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Pangasinan State University</w:t>
      </w:r>
    </w:p>
    <w:p w:rsidR="00000000" w:rsidDel="00000000" w:rsidP="00000000" w:rsidRDefault="00000000" w:rsidRPr="00000000" w14:paraId="00000002">
      <w:pPr>
        <w:jc w:val="center"/>
        <w:rPr/>
      </w:pPr>
      <w:r w:rsidDel="00000000" w:rsidR="00000000" w:rsidRPr="00000000">
        <w:rPr>
          <w:rtl w:val="0"/>
        </w:rPr>
        <w:t xml:space="preserve">OFFICE OF THE VICE PRESIDENT FOR ACADEMICS and STUDENT SERVICES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August 2, 2024</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OVPASS OFFICE ADVISORY</w:t>
      </w:r>
    </w:p>
    <w:p w:rsidR="00000000" w:rsidDel="00000000" w:rsidP="00000000" w:rsidRDefault="00000000" w:rsidRPr="00000000" w14:paraId="00000007">
      <w:pPr>
        <w:rPr/>
      </w:pPr>
      <w:r w:rsidDel="00000000" w:rsidR="00000000" w:rsidRPr="00000000">
        <w:rPr>
          <w:rtl w:val="0"/>
        </w:rPr>
        <w:t xml:space="preserve">No. (22)s, 2024</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rtl w:val="0"/>
        </w:rPr>
        <w:t xml:space="preserve">To.                :          </w:t>
      </w:r>
      <w:r w:rsidDel="00000000" w:rsidR="00000000" w:rsidRPr="00000000">
        <w:rPr>
          <w:b w:val="1"/>
          <w:rtl w:val="0"/>
        </w:rPr>
        <w:t xml:space="preserve">All Campus Executive Directors</w:t>
      </w:r>
    </w:p>
    <w:p w:rsidR="00000000" w:rsidDel="00000000" w:rsidP="00000000" w:rsidRDefault="00000000" w:rsidRPr="00000000" w14:paraId="0000000A">
      <w:pPr>
        <w:rPr>
          <w:b w:val="1"/>
        </w:rPr>
      </w:pPr>
      <w:r w:rsidDel="00000000" w:rsidR="00000000" w:rsidRPr="00000000">
        <w:rPr>
          <w:b w:val="1"/>
          <w:rtl w:val="0"/>
        </w:rPr>
        <w:t xml:space="preserve">                                Executive Director, School of Advanced Studies</w:t>
      </w:r>
    </w:p>
    <w:p w:rsidR="00000000" w:rsidDel="00000000" w:rsidP="00000000" w:rsidRDefault="00000000" w:rsidRPr="00000000" w14:paraId="0000000B">
      <w:pPr>
        <w:rPr>
          <w:b w:val="1"/>
        </w:rPr>
      </w:pPr>
      <w:r w:rsidDel="00000000" w:rsidR="00000000" w:rsidRPr="00000000">
        <w:rPr>
          <w:b w:val="1"/>
          <w:rtl w:val="0"/>
        </w:rPr>
        <w:t xml:space="preserve">                                Executive Director, Open University System</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rtl w:val="0"/>
        </w:rPr>
        <w:t xml:space="preserve">Subject :  </w:t>
      </w:r>
      <w:r w:rsidDel="00000000" w:rsidR="00000000" w:rsidRPr="00000000">
        <w:rPr>
          <w:b w:val="1"/>
          <w:rtl w:val="0"/>
        </w:rPr>
        <w:t xml:space="preserve">GRADUATION GUIDELINES FOR 45TH COMMENCEMENT    EXERCISES  (BATCH 2024)</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1. The graduation rites for the 45th Commencement Exercises will be on August 27-30, 2024 at CSI Stadia, Dagupan City, PSU Golden Lion Hotel, Lingayen, Pangasinan and Magic Mall, Urdaneta City. Attached is the master schedule for the 45th Commencement Exercises.</w:t>
      </w:r>
    </w:p>
    <w:p w:rsidR="00000000" w:rsidDel="00000000" w:rsidP="00000000" w:rsidRDefault="00000000" w:rsidRPr="00000000" w14:paraId="00000010">
      <w:pPr>
        <w:rPr/>
      </w:pPr>
      <w:r w:rsidDel="00000000" w:rsidR="00000000" w:rsidRPr="00000000">
        <w:rPr>
          <w:rtl w:val="0"/>
        </w:rPr>
        <w:t xml:space="preserve">2. The Campus Executive Directors and Executive Directors are requested to advise all attendees, candidates for graduation, parents, guardians, faculty, and Campus and University Officials to strictly observe and abide by the Graduation Guidelines 2024. (see attached guidelines)</w:t>
      </w:r>
    </w:p>
    <w:p w:rsidR="00000000" w:rsidDel="00000000" w:rsidP="00000000" w:rsidRDefault="00000000" w:rsidRPr="00000000" w14:paraId="00000011">
      <w:pPr>
        <w:rPr/>
      </w:pPr>
      <w:r w:rsidDel="00000000" w:rsidR="00000000" w:rsidRPr="00000000">
        <w:rPr>
          <w:rtl w:val="0"/>
        </w:rPr>
        <w:t xml:space="preserve">3. For your information, dissemination, and strict compliance.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MANOLITO C. MANUEL, Ed.D</w:t>
      </w:r>
    </w:p>
    <w:p w:rsidR="00000000" w:rsidDel="00000000" w:rsidP="00000000" w:rsidRDefault="00000000" w:rsidRPr="00000000" w14:paraId="00000014">
      <w:pPr>
        <w:rPr/>
      </w:pPr>
      <w:r w:rsidDel="00000000" w:rsidR="00000000" w:rsidRPr="00000000">
        <w:rPr>
          <w:rtl w:val="0"/>
        </w:rPr>
        <w:t xml:space="preserve">VP for Academic and Student Services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Noted and Approved:</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ELBERT M. GALAS, DIT</w:t>
      </w:r>
    </w:p>
    <w:p w:rsidR="00000000" w:rsidDel="00000000" w:rsidP="00000000" w:rsidRDefault="00000000" w:rsidRPr="00000000" w14:paraId="00000019">
      <w:pPr>
        <w:rPr/>
      </w:pPr>
      <w:r w:rsidDel="00000000" w:rsidR="00000000" w:rsidRPr="00000000">
        <w:rPr>
          <w:rtl w:val="0"/>
        </w:rPr>
        <w:t xml:space="preserve">University President</w:t>
      </w:r>
    </w:p>
    <w:p w:rsidR="00000000" w:rsidDel="00000000" w:rsidP="00000000" w:rsidRDefault="00000000" w:rsidRPr="00000000" w14:paraId="0000001A">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