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2C6E" w14:textId="0DD51737" w:rsidR="0064179A" w:rsidRPr="0064179A" w:rsidRDefault="0064179A">
      <w:pPr>
        <w:rPr>
          <w:b/>
          <w:bCs/>
          <w:sz w:val="28"/>
          <w:szCs w:val="28"/>
        </w:rPr>
      </w:pPr>
      <w:r w:rsidRPr="0064179A">
        <w:rPr>
          <w:b/>
          <w:bCs/>
          <w:sz w:val="28"/>
          <w:szCs w:val="28"/>
        </w:rPr>
        <w:t>Distributed Computing with Big Data Community Detection</w:t>
      </w:r>
    </w:p>
    <w:p w14:paraId="093B0219" w14:textId="558CB3F9" w:rsidR="00307AF8" w:rsidRPr="00D26B30" w:rsidRDefault="0034619D">
      <w:pPr>
        <w:rPr>
          <w:b/>
          <w:bCs/>
        </w:rPr>
      </w:pPr>
      <w:r w:rsidRPr="00D26B30">
        <w:rPr>
          <w:b/>
          <w:bCs/>
        </w:rPr>
        <w:t>Task 1: Graph Construction</w:t>
      </w:r>
    </w:p>
    <w:p w14:paraId="54042160" w14:textId="3639248A" w:rsidR="0034619D" w:rsidRDefault="00D26B30">
      <w:r>
        <w:t>The task is begun by</w:t>
      </w:r>
      <w:r w:rsidR="00E07B7D" w:rsidRPr="00E07B7D">
        <w:t xml:space="preserve"> exploring </w:t>
      </w:r>
      <w:r>
        <w:t>the</w:t>
      </w:r>
      <w:r w:rsidR="00E07B7D" w:rsidRPr="00E07B7D">
        <w:t xml:space="preserve"> dataset's size and structure. </w:t>
      </w:r>
      <w:r>
        <w:t xml:space="preserve">An </w:t>
      </w:r>
      <w:r w:rsidR="00E07B7D" w:rsidRPr="00E07B7D">
        <w:t xml:space="preserve">essential data </w:t>
      </w:r>
      <w:r>
        <w:t>structure is built</w:t>
      </w:r>
      <w:r w:rsidR="00E07B7D" w:rsidRPr="00E07B7D">
        <w:t xml:space="preserve">, including users_rdd, which stores user information and users_dict, which optimizes data retrieval. </w:t>
      </w:r>
      <w:r>
        <w:t>A</w:t>
      </w:r>
      <w:r w:rsidR="00E07B7D" w:rsidRPr="00E07B7D">
        <w:t xml:space="preserve"> </w:t>
      </w:r>
      <w:r>
        <w:t>connection</w:t>
      </w:r>
      <w:r w:rsidR="00E07B7D" w:rsidRPr="00E07B7D">
        <w:t xml:space="preserve"> </w:t>
      </w:r>
      <w:r>
        <w:t xml:space="preserve">is also established </w:t>
      </w:r>
      <w:r w:rsidR="00E07B7D" w:rsidRPr="00E07B7D">
        <w:t>between users based on a specified threshold and lays the groundwork for network analysis by creating an adjacency graph, user_adjacency_rdd.</w:t>
      </w:r>
      <w:r>
        <w:t xml:space="preserve"> I</w:t>
      </w:r>
      <w:r w:rsidR="00E07B7D" w:rsidRPr="00E07B7D">
        <w:t>t</w:t>
      </w:r>
      <w:r>
        <w:t xml:space="preserve"> also</w:t>
      </w:r>
      <w:r w:rsidR="00E07B7D" w:rsidRPr="00E07B7D">
        <w:t xml:space="preserve"> forms critical dictionaries for user </w:t>
      </w:r>
      <w:r>
        <w:t>neighbourhoods</w:t>
      </w:r>
      <w:r w:rsidR="00E07B7D" w:rsidRPr="00E07B7D">
        <w:t xml:space="preserve"> and node degrees. </w:t>
      </w:r>
    </w:p>
    <w:p w14:paraId="1E98642A" w14:textId="6AAA5503" w:rsidR="0034619D" w:rsidRDefault="0034619D">
      <w:r w:rsidRPr="0034619D">
        <w:rPr>
          <w:b/>
          <w:bCs/>
        </w:rPr>
        <w:t>Creating an Adjacency Graph</w:t>
      </w:r>
    </w:p>
    <w:p w14:paraId="238CBC44" w14:textId="25D05B6C" w:rsidR="0034619D" w:rsidRDefault="00E3704F">
      <w:r>
        <w:t>A</w:t>
      </w:r>
      <w:r w:rsidR="0034619D" w:rsidRPr="0034619D">
        <w:t xml:space="preserve"> function, </w:t>
      </w:r>
      <w:r w:rsidR="0034619D" w:rsidRPr="0034619D">
        <w:rPr>
          <w:b/>
          <w:bCs/>
        </w:rPr>
        <w:t>create_adjacency_graph</w:t>
      </w:r>
      <w:r w:rsidR="0034619D" w:rsidRPr="0034619D">
        <w:t>,</w:t>
      </w:r>
      <w:r>
        <w:t xml:space="preserve"> is defined to</w:t>
      </w:r>
      <w:r w:rsidR="0034619D" w:rsidRPr="0034619D">
        <w:t xml:space="preserve"> </w:t>
      </w:r>
      <w:r>
        <w:t>construct</w:t>
      </w:r>
      <w:r w:rsidR="0034619D" w:rsidRPr="0034619D">
        <w:t xml:space="preserve"> an adjacency graph from the input data. This processes the user_edges_rdd</w:t>
      </w:r>
      <w:r>
        <w:t xml:space="preserve"> </w:t>
      </w:r>
      <w:r w:rsidR="0034619D" w:rsidRPr="0034619D">
        <w:t xml:space="preserve">RDD, grouping user interactions and forming connections between users based on a specified threshold. The resulting graph represents users as nodes, and edges are established if users have reviewed the same business at least as many times as the threshold. </w:t>
      </w:r>
    </w:p>
    <w:p w14:paraId="29264BB4" w14:textId="77777777" w:rsidR="00E3704F" w:rsidRDefault="00E3704F"/>
    <w:p w14:paraId="6669EB7D" w14:textId="21E28DCD" w:rsidR="00E3704F" w:rsidRDefault="00E3704F">
      <w:r>
        <w:rPr>
          <w:noProof/>
        </w:rPr>
        <w:drawing>
          <wp:inline distT="0" distB="0" distL="0" distR="0" wp14:anchorId="0B66B091" wp14:editId="1EC12448">
            <wp:extent cx="5731510" cy="2723515"/>
            <wp:effectExtent l="0" t="0" r="2540" b="635"/>
            <wp:docPr id="19563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14457" name=""/>
                    <pic:cNvPicPr/>
                  </pic:nvPicPr>
                  <pic:blipFill>
                    <a:blip r:embed="rId4"/>
                    <a:stretch>
                      <a:fillRect/>
                    </a:stretch>
                  </pic:blipFill>
                  <pic:spPr>
                    <a:xfrm>
                      <a:off x="0" y="0"/>
                      <a:ext cx="5731510" cy="2723515"/>
                    </a:xfrm>
                    <a:prstGeom prst="rect">
                      <a:avLst/>
                    </a:prstGeom>
                  </pic:spPr>
                </pic:pic>
              </a:graphicData>
            </a:graphic>
          </wp:inline>
        </w:drawing>
      </w:r>
    </w:p>
    <w:p w14:paraId="0AADEBEC" w14:textId="77777777" w:rsidR="00E3704F" w:rsidRDefault="00E3704F"/>
    <w:p w14:paraId="1F2CAAC8" w14:textId="77777777" w:rsidR="00E3704F" w:rsidRDefault="00E3704F">
      <w:pPr>
        <w:rPr>
          <w:b/>
          <w:bCs/>
        </w:rPr>
      </w:pPr>
      <w:r w:rsidRPr="00E3704F">
        <w:rPr>
          <w:b/>
          <w:bCs/>
        </w:rPr>
        <w:t>Creating a User Dictionary</w:t>
      </w:r>
    </w:p>
    <w:p w14:paraId="3A7FABEA" w14:textId="213F7E5A" w:rsidR="00E3704F" w:rsidRDefault="00E3704F">
      <w:r>
        <w:t xml:space="preserve">A </w:t>
      </w:r>
      <w:r w:rsidRPr="00E3704F">
        <w:t>user dictionary and related data structures</w:t>
      </w:r>
      <w:r>
        <w:t xml:space="preserve"> are built which operate</w:t>
      </w:r>
      <w:r w:rsidRPr="00E3704F">
        <w:t xml:space="preserve"> on the RDD containing user-business interactions and </w:t>
      </w:r>
      <w:r>
        <w:t>perform</w:t>
      </w:r>
      <w:r w:rsidRPr="00E3704F">
        <w:t xml:space="preserve"> the tasks</w:t>
      </w:r>
      <w:r>
        <w:t>.</w:t>
      </w:r>
      <w:r w:rsidRPr="00E3704F">
        <w:t xml:space="preserve"> </w:t>
      </w:r>
      <w:r>
        <w:t>I</w:t>
      </w:r>
      <w:r w:rsidRPr="00E3704F">
        <w:t xml:space="preserve">t constructs </w:t>
      </w:r>
      <w:r>
        <w:t xml:space="preserve">users' RDD </w:t>
      </w:r>
      <w:r w:rsidRPr="00E3704F">
        <w:t>by grouping data by user</w:t>
      </w:r>
      <w:r>
        <w:t xml:space="preserve"> ID</w:t>
      </w:r>
      <w:r w:rsidRPr="00E3704F">
        <w:t xml:space="preserve"> and creating sets of businesses each user has reviewed. </w:t>
      </w:r>
      <w:r>
        <w:t>U</w:t>
      </w:r>
      <w:r w:rsidRPr="00E3704F">
        <w:t>sers</w:t>
      </w:r>
      <w:r>
        <w:t xml:space="preserve"> RDD</w:t>
      </w:r>
      <w:r w:rsidRPr="00E3704F">
        <w:t xml:space="preserve"> stores these associations as key-value pairs where 'user_id' is the key, and the set of businesses they've reviewed is the value. This RDD is persisted for efficient access. </w:t>
      </w:r>
      <w:r w:rsidR="00902D77">
        <w:t xml:space="preserve">A </w:t>
      </w:r>
      <w:r w:rsidRPr="00E3704F">
        <w:t xml:space="preserve">Python dictionary </w:t>
      </w:r>
      <w:r w:rsidR="00902D77">
        <w:t xml:space="preserve">is </w:t>
      </w:r>
      <w:r w:rsidRPr="00E3704F">
        <w:t xml:space="preserve">created from 'users_rdd,' allowing for rapid key-based searches due to dictionary key hashing. </w:t>
      </w:r>
      <w:r w:rsidR="00902D77">
        <w:t xml:space="preserve">A </w:t>
      </w:r>
      <w:r w:rsidRPr="00E3704F">
        <w:t xml:space="preserve">list of distinct 'user_id' values is obtained from </w:t>
      </w:r>
      <w:r w:rsidR="00902D77">
        <w:t xml:space="preserve">users' </w:t>
      </w:r>
      <w:r w:rsidRPr="00E3704F">
        <w:t>rdd.keys,' providing the number of unique users in the dataset.</w:t>
      </w:r>
    </w:p>
    <w:p w14:paraId="5242B2CB" w14:textId="77777777" w:rsidR="00902D77" w:rsidRDefault="00902D77">
      <w:pPr>
        <w:rPr>
          <w:noProof/>
        </w:rPr>
      </w:pPr>
    </w:p>
    <w:p w14:paraId="5384187F" w14:textId="63D202C4" w:rsidR="00902D77" w:rsidRDefault="00902D77">
      <w:r>
        <w:rPr>
          <w:noProof/>
        </w:rPr>
        <w:lastRenderedPageBreak/>
        <w:drawing>
          <wp:inline distT="0" distB="0" distL="0" distR="0" wp14:anchorId="350397F0" wp14:editId="09B6ACE7">
            <wp:extent cx="5731510" cy="2033270"/>
            <wp:effectExtent l="0" t="0" r="2540" b="5080"/>
            <wp:docPr id="180398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80790" name=""/>
                    <pic:cNvPicPr/>
                  </pic:nvPicPr>
                  <pic:blipFill>
                    <a:blip r:embed="rId5"/>
                    <a:stretch>
                      <a:fillRect/>
                    </a:stretch>
                  </pic:blipFill>
                  <pic:spPr>
                    <a:xfrm>
                      <a:off x="0" y="0"/>
                      <a:ext cx="5731510" cy="2033270"/>
                    </a:xfrm>
                    <a:prstGeom prst="rect">
                      <a:avLst/>
                    </a:prstGeom>
                  </pic:spPr>
                </pic:pic>
              </a:graphicData>
            </a:graphic>
          </wp:inline>
        </w:drawing>
      </w:r>
    </w:p>
    <w:p w14:paraId="19664D71" w14:textId="77777777" w:rsidR="00902D77" w:rsidRDefault="00902D77"/>
    <w:p w14:paraId="46DFD2EC" w14:textId="03178695" w:rsidR="00902D77" w:rsidRDefault="00902D77">
      <w:pPr>
        <w:rPr>
          <w:b/>
          <w:bCs/>
        </w:rPr>
      </w:pPr>
      <w:r w:rsidRPr="00902D77">
        <w:rPr>
          <w:b/>
          <w:bCs/>
        </w:rPr>
        <w:t>User Edges and Adjacency Graph Construction</w:t>
      </w:r>
    </w:p>
    <w:p w14:paraId="472CE3C3" w14:textId="3606EBEE" w:rsidR="00902D77" w:rsidRDefault="00902D77" w:rsidP="00902D77">
      <w:r>
        <w:t>E</w:t>
      </w:r>
      <w:r w:rsidRPr="00902D77">
        <w:t>dges</w:t>
      </w:r>
      <w:r>
        <w:t xml:space="preserve"> are created</w:t>
      </w:r>
      <w:r w:rsidRPr="00902D77">
        <w:t xml:space="preserve"> between users based on their shared business reviews. It iterates through all possible pairs of distinct users, checks if they have reviewed a sufficient number of common businesses as defined by the threshold and forms edges between them if the condition is met. The resulting edges are stored in an RDD. </w:t>
      </w:r>
      <w:r>
        <w:t xml:space="preserve">An </w:t>
      </w:r>
      <w:r w:rsidRPr="00902D77">
        <w:t xml:space="preserve">adjacency graph is constructed, representing user nodes and their </w:t>
      </w:r>
      <w:r w:rsidRPr="00902D77">
        <w:t>neighbouring</w:t>
      </w:r>
      <w:r w:rsidRPr="00902D77">
        <w:t xml:space="preserve"> users. </w:t>
      </w:r>
    </w:p>
    <w:p w14:paraId="1312BCC5" w14:textId="09F3F801" w:rsidR="00902D77" w:rsidRDefault="00902D77" w:rsidP="00902D77">
      <w:pPr>
        <w:rPr>
          <w:b/>
          <w:bCs/>
        </w:rPr>
      </w:pPr>
      <w:r>
        <w:rPr>
          <w:noProof/>
        </w:rPr>
        <w:drawing>
          <wp:inline distT="0" distB="0" distL="0" distR="0" wp14:anchorId="6F7DFAE7" wp14:editId="312075C4">
            <wp:extent cx="5731510" cy="981075"/>
            <wp:effectExtent l="0" t="0" r="2540" b="9525"/>
            <wp:docPr id="206105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54433" name=""/>
                    <pic:cNvPicPr/>
                  </pic:nvPicPr>
                  <pic:blipFill>
                    <a:blip r:embed="rId6"/>
                    <a:stretch>
                      <a:fillRect/>
                    </a:stretch>
                  </pic:blipFill>
                  <pic:spPr>
                    <a:xfrm>
                      <a:off x="0" y="0"/>
                      <a:ext cx="5731510" cy="981075"/>
                    </a:xfrm>
                    <a:prstGeom prst="rect">
                      <a:avLst/>
                    </a:prstGeom>
                  </pic:spPr>
                </pic:pic>
              </a:graphicData>
            </a:graphic>
          </wp:inline>
        </w:drawing>
      </w:r>
    </w:p>
    <w:p w14:paraId="0FC1004E" w14:textId="77777777" w:rsidR="00902D77" w:rsidRDefault="00902D77" w:rsidP="00902D77">
      <w:pPr>
        <w:rPr>
          <w:b/>
          <w:bCs/>
        </w:rPr>
      </w:pPr>
    </w:p>
    <w:p w14:paraId="6C09A254" w14:textId="3D1FF047" w:rsidR="00902D77" w:rsidRDefault="00E07B7D" w:rsidP="00902D77">
      <w:r w:rsidRPr="00E07B7D">
        <w:t>Th</w:t>
      </w:r>
      <w:r>
        <w:t xml:space="preserve">is </w:t>
      </w:r>
      <w:r w:rsidRPr="00E07B7D">
        <w:t xml:space="preserve">output provides key insights into the dataset and graph construction. </w:t>
      </w:r>
      <w:r>
        <w:t>T</w:t>
      </w:r>
      <w:r w:rsidRPr="00E07B7D">
        <w:t>he dataset's size (38649 rows) and format</w:t>
      </w:r>
      <w:r>
        <w:t xml:space="preserve"> are provided</w:t>
      </w:r>
      <w:r w:rsidRPr="00E07B7D">
        <w:t xml:space="preserve">. The 'users_rdd' structure is introduced, representing users and their reviewed businesses. The count of distinct users (3375) is mentioned, along with the creation of the 'users_dict' for efficient data retrieval.  </w:t>
      </w:r>
      <w:r>
        <w:t xml:space="preserve">A </w:t>
      </w:r>
      <w:r w:rsidRPr="00E07B7D">
        <w:t>user edges based on the specified threshold and displays two sample edges</w:t>
      </w:r>
      <w:r>
        <w:t xml:space="preserve"> is </w:t>
      </w:r>
      <w:r w:rsidRPr="00E07B7D">
        <w:t>generate</w:t>
      </w:r>
      <w:r>
        <w:t>d</w:t>
      </w:r>
      <w:r w:rsidRPr="00E07B7D">
        <w:t>. An adjacency graph is formed</w:t>
      </w:r>
      <w:r>
        <w:t xml:space="preserve"> </w:t>
      </w:r>
      <w:r w:rsidRPr="00E07B7D">
        <w:t xml:space="preserve">and two important dictionaries are created to capture </w:t>
      </w:r>
      <w:r w:rsidRPr="00E07B7D">
        <w:t>neighbourhood</w:t>
      </w:r>
      <w:r w:rsidRPr="00E07B7D">
        <w:t xml:space="preserve"> information and node degrees. </w:t>
      </w:r>
    </w:p>
    <w:p w14:paraId="138FD9BB" w14:textId="77777777" w:rsidR="00E07B7D" w:rsidRDefault="00E07B7D" w:rsidP="00902D77"/>
    <w:p w14:paraId="7BCBD512" w14:textId="44AE32CF" w:rsidR="00E07B7D" w:rsidRPr="00D26B30" w:rsidRDefault="00E07B7D" w:rsidP="00902D77">
      <w:pPr>
        <w:rPr>
          <w:b/>
          <w:bCs/>
        </w:rPr>
      </w:pPr>
      <w:r w:rsidRPr="00D26B30">
        <w:rPr>
          <w:b/>
          <w:bCs/>
        </w:rPr>
        <w:t>Task 2: Implement BigCLAM to detect communities</w:t>
      </w:r>
    </w:p>
    <w:p w14:paraId="730338A4" w14:textId="55C4EC3B" w:rsidR="003700A4" w:rsidRDefault="003700A4" w:rsidP="00902D77">
      <w:r w:rsidRPr="003700A4">
        <w:t>Task 2, focus</w:t>
      </w:r>
      <w:r w:rsidR="0064179A">
        <w:t xml:space="preserve">es </w:t>
      </w:r>
      <w:r w:rsidRPr="003700A4">
        <w:t>on community detection using the BigCLAM algorithm, an essential tool for uncovering groups of nodes with similar interaction patterns within networks. This task involves loading an input dataset, creating an adjacency matrix, applying the BigCLAM algorithm through non-negative matrix factorization, and finally, detecting and printing the emerging communities. It provides a practical demonstration of how machine learning and network analysis work together to reveal hidden structures in large-scale networks.</w:t>
      </w:r>
    </w:p>
    <w:p w14:paraId="0B5372FE" w14:textId="77777777" w:rsidR="003700A4" w:rsidRDefault="003700A4" w:rsidP="00902D77"/>
    <w:p w14:paraId="12CDB557" w14:textId="77777777" w:rsidR="003700A4" w:rsidRDefault="003700A4" w:rsidP="00902D77"/>
    <w:p w14:paraId="4AD27A79" w14:textId="77777777" w:rsidR="003700A4" w:rsidRDefault="003700A4" w:rsidP="00902D77"/>
    <w:p w14:paraId="3A3E630C" w14:textId="37205834" w:rsidR="003700A4" w:rsidRPr="003700A4" w:rsidRDefault="003700A4" w:rsidP="00902D77">
      <w:pPr>
        <w:rPr>
          <w:b/>
          <w:bCs/>
        </w:rPr>
      </w:pPr>
      <w:r w:rsidRPr="003700A4">
        <w:rPr>
          <w:b/>
          <w:bCs/>
        </w:rPr>
        <w:lastRenderedPageBreak/>
        <w:t>D</w:t>
      </w:r>
      <w:r w:rsidRPr="003700A4">
        <w:rPr>
          <w:b/>
          <w:bCs/>
        </w:rPr>
        <w:t>ata preparation and community detection using the BigCLAM algorithm</w:t>
      </w:r>
      <w:r w:rsidRPr="003700A4">
        <w:rPr>
          <w:b/>
          <w:bCs/>
        </w:rPr>
        <w:t>.</w:t>
      </w:r>
    </w:p>
    <w:p w14:paraId="5362CF52" w14:textId="07B15CB6" w:rsidR="00E07B7D" w:rsidRDefault="00E07B7D" w:rsidP="00902D77">
      <w:r>
        <w:t>E</w:t>
      </w:r>
      <w:r w:rsidRPr="00E07B7D">
        <w:t>ssential data preparation and community detection using the BigCLAM algorithm</w:t>
      </w:r>
      <w:r>
        <w:t xml:space="preserve"> are done</w:t>
      </w:r>
      <w:r w:rsidRPr="00E07B7D">
        <w:t xml:space="preserve">. </w:t>
      </w:r>
      <w:r>
        <w:t>The</w:t>
      </w:r>
      <w:r w:rsidRPr="00E07B7D">
        <w:t xml:space="preserve"> data </w:t>
      </w:r>
      <w:r>
        <w:t xml:space="preserve">is loaded </w:t>
      </w:r>
      <w:r w:rsidRPr="00E07B7D">
        <w:t xml:space="preserve">from a specified file and constructs a directed graph representing user-business relationships. </w:t>
      </w:r>
      <w:r>
        <w:t xml:space="preserve">An </w:t>
      </w:r>
      <w:r w:rsidRPr="00E07B7D">
        <w:t xml:space="preserve">adjacency matrix from this graph </w:t>
      </w:r>
      <w:r>
        <w:t>encodes</w:t>
      </w:r>
      <w:r w:rsidRPr="00E07B7D">
        <w:t xml:space="preserve"> node connections. </w:t>
      </w:r>
      <w:r>
        <w:t>T</w:t>
      </w:r>
      <w:r w:rsidRPr="00E07B7D">
        <w:t>he BigCLAM algorithm</w:t>
      </w:r>
      <w:r>
        <w:t xml:space="preserve"> is applied</w:t>
      </w:r>
      <w:r w:rsidRPr="00E07B7D">
        <w:t xml:space="preserve"> through Non-Negative Matrix Factorization </w:t>
      </w:r>
      <w:r>
        <w:t xml:space="preserve">to </w:t>
      </w:r>
      <w:r w:rsidRPr="00E07B7D">
        <w:t xml:space="preserve">identify communities within the graph, resulting in factors representing node-community affiliations. This code sets the stage for community detection in our social network dataset, facilitating </w:t>
      </w:r>
      <w:r>
        <w:t xml:space="preserve">the </w:t>
      </w:r>
      <w:r w:rsidRPr="00E07B7D">
        <w:t>analysis of community structures.</w:t>
      </w:r>
    </w:p>
    <w:p w14:paraId="2DD03EFE" w14:textId="3E7AB808" w:rsidR="00E07B7D" w:rsidRDefault="003700A4" w:rsidP="00902D77">
      <w:r>
        <w:rPr>
          <w:noProof/>
        </w:rPr>
        <w:drawing>
          <wp:inline distT="0" distB="0" distL="0" distR="0" wp14:anchorId="04F2E25A" wp14:editId="6890AA96">
            <wp:extent cx="5731510" cy="3552190"/>
            <wp:effectExtent l="0" t="0" r="2540" b="0"/>
            <wp:docPr id="163615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59073" name=""/>
                    <pic:cNvPicPr/>
                  </pic:nvPicPr>
                  <pic:blipFill>
                    <a:blip r:embed="rId7"/>
                    <a:stretch>
                      <a:fillRect/>
                    </a:stretch>
                  </pic:blipFill>
                  <pic:spPr>
                    <a:xfrm>
                      <a:off x="0" y="0"/>
                      <a:ext cx="5731510" cy="3552190"/>
                    </a:xfrm>
                    <a:prstGeom prst="rect">
                      <a:avLst/>
                    </a:prstGeom>
                  </pic:spPr>
                </pic:pic>
              </a:graphicData>
            </a:graphic>
          </wp:inline>
        </w:drawing>
      </w:r>
    </w:p>
    <w:p w14:paraId="01834652" w14:textId="77777777" w:rsidR="003700A4" w:rsidRPr="003700A4" w:rsidRDefault="003700A4" w:rsidP="00902D77">
      <w:pPr>
        <w:rPr>
          <w:b/>
          <w:bCs/>
        </w:rPr>
      </w:pPr>
    </w:p>
    <w:p w14:paraId="75C0270B" w14:textId="5F813378" w:rsidR="003700A4" w:rsidRPr="003700A4" w:rsidRDefault="003700A4" w:rsidP="00902D77">
      <w:pPr>
        <w:rPr>
          <w:b/>
          <w:bCs/>
        </w:rPr>
      </w:pPr>
      <w:r w:rsidRPr="003700A4">
        <w:rPr>
          <w:b/>
          <w:bCs/>
        </w:rPr>
        <w:t>Detecting Communities with BigCLAM Algorithm</w:t>
      </w:r>
    </w:p>
    <w:p w14:paraId="04C2EE24" w14:textId="36F5B362" w:rsidR="003700A4" w:rsidRDefault="003700A4" w:rsidP="00902D77">
      <w:r w:rsidRPr="003700A4">
        <w:t xml:space="preserve">The </w:t>
      </w:r>
      <w:r>
        <w:t>detect_communities</w:t>
      </w:r>
      <w:r w:rsidRPr="003700A4">
        <w:t xml:space="preserve"> function, analyzes a given graph and aims to identify communities within it. It does this by creating an adjacency matrix and node index from the graph, then employing the BigCLAM algorithm with Non-Negative Matrix Factorization to estimate community memberships. </w:t>
      </w:r>
      <w:r>
        <w:t>It</w:t>
      </w:r>
      <w:r w:rsidRPr="003700A4">
        <w:t xml:space="preserve"> forms communities by grouping nodes with substantial affiliations together, effectively partitioning the graph into distinct community structures.</w:t>
      </w:r>
    </w:p>
    <w:p w14:paraId="2487C516" w14:textId="112616BD" w:rsidR="003700A4" w:rsidRDefault="003700A4" w:rsidP="00902D77">
      <w:r>
        <w:rPr>
          <w:noProof/>
        </w:rPr>
        <w:drawing>
          <wp:inline distT="0" distB="0" distL="0" distR="0" wp14:anchorId="7D431D3C" wp14:editId="535502C7">
            <wp:extent cx="5731510" cy="1734185"/>
            <wp:effectExtent l="0" t="0" r="2540" b="0"/>
            <wp:docPr id="162597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76140" name=""/>
                    <pic:cNvPicPr/>
                  </pic:nvPicPr>
                  <pic:blipFill>
                    <a:blip r:embed="rId8"/>
                    <a:stretch>
                      <a:fillRect/>
                    </a:stretch>
                  </pic:blipFill>
                  <pic:spPr>
                    <a:xfrm>
                      <a:off x="0" y="0"/>
                      <a:ext cx="5731510" cy="1734185"/>
                    </a:xfrm>
                    <a:prstGeom prst="rect">
                      <a:avLst/>
                    </a:prstGeom>
                  </pic:spPr>
                </pic:pic>
              </a:graphicData>
            </a:graphic>
          </wp:inline>
        </w:drawing>
      </w:r>
    </w:p>
    <w:p w14:paraId="779362A3" w14:textId="77777777" w:rsidR="003700A4" w:rsidRDefault="003700A4" w:rsidP="00902D77"/>
    <w:p w14:paraId="15655075" w14:textId="686F3B6E" w:rsidR="003700A4" w:rsidRDefault="003700A4" w:rsidP="00902D77">
      <w:r w:rsidRPr="003700A4">
        <w:rPr>
          <w:b/>
          <w:bCs/>
        </w:rPr>
        <w:lastRenderedPageBreak/>
        <w:t>Community Detection Using BigCLAM</w:t>
      </w:r>
    </w:p>
    <w:p w14:paraId="26DEA249" w14:textId="78317050" w:rsidR="003700A4" w:rsidRDefault="003700A4" w:rsidP="00902D77">
      <w:r>
        <w:t>T</w:t>
      </w:r>
      <w:r w:rsidRPr="003700A4">
        <w:t xml:space="preserve">he input dataset </w:t>
      </w:r>
      <w:r>
        <w:t xml:space="preserve">is loaded </w:t>
      </w:r>
      <w:r w:rsidRPr="003700A4">
        <w:t>from a file, a graph representation of the data</w:t>
      </w:r>
      <w:r>
        <w:t xml:space="preserve"> is built</w:t>
      </w:r>
      <w:r w:rsidRPr="003700A4">
        <w:t xml:space="preserve"> and then the BigCLAM algorithm</w:t>
      </w:r>
      <w:r>
        <w:t xml:space="preserve"> is applied</w:t>
      </w:r>
      <w:r w:rsidRPr="003700A4">
        <w:t xml:space="preserve"> to detect communities within the graph. The input dataset consists of user-business interactions</w:t>
      </w:r>
      <w:r>
        <w:t xml:space="preserve"> </w:t>
      </w:r>
      <w:r w:rsidRPr="003700A4">
        <w:t>and this data</w:t>
      </w:r>
      <w:r>
        <w:t xml:space="preserve"> is used</w:t>
      </w:r>
      <w:r w:rsidRPr="003700A4">
        <w:t xml:space="preserve"> to create a directed graph. The BigCLAM algorithm is employed with a specified number of communities and based on the learned factors, nodes are assigned to different communities. </w:t>
      </w:r>
      <w:r>
        <w:t>T</w:t>
      </w:r>
      <w:r w:rsidRPr="003700A4">
        <w:t xml:space="preserve">he detected communities are printed, showing the members of each community. </w:t>
      </w:r>
    </w:p>
    <w:p w14:paraId="341995C4" w14:textId="4C2C03FA" w:rsidR="003700A4" w:rsidRDefault="003700A4" w:rsidP="00902D77">
      <w:r>
        <w:rPr>
          <w:noProof/>
        </w:rPr>
        <w:drawing>
          <wp:inline distT="0" distB="0" distL="0" distR="0" wp14:anchorId="4FA172C0" wp14:editId="0A6E5128">
            <wp:extent cx="5731510" cy="554990"/>
            <wp:effectExtent l="0" t="0" r="2540" b="0"/>
            <wp:docPr id="34034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44730" name=""/>
                    <pic:cNvPicPr/>
                  </pic:nvPicPr>
                  <pic:blipFill>
                    <a:blip r:embed="rId9"/>
                    <a:stretch>
                      <a:fillRect/>
                    </a:stretch>
                  </pic:blipFill>
                  <pic:spPr>
                    <a:xfrm>
                      <a:off x="0" y="0"/>
                      <a:ext cx="5731510" cy="554990"/>
                    </a:xfrm>
                    <a:prstGeom prst="rect">
                      <a:avLst/>
                    </a:prstGeom>
                  </pic:spPr>
                </pic:pic>
              </a:graphicData>
            </a:graphic>
          </wp:inline>
        </w:drawing>
      </w:r>
    </w:p>
    <w:p w14:paraId="52AE36F5" w14:textId="77777777" w:rsidR="003700A4" w:rsidRDefault="003700A4" w:rsidP="00902D77"/>
    <w:p w14:paraId="2C234FE6" w14:textId="431091F3" w:rsidR="003700A4" w:rsidRPr="0064179A" w:rsidRDefault="003700A4" w:rsidP="00902D77">
      <w:pPr>
        <w:rPr>
          <w:b/>
          <w:bCs/>
        </w:rPr>
      </w:pPr>
      <w:r w:rsidRPr="0064179A">
        <w:rPr>
          <w:b/>
          <w:bCs/>
        </w:rPr>
        <w:t>Task 3: Finding the optimal number of communities</w:t>
      </w:r>
    </w:p>
    <w:p w14:paraId="6224F0AC" w14:textId="79755172" w:rsidR="003700A4" w:rsidRDefault="00DB4EB6" w:rsidP="00DB4EB6">
      <w:r>
        <w:t>Task 3,</w:t>
      </w:r>
      <w:r w:rsidR="0064179A">
        <w:t xml:space="preserve"> </w:t>
      </w:r>
      <w:r>
        <w:t>focus</w:t>
      </w:r>
      <w:r w:rsidR="0064179A">
        <w:t xml:space="preserve">es </w:t>
      </w:r>
      <w:r>
        <w:t>on identifying the optimal number of communities within a network. Communities, representing groups of densely interconnected nodes, are essential for network analysis. To achieve this, modularity</w:t>
      </w:r>
      <w:r w:rsidR="0064179A">
        <w:t xml:space="preserve"> is employed</w:t>
      </w:r>
      <w:r>
        <w:t>, a metric that measures community quality. By adjusting the number of communities and computing modularity scores, the configuration that maximizes modularity</w:t>
      </w:r>
      <w:r w:rsidR="0064179A">
        <w:t xml:space="preserve"> is </w:t>
      </w:r>
      <w:r w:rsidR="0064179A">
        <w:t>identif</w:t>
      </w:r>
      <w:r w:rsidR="0064179A">
        <w:t>ied</w:t>
      </w:r>
      <w:r>
        <w:t>. This task helps uncover meaningful patterns within complex networks, facilitating effective network analysis and visualization.</w:t>
      </w:r>
    </w:p>
    <w:p w14:paraId="246DECC1" w14:textId="5F0D318F" w:rsidR="00895F4A" w:rsidRPr="00895F4A" w:rsidRDefault="00895F4A" w:rsidP="00902D77">
      <w:pPr>
        <w:rPr>
          <w:b/>
          <w:bCs/>
        </w:rPr>
      </w:pPr>
      <w:r w:rsidRPr="00895F4A">
        <w:rPr>
          <w:b/>
          <w:bCs/>
        </w:rPr>
        <w:t>Modularity Calculation for Community Evaluation</w:t>
      </w:r>
    </w:p>
    <w:p w14:paraId="1A64D70E" w14:textId="265836DD" w:rsidR="003700A4" w:rsidRDefault="00895F4A" w:rsidP="00902D77">
      <w:r>
        <w:t>T</w:t>
      </w:r>
      <w:r w:rsidRPr="00895F4A">
        <w:t>he modularity of a graph with respect to the detected communities</w:t>
      </w:r>
      <w:r>
        <w:t xml:space="preserve"> Is calculated</w:t>
      </w:r>
      <w:r w:rsidRPr="00895F4A">
        <w:t xml:space="preserve">. The function iterates through each community identified in the </w:t>
      </w:r>
      <w:r w:rsidRPr="00895F4A">
        <w:t>community</w:t>
      </w:r>
      <w:r w:rsidRPr="00895F4A">
        <w:t xml:space="preserve"> dictionary. For each community, it counts the number of edges that exist exclusively within that community.</w:t>
      </w:r>
      <w:r>
        <w:t xml:space="preserve"> </w:t>
      </w:r>
      <w:r w:rsidRPr="00895F4A">
        <w:t xml:space="preserve">These are edges where both nodes are members of the same community. Modularity is computed based on the difference between the observed number of intra-community edges and the expected number of such edges in a random network. </w:t>
      </w:r>
    </w:p>
    <w:p w14:paraId="297207CC" w14:textId="0FBDBB12" w:rsidR="00895F4A" w:rsidRDefault="00895F4A" w:rsidP="00902D77">
      <w:r>
        <w:rPr>
          <w:noProof/>
        </w:rPr>
        <w:drawing>
          <wp:inline distT="0" distB="0" distL="0" distR="0" wp14:anchorId="1F9D2331" wp14:editId="5FECE37C">
            <wp:extent cx="5731510" cy="1258570"/>
            <wp:effectExtent l="0" t="0" r="2540" b="0"/>
            <wp:docPr id="210961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11523" name=""/>
                    <pic:cNvPicPr/>
                  </pic:nvPicPr>
                  <pic:blipFill>
                    <a:blip r:embed="rId10"/>
                    <a:stretch>
                      <a:fillRect/>
                    </a:stretch>
                  </pic:blipFill>
                  <pic:spPr>
                    <a:xfrm>
                      <a:off x="0" y="0"/>
                      <a:ext cx="5731510" cy="1258570"/>
                    </a:xfrm>
                    <a:prstGeom prst="rect">
                      <a:avLst/>
                    </a:prstGeom>
                  </pic:spPr>
                </pic:pic>
              </a:graphicData>
            </a:graphic>
          </wp:inline>
        </w:drawing>
      </w:r>
    </w:p>
    <w:p w14:paraId="2F48AFAD" w14:textId="77777777" w:rsidR="00895F4A" w:rsidRDefault="00895F4A" w:rsidP="00902D77"/>
    <w:p w14:paraId="48E7DED0" w14:textId="4408DB80" w:rsidR="003700A4" w:rsidRDefault="00895F4A" w:rsidP="00902D77">
      <w:r>
        <w:t>The</w:t>
      </w:r>
      <w:r w:rsidRPr="00895F4A">
        <w:t xml:space="preserve"> modularity of detected communities within a graph</w:t>
      </w:r>
      <w:r>
        <w:t xml:space="preserve"> is calculated</w:t>
      </w:r>
      <w:r w:rsidRPr="00895F4A">
        <w:t>, which is a measure of how well these communities are structured. Modularity is computed by evaluating the difference between the actual number of edges within communities and the expected number of such edges, given the degree distribution of nodes in the communities</w:t>
      </w:r>
      <w:r>
        <w:t xml:space="preserve">. </w:t>
      </w:r>
      <w:r w:rsidRPr="00895F4A">
        <w:t xml:space="preserve">The contribution of each community to the overall modularity is then determined, and this contribution is added up for all communities to obtain the total modularity score. </w:t>
      </w:r>
    </w:p>
    <w:p w14:paraId="312A783F" w14:textId="739E804D" w:rsidR="00DB4EB6" w:rsidRDefault="00DB4EB6" w:rsidP="00902D77">
      <w:r>
        <w:rPr>
          <w:noProof/>
        </w:rPr>
        <w:lastRenderedPageBreak/>
        <w:drawing>
          <wp:inline distT="0" distB="0" distL="0" distR="0" wp14:anchorId="575A7E14" wp14:editId="2E4CD20B">
            <wp:extent cx="5731510" cy="1356360"/>
            <wp:effectExtent l="0" t="0" r="2540" b="0"/>
            <wp:docPr id="97147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75541" name=""/>
                    <pic:cNvPicPr/>
                  </pic:nvPicPr>
                  <pic:blipFill>
                    <a:blip r:embed="rId11"/>
                    <a:stretch>
                      <a:fillRect/>
                    </a:stretch>
                  </pic:blipFill>
                  <pic:spPr>
                    <a:xfrm>
                      <a:off x="0" y="0"/>
                      <a:ext cx="5731510" cy="1356360"/>
                    </a:xfrm>
                    <a:prstGeom prst="rect">
                      <a:avLst/>
                    </a:prstGeom>
                  </pic:spPr>
                </pic:pic>
              </a:graphicData>
            </a:graphic>
          </wp:inline>
        </w:drawing>
      </w:r>
    </w:p>
    <w:p w14:paraId="10DFAAB3" w14:textId="26BD0BDB" w:rsidR="003700A4" w:rsidRDefault="00DB4EB6" w:rsidP="00902D77">
      <w:pPr>
        <w:rPr>
          <w:b/>
          <w:bCs/>
        </w:rPr>
      </w:pPr>
      <w:r w:rsidRPr="00DB4EB6">
        <w:rPr>
          <w:b/>
          <w:bCs/>
        </w:rPr>
        <w:t>Optimal Community Detection</w:t>
      </w:r>
    </w:p>
    <w:p w14:paraId="6A10D12D" w14:textId="6560B5BF" w:rsidR="00DB4EB6" w:rsidRDefault="00DB4EB6" w:rsidP="00902D77">
      <w:r>
        <w:t>T</w:t>
      </w:r>
      <w:r w:rsidRPr="00DB4EB6">
        <w:t>he optimal number of communities within a given graph</w:t>
      </w:r>
      <w:r>
        <w:t xml:space="preserve"> is identified</w:t>
      </w:r>
      <w:r w:rsidRPr="00DB4EB6">
        <w:t xml:space="preserve">. </w:t>
      </w:r>
      <w:r>
        <w:t xml:space="preserve">This is </w:t>
      </w:r>
      <w:r w:rsidRPr="00DB4EB6">
        <w:t>by loading the input data and constructing a graph. Then iterate</w:t>
      </w:r>
      <w:r>
        <w:t xml:space="preserve"> </w:t>
      </w:r>
      <w:r w:rsidRPr="00DB4EB6">
        <w:t>through a range of community numbers, calculating the modularity for each community configuration. Modularity measures the quality of community detection, with higher values indicating better results. The code identifies the number of communities that maximize modularity, revealing the optimal community structure for the graph.</w:t>
      </w:r>
    </w:p>
    <w:p w14:paraId="1FB059A5" w14:textId="06AB45B9" w:rsidR="00DB4EB6" w:rsidRDefault="00DB4EB6" w:rsidP="00902D77">
      <w:r>
        <w:rPr>
          <w:noProof/>
        </w:rPr>
        <w:drawing>
          <wp:inline distT="0" distB="0" distL="0" distR="0" wp14:anchorId="6E46B0AC" wp14:editId="70F45DBF">
            <wp:extent cx="5731510" cy="3143250"/>
            <wp:effectExtent l="0" t="0" r="2540" b="0"/>
            <wp:docPr id="158514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41818" name=""/>
                    <pic:cNvPicPr/>
                  </pic:nvPicPr>
                  <pic:blipFill>
                    <a:blip r:embed="rId12"/>
                    <a:stretch>
                      <a:fillRect/>
                    </a:stretch>
                  </pic:blipFill>
                  <pic:spPr>
                    <a:xfrm>
                      <a:off x="0" y="0"/>
                      <a:ext cx="5731510" cy="3143250"/>
                    </a:xfrm>
                    <a:prstGeom prst="rect">
                      <a:avLst/>
                    </a:prstGeom>
                  </pic:spPr>
                </pic:pic>
              </a:graphicData>
            </a:graphic>
          </wp:inline>
        </w:drawing>
      </w:r>
    </w:p>
    <w:p w14:paraId="3EF7A613" w14:textId="2E9F7584" w:rsidR="00DB4EB6" w:rsidRPr="00DB4EB6" w:rsidRDefault="00DB4EB6" w:rsidP="00902D77">
      <w:pPr>
        <w:rPr>
          <w:b/>
          <w:bCs/>
        </w:rPr>
      </w:pPr>
      <w:r w:rsidRPr="00DB4EB6">
        <w:rPr>
          <w:b/>
          <w:bCs/>
        </w:rPr>
        <w:t xml:space="preserve">Challenges </w:t>
      </w:r>
    </w:p>
    <w:p w14:paraId="5D5378FA" w14:textId="4D1701C2" w:rsidR="00DB4EB6" w:rsidRDefault="00DB4EB6" w:rsidP="00DB4EB6">
      <w:r>
        <w:t xml:space="preserve">The most challenging aspect of the three tasks was undoubtedly the intricate nature of network data analysis. Task 1 began with the </w:t>
      </w:r>
      <w:r w:rsidR="00C904D0">
        <w:t>labour-intensive</w:t>
      </w:r>
      <w:r>
        <w:t xml:space="preserve"> process of data preprocessing, transforming raw data into a structured graph. Task 2 introduced the BigCLAM algorithm, a sophisticated community detection method that required a deep understanding of matrix factorization and network </w:t>
      </w:r>
      <w:r>
        <w:t>modelling</w:t>
      </w:r>
      <w:r>
        <w:t>. The intricacies of parameter tuning and optimizing performance added to the complexity. In Task 3, determining the optimal number of communities involved computationally intensive iterations and modularity calculations.</w:t>
      </w:r>
    </w:p>
    <w:p w14:paraId="13238643" w14:textId="22B03A0A" w:rsidR="00DB4EB6" w:rsidRPr="00DB4EB6" w:rsidRDefault="00DB4EB6" w:rsidP="00DB4EB6">
      <w:pPr>
        <w:rPr>
          <w:b/>
          <w:bCs/>
        </w:rPr>
      </w:pPr>
      <w:r w:rsidRPr="00DB4EB6">
        <w:rPr>
          <w:b/>
          <w:bCs/>
        </w:rPr>
        <w:t>Interesting</w:t>
      </w:r>
      <w:r>
        <w:rPr>
          <w:b/>
          <w:bCs/>
        </w:rPr>
        <w:t xml:space="preserve"> part</w:t>
      </w:r>
    </w:p>
    <w:p w14:paraId="6440E886" w14:textId="0EB1EE1F" w:rsidR="00C904D0" w:rsidRDefault="00DB4EB6" w:rsidP="00DB4EB6">
      <w:r>
        <w:t>T</w:t>
      </w:r>
      <w:r>
        <w:t xml:space="preserve">he most enjoyable aspect </w:t>
      </w:r>
      <w:r w:rsidR="00C904D0">
        <w:t>of</w:t>
      </w:r>
      <w:r>
        <w:t xml:space="preserve"> all three tasks was the opportunity to dive into real-world network analysis problems. Task 1 provided a sense of satisfaction as the data transformed into a meaningful graph. Task 2 was intellectually engaging, as it involved implementing state-of-the-art techniques to uncover hidden patterns and communities within the network. Finally, Task 3 offered a sense of </w:t>
      </w:r>
      <w:r>
        <w:lastRenderedPageBreak/>
        <w:t>accomplishment when discovering the optimal community structure. Despite the challenges, the tasks were immensely rewarding and provided valuable experience in data-driven decision-making.</w:t>
      </w:r>
    </w:p>
    <w:p w14:paraId="14EE2F61" w14:textId="67A0EC6C" w:rsidR="00C904D0" w:rsidRPr="00D26B30" w:rsidRDefault="00C904D0" w:rsidP="00DB4EB6">
      <w:pPr>
        <w:rPr>
          <w:b/>
          <w:bCs/>
        </w:rPr>
      </w:pPr>
      <w:r w:rsidRPr="00D26B30">
        <w:rPr>
          <w:b/>
          <w:bCs/>
        </w:rPr>
        <w:t xml:space="preserve">References </w:t>
      </w:r>
    </w:p>
    <w:p w14:paraId="22B0C049" w14:textId="72565EB7" w:rsidR="00D26B30" w:rsidRDefault="00D26B30" w:rsidP="00DB4EB6">
      <w:r w:rsidRPr="00D26B30">
        <w:t xml:space="preserve">Marco, Meoni. (2018). Mining Predictive Models for Big Data Placement.   </w:t>
      </w:r>
    </w:p>
    <w:p w14:paraId="23A11A7F" w14:textId="2B9D2937" w:rsidR="00D26B30" w:rsidRDefault="00D26B30" w:rsidP="00DB4EB6">
      <w:r w:rsidRPr="00D26B30">
        <w:t>Li, Wang., Dong, Li., Yousong, Zhu., Lu, Tian., Yi, Shan. (2021). Cross-Dataset Collaborative Learning for Semantic Segmentation. arXiv: Computer Vision and Pattern Recognition</w:t>
      </w:r>
      <w:r>
        <w:t>.</w:t>
      </w:r>
    </w:p>
    <w:p w14:paraId="6EECE157" w14:textId="740C9B5C" w:rsidR="00D26B30" w:rsidRDefault="00D26B30" w:rsidP="00DB4EB6">
      <w:r w:rsidRPr="00D26B30">
        <w:t xml:space="preserve">Mark, C., Lewis. (2019). Big Data Analytics with Spark.   </w:t>
      </w:r>
      <w:r>
        <w:t>D</w:t>
      </w:r>
      <w:r w:rsidRPr="00D26B30">
        <w:t>oi: 10.1145/3287324.3287551</w:t>
      </w:r>
    </w:p>
    <w:p w14:paraId="69383DC4" w14:textId="65F50022" w:rsidR="00D26B30" w:rsidRDefault="00D26B30" w:rsidP="00DB4EB6">
      <w:r>
        <w:t xml:space="preserve">BigCLAM: </w:t>
      </w:r>
      <w:hyperlink r:id="rId13" w:history="1">
        <w:r w:rsidRPr="005B10C7">
          <w:rPr>
            <w:rStyle w:val="Hyperlink"/>
          </w:rPr>
          <w:t>https://infolab.stanford.edu/~crucis/pubs/paper-nmfagm.pdf</w:t>
        </w:r>
      </w:hyperlink>
      <w:r>
        <w:t xml:space="preserve"> </w:t>
      </w:r>
    </w:p>
    <w:p w14:paraId="2777D13F" w14:textId="6D62D761" w:rsidR="00D26B30" w:rsidRDefault="00D26B30" w:rsidP="00DB4EB6">
      <w:r>
        <w:t xml:space="preserve">Girvan Newman Algorithm in pySpark: </w:t>
      </w:r>
      <w:hyperlink r:id="rId14" w:history="1">
        <w:r w:rsidRPr="005B10C7">
          <w:rPr>
            <w:rStyle w:val="Hyperlink"/>
          </w:rPr>
          <w:t>https://github.com/nipunmanral/Community-Detection-In-Graphs</w:t>
        </w:r>
      </w:hyperlink>
    </w:p>
    <w:p w14:paraId="339F00AB" w14:textId="77777777" w:rsidR="00D26B30" w:rsidRDefault="00D26B30" w:rsidP="00DB4EB6"/>
    <w:p w14:paraId="7FF63943" w14:textId="77777777" w:rsidR="00D26B30" w:rsidRPr="00902D77" w:rsidRDefault="00D26B30" w:rsidP="00DB4EB6">
      <w:pPr>
        <w:rPr>
          <w:vanish/>
        </w:rPr>
      </w:pPr>
    </w:p>
    <w:p w14:paraId="708CDEA0" w14:textId="77777777" w:rsidR="00902D77" w:rsidRPr="00902D77" w:rsidRDefault="00902D77">
      <w:pPr>
        <w:rPr>
          <w:b/>
          <w:bCs/>
        </w:rPr>
      </w:pPr>
    </w:p>
    <w:sectPr w:rsidR="00902D77" w:rsidRPr="00902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9D"/>
    <w:rsid w:val="0029256C"/>
    <w:rsid w:val="00307AF8"/>
    <w:rsid w:val="0034619D"/>
    <w:rsid w:val="003700A4"/>
    <w:rsid w:val="0064179A"/>
    <w:rsid w:val="00766AAF"/>
    <w:rsid w:val="00895F4A"/>
    <w:rsid w:val="00902D77"/>
    <w:rsid w:val="00C904D0"/>
    <w:rsid w:val="00D26B30"/>
    <w:rsid w:val="00DB4EB6"/>
    <w:rsid w:val="00E07B7D"/>
    <w:rsid w:val="00E37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EC047"/>
  <w15:chartTrackingRefBased/>
  <w15:docId w15:val="{95D7781F-74C3-4DE3-9730-23BDE63E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B30"/>
    <w:rPr>
      <w:color w:val="0563C1" w:themeColor="hyperlink"/>
      <w:u w:val="single"/>
    </w:rPr>
  </w:style>
  <w:style w:type="character" w:styleId="UnresolvedMention">
    <w:name w:val="Unresolved Mention"/>
    <w:basedOn w:val="DefaultParagraphFont"/>
    <w:uiPriority w:val="99"/>
    <w:semiHidden/>
    <w:unhideWhenUsed/>
    <w:rsid w:val="00D26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29488">
      <w:bodyDiv w:val="1"/>
      <w:marLeft w:val="0"/>
      <w:marRight w:val="0"/>
      <w:marTop w:val="0"/>
      <w:marBottom w:val="0"/>
      <w:divBdr>
        <w:top w:val="none" w:sz="0" w:space="0" w:color="auto"/>
        <w:left w:val="none" w:sz="0" w:space="0" w:color="auto"/>
        <w:bottom w:val="none" w:sz="0" w:space="0" w:color="auto"/>
        <w:right w:val="none" w:sz="0" w:space="0" w:color="auto"/>
      </w:divBdr>
      <w:divsChild>
        <w:div w:id="1338577174">
          <w:marLeft w:val="0"/>
          <w:marRight w:val="0"/>
          <w:marTop w:val="0"/>
          <w:marBottom w:val="0"/>
          <w:divBdr>
            <w:top w:val="single" w:sz="2" w:space="0" w:color="D9D9E3"/>
            <w:left w:val="single" w:sz="2" w:space="0" w:color="D9D9E3"/>
            <w:bottom w:val="single" w:sz="2" w:space="0" w:color="D9D9E3"/>
            <w:right w:val="single" w:sz="2" w:space="0" w:color="D9D9E3"/>
          </w:divBdr>
          <w:divsChild>
            <w:div w:id="1047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82805549">
                  <w:marLeft w:val="0"/>
                  <w:marRight w:val="0"/>
                  <w:marTop w:val="0"/>
                  <w:marBottom w:val="0"/>
                  <w:divBdr>
                    <w:top w:val="single" w:sz="2" w:space="0" w:color="D9D9E3"/>
                    <w:left w:val="single" w:sz="2" w:space="0" w:color="D9D9E3"/>
                    <w:bottom w:val="single" w:sz="2" w:space="0" w:color="D9D9E3"/>
                    <w:right w:val="single" w:sz="2" w:space="0" w:color="D9D9E3"/>
                  </w:divBdr>
                  <w:divsChild>
                    <w:div w:id="785081770">
                      <w:marLeft w:val="0"/>
                      <w:marRight w:val="0"/>
                      <w:marTop w:val="0"/>
                      <w:marBottom w:val="0"/>
                      <w:divBdr>
                        <w:top w:val="single" w:sz="2" w:space="0" w:color="D9D9E3"/>
                        <w:left w:val="single" w:sz="2" w:space="0" w:color="D9D9E3"/>
                        <w:bottom w:val="single" w:sz="2" w:space="0" w:color="D9D9E3"/>
                        <w:right w:val="single" w:sz="2" w:space="0" w:color="D9D9E3"/>
                      </w:divBdr>
                      <w:divsChild>
                        <w:div w:id="356852128">
                          <w:marLeft w:val="0"/>
                          <w:marRight w:val="0"/>
                          <w:marTop w:val="0"/>
                          <w:marBottom w:val="0"/>
                          <w:divBdr>
                            <w:top w:val="single" w:sz="2" w:space="0" w:color="auto"/>
                            <w:left w:val="single" w:sz="2" w:space="0" w:color="auto"/>
                            <w:bottom w:val="single" w:sz="6" w:space="0" w:color="auto"/>
                            <w:right w:val="single" w:sz="2" w:space="0" w:color="auto"/>
                          </w:divBdr>
                          <w:divsChild>
                            <w:div w:id="105870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785463071">
                                  <w:marLeft w:val="0"/>
                                  <w:marRight w:val="0"/>
                                  <w:marTop w:val="0"/>
                                  <w:marBottom w:val="0"/>
                                  <w:divBdr>
                                    <w:top w:val="single" w:sz="2" w:space="0" w:color="D9D9E3"/>
                                    <w:left w:val="single" w:sz="2" w:space="0" w:color="D9D9E3"/>
                                    <w:bottom w:val="single" w:sz="2" w:space="0" w:color="D9D9E3"/>
                                    <w:right w:val="single" w:sz="2" w:space="0" w:color="D9D9E3"/>
                                  </w:divBdr>
                                  <w:divsChild>
                                    <w:div w:id="2026127055">
                                      <w:marLeft w:val="0"/>
                                      <w:marRight w:val="0"/>
                                      <w:marTop w:val="0"/>
                                      <w:marBottom w:val="0"/>
                                      <w:divBdr>
                                        <w:top w:val="single" w:sz="2" w:space="0" w:color="D9D9E3"/>
                                        <w:left w:val="single" w:sz="2" w:space="0" w:color="D9D9E3"/>
                                        <w:bottom w:val="single" w:sz="2" w:space="0" w:color="D9D9E3"/>
                                        <w:right w:val="single" w:sz="2" w:space="0" w:color="D9D9E3"/>
                                      </w:divBdr>
                                      <w:divsChild>
                                        <w:div w:id="1439368482">
                                          <w:marLeft w:val="0"/>
                                          <w:marRight w:val="0"/>
                                          <w:marTop w:val="0"/>
                                          <w:marBottom w:val="0"/>
                                          <w:divBdr>
                                            <w:top w:val="single" w:sz="2" w:space="0" w:color="D9D9E3"/>
                                            <w:left w:val="single" w:sz="2" w:space="0" w:color="D9D9E3"/>
                                            <w:bottom w:val="single" w:sz="2" w:space="0" w:color="D9D9E3"/>
                                            <w:right w:val="single" w:sz="2" w:space="0" w:color="D9D9E3"/>
                                          </w:divBdr>
                                          <w:divsChild>
                                            <w:div w:id="1606958854">
                                              <w:marLeft w:val="0"/>
                                              <w:marRight w:val="0"/>
                                              <w:marTop w:val="0"/>
                                              <w:marBottom w:val="0"/>
                                              <w:divBdr>
                                                <w:top w:val="single" w:sz="2" w:space="0" w:color="D9D9E3"/>
                                                <w:left w:val="single" w:sz="2" w:space="0" w:color="D9D9E3"/>
                                                <w:bottom w:val="single" w:sz="2" w:space="0" w:color="D9D9E3"/>
                                                <w:right w:val="single" w:sz="2" w:space="0" w:color="D9D9E3"/>
                                              </w:divBdr>
                                              <w:divsChild>
                                                <w:div w:id="36066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6472321">
                          <w:marLeft w:val="0"/>
                          <w:marRight w:val="0"/>
                          <w:marTop w:val="0"/>
                          <w:marBottom w:val="0"/>
                          <w:divBdr>
                            <w:top w:val="single" w:sz="2" w:space="0" w:color="auto"/>
                            <w:left w:val="single" w:sz="2" w:space="0" w:color="auto"/>
                            <w:bottom w:val="single" w:sz="6" w:space="0" w:color="auto"/>
                            <w:right w:val="single" w:sz="2" w:space="0" w:color="auto"/>
                          </w:divBdr>
                          <w:divsChild>
                            <w:div w:id="1164859706">
                              <w:marLeft w:val="0"/>
                              <w:marRight w:val="0"/>
                              <w:marTop w:val="100"/>
                              <w:marBottom w:val="100"/>
                              <w:divBdr>
                                <w:top w:val="single" w:sz="2" w:space="0" w:color="D9D9E3"/>
                                <w:left w:val="single" w:sz="2" w:space="0" w:color="D9D9E3"/>
                                <w:bottom w:val="single" w:sz="2" w:space="0" w:color="D9D9E3"/>
                                <w:right w:val="single" w:sz="2" w:space="0" w:color="D9D9E3"/>
                              </w:divBdr>
                              <w:divsChild>
                                <w:div w:id="962030581">
                                  <w:marLeft w:val="0"/>
                                  <w:marRight w:val="0"/>
                                  <w:marTop w:val="0"/>
                                  <w:marBottom w:val="0"/>
                                  <w:divBdr>
                                    <w:top w:val="single" w:sz="2" w:space="0" w:color="D9D9E3"/>
                                    <w:left w:val="single" w:sz="2" w:space="0" w:color="D9D9E3"/>
                                    <w:bottom w:val="single" w:sz="2" w:space="0" w:color="D9D9E3"/>
                                    <w:right w:val="single" w:sz="2" w:space="0" w:color="D9D9E3"/>
                                  </w:divBdr>
                                  <w:divsChild>
                                    <w:div w:id="355084377">
                                      <w:marLeft w:val="0"/>
                                      <w:marRight w:val="0"/>
                                      <w:marTop w:val="0"/>
                                      <w:marBottom w:val="0"/>
                                      <w:divBdr>
                                        <w:top w:val="single" w:sz="2" w:space="0" w:color="D9D9E3"/>
                                        <w:left w:val="single" w:sz="2" w:space="0" w:color="D9D9E3"/>
                                        <w:bottom w:val="single" w:sz="2" w:space="0" w:color="D9D9E3"/>
                                        <w:right w:val="single" w:sz="2" w:space="0" w:color="D9D9E3"/>
                                      </w:divBdr>
                                      <w:divsChild>
                                        <w:div w:id="1460027343">
                                          <w:marLeft w:val="0"/>
                                          <w:marRight w:val="0"/>
                                          <w:marTop w:val="0"/>
                                          <w:marBottom w:val="0"/>
                                          <w:divBdr>
                                            <w:top w:val="single" w:sz="2" w:space="0" w:color="D9D9E3"/>
                                            <w:left w:val="single" w:sz="2" w:space="0" w:color="D9D9E3"/>
                                            <w:bottom w:val="single" w:sz="2" w:space="0" w:color="D9D9E3"/>
                                            <w:right w:val="single" w:sz="2" w:space="0" w:color="D9D9E3"/>
                                          </w:divBdr>
                                          <w:divsChild>
                                            <w:div w:id="2027487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456087">
                                      <w:marLeft w:val="0"/>
                                      <w:marRight w:val="0"/>
                                      <w:marTop w:val="0"/>
                                      <w:marBottom w:val="0"/>
                                      <w:divBdr>
                                        <w:top w:val="single" w:sz="2" w:space="0" w:color="D9D9E3"/>
                                        <w:left w:val="single" w:sz="2" w:space="0" w:color="D9D9E3"/>
                                        <w:bottom w:val="single" w:sz="2" w:space="0" w:color="D9D9E3"/>
                                        <w:right w:val="single" w:sz="2" w:space="0" w:color="D9D9E3"/>
                                      </w:divBdr>
                                      <w:divsChild>
                                        <w:div w:id="545025889">
                                          <w:marLeft w:val="0"/>
                                          <w:marRight w:val="0"/>
                                          <w:marTop w:val="0"/>
                                          <w:marBottom w:val="0"/>
                                          <w:divBdr>
                                            <w:top w:val="single" w:sz="2" w:space="0" w:color="D9D9E3"/>
                                            <w:left w:val="single" w:sz="2" w:space="0" w:color="D9D9E3"/>
                                            <w:bottom w:val="single" w:sz="2" w:space="0" w:color="D9D9E3"/>
                                            <w:right w:val="single" w:sz="2" w:space="0" w:color="D9D9E3"/>
                                          </w:divBdr>
                                          <w:divsChild>
                                            <w:div w:id="787964729">
                                              <w:marLeft w:val="0"/>
                                              <w:marRight w:val="0"/>
                                              <w:marTop w:val="0"/>
                                              <w:marBottom w:val="0"/>
                                              <w:divBdr>
                                                <w:top w:val="single" w:sz="2" w:space="0" w:color="D9D9E3"/>
                                                <w:left w:val="single" w:sz="2" w:space="0" w:color="D9D9E3"/>
                                                <w:bottom w:val="single" w:sz="2" w:space="0" w:color="D9D9E3"/>
                                                <w:right w:val="single" w:sz="2" w:space="0" w:color="D9D9E3"/>
                                              </w:divBdr>
                                              <w:divsChild>
                                                <w:div w:id="209231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829679">
                          <w:marLeft w:val="0"/>
                          <w:marRight w:val="0"/>
                          <w:marTop w:val="0"/>
                          <w:marBottom w:val="0"/>
                          <w:divBdr>
                            <w:top w:val="single" w:sz="2" w:space="0" w:color="auto"/>
                            <w:left w:val="single" w:sz="2" w:space="0" w:color="auto"/>
                            <w:bottom w:val="single" w:sz="6" w:space="0" w:color="auto"/>
                            <w:right w:val="single" w:sz="2" w:space="0" w:color="auto"/>
                          </w:divBdr>
                          <w:divsChild>
                            <w:div w:id="1308391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45828">
                                  <w:marLeft w:val="0"/>
                                  <w:marRight w:val="0"/>
                                  <w:marTop w:val="0"/>
                                  <w:marBottom w:val="0"/>
                                  <w:divBdr>
                                    <w:top w:val="single" w:sz="2" w:space="0" w:color="D9D9E3"/>
                                    <w:left w:val="single" w:sz="2" w:space="0" w:color="D9D9E3"/>
                                    <w:bottom w:val="single" w:sz="2" w:space="0" w:color="D9D9E3"/>
                                    <w:right w:val="single" w:sz="2" w:space="0" w:color="D9D9E3"/>
                                  </w:divBdr>
                                  <w:divsChild>
                                    <w:div w:id="273556724">
                                      <w:marLeft w:val="0"/>
                                      <w:marRight w:val="0"/>
                                      <w:marTop w:val="0"/>
                                      <w:marBottom w:val="0"/>
                                      <w:divBdr>
                                        <w:top w:val="single" w:sz="2" w:space="0" w:color="D9D9E3"/>
                                        <w:left w:val="single" w:sz="2" w:space="0" w:color="D9D9E3"/>
                                        <w:bottom w:val="single" w:sz="2" w:space="0" w:color="D9D9E3"/>
                                        <w:right w:val="single" w:sz="2" w:space="0" w:color="D9D9E3"/>
                                      </w:divBdr>
                                      <w:divsChild>
                                        <w:div w:id="2036925531">
                                          <w:marLeft w:val="0"/>
                                          <w:marRight w:val="0"/>
                                          <w:marTop w:val="0"/>
                                          <w:marBottom w:val="0"/>
                                          <w:divBdr>
                                            <w:top w:val="single" w:sz="2" w:space="0" w:color="D9D9E3"/>
                                            <w:left w:val="single" w:sz="2" w:space="0" w:color="D9D9E3"/>
                                            <w:bottom w:val="single" w:sz="2" w:space="0" w:color="D9D9E3"/>
                                            <w:right w:val="single" w:sz="2" w:space="0" w:color="D9D9E3"/>
                                          </w:divBdr>
                                          <w:divsChild>
                                            <w:div w:id="748427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988799">
                                      <w:marLeft w:val="0"/>
                                      <w:marRight w:val="0"/>
                                      <w:marTop w:val="0"/>
                                      <w:marBottom w:val="0"/>
                                      <w:divBdr>
                                        <w:top w:val="single" w:sz="2" w:space="0" w:color="D9D9E3"/>
                                        <w:left w:val="single" w:sz="2" w:space="0" w:color="D9D9E3"/>
                                        <w:bottom w:val="single" w:sz="2" w:space="0" w:color="D9D9E3"/>
                                        <w:right w:val="single" w:sz="2" w:space="0" w:color="D9D9E3"/>
                                      </w:divBdr>
                                      <w:divsChild>
                                        <w:div w:id="938370462">
                                          <w:marLeft w:val="0"/>
                                          <w:marRight w:val="0"/>
                                          <w:marTop w:val="0"/>
                                          <w:marBottom w:val="0"/>
                                          <w:divBdr>
                                            <w:top w:val="single" w:sz="2" w:space="0" w:color="D9D9E3"/>
                                            <w:left w:val="single" w:sz="2" w:space="0" w:color="D9D9E3"/>
                                            <w:bottom w:val="single" w:sz="2" w:space="0" w:color="D9D9E3"/>
                                            <w:right w:val="single" w:sz="2" w:space="0" w:color="D9D9E3"/>
                                          </w:divBdr>
                                          <w:divsChild>
                                            <w:div w:id="1750032796">
                                              <w:marLeft w:val="0"/>
                                              <w:marRight w:val="0"/>
                                              <w:marTop w:val="0"/>
                                              <w:marBottom w:val="0"/>
                                              <w:divBdr>
                                                <w:top w:val="single" w:sz="2" w:space="0" w:color="D9D9E3"/>
                                                <w:left w:val="single" w:sz="2" w:space="0" w:color="D9D9E3"/>
                                                <w:bottom w:val="single" w:sz="2" w:space="0" w:color="D9D9E3"/>
                                                <w:right w:val="single" w:sz="2" w:space="0" w:color="D9D9E3"/>
                                              </w:divBdr>
                                              <w:divsChild>
                                                <w:div w:id="119461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8836152">
          <w:marLeft w:val="0"/>
          <w:marRight w:val="0"/>
          <w:marTop w:val="0"/>
          <w:marBottom w:val="0"/>
          <w:divBdr>
            <w:top w:val="none" w:sz="0" w:space="0" w:color="auto"/>
            <w:left w:val="none" w:sz="0" w:space="0" w:color="auto"/>
            <w:bottom w:val="none" w:sz="0" w:space="0" w:color="auto"/>
            <w:right w:val="none" w:sz="0" w:space="0" w:color="auto"/>
          </w:divBdr>
        </w:div>
      </w:divsChild>
    </w:div>
    <w:div w:id="1329744512">
      <w:bodyDiv w:val="1"/>
      <w:marLeft w:val="0"/>
      <w:marRight w:val="0"/>
      <w:marTop w:val="0"/>
      <w:marBottom w:val="0"/>
      <w:divBdr>
        <w:top w:val="none" w:sz="0" w:space="0" w:color="auto"/>
        <w:left w:val="none" w:sz="0" w:space="0" w:color="auto"/>
        <w:bottom w:val="none" w:sz="0" w:space="0" w:color="auto"/>
        <w:right w:val="none" w:sz="0" w:space="0" w:color="auto"/>
      </w:divBdr>
      <w:divsChild>
        <w:div w:id="1504122687">
          <w:marLeft w:val="0"/>
          <w:marRight w:val="0"/>
          <w:marTop w:val="0"/>
          <w:marBottom w:val="0"/>
          <w:divBdr>
            <w:top w:val="single" w:sz="2" w:space="0" w:color="D9D9E3"/>
            <w:left w:val="single" w:sz="2" w:space="0" w:color="D9D9E3"/>
            <w:bottom w:val="single" w:sz="2" w:space="0" w:color="D9D9E3"/>
            <w:right w:val="single" w:sz="2" w:space="0" w:color="D9D9E3"/>
          </w:divBdr>
          <w:divsChild>
            <w:div w:id="539442639">
              <w:marLeft w:val="0"/>
              <w:marRight w:val="0"/>
              <w:marTop w:val="0"/>
              <w:marBottom w:val="0"/>
              <w:divBdr>
                <w:top w:val="single" w:sz="2" w:space="0" w:color="D9D9E3"/>
                <w:left w:val="single" w:sz="2" w:space="0" w:color="D9D9E3"/>
                <w:bottom w:val="single" w:sz="2" w:space="0" w:color="D9D9E3"/>
                <w:right w:val="single" w:sz="2" w:space="0" w:color="D9D9E3"/>
              </w:divBdr>
              <w:divsChild>
                <w:div w:id="1697543010">
                  <w:marLeft w:val="0"/>
                  <w:marRight w:val="0"/>
                  <w:marTop w:val="0"/>
                  <w:marBottom w:val="0"/>
                  <w:divBdr>
                    <w:top w:val="single" w:sz="2" w:space="0" w:color="D9D9E3"/>
                    <w:left w:val="single" w:sz="2" w:space="0" w:color="D9D9E3"/>
                    <w:bottom w:val="single" w:sz="2" w:space="0" w:color="D9D9E3"/>
                    <w:right w:val="single" w:sz="2" w:space="0" w:color="D9D9E3"/>
                  </w:divBdr>
                  <w:divsChild>
                    <w:div w:id="521356782">
                      <w:marLeft w:val="0"/>
                      <w:marRight w:val="0"/>
                      <w:marTop w:val="0"/>
                      <w:marBottom w:val="0"/>
                      <w:divBdr>
                        <w:top w:val="single" w:sz="2" w:space="0" w:color="D9D9E3"/>
                        <w:left w:val="single" w:sz="2" w:space="0" w:color="D9D9E3"/>
                        <w:bottom w:val="single" w:sz="2" w:space="0" w:color="D9D9E3"/>
                        <w:right w:val="single" w:sz="2" w:space="0" w:color="D9D9E3"/>
                      </w:divBdr>
                      <w:divsChild>
                        <w:div w:id="333800613">
                          <w:marLeft w:val="0"/>
                          <w:marRight w:val="0"/>
                          <w:marTop w:val="0"/>
                          <w:marBottom w:val="0"/>
                          <w:divBdr>
                            <w:top w:val="single" w:sz="2" w:space="0" w:color="auto"/>
                            <w:left w:val="single" w:sz="2" w:space="0" w:color="auto"/>
                            <w:bottom w:val="single" w:sz="6" w:space="0" w:color="auto"/>
                            <w:right w:val="single" w:sz="2" w:space="0" w:color="auto"/>
                          </w:divBdr>
                          <w:divsChild>
                            <w:div w:id="399837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154270">
                                  <w:marLeft w:val="0"/>
                                  <w:marRight w:val="0"/>
                                  <w:marTop w:val="0"/>
                                  <w:marBottom w:val="0"/>
                                  <w:divBdr>
                                    <w:top w:val="single" w:sz="2" w:space="0" w:color="D9D9E3"/>
                                    <w:left w:val="single" w:sz="2" w:space="0" w:color="D9D9E3"/>
                                    <w:bottom w:val="single" w:sz="2" w:space="0" w:color="D9D9E3"/>
                                    <w:right w:val="single" w:sz="2" w:space="0" w:color="D9D9E3"/>
                                  </w:divBdr>
                                  <w:divsChild>
                                    <w:div w:id="1266691792">
                                      <w:marLeft w:val="0"/>
                                      <w:marRight w:val="0"/>
                                      <w:marTop w:val="0"/>
                                      <w:marBottom w:val="0"/>
                                      <w:divBdr>
                                        <w:top w:val="single" w:sz="2" w:space="0" w:color="D9D9E3"/>
                                        <w:left w:val="single" w:sz="2" w:space="0" w:color="D9D9E3"/>
                                        <w:bottom w:val="single" w:sz="2" w:space="0" w:color="D9D9E3"/>
                                        <w:right w:val="single" w:sz="2" w:space="0" w:color="D9D9E3"/>
                                      </w:divBdr>
                                      <w:divsChild>
                                        <w:div w:id="782767174">
                                          <w:marLeft w:val="0"/>
                                          <w:marRight w:val="0"/>
                                          <w:marTop w:val="0"/>
                                          <w:marBottom w:val="0"/>
                                          <w:divBdr>
                                            <w:top w:val="single" w:sz="2" w:space="0" w:color="D9D9E3"/>
                                            <w:left w:val="single" w:sz="2" w:space="0" w:color="D9D9E3"/>
                                            <w:bottom w:val="single" w:sz="2" w:space="0" w:color="D9D9E3"/>
                                            <w:right w:val="single" w:sz="2" w:space="0" w:color="D9D9E3"/>
                                          </w:divBdr>
                                          <w:divsChild>
                                            <w:div w:id="331301844">
                                              <w:marLeft w:val="0"/>
                                              <w:marRight w:val="0"/>
                                              <w:marTop w:val="0"/>
                                              <w:marBottom w:val="0"/>
                                              <w:divBdr>
                                                <w:top w:val="single" w:sz="2" w:space="0" w:color="D9D9E3"/>
                                                <w:left w:val="single" w:sz="2" w:space="0" w:color="D9D9E3"/>
                                                <w:bottom w:val="single" w:sz="2" w:space="0" w:color="D9D9E3"/>
                                                <w:right w:val="single" w:sz="2" w:space="0" w:color="D9D9E3"/>
                                              </w:divBdr>
                                              <w:divsChild>
                                                <w:div w:id="56545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7249834">
                          <w:marLeft w:val="0"/>
                          <w:marRight w:val="0"/>
                          <w:marTop w:val="0"/>
                          <w:marBottom w:val="0"/>
                          <w:divBdr>
                            <w:top w:val="single" w:sz="2" w:space="0" w:color="auto"/>
                            <w:left w:val="single" w:sz="2" w:space="0" w:color="auto"/>
                            <w:bottom w:val="single" w:sz="6" w:space="0" w:color="auto"/>
                            <w:right w:val="single" w:sz="2" w:space="0" w:color="auto"/>
                          </w:divBdr>
                          <w:divsChild>
                            <w:div w:id="886141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518227">
                                  <w:marLeft w:val="0"/>
                                  <w:marRight w:val="0"/>
                                  <w:marTop w:val="0"/>
                                  <w:marBottom w:val="0"/>
                                  <w:divBdr>
                                    <w:top w:val="single" w:sz="2" w:space="0" w:color="D9D9E3"/>
                                    <w:left w:val="single" w:sz="2" w:space="0" w:color="D9D9E3"/>
                                    <w:bottom w:val="single" w:sz="2" w:space="0" w:color="D9D9E3"/>
                                    <w:right w:val="single" w:sz="2" w:space="0" w:color="D9D9E3"/>
                                  </w:divBdr>
                                  <w:divsChild>
                                    <w:div w:id="1095321975">
                                      <w:marLeft w:val="0"/>
                                      <w:marRight w:val="0"/>
                                      <w:marTop w:val="0"/>
                                      <w:marBottom w:val="0"/>
                                      <w:divBdr>
                                        <w:top w:val="single" w:sz="2" w:space="0" w:color="D9D9E3"/>
                                        <w:left w:val="single" w:sz="2" w:space="0" w:color="D9D9E3"/>
                                        <w:bottom w:val="single" w:sz="2" w:space="0" w:color="D9D9E3"/>
                                        <w:right w:val="single" w:sz="2" w:space="0" w:color="D9D9E3"/>
                                      </w:divBdr>
                                      <w:divsChild>
                                        <w:div w:id="667363085">
                                          <w:marLeft w:val="0"/>
                                          <w:marRight w:val="0"/>
                                          <w:marTop w:val="0"/>
                                          <w:marBottom w:val="0"/>
                                          <w:divBdr>
                                            <w:top w:val="single" w:sz="2" w:space="0" w:color="D9D9E3"/>
                                            <w:left w:val="single" w:sz="2" w:space="0" w:color="D9D9E3"/>
                                            <w:bottom w:val="single" w:sz="2" w:space="0" w:color="D9D9E3"/>
                                            <w:right w:val="single" w:sz="2" w:space="0" w:color="D9D9E3"/>
                                          </w:divBdr>
                                          <w:divsChild>
                                            <w:div w:id="57963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85372">
                                      <w:marLeft w:val="0"/>
                                      <w:marRight w:val="0"/>
                                      <w:marTop w:val="0"/>
                                      <w:marBottom w:val="0"/>
                                      <w:divBdr>
                                        <w:top w:val="single" w:sz="2" w:space="0" w:color="D9D9E3"/>
                                        <w:left w:val="single" w:sz="2" w:space="0" w:color="D9D9E3"/>
                                        <w:bottom w:val="single" w:sz="2" w:space="0" w:color="D9D9E3"/>
                                        <w:right w:val="single" w:sz="2" w:space="0" w:color="D9D9E3"/>
                                      </w:divBdr>
                                      <w:divsChild>
                                        <w:div w:id="1511486696">
                                          <w:marLeft w:val="0"/>
                                          <w:marRight w:val="0"/>
                                          <w:marTop w:val="0"/>
                                          <w:marBottom w:val="0"/>
                                          <w:divBdr>
                                            <w:top w:val="single" w:sz="2" w:space="0" w:color="D9D9E3"/>
                                            <w:left w:val="single" w:sz="2" w:space="0" w:color="D9D9E3"/>
                                            <w:bottom w:val="single" w:sz="2" w:space="0" w:color="D9D9E3"/>
                                            <w:right w:val="single" w:sz="2" w:space="0" w:color="D9D9E3"/>
                                          </w:divBdr>
                                          <w:divsChild>
                                            <w:div w:id="227887662">
                                              <w:marLeft w:val="0"/>
                                              <w:marRight w:val="0"/>
                                              <w:marTop w:val="0"/>
                                              <w:marBottom w:val="0"/>
                                              <w:divBdr>
                                                <w:top w:val="single" w:sz="2" w:space="0" w:color="D9D9E3"/>
                                                <w:left w:val="single" w:sz="2" w:space="0" w:color="D9D9E3"/>
                                                <w:bottom w:val="single" w:sz="2" w:space="0" w:color="D9D9E3"/>
                                                <w:right w:val="single" w:sz="2" w:space="0" w:color="D9D9E3"/>
                                              </w:divBdr>
                                              <w:divsChild>
                                                <w:div w:id="184801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1477074">
                          <w:marLeft w:val="0"/>
                          <w:marRight w:val="0"/>
                          <w:marTop w:val="0"/>
                          <w:marBottom w:val="0"/>
                          <w:divBdr>
                            <w:top w:val="single" w:sz="2" w:space="0" w:color="auto"/>
                            <w:left w:val="single" w:sz="2" w:space="0" w:color="auto"/>
                            <w:bottom w:val="single" w:sz="6" w:space="0" w:color="auto"/>
                            <w:right w:val="single" w:sz="2" w:space="0" w:color="auto"/>
                          </w:divBdr>
                          <w:divsChild>
                            <w:div w:id="753933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08871">
                                  <w:marLeft w:val="0"/>
                                  <w:marRight w:val="0"/>
                                  <w:marTop w:val="0"/>
                                  <w:marBottom w:val="0"/>
                                  <w:divBdr>
                                    <w:top w:val="single" w:sz="2" w:space="0" w:color="D9D9E3"/>
                                    <w:left w:val="single" w:sz="2" w:space="0" w:color="D9D9E3"/>
                                    <w:bottom w:val="single" w:sz="2" w:space="0" w:color="D9D9E3"/>
                                    <w:right w:val="single" w:sz="2" w:space="0" w:color="D9D9E3"/>
                                  </w:divBdr>
                                  <w:divsChild>
                                    <w:div w:id="2015106719">
                                      <w:marLeft w:val="0"/>
                                      <w:marRight w:val="0"/>
                                      <w:marTop w:val="0"/>
                                      <w:marBottom w:val="0"/>
                                      <w:divBdr>
                                        <w:top w:val="single" w:sz="2" w:space="0" w:color="D9D9E3"/>
                                        <w:left w:val="single" w:sz="2" w:space="0" w:color="D9D9E3"/>
                                        <w:bottom w:val="single" w:sz="2" w:space="0" w:color="D9D9E3"/>
                                        <w:right w:val="single" w:sz="2" w:space="0" w:color="D9D9E3"/>
                                      </w:divBdr>
                                      <w:divsChild>
                                        <w:div w:id="738597116">
                                          <w:marLeft w:val="0"/>
                                          <w:marRight w:val="0"/>
                                          <w:marTop w:val="0"/>
                                          <w:marBottom w:val="0"/>
                                          <w:divBdr>
                                            <w:top w:val="single" w:sz="2" w:space="0" w:color="D9D9E3"/>
                                            <w:left w:val="single" w:sz="2" w:space="0" w:color="D9D9E3"/>
                                            <w:bottom w:val="single" w:sz="2" w:space="0" w:color="D9D9E3"/>
                                            <w:right w:val="single" w:sz="2" w:space="0" w:color="D9D9E3"/>
                                          </w:divBdr>
                                          <w:divsChild>
                                            <w:div w:id="37408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3266721">
                                      <w:marLeft w:val="0"/>
                                      <w:marRight w:val="0"/>
                                      <w:marTop w:val="0"/>
                                      <w:marBottom w:val="0"/>
                                      <w:divBdr>
                                        <w:top w:val="single" w:sz="2" w:space="0" w:color="D9D9E3"/>
                                        <w:left w:val="single" w:sz="2" w:space="0" w:color="D9D9E3"/>
                                        <w:bottom w:val="single" w:sz="2" w:space="0" w:color="D9D9E3"/>
                                        <w:right w:val="single" w:sz="2" w:space="0" w:color="D9D9E3"/>
                                      </w:divBdr>
                                      <w:divsChild>
                                        <w:div w:id="989135812">
                                          <w:marLeft w:val="0"/>
                                          <w:marRight w:val="0"/>
                                          <w:marTop w:val="0"/>
                                          <w:marBottom w:val="0"/>
                                          <w:divBdr>
                                            <w:top w:val="single" w:sz="2" w:space="0" w:color="D9D9E3"/>
                                            <w:left w:val="single" w:sz="2" w:space="0" w:color="D9D9E3"/>
                                            <w:bottom w:val="single" w:sz="2" w:space="0" w:color="D9D9E3"/>
                                            <w:right w:val="single" w:sz="2" w:space="0" w:color="D9D9E3"/>
                                          </w:divBdr>
                                          <w:divsChild>
                                            <w:div w:id="140655648">
                                              <w:marLeft w:val="0"/>
                                              <w:marRight w:val="0"/>
                                              <w:marTop w:val="0"/>
                                              <w:marBottom w:val="0"/>
                                              <w:divBdr>
                                                <w:top w:val="single" w:sz="2" w:space="0" w:color="D9D9E3"/>
                                                <w:left w:val="single" w:sz="2" w:space="0" w:color="D9D9E3"/>
                                                <w:bottom w:val="single" w:sz="2" w:space="0" w:color="D9D9E3"/>
                                                <w:right w:val="single" w:sz="2" w:space="0" w:color="D9D9E3"/>
                                              </w:divBdr>
                                              <w:divsChild>
                                                <w:div w:id="176687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103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infolab.stanford.edu/~crucis/pubs/paper-nmfagm.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nipunmanral/Community-Detection-In-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1247</Words>
  <Characters>7539</Characters>
  <Application>Microsoft Office Word</Application>
  <DocSecurity>0</DocSecurity>
  <Lines>133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2</cp:revision>
  <dcterms:created xsi:type="dcterms:W3CDTF">2023-10-08T10:09:00Z</dcterms:created>
  <dcterms:modified xsi:type="dcterms:W3CDTF">2023-10-08T11:44:00Z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e02256fd-dd44-458e-9e5c-942efa45cdb7</vt:lpwstr>
  </property>
</Properties>
</file>