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C3EE" w14:textId="03BC7344" w:rsidR="00670647" w:rsidRDefault="00670647" w:rsidP="0010640F">
      <w:pPr>
        <w:rPr>
          <w:b/>
          <w:bCs/>
        </w:rPr>
      </w:pPr>
      <w:r w:rsidRPr="00670647">
        <w:rPr>
          <w:b/>
          <w:bCs/>
        </w:rPr>
        <w:t>Distributed Computing with Big Data Counting Triangles</w:t>
      </w:r>
    </w:p>
    <w:p w14:paraId="2EE9CF92" w14:textId="4B0D8539" w:rsidR="0010640F" w:rsidRPr="0010640F" w:rsidRDefault="0010640F" w:rsidP="0010640F">
      <w:pPr>
        <w:rPr>
          <w:b/>
          <w:bCs/>
        </w:rPr>
      </w:pPr>
      <w:r w:rsidRPr="0010640F">
        <w:rPr>
          <w:b/>
          <w:bCs/>
        </w:rPr>
        <w:t>Introduction</w:t>
      </w:r>
    </w:p>
    <w:p w14:paraId="5ACCD467" w14:textId="1D9C3CCC" w:rsidR="0010640F" w:rsidRPr="0010640F" w:rsidRDefault="0010640F" w:rsidP="0010640F">
      <w:r w:rsidRPr="0010640F">
        <w:t xml:space="preserve">This report </w:t>
      </w:r>
      <w:r w:rsidR="00CB4099">
        <w:t>shows</w:t>
      </w:r>
      <w:r w:rsidRPr="0010640F">
        <w:t xml:space="preserve"> the implementation of a distributed algorithm in PySpark for counting triangles</w:t>
      </w:r>
      <w:r w:rsidR="00FA1511">
        <w:t xml:space="preserve">. </w:t>
      </w:r>
      <w:r w:rsidR="00CB4099">
        <w:t>C</w:t>
      </w:r>
      <w:r w:rsidRPr="0010640F">
        <w:t>omput</w:t>
      </w:r>
      <w:r w:rsidR="00CB4099">
        <w:t xml:space="preserve">ation </w:t>
      </w:r>
      <w:r w:rsidR="00FA1511">
        <w:t>of</w:t>
      </w:r>
      <w:r w:rsidRPr="0010640F">
        <w:t xml:space="preserve"> the total number of triangles in the graph and </w:t>
      </w:r>
      <w:r w:rsidR="00FA1511">
        <w:t>calculating</w:t>
      </w:r>
      <w:r w:rsidRPr="0010640F">
        <w:t xml:space="preserve"> the average number of triangles per node</w:t>
      </w:r>
      <w:r w:rsidR="00CB4099">
        <w:t xml:space="preserve"> is done</w:t>
      </w:r>
      <w:r w:rsidRPr="0010640F">
        <w:t>. The outcome of this analysis offers valuable insights into the graph's community structure and cohesion. The report provides a</w:t>
      </w:r>
      <w:r w:rsidR="00CB4099">
        <w:t>n</w:t>
      </w:r>
      <w:r w:rsidRPr="0010640F">
        <w:t xml:space="preserve"> overview of the </w:t>
      </w:r>
      <w:r w:rsidR="00CB4099">
        <w:t xml:space="preserve">analysis and also </w:t>
      </w:r>
      <w:r w:rsidRPr="0010640F">
        <w:t>briefly addresses challenges encountered during implementation and concludes with a summary of findings and potential future directions.</w:t>
      </w:r>
    </w:p>
    <w:p w14:paraId="1FB72EC8" w14:textId="77777777" w:rsidR="00FA1511" w:rsidRPr="000D7DCD" w:rsidRDefault="00FA1511" w:rsidP="00FA1511">
      <w:pPr>
        <w:rPr>
          <w:b/>
          <w:bCs/>
        </w:rPr>
      </w:pPr>
      <w:r w:rsidRPr="00E14F86">
        <w:rPr>
          <w:b/>
          <w:bCs/>
        </w:rPr>
        <w:t xml:space="preserve">Challenges </w:t>
      </w:r>
    </w:p>
    <w:p w14:paraId="518A8280" w14:textId="77777777" w:rsidR="00FA1511" w:rsidRDefault="00FA1511" w:rsidP="00FA1511">
      <w:r>
        <w:t>Some challenges were encountered during the analysis. One of the main difficulties involved ensuring the accuracy of the triangle-counting algorithm, as even small discrepancies in results could affect the overall analysis. Interpreting the results required an understanding of the graph's structure which could sometimes be intricate in the data.</w:t>
      </w:r>
    </w:p>
    <w:p w14:paraId="49BD4C28" w14:textId="77777777" w:rsidR="00FA1511" w:rsidRPr="000D7DCD" w:rsidRDefault="00FA1511" w:rsidP="00FA1511">
      <w:pPr>
        <w:rPr>
          <w:b/>
          <w:bCs/>
        </w:rPr>
      </w:pPr>
      <w:r w:rsidRPr="000D7DCD">
        <w:rPr>
          <w:b/>
          <w:bCs/>
        </w:rPr>
        <w:t>Enjoyable Aspects of the Analysis</w:t>
      </w:r>
    </w:p>
    <w:p w14:paraId="1A883CC5" w14:textId="15590DDD" w:rsidR="00307AF8" w:rsidRDefault="00FA1511">
      <w:r>
        <w:t>One of the most satisfying aspects was uncovering hidden patterns within the network in the datasets. Observing how the nodes connected and formed triangles showed the graph's relationships and structure. Interpreting these patterns was a rewarding part of the analysis. It offered a sense of accomplishment and a deeper understanding of the network's behaviour.</w:t>
      </w:r>
    </w:p>
    <w:p w14:paraId="5FDA7E7E" w14:textId="6E8EE812" w:rsidR="00DF4A72" w:rsidRPr="00CB4099" w:rsidRDefault="00DF4A72">
      <w:pPr>
        <w:rPr>
          <w:b/>
          <w:bCs/>
        </w:rPr>
      </w:pPr>
      <w:r w:rsidRPr="00CB4099">
        <w:rPr>
          <w:b/>
          <w:bCs/>
        </w:rPr>
        <w:t>Loading the data</w:t>
      </w:r>
    </w:p>
    <w:p w14:paraId="16BE8529" w14:textId="2CA8771D" w:rsidR="00DF4A72" w:rsidRDefault="00DF4A72">
      <w:r w:rsidRPr="00DF4A72">
        <w:t>The sample data</w:t>
      </w:r>
      <w:r>
        <w:t xml:space="preserve"> was loaded into the Spark environment, which represents an undirected graph</w:t>
      </w:r>
      <w:r w:rsidRPr="00DF4A72">
        <w:t>. This data consist</w:t>
      </w:r>
      <w:r>
        <w:t>ed</w:t>
      </w:r>
      <w:r w:rsidRPr="00DF4A72">
        <w:t xml:space="preserve"> of edge pairs denoting connections between nodes.</w:t>
      </w:r>
    </w:p>
    <w:p w14:paraId="33887458" w14:textId="29409DB1" w:rsidR="00DF4A72" w:rsidRDefault="00DF4A72">
      <w:r>
        <w:rPr>
          <w:noProof/>
        </w:rPr>
        <w:drawing>
          <wp:inline distT="0" distB="0" distL="0" distR="0" wp14:anchorId="2EEE683E" wp14:editId="243B88AA">
            <wp:extent cx="5731510" cy="1428750"/>
            <wp:effectExtent l="0" t="0" r="2540" b="0"/>
            <wp:docPr id="26098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88102" name=""/>
                    <pic:cNvPicPr/>
                  </pic:nvPicPr>
                  <pic:blipFill>
                    <a:blip r:embed="rId4"/>
                    <a:stretch>
                      <a:fillRect/>
                    </a:stretch>
                  </pic:blipFill>
                  <pic:spPr>
                    <a:xfrm>
                      <a:off x="0" y="0"/>
                      <a:ext cx="5731510" cy="1428750"/>
                    </a:xfrm>
                    <a:prstGeom prst="rect">
                      <a:avLst/>
                    </a:prstGeom>
                  </pic:spPr>
                </pic:pic>
              </a:graphicData>
            </a:graphic>
          </wp:inline>
        </w:drawing>
      </w:r>
    </w:p>
    <w:p w14:paraId="01438AE9" w14:textId="77777777" w:rsidR="00DF4A72" w:rsidRDefault="00DF4A72"/>
    <w:p w14:paraId="72EAFC5A" w14:textId="541FEF34" w:rsidR="000B0C61" w:rsidRPr="000B0C61" w:rsidRDefault="000B0C61">
      <w:pPr>
        <w:rPr>
          <w:b/>
          <w:bCs/>
        </w:rPr>
      </w:pPr>
      <w:r w:rsidRPr="000B0C61">
        <w:rPr>
          <w:b/>
          <w:bCs/>
        </w:rPr>
        <w:t>Create an RDD from the data</w:t>
      </w:r>
    </w:p>
    <w:p w14:paraId="6C78E761" w14:textId="19140228" w:rsidR="000B0C61" w:rsidRDefault="000B0C61">
      <w:r>
        <w:t>An</w:t>
      </w:r>
      <w:r w:rsidRPr="000B0C61">
        <w:t xml:space="preserve"> RDD </w:t>
      </w:r>
      <w:r>
        <w:t xml:space="preserve">is created </w:t>
      </w:r>
      <w:r w:rsidRPr="000B0C61">
        <w:t>from the sample data each line representing an edge</w:t>
      </w:r>
      <w:r>
        <w:t>.</w:t>
      </w:r>
    </w:p>
    <w:p w14:paraId="0B714ADD" w14:textId="427B627F" w:rsidR="000B0C61" w:rsidRDefault="000B0C61">
      <w:r>
        <w:rPr>
          <w:noProof/>
        </w:rPr>
        <w:drawing>
          <wp:inline distT="0" distB="0" distL="0" distR="0" wp14:anchorId="127E6F3E" wp14:editId="2402A967">
            <wp:extent cx="5731510" cy="800100"/>
            <wp:effectExtent l="0" t="0" r="2540" b="0"/>
            <wp:docPr id="32017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70412" name=""/>
                    <pic:cNvPicPr/>
                  </pic:nvPicPr>
                  <pic:blipFill rotWithShape="1">
                    <a:blip r:embed="rId5"/>
                    <a:srcRect t="1" b="4690"/>
                    <a:stretch/>
                  </pic:blipFill>
                  <pic:spPr bwMode="auto">
                    <a:xfrm>
                      <a:off x="0" y="0"/>
                      <a:ext cx="5731510" cy="800100"/>
                    </a:xfrm>
                    <a:prstGeom prst="rect">
                      <a:avLst/>
                    </a:prstGeom>
                    <a:ln>
                      <a:noFill/>
                    </a:ln>
                    <a:extLst>
                      <a:ext uri="{53640926-AAD7-44D8-BBD7-CCE9431645EC}">
                        <a14:shadowObscured xmlns:a14="http://schemas.microsoft.com/office/drawing/2010/main"/>
                      </a:ext>
                    </a:extLst>
                  </pic:spPr>
                </pic:pic>
              </a:graphicData>
            </a:graphic>
          </wp:inline>
        </w:drawing>
      </w:r>
    </w:p>
    <w:p w14:paraId="7A6B1304" w14:textId="77777777" w:rsidR="000B0C61" w:rsidRDefault="000B0C61"/>
    <w:p w14:paraId="7C36AE0F" w14:textId="77777777" w:rsidR="00FA1511" w:rsidRDefault="00FA1511"/>
    <w:p w14:paraId="6C06870C" w14:textId="77777777" w:rsidR="00FA1511" w:rsidRDefault="00FA1511"/>
    <w:p w14:paraId="7D19E68B" w14:textId="77777777" w:rsidR="00FA1511" w:rsidRDefault="00FA1511"/>
    <w:p w14:paraId="2F6EE7C8" w14:textId="77777777" w:rsidR="000B0C61" w:rsidRDefault="000B0C61" w:rsidP="000B0C61">
      <w:r w:rsidRPr="000B0C61">
        <w:rPr>
          <w:b/>
          <w:bCs/>
        </w:rPr>
        <w:t>Create an RDD of Unique Nodes</w:t>
      </w:r>
    </w:p>
    <w:p w14:paraId="55CFA327" w14:textId="09A5E1C8" w:rsidR="000B0C61" w:rsidRDefault="000B0C61" w:rsidP="000B0C61">
      <w:r>
        <w:t>An</w:t>
      </w:r>
      <w:r w:rsidRPr="000B0C61">
        <w:t xml:space="preserve"> RDD containing the unique nodes present in the dataset</w:t>
      </w:r>
      <w:r>
        <w:t xml:space="preserve"> is generated in order to facilitate graph analysis</w:t>
      </w:r>
      <w:r w:rsidRPr="000B0C61">
        <w:t xml:space="preserve">. This </w:t>
      </w:r>
      <w:r>
        <w:t>will help</w:t>
      </w:r>
      <w:r w:rsidRPr="000B0C61">
        <w:t xml:space="preserve"> </w:t>
      </w:r>
      <w:r>
        <w:t>identify</w:t>
      </w:r>
      <w:r w:rsidRPr="000B0C61">
        <w:t xml:space="preserve"> the nodes involved in triangles and </w:t>
      </w:r>
      <w:r>
        <w:t>calculate</w:t>
      </w:r>
      <w:r w:rsidRPr="000B0C61">
        <w:t xml:space="preserve"> the average number of triangles per node.</w:t>
      </w:r>
    </w:p>
    <w:p w14:paraId="3CD27311" w14:textId="22C9212B" w:rsidR="005348DA" w:rsidRDefault="005348DA" w:rsidP="000B0C61">
      <w:r>
        <w:rPr>
          <w:noProof/>
        </w:rPr>
        <w:drawing>
          <wp:inline distT="0" distB="0" distL="0" distR="0" wp14:anchorId="190A3DAC" wp14:editId="5427CBE6">
            <wp:extent cx="5731510" cy="1191260"/>
            <wp:effectExtent l="0" t="0" r="2540" b="8890"/>
            <wp:docPr id="28041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14262" name=""/>
                    <pic:cNvPicPr/>
                  </pic:nvPicPr>
                  <pic:blipFill>
                    <a:blip r:embed="rId6"/>
                    <a:stretch>
                      <a:fillRect/>
                    </a:stretch>
                  </pic:blipFill>
                  <pic:spPr>
                    <a:xfrm>
                      <a:off x="0" y="0"/>
                      <a:ext cx="5731510" cy="1191260"/>
                    </a:xfrm>
                    <a:prstGeom prst="rect">
                      <a:avLst/>
                    </a:prstGeom>
                  </pic:spPr>
                </pic:pic>
              </a:graphicData>
            </a:graphic>
          </wp:inline>
        </w:drawing>
      </w:r>
    </w:p>
    <w:p w14:paraId="65BB8F8C" w14:textId="1F15A6B0" w:rsidR="005348DA" w:rsidRPr="005348DA" w:rsidRDefault="005348DA" w:rsidP="005348DA">
      <w:pPr>
        <w:rPr>
          <w:b/>
          <w:bCs/>
        </w:rPr>
      </w:pPr>
      <w:r w:rsidRPr="005348DA">
        <w:rPr>
          <w:b/>
          <w:bCs/>
        </w:rPr>
        <w:t xml:space="preserve">Generate an RDD containing pairs of nodes and their respective </w:t>
      </w:r>
      <w:r>
        <w:rPr>
          <w:b/>
          <w:bCs/>
        </w:rPr>
        <w:t>neighbours</w:t>
      </w:r>
    </w:p>
    <w:p w14:paraId="677EED03" w14:textId="77D0CD9E" w:rsidR="005348DA" w:rsidRDefault="005348DA" w:rsidP="005348DA">
      <w:r>
        <w:t>F</w:t>
      </w:r>
      <w:r w:rsidRPr="005348DA">
        <w:t xml:space="preserve">or triangle counting, an RDD was created to pair each node with its </w:t>
      </w:r>
      <w:r>
        <w:t>neighbouring</w:t>
      </w:r>
      <w:r w:rsidRPr="005348DA">
        <w:t xml:space="preserve"> nodes. This process involved applying a flat map transformation to the edges RDD</w:t>
      </w:r>
      <w:r>
        <w:t xml:space="preserve"> </w:t>
      </w:r>
      <w:r w:rsidRPr="005348DA">
        <w:t xml:space="preserve">resulting in pairs representing nodes and their </w:t>
      </w:r>
      <w:r>
        <w:t>neighbours</w:t>
      </w:r>
      <w:r w:rsidRPr="005348DA">
        <w:t xml:space="preserve">. </w:t>
      </w:r>
    </w:p>
    <w:p w14:paraId="779A6D46" w14:textId="46FCAC10" w:rsidR="005348DA" w:rsidRDefault="00466FCC" w:rsidP="005348DA">
      <w:r>
        <w:rPr>
          <w:noProof/>
        </w:rPr>
        <w:drawing>
          <wp:inline distT="0" distB="0" distL="0" distR="0" wp14:anchorId="6661A997" wp14:editId="3B93F31C">
            <wp:extent cx="5731510" cy="1407795"/>
            <wp:effectExtent l="0" t="0" r="2540" b="1905"/>
            <wp:docPr id="12448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4205" name=""/>
                    <pic:cNvPicPr/>
                  </pic:nvPicPr>
                  <pic:blipFill>
                    <a:blip r:embed="rId7"/>
                    <a:stretch>
                      <a:fillRect/>
                    </a:stretch>
                  </pic:blipFill>
                  <pic:spPr>
                    <a:xfrm>
                      <a:off x="0" y="0"/>
                      <a:ext cx="5731510" cy="1407795"/>
                    </a:xfrm>
                    <a:prstGeom prst="rect">
                      <a:avLst/>
                    </a:prstGeom>
                  </pic:spPr>
                </pic:pic>
              </a:graphicData>
            </a:graphic>
          </wp:inline>
        </w:drawing>
      </w:r>
    </w:p>
    <w:p w14:paraId="47102654" w14:textId="77777777" w:rsidR="00466FCC" w:rsidRDefault="00466FCC" w:rsidP="005348DA"/>
    <w:p w14:paraId="3CCAF79A" w14:textId="77777777" w:rsidR="00466FCC" w:rsidRPr="00466FCC" w:rsidRDefault="00466FCC" w:rsidP="00466FCC">
      <w:pPr>
        <w:rPr>
          <w:b/>
          <w:bCs/>
        </w:rPr>
      </w:pPr>
      <w:r w:rsidRPr="00466FCC">
        <w:rPr>
          <w:b/>
          <w:bCs/>
        </w:rPr>
        <w:t>Generate an RDD containing pairs ((u, v), w) with 'u' less than 'v'</w:t>
      </w:r>
    </w:p>
    <w:p w14:paraId="51899634" w14:textId="47F3244D" w:rsidR="00466FCC" w:rsidRDefault="00466FCC" w:rsidP="00466FCC">
      <w:r>
        <w:t>As per</w:t>
      </w:r>
      <w:r w:rsidRPr="00466FCC">
        <w:t xml:space="preserve"> the triangle counting algorithm's requirements, an RDD was constructed to hold pairs in the format ((u, v), w), where </w:t>
      </w:r>
      <w:r>
        <w:t xml:space="preserve">u </w:t>
      </w:r>
      <w:r w:rsidRPr="00466FCC">
        <w:t xml:space="preserve">and </w:t>
      </w:r>
      <w:r>
        <w:t xml:space="preserve">v </w:t>
      </w:r>
      <w:r w:rsidRPr="00466FCC">
        <w:t>represent nodes</w:t>
      </w:r>
      <w:r>
        <w:t xml:space="preserve"> while w</w:t>
      </w:r>
      <w:r w:rsidRPr="00466FCC">
        <w:t xml:space="preserve"> </w:t>
      </w:r>
      <w:r>
        <w:t>is the</w:t>
      </w:r>
      <w:r w:rsidRPr="00466FCC">
        <w:t xml:space="preserve"> placeholder value. U</w:t>
      </w:r>
      <w:r>
        <w:t xml:space="preserve"> </w:t>
      </w:r>
      <w:r w:rsidRPr="00466FCC">
        <w:t xml:space="preserve">should always be less than </w:t>
      </w:r>
      <w:r>
        <w:t xml:space="preserve">V condition is used to ensure the </w:t>
      </w:r>
      <w:r w:rsidRPr="00466FCC">
        <w:t>uniqueness of these pairs and prevent redundancy</w:t>
      </w:r>
      <w:r>
        <w:t>.</w:t>
      </w:r>
    </w:p>
    <w:p w14:paraId="6DD3511E" w14:textId="4C94B8F1" w:rsidR="00466FCC" w:rsidRDefault="006705B7" w:rsidP="00466FCC">
      <w:r>
        <w:rPr>
          <w:noProof/>
        </w:rPr>
        <w:drawing>
          <wp:inline distT="0" distB="0" distL="0" distR="0" wp14:anchorId="0087E68C" wp14:editId="34047C71">
            <wp:extent cx="5731510" cy="1197610"/>
            <wp:effectExtent l="0" t="0" r="2540" b="2540"/>
            <wp:docPr id="52946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66776" name=""/>
                    <pic:cNvPicPr/>
                  </pic:nvPicPr>
                  <pic:blipFill>
                    <a:blip r:embed="rId8"/>
                    <a:stretch>
                      <a:fillRect/>
                    </a:stretch>
                  </pic:blipFill>
                  <pic:spPr>
                    <a:xfrm>
                      <a:off x="0" y="0"/>
                      <a:ext cx="5731510" cy="1197610"/>
                    </a:xfrm>
                    <a:prstGeom prst="rect">
                      <a:avLst/>
                    </a:prstGeom>
                  </pic:spPr>
                </pic:pic>
              </a:graphicData>
            </a:graphic>
          </wp:inline>
        </w:drawing>
      </w:r>
    </w:p>
    <w:p w14:paraId="0C70D736" w14:textId="0513CCE2" w:rsidR="00C94E09" w:rsidRDefault="00C94E09" w:rsidP="00C94E09">
      <w:pPr>
        <w:rPr>
          <w:b/>
          <w:bCs/>
        </w:rPr>
      </w:pPr>
    </w:p>
    <w:p w14:paraId="3A36FF32" w14:textId="77777777" w:rsidR="00C94E09" w:rsidRPr="00C94E09" w:rsidRDefault="00C94E09" w:rsidP="00C94E09">
      <w:pPr>
        <w:rPr>
          <w:b/>
          <w:bCs/>
        </w:rPr>
      </w:pPr>
      <w:r w:rsidRPr="00C94E09">
        <w:rPr>
          <w:b/>
          <w:bCs/>
        </w:rPr>
        <w:t>Define a function to count triangles and collect nodes</w:t>
      </w:r>
    </w:p>
    <w:p w14:paraId="35305C1E" w14:textId="5E74A40F" w:rsidR="00C94E09" w:rsidRDefault="00C94E09" w:rsidP="00C94E09">
      <w:r>
        <w:t xml:space="preserve">A </w:t>
      </w:r>
      <w:r w:rsidRPr="00C94E09">
        <w:t xml:space="preserve">custom function plays a pivotal role in both counting triangles and collecting the nodes involved. </w:t>
      </w:r>
      <w:r>
        <w:t xml:space="preserve">It </w:t>
      </w:r>
      <w:r w:rsidRPr="00C94E09">
        <w:t xml:space="preserve">takes grouped edge pairs as input and performs distinct tasks. </w:t>
      </w:r>
      <w:r>
        <w:t>F</w:t>
      </w:r>
      <w:r w:rsidRPr="00C94E09">
        <w:t>irst</w:t>
      </w:r>
      <w:r>
        <w:t xml:space="preserve"> it</w:t>
      </w:r>
      <w:r w:rsidRPr="00C94E09">
        <w:t xml:space="preserve"> extracts the potential edge (u, v) and placeholder values from the grouped pairs. </w:t>
      </w:r>
      <w:r>
        <w:t>It then</w:t>
      </w:r>
      <w:r w:rsidRPr="00C94E09">
        <w:t xml:space="preserve"> computes the number of triangles </w:t>
      </w:r>
      <w:r w:rsidRPr="00C94E09">
        <w:lastRenderedPageBreak/>
        <w:t>encompassing these edges by assessing the count of value</w:t>
      </w:r>
      <w:r>
        <w:t>s</w:t>
      </w:r>
      <w:r w:rsidRPr="00C94E09">
        <w:t xml:space="preserve"> serving as indicators of common neighbours. </w:t>
      </w:r>
    </w:p>
    <w:p w14:paraId="101DF425" w14:textId="6CF129AC" w:rsidR="00C94E09" w:rsidRDefault="00527C69" w:rsidP="00C94E09">
      <w:r>
        <w:rPr>
          <w:noProof/>
        </w:rPr>
        <w:drawing>
          <wp:inline distT="0" distB="0" distL="0" distR="0" wp14:anchorId="7AD8A8C3" wp14:editId="2E420BC7">
            <wp:extent cx="5729500" cy="2390862"/>
            <wp:effectExtent l="0" t="0" r="5080" b="0"/>
            <wp:docPr id="214598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89420" name=""/>
                    <pic:cNvPicPr/>
                  </pic:nvPicPr>
                  <pic:blipFill>
                    <a:blip r:embed="rId9"/>
                    <a:stretch>
                      <a:fillRect/>
                    </a:stretch>
                  </pic:blipFill>
                  <pic:spPr>
                    <a:xfrm>
                      <a:off x="0" y="0"/>
                      <a:ext cx="5808180" cy="2423694"/>
                    </a:xfrm>
                    <a:prstGeom prst="rect">
                      <a:avLst/>
                    </a:prstGeom>
                  </pic:spPr>
                </pic:pic>
              </a:graphicData>
            </a:graphic>
          </wp:inline>
        </w:drawing>
      </w:r>
    </w:p>
    <w:p w14:paraId="459D915C" w14:textId="77777777" w:rsidR="00527C69" w:rsidRDefault="00527C69" w:rsidP="00527C69">
      <w:pPr>
        <w:rPr>
          <w:b/>
          <w:bCs/>
        </w:rPr>
      </w:pPr>
      <w:r w:rsidRPr="00527C69">
        <w:rPr>
          <w:b/>
          <w:bCs/>
        </w:rPr>
        <w:t>Calculate triangles and collect nodes for each edge</w:t>
      </w:r>
    </w:p>
    <w:p w14:paraId="6B6D947F" w14:textId="6260084B" w:rsidR="00527C69" w:rsidRPr="00527C69" w:rsidRDefault="00527C69" w:rsidP="00527C69">
      <w:r w:rsidRPr="00527C69">
        <w:t xml:space="preserve">The process of identifying triangles and collecting nodes within the graph was initiated by applying the custom count_triangles function to each edge within the grouped_edges RDD. </w:t>
      </w:r>
    </w:p>
    <w:p w14:paraId="09053AB7" w14:textId="21812B72" w:rsidR="00527C69" w:rsidRPr="00C94E09" w:rsidRDefault="00FA1511" w:rsidP="00C94E09">
      <w:r>
        <w:rPr>
          <w:noProof/>
        </w:rPr>
        <w:drawing>
          <wp:inline distT="0" distB="0" distL="0" distR="0" wp14:anchorId="6DFCFD58" wp14:editId="44CDAD61">
            <wp:extent cx="5731510" cy="2479675"/>
            <wp:effectExtent l="0" t="0" r="2540" b="0"/>
            <wp:docPr id="91152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22087" name=""/>
                    <pic:cNvPicPr/>
                  </pic:nvPicPr>
                  <pic:blipFill>
                    <a:blip r:embed="rId10"/>
                    <a:stretch>
                      <a:fillRect/>
                    </a:stretch>
                  </pic:blipFill>
                  <pic:spPr>
                    <a:xfrm>
                      <a:off x="0" y="0"/>
                      <a:ext cx="5731510" cy="2479675"/>
                    </a:xfrm>
                    <a:prstGeom prst="rect">
                      <a:avLst/>
                    </a:prstGeom>
                  </pic:spPr>
                </pic:pic>
              </a:graphicData>
            </a:graphic>
          </wp:inline>
        </w:drawing>
      </w:r>
    </w:p>
    <w:p w14:paraId="2F2D2D27" w14:textId="77777777" w:rsidR="00527C69" w:rsidRDefault="00527C69" w:rsidP="00527C69">
      <w:pPr>
        <w:rPr>
          <w:b/>
          <w:bCs/>
        </w:rPr>
      </w:pPr>
      <w:r w:rsidRPr="00527C69">
        <w:rPr>
          <w:b/>
          <w:bCs/>
        </w:rPr>
        <w:t>Calculate the total number of triangles</w:t>
      </w:r>
    </w:p>
    <w:p w14:paraId="78A874D0" w14:textId="365D558B" w:rsidR="005D0BE6" w:rsidRDefault="005D0BE6" w:rsidP="00527C69">
      <w:pPr>
        <w:rPr>
          <w:b/>
          <w:bCs/>
        </w:rPr>
      </w:pPr>
      <w:r>
        <w:rPr>
          <w:noProof/>
        </w:rPr>
        <w:drawing>
          <wp:inline distT="0" distB="0" distL="0" distR="0" wp14:anchorId="35A797E1" wp14:editId="722EB5D8">
            <wp:extent cx="5731510" cy="1057910"/>
            <wp:effectExtent l="0" t="0" r="2540" b="8890"/>
            <wp:docPr id="142403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36539" name=""/>
                    <pic:cNvPicPr/>
                  </pic:nvPicPr>
                  <pic:blipFill>
                    <a:blip r:embed="rId11"/>
                    <a:stretch>
                      <a:fillRect/>
                    </a:stretch>
                  </pic:blipFill>
                  <pic:spPr>
                    <a:xfrm>
                      <a:off x="0" y="0"/>
                      <a:ext cx="5731510" cy="1057910"/>
                    </a:xfrm>
                    <a:prstGeom prst="rect">
                      <a:avLst/>
                    </a:prstGeom>
                  </pic:spPr>
                </pic:pic>
              </a:graphicData>
            </a:graphic>
          </wp:inline>
        </w:drawing>
      </w:r>
    </w:p>
    <w:p w14:paraId="1FA0D8E0" w14:textId="77777777" w:rsidR="005D0BE6" w:rsidRDefault="005D0BE6" w:rsidP="00527C69">
      <w:pPr>
        <w:rPr>
          <w:b/>
          <w:bCs/>
        </w:rPr>
      </w:pPr>
    </w:p>
    <w:p w14:paraId="5D0B9CEF" w14:textId="77777777" w:rsidR="00670647" w:rsidRDefault="00670647" w:rsidP="00527C69">
      <w:pPr>
        <w:rPr>
          <w:b/>
          <w:bCs/>
        </w:rPr>
      </w:pPr>
    </w:p>
    <w:p w14:paraId="3D6A1A9D" w14:textId="77777777" w:rsidR="00670647" w:rsidRDefault="00670647" w:rsidP="00527C69">
      <w:pPr>
        <w:rPr>
          <w:b/>
          <w:bCs/>
        </w:rPr>
      </w:pPr>
    </w:p>
    <w:p w14:paraId="51BB2652" w14:textId="77777777" w:rsidR="00670647" w:rsidRPr="00527C69" w:rsidRDefault="00670647" w:rsidP="00527C69">
      <w:pPr>
        <w:rPr>
          <w:b/>
          <w:bCs/>
        </w:rPr>
      </w:pPr>
    </w:p>
    <w:p w14:paraId="3D297D65" w14:textId="77777777" w:rsidR="005D0BE6" w:rsidRPr="005D0BE6" w:rsidRDefault="005D0BE6" w:rsidP="005D0BE6">
      <w:pPr>
        <w:rPr>
          <w:b/>
          <w:bCs/>
        </w:rPr>
      </w:pPr>
      <w:r w:rsidRPr="005D0BE6">
        <w:rPr>
          <w:b/>
          <w:bCs/>
        </w:rPr>
        <w:lastRenderedPageBreak/>
        <w:t>Calculate the average nodes involved in triangles for each node</w:t>
      </w:r>
    </w:p>
    <w:p w14:paraId="411F38EF" w14:textId="77777777" w:rsidR="00931DE0" w:rsidRPr="00466FCC" w:rsidRDefault="00931DE0" w:rsidP="00466FCC"/>
    <w:p w14:paraId="4E715B2D" w14:textId="5A4F0267" w:rsidR="00466FCC" w:rsidRDefault="005D0BE6" w:rsidP="005348DA">
      <w:r>
        <w:rPr>
          <w:noProof/>
        </w:rPr>
        <w:drawing>
          <wp:inline distT="0" distB="0" distL="0" distR="0" wp14:anchorId="241C05CE" wp14:editId="7B1F2020">
            <wp:extent cx="5731510" cy="605155"/>
            <wp:effectExtent l="0" t="0" r="2540" b="4445"/>
            <wp:docPr id="172938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86965" name=""/>
                    <pic:cNvPicPr/>
                  </pic:nvPicPr>
                  <pic:blipFill>
                    <a:blip r:embed="rId12"/>
                    <a:stretch>
                      <a:fillRect/>
                    </a:stretch>
                  </pic:blipFill>
                  <pic:spPr>
                    <a:xfrm>
                      <a:off x="0" y="0"/>
                      <a:ext cx="5731510" cy="605155"/>
                    </a:xfrm>
                    <a:prstGeom prst="rect">
                      <a:avLst/>
                    </a:prstGeom>
                  </pic:spPr>
                </pic:pic>
              </a:graphicData>
            </a:graphic>
          </wp:inline>
        </w:drawing>
      </w:r>
    </w:p>
    <w:p w14:paraId="6BAA17F4" w14:textId="77777777" w:rsidR="005D0BE6" w:rsidRPr="005D0BE6" w:rsidRDefault="005D0BE6" w:rsidP="005D0BE6">
      <w:pPr>
        <w:rPr>
          <w:b/>
          <w:bCs/>
        </w:rPr>
      </w:pPr>
      <w:r w:rsidRPr="005D0BE6">
        <w:rPr>
          <w:b/>
          <w:bCs/>
        </w:rPr>
        <w:t>Print the total number of triangles</w:t>
      </w:r>
    </w:p>
    <w:p w14:paraId="17407EF2" w14:textId="37F276D7" w:rsidR="005D0BE6" w:rsidRPr="005348DA" w:rsidRDefault="005D0BE6" w:rsidP="005348DA">
      <w:r>
        <w:rPr>
          <w:noProof/>
        </w:rPr>
        <w:drawing>
          <wp:inline distT="0" distB="0" distL="0" distR="0" wp14:anchorId="6BC5F929" wp14:editId="0545758D">
            <wp:extent cx="5731510" cy="744855"/>
            <wp:effectExtent l="0" t="0" r="2540" b="0"/>
            <wp:docPr id="162557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70679" name=""/>
                    <pic:cNvPicPr/>
                  </pic:nvPicPr>
                  <pic:blipFill>
                    <a:blip r:embed="rId13"/>
                    <a:stretch>
                      <a:fillRect/>
                    </a:stretch>
                  </pic:blipFill>
                  <pic:spPr>
                    <a:xfrm>
                      <a:off x="0" y="0"/>
                      <a:ext cx="5731510" cy="744855"/>
                    </a:xfrm>
                    <a:prstGeom prst="rect">
                      <a:avLst/>
                    </a:prstGeom>
                  </pic:spPr>
                </pic:pic>
              </a:graphicData>
            </a:graphic>
          </wp:inline>
        </w:drawing>
      </w:r>
    </w:p>
    <w:p w14:paraId="37D3D439" w14:textId="77777777" w:rsidR="005348DA" w:rsidRDefault="005348DA" w:rsidP="000B0C61"/>
    <w:p w14:paraId="0D0BB0AC" w14:textId="77777777" w:rsidR="005D0BE6" w:rsidRPr="005D0BE6" w:rsidRDefault="005D0BE6" w:rsidP="005D0BE6">
      <w:pPr>
        <w:rPr>
          <w:b/>
          <w:bCs/>
        </w:rPr>
      </w:pPr>
      <w:r w:rsidRPr="005D0BE6">
        <w:rPr>
          <w:b/>
          <w:bCs/>
        </w:rPr>
        <w:t>Average Nodes Involved in Triangles</w:t>
      </w:r>
    </w:p>
    <w:p w14:paraId="14857ABF" w14:textId="3818AAD3" w:rsidR="005D0BE6" w:rsidRPr="005D0BE6" w:rsidRDefault="005D0BE6" w:rsidP="005D0BE6">
      <w:r w:rsidRPr="005D0BE6">
        <w:t>This step involves calculating and printing the average number of nodes that each node shares a triangle within the graph.</w:t>
      </w:r>
    </w:p>
    <w:p w14:paraId="20D404E9" w14:textId="199383AA" w:rsidR="005D0BE6" w:rsidRDefault="005D0BE6" w:rsidP="000B0C61">
      <w:r>
        <w:rPr>
          <w:noProof/>
        </w:rPr>
        <w:drawing>
          <wp:inline distT="0" distB="0" distL="0" distR="0" wp14:anchorId="4B2EE341" wp14:editId="5012F272">
            <wp:extent cx="5731510" cy="1162685"/>
            <wp:effectExtent l="0" t="0" r="2540" b="0"/>
            <wp:docPr id="119912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20509" name=""/>
                    <pic:cNvPicPr/>
                  </pic:nvPicPr>
                  <pic:blipFill>
                    <a:blip r:embed="rId14"/>
                    <a:stretch>
                      <a:fillRect/>
                    </a:stretch>
                  </pic:blipFill>
                  <pic:spPr>
                    <a:xfrm>
                      <a:off x="0" y="0"/>
                      <a:ext cx="5731510" cy="1162685"/>
                    </a:xfrm>
                    <a:prstGeom prst="rect">
                      <a:avLst/>
                    </a:prstGeom>
                  </pic:spPr>
                </pic:pic>
              </a:graphicData>
            </a:graphic>
          </wp:inline>
        </w:drawing>
      </w:r>
    </w:p>
    <w:p w14:paraId="518FB20D" w14:textId="77777777" w:rsidR="005D0BE6" w:rsidRDefault="005D0BE6" w:rsidP="000B0C61"/>
    <w:p w14:paraId="7EC4359F" w14:textId="77777777" w:rsidR="00F22231" w:rsidRPr="00F22231" w:rsidRDefault="00F22231" w:rsidP="00F22231">
      <w:pPr>
        <w:rPr>
          <w:b/>
          <w:bCs/>
        </w:rPr>
      </w:pPr>
      <w:r w:rsidRPr="00F22231">
        <w:rPr>
          <w:b/>
          <w:bCs/>
        </w:rPr>
        <w:t>Test in a Sample Input File (few-edges.txt)</w:t>
      </w:r>
    </w:p>
    <w:p w14:paraId="484A1543" w14:textId="038BC02E" w:rsidR="00F22231" w:rsidRDefault="00F22231" w:rsidP="00F22231">
      <w:r w:rsidRPr="00F22231">
        <w:t xml:space="preserve">To validate </w:t>
      </w:r>
      <w:r>
        <w:t xml:space="preserve">the </w:t>
      </w:r>
      <w:r w:rsidRPr="00F22231">
        <w:t>triangle counting algorithm and ensure its scalability to larger datasets, a test using the sample input file few-edges.txt</w:t>
      </w:r>
      <w:r>
        <w:t xml:space="preserve"> is conducted</w:t>
      </w:r>
      <w:r w:rsidRPr="00F22231">
        <w:t xml:space="preserve">. </w:t>
      </w:r>
    </w:p>
    <w:p w14:paraId="105B6E2E" w14:textId="0489C3A9" w:rsidR="00F22231" w:rsidRDefault="00F22231" w:rsidP="00F22231">
      <w:r>
        <w:rPr>
          <w:noProof/>
        </w:rPr>
        <w:drawing>
          <wp:inline distT="0" distB="0" distL="0" distR="0" wp14:anchorId="3423CB24" wp14:editId="3A2ED8A8">
            <wp:extent cx="5731510" cy="2832735"/>
            <wp:effectExtent l="0" t="0" r="2540" b="5715"/>
            <wp:docPr id="127236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66752" name=""/>
                    <pic:cNvPicPr/>
                  </pic:nvPicPr>
                  <pic:blipFill>
                    <a:blip r:embed="rId15"/>
                    <a:stretch>
                      <a:fillRect/>
                    </a:stretch>
                  </pic:blipFill>
                  <pic:spPr>
                    <a:xfrm>
                      <a:off x="0" y="0"/>
                      <a:ext cx="5731510" cy="2832735"/>
                    </a:xfrm>
                    <a:prstGeom prst="rect">
                      <a:avLst/>
                    </a:prstGeom>
                  </pic:spPr>
                </pic:pic>
              </a:graphicData>
            </a:graphic>
          </wp:inline>
        </w:drawing>
      </w:r>
    </w:p>
    <w:p w14:paraId="0ABFF010" w14:textId="1885EACD" w:rsidR="00F22231" w:rsidRDefault="00F22231" w:rsidP="00F22231">
      <w:r w:rsidRPr="00F22231">
        <w:lastRenderedPageBreak/>
        <w:t>The analysis of the few-edges</w:t>
      </w:r>
      <w:r>
        <w:t xml:space="preserve"> </w:t>
      </w:r>
      <w:r w:rsidRPr="00F22231">
        <w:t xml:space="preserve">dataset </w:t>
      </w:r>
      <w:r>
        <w:t>showed</w:t>
      </w:r>
      <w:r w:rsidRPr="00F22231">
        <w:t xml:space="preserve"> insights into the graph's structure. Each edge within the dataset was examined for its participation in triangles. </w:t>
      </w:r>
      <w:r>
        <w:t>E</w:t>
      </w:r>
      <w:r w:rsidRPr="00F22231">
        <w:t xml:space="preserve">very edge shared a connection with at least one triangle, as indicated by a </w:t>
      </w:r>
      <w:r>
        <w:t>triangle</w:t>
      </w:r>
      <w:r w:rsidRPr="00F22231">
        <w:t xml:space="preserve"> count of 1.</w:t>
      </w:r>
      <w:r>
        <w:t xml:space="preserve"> </w:t>
      </w:r>
      <w:r w:rsidRPr="00F22231">
        <w:t xml:space="preserve">This suggests a relatively interconnected graph, with triangles forming around most edges. </w:t>
      </w:r>
      <w:r>
        <w:t>T</w:t>
      </w:r>
      <w:r w:rsidRPr="00F22231">
        <w:t xml:space="preserve">he associated nodes for each triangle were identified. </w:t>
      </w:r>
      <w:r>
        <w:t>T</w:t>
      </w:r>
      <w:r w:rsidRPr="00F22231">
        <w:t>his provides valuable initial observations about the graph's connectivity</w:t>
      </w:r>
      <w:r>
        <w:t>.</w:t>
      </w:r>
    </w:p>
    <w:p w14:paraId="21B9E9B3" w14:textId="5DC61CDA" w:rsidR="00F22231" w:rsidRPr="009059F6" w:rsidRDefault="009059F6" w:rsidP="00F22231">
      <w:pPr>
        <w:rPr>
          <w:b/>
          <w:bCs/>
        </w:rPr>
      </w:pPr>
      <w:r w:rsidRPr="009059F6">
        <w:rPr>
          <w:b/>
          <w:bCs/>
        </w:rPr>
        <w:t>Calculate the total number of triangles</w:t>
      </w:r>
    </w:p>
    <w:p w14:paraId="16DEADBF" w14:textId="77777777" w:rsidR="009059F6" w:rsidRDefault="009059F6" w:rsidP="00F22231"/>
    <w:p w14:paraId="09E2C3D7" w14:textId="2478C9CB" w:rsidR="009059F6" w:rsidRPr="00F22231" w:rsidRDefault="009059F6" w:rsidP="00F22231">
      <w:r>
        <w:rPr>
          <w:noProof/>
        </w:rPr>
        <w:drawing>
          <wp:inline distT="0" distB="0" distL="0" distR="0" wp14:anchorId="48E232FC" wp14:editId="3C93C357">
            <wp:extent cx="5728342" cy="1216403"/>
            <wp:effectExtent l="0" t="0" r="5715" b="3175"/>
            <wp:docPr id="16523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25538" name=""/>
                    <pic:cNvPicPr/>
                  </pic:nvPicPr>
                  <pic:blipFill>
                    <a:blip r:embed="rId16"/>
                    <a:stretch>
                      <a:fillRect/>
                    </a:stretch>
                  </pic:blipFill>
                  <pic:spPr>
                    <a:xfrm>
                      <a:off x="0" y="0"/>
                      <a:ext cx="5759904" cy="1223105"/>
                    </a:xfrm>
                    <a:prstGeom prst="rect">
                      <a:avLst/>
                    </a:prstGeom>
                  </pic:spPr>
                </pic:pic>
              </a:graphicData>
            </a:graphic>
          </wp:inline>
        </w:drawing>
      </w:r>
    </w:p>
    <w:p w14:paraId="5B67E219" w14:textId="77777777" w:rsidR="009059F6" w:rsidRPr="009059F6" w:rsidRDefault="009059F6" w:rsidP="009059F6">
      <w:pPr>
        <w:rPr>
          <w:b/>
          <w:bCs/>
        </w:rPr>
      </w:pPr>
      <w:r w:rsidRPr="009059F6">
        <w:rPr>
          <w:b/>
          <w:bCs/>
        </w:rPr>
        <w:t>Print the total number of triangles</w:t>
      </w:r>
    </w:p>
    <w:p w14:paraId="1E58932E" w14:textId="5A47FAB2" w:rsidR="00F22231" w:rsidRDefault="009059F6" w:rsidP="000B0C61">
      <w:r>
        <w:rPr>
          <w:noProof/>
        </w:rPr>
        <w:drawing>
          <wp:inline distT="0" distB="0" distL="0" distR="0" wp14:anchorId="16696A1D" wp14:editId="4D372ACD">
            <wp:extent cx="5731510" cy="832485"/>
            <wp:effectExtent l="0" t="0" r="2540" b="5715"/>
            <wp:docPr id="5226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3136" name=""/>
                    <pic:cNvPicPr/>
                  </pic:nvPicPr>
                  <pic:blipFill>
                    <a:blip r:embed="rId17"/>
                    <a:stretch>
                      <a:fillRect/>
                    </a:stretch>
                  </pic:blipFill>
                  <pic:spPr>
                    <a:xfrm>
                      <a:off x="0" y="0"/>
                      <a:ext cx="5731510" cy="832485"/>
                    </a:xfrm>
                    <a:prstGeom prst="rect">
                      <a:avLst/>
                    </a:prstGeom>
                  </pic:spPr>
                </pic:pic>
              </a:graphicData>
            </a:graphic>
          </wp:inline>
        </w:drawing>
      </w:r>
    </w:p>
    <w:p w14:paraId="255D4B09" w14:textId="368D7445" w:rsidR="009059F6" w:rsidRDefault="009059F6" w:rsidP="000B0C61">
      <w:pPr>
        <w:rPr>
          <w:b/>
          <w:bCs/>
        </w:rPr>
      </w:pPr>
      <w:r w:rsidRPr="009059F6">
        <w:rPr>
          <w:b/>
          <w:bCs/>
        </w:rPr>
        <w:t>Print the average nodes involved in triangles for each node</w:t>
      </w:r>
    </w:p>
    <w:p w14:paraId="64ACDB44" w14:textId="0EB96058" w:rsidR="00CB4099" w:rsidRPr="009059F6" w:rsidRDefault="00CB4099" w:rsidP="000B0C61">
      <w:pPr>
        <w:rPr>
          <w:b/>
          <w:bCs/>
        </w:rPr>
      </w:pPr>
      <w:r>
        <w:rPr>
          <w:noProof/>
        </w:rPr>
        <w:drawing>
          <wp:inline distT="0" distB="0" distL="0" distR="0" wp14:anchorId="78B1BA26" wp14:editId="553F4E1F">
            <wp:extent cx="2828925" cy="2419350"/>
            <wp:effectExtent l="0" t="0" r="9525" b="0"/>
            <wp:docPr id="115253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33241" name=""/>
                    <pic:cNvPicPr/>
                  </pic:nvPicPr>
                  <pic:blipFill>
                    <a:blip r:embed="rId18"/>
                    <a:stretch>
                      <a:fillRect/>
                    </a:stretch>
                  </pic:blipFill>
                  <pic:spPr>
                    <a:xfrm>
                      <a:off x="0" y="0"/>
                      <a:ext cx="2828925" cy="2419350"/>
                    </a:xfrm>
                    <a:prstGeom prst="rect">
                      <a:avLst/>
                    </a:prstGeom>
                  </pic:spPr>
                </pic:pic>
              </a:graphicData>
            </a:graphic>
          </wp:inline>
        </w:drawing>
      </w:r>
    </w:p>
    <w:p w14:paraId="10361EAF" w14:textId="3EC25A6F" w:rsidR="009059F6" w:rsidRDefault="009059F6" w:rsidP="000B0C61">
      <w:r>
        <w:t>T</w:t>
      </w:r>
      <w:r w:rsidRPr="009059F6">
        <w:t xml:space="preserve">he average nodes involved in triangles for each node were calculated. The results revealed varying degrees of node participation in triangular structures. Nodes 0, 2, 6, 5, 7, 9, 13 and 12 </w:t>
      </w:r>
      <w:r>
        <w:t xml:space="preserve">showed </w:t>
      </w:r>
      <w:r w:rsidRPr="009059F6">
        <w:t>relatively higher averages indicating their central roles in connecting with other nodes through triangles. Conversely, nodes 1, 3, 4, 8, 10, and 11 exhibited lower averages, suggesting their comparatively peripheral positions within the network.</w:t>
      </w:r>
    </w:p>
    <w:p w14:paraId="6A55E586" w14:textId="77777777" w:rsidR="005348DA" w:rsidRDefault="005348DA" w:rsidP="000B0C61"/>
    <w:p w14:paraId="55D405EB" w14:textId="77777777" w:rsidR="00E14F86" w:rsidRDefault="00E14F86" w:rsidP="00E14F86">
      <w:pPr>
        <w:rPr>
          <w:b/>
          <w:bCs/>
        </w:rPr>
      </w:pPr>
    </w:p>
    <w:p w14:paraId="4AD449BC" w14:textId="77777777" w:rsidR="00FA1511" w:rsidRDefault="00FA1511" w:rsidP="00E14F86">
      <w:pPr>
        <w:rPr>
          <w:b/>
          <w:bCs/>
        </w:rPr>
      </w:pPr>
    </w:p>
    <w:p w14:paraId="7FB4E34D" w14:textId="77777777" w:rsidR="00FA1511" w:rsidRDefault="00FA1511" w:rsidP="00E14F86">
      <w:pPr>
        <w:rPr>
          <w:b/>
          <w:bCs/>
        </w:rPr>
      </w:pPr>
    </w:p>
    <w:p w14:paraId="2383A8DA" w14:textId="77777777" w:rsidR="00FA1511" w:rsidRPr="000B0C61" w:rsidRDefault="00FA1511" w:rsidP="00E14F86"/>
    <w:p w14:paraId="2FC46FC1" w14:textId="038828CD" w:rsidR="00CB4099" w:rsidRPr="00CB4099" w:rsidRDefault="00CB4099" w:rsidP="00CB4099">
      <w:pPr>
        <w:rPr>
          <w:b/>
          <w:bCs/>
        </w:rPr>
      </w:pPr>
      <w:r w:rsidRPr="00CB4099">
        <w:rPr>
          <w:b/>
          <w:bCs/>
        </w:rPr>
        <w:t xml:space="preserve">Conclusion </w:t>
      </w:r>
    </w:p>
    <w:p w14:paraId="6418B466" w14:textId="308E4B63" w:rsidR="00CB4099" w:rsidRDefault="00CB4099" w:rsidP="00CB4099">
      <w:r>
        <w:t xml:space="preserve">The analysis of the graph revealed a highly interconnected network where every edge participated in at least one triangle. The calculation of average nodes involved in triangles showed variations in node centrality, with some nodes acting as central connectors while others assume more peripheral roles. These findings provided valuable insights into the graph's structure, suggesting the presence of hubs and less-connected nodes. </w:t>
      </w:r>
    </w:p>
    <w:p w14:paraId="08ED86D6" w14:textId="3EF9CB61" w:rsidR="00670647" w:rsidRPr="00670647" w:rsidRDefault="00670647" w:rsidP="00CB4099">
      <w:pPr>
        <w:rPr>
          <w:b/>
          <w:bCs/>
        </w:rPr>
      </w:pPr>
      <w:r w:rsidRPr="00670647">
        <w:rPr>
          <w:b/>
          <w:bCs/>
        </w:rPr>
        <w:t>References</w:t>
      </w:r>
    </w:p>
    <w:p w14:paraId="0940A9DB" w14:textId="24671CA9" w:rsidR="00670647" w:rsidRDefault="00670647" w:rsidP="00CB4099">
      <w:r w:rsidRPr="00670647">
        <w:t xml:space="preserve">Arjun, Subramanyam, Varalakshmi., Chong, Wang., Christoph, F., Eick. (2019). Fast proximity graph generation with spark.   </w:t>
      </w:r>
      <w:r>
        <w:t>D</w:t>
      </w:r>
      <w:r w:rsidRPr="00670647">
        <w:t>oi: 10.1145/3356999.3365465</w:t>
      </w:r>
    </w:p>
    <w:p w14:paraId="6950A3A0" w14:textId="739589A4" w:rsidR="00670647" w:rsidRDefault="00670647" w:rsidP="00CB4099">
      <w:r w:rsidRPr="00670647">
        <w:t>Newman, M. E. J. (2020). Networks: An Introduction. Oxford University Press.</w:t>
      </w:r>
    </w:p>
    <w:p w14:paraId="7343A23D" w14:textId="16F43E9F" w:rsidR="00670647" w:rsidRDefault="00670647" w:rsidP="00CB4099">
      <w:r w:rsidRPr="00670647">
        <w:t>Wang, D., Cui, P., Zhu, W., &amp; Zhu, J. (2020). Structural deep network embedding. In Proceedings of the 22nd ACM SIGKDD international conference on knowledge discovery and data mining (pp. 1225-1234).</w:t>
      </w:r>
    </w:p>
    <w:p w14:paraId="77844FF2" w14:textId="77777777" w:rsidR="00670647" w:rsidRDefault="00670647" w:rsidP="00CB4099"/>
    <w:sectPr w:rsidR="00670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CC"/>
    <w:rsid w:val="000B0C61"/>
    <w:rsid w:val="000D7DCD"/>
    <w:rsid w:val="0010640F"/>
    <w:rsid w:val="0029256C"/>
    <w:rsid w:val="00307AF8"/>
    <w:rsid w:val="00466FCC"/>
    <w:rsid w:val="00527C69"/>
    <w:rsid w:val="005348DA"/>
    <w:rsid w:val="005D0BE6"/>
    <w:rsid w:val="006705B7"/>
    <w:rsid w:val="00670647"/>
    <w:rsid w:val="008F6CCC"/>
    <w:rsid w:val="009059F6"/>
    <w:rsid w:val="00931DE0"/>
    <w:rsid w:val="0096797F"/>
    <w:rsid w:val="00C94E09"/>
    <w:rsid w:val="00CB4099"/>
    <w:rsid w:val="00DF4A72"/>
    <w:rsid w:val="00E14F86"/>
    <w:rsid w:val="00F22231"/>
    <w:rsid w:val="00FA1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4D61"/>
  <w15:chartTrackingRefBased/>
  <w15:docId w15:val="{2C0351D0-A7ED-4417-B7A4-147868C7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300">
      <w:bodyDiv w:val="1"/>
      <w:marLeft w:val="0"/>
      <w:marRight w:val="0"/>
      <w:marTop w:val="0"/>
      <w:marBottom w:val="0"/>
      <w:divBdr>
        <w:top w:val="none" w:sz="0" w:space="0" w:color="auto"/>
        <w:left w:val="none" w:sz="0" w:space="0" w:color="auto"/>
        <w:bottom w:val="none" w:sz="0" w:space="0" w:color="auto"/>
        <w:right w:val="none" w:sz="0" w:space="0" w:color="auto"/>
      </w:divBdr>
    </w:div>
    <w:div w:id="201943658">
      <w:bodyDiv w:val="1"/>
      <w:marLeft w:val="0"/>
      <w:marRight w:val="0"/>
      <w:marTop w:val="0"/>
      <w:marBottom w:val="0"/>
      <w:divBdr>
        <w:top w:val="none" w:sz="0" w:space="0" w:color="auto"/>
        <w:left w:val="none" w:sz="0" w:space="0" w:color="auto"/>
        <w:bottom w:val="none" w:sz="0" w:space="0" w:color="auto"/>
        <w:right w:val="none" w:sz="0" w:space="0" w:color="auto"/>
      </w:divBdr>
    </w:div>
    <w:div w:id="507138337">
      <w:bodyDiv w:val="1"/>
      <w:marLeft w:val="0"/>
      <w:marRight w:val="0"/>
      <w:marTop w:val="0"/>
      <w:marBottom w:val="0"/>
      <w:divBdr>
        <w:top w:val="none" w:sz="0" w:space="0" w:color="auto"/>
        <w:left w:val="none" w:sz="0" w:space="0" w:color="auto"/>
        <w:bottom w:val="none" w:sz="0" w:space="0" w:color="auto"/>
        <w:right w:val="none" w:sz="0" w:space="0" w:color="auto"/>
      </w:divBdr>
    </w:div>
    <w:div w:id="540939131">
      <w:bodyDiv w:val="1"/>
      <w:marLeft w:val="0"/>
      <w:marRight w:val="0"/>
      <w:marTop w:val="0"/>
      <w:marBottom w:val="0"/>
      <w:divBdr>
        <w:top w:val="none" w:sz="0" w:space="0" w:color="auto"/>
        <w:left w:val="none" w:sz="0" w:space="0" w:color="auto"/>
        <w:bottom w:val="none" w:sz="0" w:space="0" w:color="auto"/>
        <w:right w:val="none" w:sz="0" w:space="0" w:color="auto"/>
      </w:divBdr>
    </w:div>
    <w:div w:id="742140016">
      <w:bodyDiv w:val="1"/>
      <w:marLeft w:val="0"/>
      <w:marRight w:val="0"/>
      <w:marTop w:val="0"/>
      <w:marBottom w:val="0"/>
      <w:divBdr>
        <w:top w:val="none" w:sz="0" w:space="0" w:color="auto"/>
        <w:left w:val="none" w:sz="0" w:space="0" w:color="auto"/>
        <w:bottom w:val="none" w:sz="0" w:space="0" w:color="auto"/>
        <w:right w:val="none" w:sz="0" w:space="0" w:color="auto"/>
      </w:divBdr>
    </w:div>
    <w:div w:id="924148454">
      <w:bodyDiv w:val="1"/>
      <w:marLeft w:val="0"/>
      <w:marRight w:val="0"/>
      <w:marTop w:val="0"/>
      <w:marBottom w:val="0"/>
      <w:divBdr>
        <w:top w:val="none" w:sz="0" w:space="0" w:color="auto"/>
        <w:left w:val="none" w:sz="0" w:space="0" w:color="auto"/>
        <w:bottom w:val="none" w:sz="0" w:space="0" w:color="auto"/>
        <w:right w:val="none" w:sz="0" w:space="0" w:color="auto"/>
      </w:divBdr>
    </w:div>
    <w:div w:id="1106118882">
      <w:bodyDiv w:val="1"/>
      <w:marLeft w:val="0"/>
      <w:marRight w:val="0"/>
      <w:marTop w:val="0"/>
      <w:marBottom w:val="0"/>
      <w:divBdr>
        <w:top w:val="none" w:sz="0" w:space="0" w:color="auto"/>
        <w:left w:val="none" w:sz="0" w:space="0" w:color="auto"/>
        <w:bottom w:val="none" w:sz="0" w:space="0" w:color="auto"/>
        <w:right w:val="none" w:sz="0" w:space="0" w:color="auto"/>
      </w:divBdr>
    </w:div>
    <w:div w:id="1128619725">
      <w:bodyDiv w:val="1"/>
      <w:marLeft w:val="0"/>
      <w:marRight w:val="0"/>
      <w:marTop w:val="0"/>
      <w:marBottom w:val="0"/>
      <w:divBdr>
        <w:top w:val="none" w:sz="0" w:space="0" w:color="auto"/>
        <w:left w:val="none" w:sz="0" w:space="0" w:color="auto"/>
        <w:bottom w:val="none" w:sz="0" w:space="0" w:color="auto"/>
        <w:right w:val="none" w:sz="0" w:space="0" w:color="auto"/>
      </w:divBdr>
    </w:div>
    <w:div w:id="1135029687">
      <w:bodyDiv w:val="1"/>
      <w:marLeft w:val="0"/>
      <w:marRight w:val="0"/>
      <w:marTop w:val="0"/>
      <w:marBottom w:val="0"/>
      <w:divBdr>
        <w:top w:val="none" w:sz="0" w:space="0" w:color="auto"/>
        <w:left w:val="none" w:sz="0" w:space="0" w:color="auto"/>
        <w:bottom w:val="none" w:sz="0" w:space="0" w:color="auto"/>
        <w:right w:val="none" w:sz="0" w:space="0" w:color="auto"/>
      </w:divBdr>
    </w:div>
    <w:div w:id="1183860650">
      <w:bodyDiv w:val="1"/>
      <w:marLeft w:val="0"/>
      <w:marRight w:val="0"/>
      <w:marTop w:val="0"/>
      <w:marBottom w:val="0"/>
      <w:divBdr>
        <w:top w:val="none" w:sz="0" w:space="0" w:color="auto"/>
        <w:left w:val="none" w:sz="0" w:space="0" w:color="auto"/>
        <w:bottom w:val="none" w:sz="0" w:space="0" w:color="auto"/>
        <w:right w:val="none" w:sz="0" w:space="0" w:color="auto"/>
      </w:divBdr>
    </w:div>
    <w:div w:id="1203634929">
      <w:bodyDiv w:val="1"/>
      <w:marLeft w:val="0"/>
      <w:marRight w:val="0"/>
      <w:marTop w:val="0"/>
      <w:marBottom w:val="0"/>
      <w:divBdr>
        <w:top w:val="none" w:sz="0" w:space="0" w:color="auto"/>
        <w:left w:val="none" w:sz="0" w:space="0" w:color="auto"/>
        <w:bottom w:val="none" w:sz="0" w:space="0" w:color="auto"/>
        <w:right w:val="none" w:sz="0" w:space="0" w:color="auto"/>
      </w:divBdr>
    </w:div>
    <w:div w:id="1231232985">
      <w:bodyDiv w:val="1"/>
      <w:marLeft w:val="0"/>
      <w:marRight w:val="0"/>
      <w:marTop w:val="0"/>
      <w:marBottom w:val="0"/>
      <w:divBdr>
        <w:top w:val="none" w:sz="0" w:space="0" w:color="auto"/>
        <w:left w:val="none" w:sz="0" w:space="0" w:color="auto"/>
        <w:bottom w:val="none" w:sz="0" w:space="0" w:color="auto"/>
        <w:right w:val="none" w:sz="0" w:space="0" w:color="auto"/>
      </w:divBdr>
    </w:div>
    <w:div w:id="1268854915">
      <w:bodyDiv w:val="1"/>
      <w:marLeft w:val="0"/>
      <w:marRight w:val="0"/>
      <w:marTop w:val="0"/>
      <w:marBottom w:val="0"/>
      <w:divBdr>
        <w:top w:val="none" w:sz="0" w:space="0" w:color="auto"/>
        <w:left w:val="none" w:sz="0" w:space="0" w:color="auto"/>
        <w:bottom w:val="none" w:sz="0" w:space="0" w:color="auto"/>
        <w:right w:val="none" w:sz="0" w:space="0" w:color="auto"/>
      </w:divBdr>
    </w:div>
    <w:div w:id="1344475779">
      <w:bodyDiv w:val="1"/>
      <w:marLeft w:val="0"/>
      <w:marRight w:val="0"/>
      <w:marTop w:val="0"/>
      <w:marBottom w:val="0"/>
      <w:divBdr>
        <w:top w:val="none" w:sz="0" w:space="0" w:color="auto"/>
        <w:left w:val="none" w:sz="0" w:space="0" w:color="auto"/>
        <w:bottom w:val="none" w:sz="0" w:space="0" w:color="auto"/>
        <w:right w:val="none" w:sz="0" w:space="0" w:color="auto"/>
      </w:divBdr>
    </w:div>
    <w:div w:id="1394354660">
      <w:bodyDiv w:val="1"/>
      <w:marLeft w:val="0"/>
      <w:marRight w:val="0"/>
      <w:marTop w:val="0"/>
      <w:marBottom w:val="0"/>
      <w:divBdr>
        <w:top w:val="none" w:sz="0" w:space="0" w:color="auto"/>
        <w:left w:val="none" w:sz="0" w:space="0" w:color="auto"/>
        <w:bottom w:val="none" w:sz="0" w:space="0" w:color="auto"/>
        <w:right w:val="none" w:sz="0" w:space="0" w:color="auto"/>
      </w:divBdr>
    </w:div>
    <w:div w:id="1538350834">
      <w:bodyDiv w:val="1"/>
      <w:marLeft w:val="0"/>
      <w:marRight w:val="0"/>
      <w:marTop w:val="0"/>
      <w:marBottom w:val="0"/>
      <w:divBdr>
        <w:top w:val="none" w:sz="0" w:space="0" w:color="auto"/>
        <w:left w:val="none" w:sz="0" w:space="0" w:color="auto"/>
        <w:bottom w:val="none" w:sz="0" w:space="0" w:color="auto"/>
        <w:right w:val="none" w:sz="0" w:space="0" w:color="auto"/>
      </w:divBdr>
      <w:divsChild>
        <w:div w:id="1810900803">
          <w:marLeft w:val="0"/>
          <w:marRight w:val="0"/>
          <w:marTop w:val="0"/>
          <w:marBottom w:val="0"/>
          <w:divBdr>
            <w:top w:val="single" w:sz="2" w:space="0" w:color="auto"/>
            <w:left w:val="single" w:sz="2" w:space="0" w:color="auto"/>
            <w:bottom w:val="single" w:sz="6" w:space="0" w:color="auto"/>
            <w:right w:val="single" w:sz="2" w:space="0" w:color="auto"/>
          </w:divBdr>
          <w:divsChild>
            <w:div w:id="126750327">
              <w:marLeft w:val="0"/>
              <w:marRight w:val="0"/>
              <w:marTop w:val="100"/>
              <w:marBottom w:val="100"/>
              <w:divBdr>
                <w:top w:val="single" w:sz="2" w:space="0" w:color="D9D9E3"/>
                <w:left w:val="single" w:sz="2" w:space="0" w:color="D9D9E3"/>
                <w:bottom w:val="single" w:sz="2" w:space="0" w:color="D9D9E3"/>
                <w:right w:val="single" w:sz="2" w:space="0" w:color="D9D9E3"/>
              </w:divBdr>
              <w:divsChild>
                <w:div w:id="239100171">
                  <w:marLeft w:val="0"/>
                  <w:marRight w:val="0"/>
                  <w:marTop w:val="0"/>
                  <w:marBottom w:val="0"/>
                  <w:divBdr>
                    <w:top w:val="single" w:sz="2" w:space="0" w:color="D9D9E3"/>
                    <w:left w:val="single" w:sz="2" w:space="0" w:color="D9D9E3"/>
                    <w:bottom w:val="single" w:sz="2" w:space="0" w:color="D9D9E3"/>
                    <w:right w:val="single" w:sz="2" w:space="0" w:color="D9D9E3"/>
                  </w:divBdr>
                  <w:divsChild>
                    <w:div w:id="817646814">
                      <w:marLeft w:val="0"/>
                      <w:marRight w:val="0"/>
                      <w:marTop w:val="0"/>
                      <w:marBottom w:val="0"/>
                      <w:divBdr>
                        <w:top w:val="single" w:sz="2" w:space="0" w:color="D9D9E3"/>
                        <w:left w:val="single" w:sz="2" w:space="0" w:color="D9D9E3"/>
                        <w:bottom w:val="single" w:sz="2" w:space="0" w:color="D9D9E3"/>
                        <w:right w:val="single" w:sz="2" w:space="0" w:color="D9D9E3"/>
                      </w:divBdr>
                      <w:divsChild>
                        <w:div w:id="1958876489">
                          <w:marLeft w:val="0"/>
                          <w:marRight w:val="0"/>
                          <w:marTop w:val="0"/>
                          <w:marBottom w:val="0"/>
                          <w:divBdr>
                            <w:top w:val="single" w:sz="2" w:space="0" w:color="D9D9E3"/>
                            <w:left w:val="single" w:sz="2" w:space="0" w:color="D9D9E3"/>
                            <w:bottom w:val="single" w:sz="2" w:space="0" w:color="D9D9E3"/>
                            <w:right w:val="single" w:sz="2" w:space="0" w:color="D9D9E3"/>
                          </w:divBdr>
                          <w:divsChild>
                            <w:div w:id="532233507">
                              <w:marLeft w:val="0"/>
                              <w:marRight w:val="0"/>
                              <w:marTop w:val="0"/>
                              <w:marBottom w:val="0"/>
                              <w:divBdr>
                                <w:top w:val="single" w:sz="2" w:space="0" w:color="D9D9E3"/>
                                <w:left w:val="single" w:sz="2" w:space="0" w:color="D9D9E3"/>
                                <w:bottom w:val="single" w:sz="2" w:space="0" w:color="D9D9E3"/>
                                <w:right w:val="single" w:sz="2" w:space="0" w:color="D9D9E3"/>
                              </w:divBdr>
                              <w:divsChild>
                                <w:div w:id="124757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2208414">
      <w:bodyDiv w:val="1"/>
      <w:marLeft w:val="0"/>
      <w:marRight w:val="0"/>
      <w:marTop w:val="0"/>
      <w:marBottom w:val="0"/>
      <w:divBdr>
        <w:top w:val="none" w:sz="0" w:space="0" w:color="auto"/>
        <w:left w:val="none" w:sz="0" w:space="0" w:color="auto"/>
        <w:bottom w:val="none" w:sz="0" w:space="0" w:color="auto"/>
        <w:right w:val="none" w:sz="0" w:space="0" w:color="auto"/>
      </w:divBdr>
    </w:div>
    <w:div w:id="1580481357">
      <w:bodyDiv w:val="1"/>
      <w:marLeft w:val="0"/>
      <w:marRight w:val="0"/>
      <w:marTop w:val="0"/>
      <w:marBottom w:val="0"/>
      <w:divBdr>
        <w:top w:val="none" w:sz="0" w:space="0" w:color="auto"/>
        <w:left w:val="none" w:sz="0" w:space="0" w:color="auto"/>
        <w:bottom w:val="none" w:sz="0" w:space="0" w:color="auto"/>
        <w:right w:val="none" w:sz="0" w:space="0" w:color="auto"/>
      </w:divBdr>
    </w:div>
    <w:div w:id="1590695738">
      <w:bodyDiv w:val="1"/>
      <w:marLeft w:val="0"/>
      <w:marRight w:val="0"/>
      <w:marTop w:val="0"/>
      <w:marBottom w:val="0"/>
      <w:divBdr>
        <w:top w:val="none" w:sz="0" w:space="0" w:color="auto"/>
        <w:left w:val="none" w:sz="0" w:space="0" w:color="auto"/>
        <w:bottom w:val="none" w:sz="0" w:space="0" w:color="auto"/>
        <w:right w:val="none" w:sz="0" w:space="0" w:color="auto"/>
      </w:divBdr>
    </w:div>
    <w:div w:id="1769614646">
      <w:bodyDiv w:val="1"/>
      <w:marLeft w:val="0"/>
      <w:marRight w:val="0"/>
      <w:marTop w:val="0"/>
      <w:marBottom w:val="0"/>
      <w:divBdr>
        <w:top w:val="none" w:sz="0" w:space="0" w:color="auto"/>
        <w:left w:val="none" w:sz="0" w:space="0" w:color="auto"/>
        <w:bottom w:val="none" w:sz="0" w:space="0" w:color="auto"/>
        <w:right w:val="none" w:sz="0" w:space="0" w:color="auto"/>
      </w:divBdr>
    </w:div>
    <w:div w:id="1771729888">
      <w:bodyDiv w:val="1"/>
      <w:marLeft w:val="0"/>
      <w:marRight w:val="0"/>
      <w:marTop w:val="0"/>
      <w:marBottom w:val="0"/>
      <w:divBdr>
        <w:top w:val="none" w:sz="0" w:space="0" w:color="auto"/>
        <w:left w:val="none" w:sz="0" w:space="0" w:color="auto"/>
        <w:bottom w:val="none" w:sz="0" w:space="0" w:color="auto"/>
        <w:right w:val="none" w:sz="0" w:space="0" w:color="auto"/>
      </w:divBdr>
    </w:div>
    <w:div w:id="1787238535">
      <w:bodyDiv w:val="1"/>
      <w:marLeft w:val="0"/>
      <w:marRight w:val="0"/>
      <w:marTop w:val="0"/>
      <w:marBottom w:val="0"/>
      <w:divBdr>
        <w:top w:val="none" w:sz="0" w:space="0" w:color="auto"/>
        <w:left w:val="none" w:sz="0" w:space="0" w:color="auto"/>
        <w:bottom w:val="none" w:sz="0" w:space="0" w:color="auto"/>
        <w:right w:val="none" w:sz="0" w:space="0" w:color="auto"/>
      </w:divBdr>
    </w:div>
    <w:div w:id="1994065462">
      <w:bodyDiv w:val="1"/>
      <w:marLeft w:val="0"/>
      <w:marRight w:val="0"/>
      <w:marTop w:val="0"/>
      <w:marBottom w:val="0"/>
      <w:divBdr>
        <w:top w:val="none" w:sz="0" w:space="0" w:color="auto"/>
        <w:left w:val="none" w:sz="0" w:space="0" w:color="auto"/>
        <w:bottom w:val="none" w:sz="0" w:space="0" w:color="auto"/>
        <w:right w:val="none" w:sz="0" w:space="0" w:color="auto"/>
      </w:divBdr>
    </w:div>
    <w:div w:id="206610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3</cp:revision>
  <dcterms:created xsi:type="dcterms:W3CDTF">2023-09-24T08:13:00Z</dcterms:created>
  <dcterms:modified xsi:type="dcterms:W3CDTF">2023-09-24T11:36:00Z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732f5a401fa988e067e664ec9f13b9e335590ecdc64d848bd034f95bcf7879b8</vt:lpwstr>
  </property>
</Properties>
</file>