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נופר</w:t>
      </w:r>
    </w:p>
    <w:p>
      <w:r>
        <w:t xml:space="preserve">אתם שתהיו בריאים. איך זה קרה בכלל, אני לא מבינה עד היום.</w:t>
      </w:r>
    </w:p>
    <w:p>
      <w:r>
        <w:t xml:space="preserve">בוסקילה השתלט על החשבון, וזה מה שהיה. הוא לא הסכים לדבר איתי בכלל.</w:t>
      </w:r>
    </w:p>
    <w:p>
      <w:r>
        <w:t xml:space="preserve">אמרתי לו, אביתר, אתה לא יכול ככה. הוא אמר לי שזה לא ענייני.</w:t>
      </w:r>
    </w:p>
    <w:p>
      <w:r>
        <w:t xml:space="preserve">אחר כך בושקילה הביא את הניירות, וגם אביטר חתם עליהם, וזהו.</w:t>
      </w:r>
    </w:p>
    <w:p>
      <w:r>
        <w:t xml:space="preserve">אצל צליל זה היה אחרת לגמרי. בשביל צליל זה היה פשוט יותר.</w:t>
      </w:r>
    </w:p>
    <w:p>
      <w:r>
        <w:t xml:space="preserve">הבנתי. ומה עם הדירה? הדירה נשארה על שמו, לפי מה שאמרו לי.</w:t>
      </w:r>
    </w:p>
    <w:p>
      <w:r>
        <w:t xml:space="preserve">עורך הדין וסיליב טיפל בזה, ואני לא בטוחה מה קרה שם.</w:t>
      </w:r>
    </w:p>
  </w:body>
</w:document>
</file>