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תסקיר סוציאלי בעניין הסדרי שהות.</w:t>
      </w:r>
    </w:p>
    <w:p>
      <w:r>
        <w:t xml:space="preserve">הקטין מתגורר עם אמו, ולומד בכיתה ד. הוא מגיע לבית הספר באופן סדיר, ומתפקד היטב מבחינה לימודית.</w:t>
      </w:r>
    </w:p>
    <w:p>
      <w:r>
        <w:t xml:space="preserve">במהלך התקופה נפגשנו עם שני ההורים, ועם הצוות החינוכי, ובדקנו את המלצות משרד הרווחה.</w:t>
      </w:r>
    </w:p>
    <w:p>
      <w:r>
        <w:t xml:space="preserve">הקטין סיפר שהוא נהנה מהביקורים אצל אביו, ושהוא מבקש שיימשכו גם בחופשות.</w:t>
      </w:r>
    </w:p>
    <w:p>
      <w:r>
        <w:drawing>
          <wp:inline xmlns:wp="http://schemas.openxmlformats.org/drawingml/2006/wordprocessingDrawing">
            <wp:docPr id="1" name="תמונה 1" descr="שולמית אוזרבך בפגישה במרכז הקשר"/>
          </wp:inline>
        </w:drawing>
      </w:r>
    </w:p>
    <w:p>
      <w:r>
        <w:t xml:space="preserve">המלצת הצוות מפורטת להלן.</w:t>
      </w:r>
      <w:r>
        <w:footnoteReference w:id="1"/>
      </w:r>
      <w:commentRangeStart w:id="0"/>
      <w:r>
        <w:t xml:space="preserve"> ההמלצה סופית.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נתנאל פרוכטר">
    <w:p>
      <w:r>
        <w:t xml:space="preserve">לבדוק עם נתנאל פרוכטר לפני ההגשה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 xml:space="preserve">על פי שיחה עם רפאל דנגורי מהצוות החינוכי.</w:t>
      </w:r>
    </w:p>
  </w:footnote>
</w:footnotes>
</file>

<file path=word/header1.xml><?xml version="1.0" encoding="utf-8"?>
<w:hdr xmlns:w="http://schemas.openxmlformats.org/wordprocessingml/2006/main">
  <w:p>
    <w:r>
      <w:t xml:space="preserve">בעניין הקטין — תסקיר שהוגש לבקשת אלישבע קרמרמן</w:t>
    </w:r>
  </w:p>
</w:hdr>
</file>

<file path=docProps/core.xml><?xml version="1.0" encoding="utf-8"?>
<cp:coreProperties xmlns:cp="http://schemas.openxmlformats.org/package/2006/metadata/core-properties" xmlns:dc="http://purl.org/dc/elements/1.1/">
  <dc:creator>פרומה גלעדיאן</dc:creator>
  <dc:title>תסקיר — פרומה גלעדיאן</dc:title>
</cp:coreProperties>
</file>