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שיראל</w:t>
      </w:r>
    </w:p>
    <w:p>
      <w:r>
        <w:t xml:space="preserve">עכשיו היא רוצה להחזיר אותו הביתה, וזה לא הולך ככה.</w:t>
      </w:r>
    </w:p>
    <w:p>
      <w:r>
        <w:t xml:space="preserve">מורוזוב אמר שהוא לא מוכן, ואני שמעתי את זה במו אוזניי.</w:t>
      </w:r>
    </w:p>
    <w:p>
      <w:r>
        <w:t xml:space="preserve">אלמליח מהמחלקה כתבה דוח, ובדוח היא כתבה שהמצב לא השתנה.</w:t>
      </w:r>
    </w:p>
    <w:p>
      <w:r>
        <w:t xml:space="preserve">מורוזוו חזר על זה גם אתמול, ואלמליך אישרה שזה מה שנאמר.</w:t>
      </w:r>
    </w:p>
    <w:p>
      <w:r>
        <w:t xml:space="preserve">ולריה עודה הגיעה בבוקר עם הילד. עודה ביקשה לדבר עם האחות.</w:t>
      </w:r>
    </w:p>
    <w:p>
      <w:r>
        <w:t xml:space="preserve">אסיף היה איתה כל הזמן, והוא לא אכל כלום מאז.</w:t>
      </w:r>
    </w:p>
    <w:p>
      <w:r>
        <w:t xml:space="preserve">אני לא יודעת מה להגיד לך. זה מצב לא פשוט בכלל.</w:t>
      </w:r>
    </w:p>
  </w:body>
</w:document>
</file>