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Progressive Visual Analytics for Incident Management</w:t>
      </w:r>
    </w:p>
    <w:p>
      <w:pPr>
        <w:pStyle w:val="Heading2"/>
      </w:pPr>
      <w:r>
        <w:t>Architecture Diagram</w:t>
      </w:r>
    </w:p>
    <w:p>
      <w:r>
        <w:br/>
        <w:t>Incident Log CSV</w:t>
        <w:br/>
        <w:t xml:space="preserve">        |</w:t>
        <w:br/>
        <w:t xml:space="preserve">        v</w:t>
        <w:br/>
        <w:t>Progressive CSV Loader (ProgressiVis)</w:t>
        <w:br/>
        <w:t xml:space="preserve">        |</w:t>
        <w:br/>
        <w:t xml:space="preserve">        v</w:t>
        <w:br/>
        <w:t>Progressive Table (PTable)</w:t>
        <w:br/>
        <w:t xml:space="preserve">        |</w:t>
        <w:br/>
        <w:t xml:space="preserve">        v</w:t>
        <w:br/>
        <w:t>Incident-Level State Tracker</w:t>
        <w:br/>
        <w:t xml:space="preserve"> (latest state, priority, location)</w:t>
        <w:br/>
        <w:t xml:space="preserve">        |</w:t>
        <w:br/>
        <w:t xml:space="preserve">        v</w:t>
        <w:br/>
        <w:t>Progressive Aggregation &amp; Filtering</w:t>
        <w:br/>
        <w:t xml:space="preserve"> (State, Location, Priority)</w:t>
        <w:br/>
        <w:t xml:space="preserve">        |</w:t>
        <w:br/>
        <w:t xml:space="preserve">        v</w:t>
        <w:br/>
        <w:t>Interactive Visualization (Plotly + Widgets)</w:t>
        <w:br/>
        <w:t xml:space="preserve">        |</w:t>
        <w:br/>
        <w:t xml:space="preserve">        v</w:t>
        <w:br/>
        <w:t>Analyst-in-the-Loop</w:t>
        <w:br/>
      </w:r>
    </w:p>
    <w:p>
      <w:pPr>
        <w:pStyle w:val="Heading2"/>
      </w:pPr>
      <w:r>
        <w:t>Final Project Write-up</w:t>
      </w:r>
    </w:p>
    <w:p>
      <w:r>
        <w:br/>
        <w:t xml:space="preserve">This project demonstrates the application of Progressive Visual Analytics (PVA) </w:t>
        <w:br/>
        <w:t xml:space="preserve">to incident management using the ProgressiVis framework. Instead of waiting for </w:t>
        <w:br/>
        <w:t xml:space="preserve">complete data ingestion, incident logs are processed incrementally, allowing </w:t>
        <w:br/>
        <w:t>visualizations to update continuously while data is still loading.</w:t>
        <w:br/>
        <w:br/>
        <w:t xml:space="preserve">Each incident may appear multiple times in the log as its state evolves. To handle </w:t>
        <w:br/>
        <w:t xml:space="preserve">this, the system tracks the latest state, priority, and location per incident, </w:t>
        <w:br/>
        <w:t>ensuring that analytics reflect the most current operational situation.</w:t>
        <w:br/>
        <w:br/>
        <w:t xml:space="preserve">Interactive filters allow analysts to refine the analysis in real time by incident </w:t>
        <w:br/>
        <w:t xml:space="preserve">state, location, and priority threshold. These filters immediately trigger </w:t>
        <w:br/>
        <w:t>recomputation of the visualization without restarting the pipeline.</w:t>
        <w:br/>
        <w:br/>
        <w:t xml:space="preserve">The visualization layer provides live feedback through progressive histograms, </w:t>
        <w:br/>
        <w:t xml:space="preserve">enabling early insight discovery and faster decision-making. This approach </w:t>
        <w:br/>
        <w:t xml:space="preserve">demonstrates how PVA significantly reduces time-to-insight compared to </w:t>
        <w:br/>
        <w:t>traditional batch analytics.</w:t>
        <w:br/>
      </w:r>
    </w:p>
    <w:p>
      <w:pPr>
        <w:pStyle w:val="Heading2"/>
      </w:pPr>
      <w:r>
        <w:t>Conclusion</w:t>
      </w:r>
    </w:p>
    <w:p>
      <w:r>
        <w:br/>
        <w:t xml:space="preserve">The project highlights the advantages of Progressive Visual Analytics in operational </w:t>
        <w:br/>
        <w:t xml:space="preserve">incident management. By combining incremental computation, incident-level semantics, </w:t>
        <w:br/>
        <w:t xml:space="preserve">and interactive visualization, the system enables analysts to explore large datasets </w:t>
        <w:br/>
        <w:t xml:space="preserve">efficiently and responsively. This approach is particularly valuable for real-time </w:t>
        <w:br/>
        <w:t>monitoring and decision-support systems.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