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D2B" w:rsidRPr="00572D2B" w:rsidRDefault="00572D2B" w:rsidP="003D2CA1">
      <w:pPr>
        <w:spacing w:line="360" w:lineRule="auto"/>
        <w:ind w:firstLine="567"/>
        <w:jc w:val="both"/>
        <w:rPr>
          <w:rFonts w:ascii="Times New Roman" w:hAnsi="Times New Roman" w:cs="Times New Roman"/>
          <w:sz w:val="28"/>
          <w:szCs w:val="28"/>
        </w:rPr>
      </w:pPr>
      <w:r w:rsidRPr="00572D2B">
        <w:rPr>
          <w:rFonts w:ascii="Times New Roman" w:hAnsi="Times New Roman" w:cs="Times New Roman"/>
          <w:sz w:val="28"/>
          <w:szCs w:val="28"/>
        </w:rPr>
        <w:t>Міжнародні відносини Ч.2.</w:t>
      </w:r>
    </w:p>
    <w:p w:rsidR="003D2CA1" w:rsidRPr="00572D2B" w:rsidRDefault="003D2CA1" w:rsidP="003D2CA1">
      <w:pPr>
        <w:spacing w:line="360" w:lineRule="auto"/>
        <w:ind w:firstLine="567"/>
        <w:jc w:val="both"/>
        <w:rPr>
          <w:rFonts w:ascii="Times New Roman" w:hAnsi="Times New Roman" w:cs="Times New Roman"/>
          <w:sz w:val="28"/>
          <w:szCs w:val="28"/>
        </w:rPr>
      </w:pPr>
      <w:r w:rsidRPr="00572D2B">
        <w:rPr>
          <w:rFonts w:ascii="Times New Roman" w:hAnsi="Times New Roman" w:cs="Times New Roman"/>
          <w:sz w:val="28"/>
          <w:szCs w:val="28"/>
        </w:rPr>
        <w:t>Спроби роззброєння. Договір про заборону випробувань ядерної зброї.</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Проблеми роззброєння були в центрі уваги світової громадськості, зокрема сесій Генеральної Асамблеї ООН у 1950-1960-х рр. Так, XIV сесія Генеральної Асамблеї ООН у 1959 р. ухвалила резолюцію на підтримку ідеї загального і повного роззброєння, однак вона мала лише декларативний характер.</w:t>
      </w:r>
    </w:p>
    <w:p w:rsidR="0057663E"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Першим реальним кроком на шляху роззброєння став Московський договір про заборону ядерних випробувань у трьох середовищах: у повітрі, під водою та в космосі, підписаний 5 серпня 1963 р. головами урядів СРСР, США та Великої Британії.</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Переговори, що передували підписанню договору, йшли важко. Каменем спотикання було питання про контроль. Нарешті всі погодилися, що вибухи в трьох сферах можна контролювати національними засобами без міжнародного контролю. Тільки підземні ядерні вибухи було дозволено, але надалі відповідні переговори було проведено й щодо них. На жаль, Франція й Китай, які створили свої ядерні арсенали пізніше, не приєдналися до договору 1963 р. і продовжували випробування в атмосфері. Проте Московський договір про заборону випробувань ядерної зброї мав велике значення, позаяк був першою конкретною угодою з обмеження гонки озброєнь. Згодом до Московського договору приєдналося понад 130 держав світу. У 1963 р. Генеральна Асамблея ООН закріпила своїм рішенням радянсько-американську домовленість «не розміщувати в космічному просторі будь-які об’єкти з ядерною зброєю або іншими видами зброї масового знищення».</w:t>
      </w:r>
    </w:p>
    <w:p w:rsidR="003D2CA1" w:rsidRPr="003D2CA1" w:rsidRDefault="003D2CA1" w:rsidP="003D2CA1">
      <w:pPr>
        <w:spacing w:line="360" w:lineRule="auto"/>
        <w:ind w:firstLine="567"/>
        <w:jc w:val="both"/>
        <w:rPr>
          <w:rFonts w:ascii="Times New Roman" w:hAnsi="Times New Roman" w:cs="Times New Roman"/>
          <w:sz w:val="28"/>
          <w:szCs w:val="28"/>
        </w:rPr>
      </w:pPr>
      <w:r w:rsidRPr="003D2CA1">
        <w:rPr>
          <w:rFonts w:ascii="Times New Roman" w:hAnsi="Times New Roman" w:cs="Times New Roman"/>
          <w:sz w:val="28"/>
          <w:szCs w:val="28"/>
        </w:rPr>
        <w:t xml:space="preserve">Передумови розрядки міжнародної напруженості. </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Від початку 1970-х рр. міжнародні відносини вступили в новий період - період переходу від протистояння та конфронтації до розрядки міжнародної напруженості. Серед передумов цих змін можна назвати такі:</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Pr="003D2CA1">
        <w:rPr>
          <w:rFonts w:ascii="Times New Roman" w:hAnsi="Times New Roman" w:cs="Times New Roman"/>
          <w:b w:val="0"/>
          <w:sz w:val="28"/>
          <w:szCs w:val="28"/>
        </w:rPr>
        <w:tab/>
        <w:t xml:space="preserve"> досягнення до початку 1970-х рр. воєнно-стратегічного паритету (рівноваги) між СРСР і США;</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Pr="003D2CA1">
        <w:rPr>
          <w:rFonts w:ascii="Times New Roman" w:hAnsi="Times New Roman" w:cs="Times New Roman"/>
          <w:b w:val="0"/>
          <w:sz w:val="28"/>
          <w:szCs w:val="28"/>
        </w:rPr>
        <w:tab/>
        <w:t>негативні економічні наслідки виснажливої гонки озброєнь;</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Pr="003D2CA1">
        <w:rPr>
          <w:rFonts w:ascii="Times New Roman" w:hAnsi="Times New Roman" w:cs="Times New Roman"/>
          <w:b w:val="0"/>
          <w:sz w:val="28"/>
          <w:szCs w:val="28"/>
        </w:rPr>
        <w:tab/>
        <w:t>загострення соціальних проблем у США внаслідок війни у В’єтнамі;</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Pr="003D2CA1">
        <w:rPr>
          <w:rFonts w:ascii="Times New Roman" w:hAnsi="Times New Roman" w:cs="Times New Roman"/>
          <w:b w:val="0"/>
          <w:sz w:val="28"/>
          <w:szCs w:val="28"/>
        </w:rPr>
        <w:tab/>
        <w:t xml:space="preserve"> усвідомлення керівниками провідних держав катастрофічності для </w:t>
      </w:r>
      <w:r w:rsidRPr="003D2CA1">
        <w:rPr>
          <w:rFonts w:ascii="Times New Roman" w:hAnsi="Times New Roman" w:cs="Times New Roman"/>
          <w:b w:val="0"/>
          <w:sz w:val="28"/>
          <w:szCs w:val="28"/>
        </w:rPr>
        <w:lastRenderedPageBreak/>
        <w:t>життя на Землі будь-якого ядерного конфлікту.</w:t>
      </w:r>
    </w:p>
    <w:p w:rsidR="003D2CA1" w:rsidRPr="003D2CA1" w:rsidRDefault="003D2CA1" w:rsidP="003D2CA1">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Радя</w:t>
      </w:r>
      <w:r w:rsidRPr="003D2CA1">
        <w:rPr>
          <w:rFonts w:ascii="Times New Roman" w:hAnsi="Times New Roman" w:cs="Times New Roman"/>
          <w:b w:val="0"/>
          <w:sz w:val="28"/>
          <w:szCs w:val="28"/>
        </w:rPr>
        <w:t xml:space="preserve">нсько-американські угоди. Першим внеском в оздоровлення міжнародної ситуації в 1970-ті рр. стали радянсько-американські переговори на найвищому рівні, що відбулися в 1972-1974 рр. У лютому 1972 р. президент США Р. </w:t>
      </w:r>
      <w:proofErr w:type="spellStart"/>
      <w:r w:rsidRPr="003D2CA1">
        <w:rPr>
          <w:rFonts w:ascii="Times New Roman" w:hAnsi="Times New Roman" w:cs="Times New Roman"/>
          <w:b w:val="0"/>
          <w:sz w:val="28"/>
          <w:szCs w:val="28"/>
        </w:rPr>
        <w:t>Ніксон</w:t>
      </w:r>
      <w:proofErr w:type="spellEnd"/>
      <w:r w:rsidRPr="003D2CA1">
        <w:rPr>
          <w:rFonts w:ascii="Times New Roman" w:hAnsi="Times New Roman" w:cs="Times New Roman"/>
          <w:b w:val="0"/>
          <w:sz w:val="28"/>
          <w:szCs w:val="28"/>
        </w:rPr>
        <w:t xml:space="preserve"> у своєму посланні до конгресу заявив, що у виробництві ядерної зброї між СРСР і</w:t>
      </w:r>
      <w:r w:rsidR="00572D2B">
        <w:rPr>
          <w:rFonts w:ascii="Times New Roman" w:hAnsi="Times New Roman" w:cs="Times New Roman"/>
          <w:b w:val="0"/>
          <w:sz w:val="28"/>
          <w:szCs w:val="28"/>
        </w:rPr>
        <w:t xml:space="preserve"> </w:t>
      </w:r>
      <w:r w:rsidRPr="003D2CA1">
        <w:rPr>
          <w:rFonts w:ascii="Times New Roman" w:hAnsi="Times New Roman" w:cs="Times New Roman"/>
          <w:b w:val="0"/>
          <w:sz w:val="28"/>
          <w:szCs w:val="28"/>
        </w:rPr>
        <w:t xml:space="preserve">США досягнуто паритету. Це стало поштовхом до </w:t>
      </w:r>
      <w:proofErr w:type="spellStart"/>
      <w:r w:rsidRPr="003D2CA1">
        <w:rPr>
          <w:rFonts w:ascii="Times New Roman" w:hAnsi="Times New Roman" w:cs="Times New Roman"/>
          <w:b w:val="0"/>
          <w:sz w:val="28"/>
          <w:szCs w:val="28"/>
        </w:rPr>
        <w:t>понатку</w:t>
      </w:r>
      <w:proofErr w:type="spellEnd"/>
      <w:r w:rsidRPr="003D2CA1">
        <w:rPr>
          <w:rFonts w:ascii="Times New Roman" w:hAnsi="Times New Roman" w:cs="Times New Roman"/>
          <w:b w:val="0"/>
          <w:sz w:val="28"/>
          <w:szCs w:val="28"/>
        </w:rPr>
        <w:t xml:space="preserve"> переговорів, унаслідок яких було підписано:</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00572D2B">
        <w:rPr>
          <w:rFonts w:ascii="Times New Roman" w:hAnsi="Times New Roman" w:cs="Times New Roman"/>
          <w:b w:val="0"/>
          <w:sz w:val="28"/>
          <w:szCs w:val="28"/>
        </w:rPr>
        <w:t xml:space="preserve"> </w:t>
      </w:r>
      <w:r w:rsidRPr="003D2CA1">
        <w:rPr>
          <w:rFonts w:ascii="Times New Roman" w:hAnsi="Times New Roman" w:cs="Times New Roman"/>
          <w:b w:val="0"/>
          <w:sz w:val="28"/>
          <w:szCs w:val="28"/>
        </w:rPr>
        <w:t>Договір про обмеження систем протиракетної оборони (ПРО), що має безстроковий характер;</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00572D2B">
        <w:rPr>
          <w:rFonts w:ascii="Times New Roman" w:hAnsi="Times New Roman" w:cs="Times New Roman"/>
          <w:b w:val="0"/>
          <w:sz w:val="28"/>
          <w:szCs w:val="28"/>
        </w:rPr>
        <w:t xml:space="preserve"> </w:t>
      </w:r>
      <w:r w:rsidRPr="003D2CA1">
        <w:rPr>
          <w:rFonts w:ascii="Times New Roman" w:hAnsi="Times New Roman" w:cs="Times New Roman"/>
          <w:b w:val="0"/>
          <w:sz w:val="28"/>
          <w:szCs w:val="28"/>
        </w:rPr>
        <w:t>Тимчасову угоду про обмеження стратегічних наступальних озброєнь (ОСВ-1), укладену терміном на 5 років;</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00572D2B">
        <w:rPr>
          <w:rFonts w:ascii="Times New Roman" w:hAnsi="Times New Roman" w:cs="Times New Roman"/>
          <w:b w:val="0"/>
          <w:sz w:val="28"/>
          <w:szCs w:val="28"/>
        </w:rPr>
        <w:t xml:space="preserve"> </w:t>
      </w:r>
      <w:r w:rsidRPr="003D2CA1">
        <w:rPr>
          <w:rFonts w:ascii="Times New Roman" w:hAnsi="Times New Roman" w:cs="Times New Roman"/>
          <w:b w:val="0"/>
          <w:sz w:val="28"/>
          <w:szCs w:val="28"/>
        </w:rPr>
        <w:t>Угоду про запобігання ядерній війні.</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 xml:space="preserve">Важливе </w:t>
      </w:r>
      <w:r w:rsidR="00572D2B" w:rsidRPr="003D2CA1">
        <w:rPr>
          <w:rFonts w:ascii="Times New Roman" w:hAnsi="Times New Roman" w:cs="Times New Roman"/>
          <w:b w:val="0"/>
          <w:sz w:val="28"/>
          <w:szCs w:val="28"/>
        </w:rPr>
        <w:t>значення</w:t>
      </w:r>
      <w:r w:rsidRPr="003D2CA1">
        <w:rPr>
          <w:rFonts w:ascii="Times New Roman" w:hAnsi="Times New Roman" w:cs="Times New Roman"/>
          <w:b w:val="0"/>
          <w:sz w:val="28"/>
          <w:szCs w:val="28"/>
        </w:rPr>
        <w:t xml:space="preserve"> мала й підписана 1972 р. Великою Британією, СРСР і США Конвенція про заборону розроблення, виробництва</w:t>
      </w:r>
      <w:r w:rsidR="00572D2B">
        <w:rPr>
          <w:rFonts w:ascii="Times New Roman" w:hAnsi="Times New Roman" w:cs="Times New Roman"/>
          <w:b w:val="0"/>
          <w:sz w:val="28"/>
          <w:szCs w:val="28"/>
        </w:rPr>
        <w:t xml:space="preserve"> й накопичення запасів бактеріо</w:t>
      </w:r>
      <w:r w:rsidRPr="003D2CA1">
        <w:rPr>
          <w:rFonts w:ascii="Times New Roman" w:hAnsi="Times New Roman" w:cs="Times New Roman"/>
          <w:b w:val="0"/>
          <w:sz w:val="28"/>
          <w:szCs w:val="28"/>
        </w:rPr>
        <w:t>логічної (біологічної) й токсичної зброї та про їх знищення.</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У листопаді 1974 р. у Владивостоці відбулася зустріч генерального секретаря ЦК КПРС Л. Брежнєва і президента США Дж. Форда, на якій було підписано попередню угоду про подальші радянсько-американські дії у сфері контролю над озброєннями. Ця зустріч стала важливим кроком на шляху до наради 1975 р. у столиці Фінляндії.</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У</w:t>
      </w:r>
      <w:r w:rsidR="00572D2B">
        <w:rPr>
          <w:rFonts w:ascii="Times New Roman" w:hAnsi="Times New Roman" w:cs="Times New Roman"/>
          <w:b w:val="0"/>
          <w:sz w:val="28"/>
          <w:szCs w:val="28"/>
        </w:rPr>
        <w:t xml:space="preserve"> </w:t>
      </w:r>
      <w:r w:rsidRPr="003D2CA1">
        <w:rPr>
          <w:rFonts w:ascii="Times New Roman" w:hAnsi="Times New Roman" w:cs="Times New Roman"/>
          <w:b w:val="0"/>
          <w:sz w:val="28"/>
          <w:szCs w:val="28"/>
        </w:rPr>
        <w:t>1974 р. СРСР і США підписали Договір про обмеження підземних випробувань ядерної зброї. Але особливе значення для приборкання гонки озброєнь мав підписаний двома країнами в 1979 р. договір ОСВ-2. Він не був ратифікований американським сенатом.</w:t>
      </w:r>
    </w:p>
    <w:p w:rsidR="00572D2B" w:rsidRDefault="003D2CA1" w:rsidP="003D2CA1">
      <w:pPr>
        <w:spacing w:line="360" w:lineRule="auto"/>
        <w:ind w:firstLine="567"/>
        <w:jc w:val="both"/>
        <w:rPr>
          <w:rFonts w:ascii="Times New Roman" w:hAnsi="Times New Roman" w:cs="Times New Roman"/>
          <w:b w:val="0"/>
          <w:sz w:val="28"/>
          <w:szCs w:val="28"/>
        </w:rPr>
      </w:pPr>
      <w:r w:rsidRPr="00572D2B">
        <w:rPr>
          <w:rFonts w:ascii="Times New Roman" w:hAnsi="Times New Roman" w:cs="Times New Roman"/>
          <w:sz w:val="28"/>
          <w:szCs w:val="28"/>
        </w:rPr>
        <w:t>Нарада з питань безпеки і співробітництва в Європі.</w:t>
      </w:r>
      <w:r w:rsidRPr="003D2CA1">
        <w:rPr>
          <w:rFonts w:ascii="Times New Roman" w:hAnsi="Times New Roman" w:cs="Times New Roman"/>
          <w:b w:val="0"/>
          <w:sz w:val="28"/>
          <w:szCs w:val="28"/>
        </w:rPr>
        <w:t xml:space="preserve"> </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Переговори й консультації з підготування Наради з питань безпеки і співробітництва в Європі велися шість років (1969-1975 рр.). У цій роботі брали участь представники 33 європейських країн (за винятком делегації Албанії), а також США й Канади - держав, які відіграють велику роль у світовій та європейській політиці, зокрема - як члени НАТО. Нарада відбула</w:t>
      </w:r>
      <w:r w:rsidR="00572D2B">
        <w:rPr>
          <w:rFonts w:ascii="Times New Roman" w:hAnsi="Times New Roman" w:cs="Times New Roman"/>
          <w:b w:val="0"/>
          <w:sz w:val="28"/>
          <w:szCs w:val="28"/>
        </w:rPr>
        <w:t>ся 31 липня -</w:t>
      </w:r>
      <w:r w:rsidRPr="003D2CA1">
        <w:rPr>
          <w:rFonts w:ascii="Times New Roman" w:hAnsi="Times New Roman" w:cs="Times New Roman"/>
          <w:b w:val="0"/>
          <w:sz w:val="28"/>
          <w:szCs w:val="28"/>
        </w:rPr>
        <w:t xml:space="preserve"> 1 серпня 1975 р. у столиці Фінляндії - м. Гельсінкі.</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lastRenderedPageBreak/>
        <w:t xml:space="preserve">Вона увінчалася підписанням 1 серпня Підсумкового акта - найважливішого </w:t>
      </w:r>
      <w:proofErr w:type="spellStart"/>
      <w:r w:rsidRPr="003D2CA1">
        <w:rPr>
          <w:rFonts w:ascii="Times New Roman" w:hAnsi="Times New Roman" w:cs="Times New Roman"/>
          <w:b w:val="0"/>
          <w:sz w:val="28"/>
          <w:szCs w:val="28"/>
        </w:rPr>
        <w:t>по-літичного</w:t>
      </w:r>
      <w:proofErr w:type="spellEnd"/>
      <w:r w:rsidRPr="003D2CA1">
        <w:rPr>
          <w:rFonts w:ascii="Times New Roman" w:hAnsi="Times New Roman" w:cs="Times New Roman"/>
          <w:b w:val="0"/>
          <w:sz w:val="28"/>
          <w:szCs w:val="28"/>
        </w:rPr>
        <w:t xml:space="preserve"> документа, що відіграє велику роль у формуванні міжнародних відносин і в наші дні. Цей акт мав такі розділи:</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00572D2B">
        <w:rPr>
          <w:rFonts w:ascii="Times New Roman" w:hAnsi="Times New Roman" w:cs="Times New Roman"/>
          <w:b w:val="0"/>
          <w:sz w:val="28"/>
          <w:szCs w:val="28"/>
        </w:rPr>
        <w:t xml:space="preserve"> </w:t>
      </w:r>
      <w:r w:rsidRPr="003D2CA1">
        <w:rPr>
          <w:rFonts w:ascii="Times New Roman" w:hAnsi="Times New Roman" w:cs="Times New Roman"/>
          <w:b w:val="0"/>
          <w:sz w:val="28"/>
          <w:szCs w:val="28"/>
        </w:rPr>
        <w:t>з питань безпеки в Європі;</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00572D2B">
        <w:rPr>
          <w:rFonts w:ascii="Times New Roman" w:hAnsi="Times New Roman" w:cs="Times New Roman"/>
          <w:b w:val="0"/>
          <w:sz w:val="28"/>
          <w:szCs w:val="28"/>
        </w:rPr>
        <w:t xml:space="preserve"> </w:t>
      </w:r>
      <w:r w:rsidRPr="003D2CA1">
        <w:rPr>
          <w:rFonts w:ascii="Times New Roman" w:hAnsi="Times New Roman" w:cs="Times New Roman"/>
          <w:b w:val="0"/>
          <w:sz w:val="28"/>
          <w:szCs w:val="28"/>
        </w:rPr>
        <w:t>з економічного, науково-технічного співробітництва та охорони навколишнього середовища;</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 з гуманітарних питань;</w:t>
      </w:r>
    </w:p>
    <w:p w:rsidR="00572D2B"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00572D2B">
        <w:rPr>
          <w:rFonts w:ascii="Times New Roman" w:hAnsi="Times New Roman" w:cs="Times New Roman"/>
          <w:b w:val="0"/>
          <w:sz w:val="28"/>
          <w:szCs w:val="28"/>
        </w:rPr>
        <w:t xml:space="preserve"> </w:t>
      </w:r>
      <w:r w:rsidRPr="003D2CA1">
        <w:rPr>
          <w:rFonts w:ascii="Times New Roman" w:hAnsi="Times New Roman" w:cs="Times New Roman"/>
          <w:b w:val="0"/>
          <w:sz w:val="28"/>
          <w:szCs w:val="28"/>
        </w:rPr>
        <w:t xml:space="preserve">з урахування й виконання положень Підсумкового акта; </w:t>
      </w:r>
    </w:p>
    <w:p w:rsidR="003D2CA1" w:rsidRPr="003D2CA1" w:rsidRDefault="00572D2B" w:rsidP="003D2CA1">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 xml:space="preserve">Після цього відбувалось </w:t>
      </w:r>
      <w:r w:rsidR="003D2CA1" w:rsidRPr="003D2CA1">
        <w:rPr>
          <w:rFonts w:ascii="Times New Roman" w:hAnsi="Times New Roman" w:cs="Times New Roman"/>
          <w:b w:val="0"/>
          <w:sz w:val="28"/>
          <w:szCs w:val="28"/>
        </w:rPr>
        <w:t>продовження розвитку міжнародних контактів, зокрема організації нових зустрічей і нарад, подібних до Гельсінської. Такі зустрічі держав-учасниць загальноєвропейської наради ві</w:t>
      </w:r>
      <w:r>
        <w:rPr>
          <w:rFonts w:ascii="Times New Roman" w:hAnsi="Times New Roman" w:cs="Times New Roman"/>
          <w:b w:val="0"/>
          <w:sz w:val="28"/>
          <w:szCs w:val="28"/>
        </w:rPr>
        <w:t>дбулися згодом у Белграді (1977-</w:t>
      </w:r>
      <w:r w:rsidR="003D2CA1" w:rsidRPr="003D2CA1">
        <w:rPr>
          <w:rFonts w:ascii="Times New Roman" w:hAnsi="Times New Roman" w:cs="Times New Roman"/>
          <w:b w:val="0"/>
          <w:sz w:val="28"/>
          <w:szCs w:val="28"/>
        </w:rPr>
        <w:t>1978 рр.), Мадриді (1</w:t>
      </w:r>
      <w:r>
        <w:rPr>
          <w:rFonts w:ascii="Times New Roman" w:hAnsi="Times New Roman" w:cs="Times New Roman"/>
          <w:b w:val="0"/>
          <w:sz w:val="28"/>
          <w:szCs w:val="28"/>
        </w:rPr>
        <w:t>980-1983 рр.), Стокгольмі (1984-1987 рр.), Відні (1986-</w:t>
      </w:r>
      <w:r w:rsidR="003D2CA1" w:rsidRPr="003D2CA1">
        <w:rPr>
          <w:rFonts w:ascii="Times New Roman" w:hAnsi="Times New Roman" w:cs="Times New Roman"/>
          <w:b w:val="0"/>
          <w:sz w:val="28"/>
          <w:szCs w:val="28"/>
        </w:rPr>
        <w:t>19</w:t>
      </w:r>
      <w:r>
        <w:rPr>
          <w:rFonts w:ascii="Times New Roman" w:hAnsi="Times New Roman" w:cs="Times New Roman"/>
          <w:b w:val="0"/>
          <w:sz w:val="28"/>
          <w:szCs w:val="28"/>
        </w:rPr>
        <w:t>89 </w:t>
      </w:r>
      <w:r w:rsidR="003D2CA1" w:rsidRPr="003D2CA1">
        <w:rPr>
          <w:rFonts w:ascii="Times New Roman" w:hAnsi="Times New Roman" w:cs="Times New Roman"/>
          <w:b w:val="0"/>
          <w:sz w:val="28"/>
          <w:szCs w:val="28"/>
        </w:rPr>
        <w:t>рр.).</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Гельсінська нарада була унікальним, безпрецедентним явищем у міжнародному житті, відігравши велику роль у стабілізації становища у світі, запобіганні сутичці між двома системами, що призвело б до загибелі людської цивілізації.</w:t>
      </w:r>
    </w:p>
    <w:p w:rsid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Одним із результатів форуму в м. Гельсінкі стало створення постійної Наради з питань безпеки і співробітництва в Європі (НБСЄ), яка до 1990-х рр. охопила більш як 50 держав Європи, США і Канаду. Нині вона має політичні механізми, що забезпечують можливість оперативно реагувати на порушення прав людини. НБСЄ опікується також питаннями безпеки і роззброєння, співробітництва у сфері економіки й охорони навколишнього середовища,</w:t>
      </w:r>
      <w:r w:rsidR="00572D2B">
        <w:rPr>
          <w:rFonts w:ascii="Times New Roman" w:hAnsi="Times New Roman" w:cs="Times New Roman"/>
          <w:b w:val="0"/>
          <w:sz w:val="28"/>
          <w:szCs w:val="28"/>
        </w:rPr>
        <w:t xml:space="preserve"> формування образу нової, поза</w:t>
      </w:r>
      <w:r w:rsidRPr="003D2CA1">
        <w:rPr>
          <w:rFonts w:ascii="Times New Roman" w:hAnsi="Times New Roman" w:cs="Times New Roman"/>
          <w:b w:val="0"/>
          <w:sz w:val="28"/>
          <w:szCs w:val="28"/>
        </w:rPr>
        <w:t>блокової Європи.</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 xml:space="preserve">Однак у 1970-х рр. розрядка міжнародної напруженості, кульмінацією якої була Гельсінська угода 1975 р., не стала незворотною. Головною причиною цього явища стало різке посилення національно-визвольних рухів у країнах «третього світу». Прихід до влади уряду С. </w:t>
      </w:r>
      <w:proofErr w:type="spellStart"/>
      <w:r w:rsidRPr="003D2CA1">
        <w:rPr>
          <w:rFonts w:ascii="Times New Roman" w:hAnsi="Times New Roman" w:cs="Times New Roman"/>
          <w:b w:val="0"/>
          <w:sz w:val="28"/>
          <w:szCs w:val="28"/>
        </w:rPr>
        <w:t>Альєнде</w:t>
      </w:r>
      <w:proofErr w:type="spellEnd"/>
      <w:r w:rsidRPr="003D2CA1">
        <w:rPr>
          <w:rFonts w:ascii="Times New Roman" w:hAnsi="Times New Roman" w:cs="Times New Roman"/>
          <w:b w:val="0"/>
          <w:sz w:val="28"/>
          <w:szCs w:val="28"/>
        </w:rPr>
        <w:t xml:space="preserve"> в Чилі (1970 р.), переворот в Ефіопії (1974 р.), здобуття незалежності Анголою та Мозамбіком після революції в Португалії (1975— 1976 рр.), об’єднання В’єтнаму в єдину державу (1</w:t>
      </w:r>
      <w:r w:rsidR="00572D2B">
        <w:rPr>
          <w:rFonts w:ascii="Times New Roman" w:hAnsi="Times New Roman" w:cs="Times New Roman"/>
          <w:b w:val="0"/>
          <w:sz w:val="28"/>
          <w:szCs w:val="28"/>
        </w:rPr>
        <w:t>975 р.), встановлення прорадян</w:t>
      </w:r>
      <w:r w:rsidRPr="003D2CA1">
        <w:rPr>
          <w:rFonts w:ascii="Times New Roman" w:hAnsi="Times New Roman" w:cs="Times New Roman"/>
          <w:b w:val="0"/>
          <w:sz w:val="28"/>
          <w:szCs w:val="28"/>
        </w:rPr>
        <w:t xml:space="preserve">ських режимів у Камбоджі та Лаосі, переворот в </w:t>
      </w:r>
      <w:r w:rsidRPr="003D2CA1">
        <w:rPr>
          <w:rFonts w:ascii="Times New Roman" w:hAnsi="Times New Roman" w:cs="Times New Roman"/>
          <w:b w:val="0"/>
          <w:sz w:val="28"/>
          <w:szCs w:val="28"/>
        </w:rPr>
        <w:lastRenderedPageBreak/>
        <w:t xml:space="preserve">Афганістані (1978 р.) та прихід до влади Д. </w:t>
      </w:r>
      <w:proofErr w:type="spellStart"/>
      <w:r w:rsidRPr="003D2CA1">
        <w:rPr>
          <w:rFonts w:ascii="Times New Roman" w:hAnsi="Times New Roman" w:cs="Times New Roman"/>
          <w:b w:val="0"/>
          <w:sz w:val="28"/>
          <w:szCs w:val="28"/>
        </w:rPr>
        <w:t>Ортеги</w:t>
      </w:r>
      <w:proofErr w:type="spellEnd"/>
      <w:r w:rsidRPr="003D2CA1">
        <w:rPr>
          <w:rFonts w:ascii="Times New Roman" w:hAnsi="Times New Roman" w:cs="Times New Roman"/>
          <w:b w:val="0"/>
          <w:sz w:val="28"/>
          <w:szCs w:val="28"/>
        </w:rPr>
        <w:t xml:space="preserve"> в Нікарагуа (1979 р.) - усе це викликало посилення протистояння між СРСР і США.</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Зокрема у травні 1978 р. сесія ради НАТО у Вашингтоні схвалила довгострокову програму збільшення щорічних військових витрат на 3 % протягом 20 років. 12 грудня 1979 р. у Брюсселі було ухвалено рішення про виробництво й розміщення у Великій Британії, Бельгії, ФРН та Італії 574 крилатих</w:t>
      </w:r>
      <w:r w:rsidR="00572D2B">
        <w:rPr>
          <w:rFonts w:ascii="Times New Roman" w:hAnsi="Times New Roman" w:cs="Times New Roman"/>
          <w:b w:val="0"/>
          <w:sz w:val="28"/>
          <w:szCs w:val="28"/>
        </w:rPr>
        <w:t xml:space="preserve"> </w:t>
      </w:r>
      <w:r w:rsidRPr="003D2CA1">
        <w:rPr>
          <w:rFonts w:ascii="Times New Roman" w:hAnsi="Times New Roman" w:cs="Times New Roman"/>
          <w:b w:val="0"/>
          <w:sz w:val="28"/>
          <w:szCs w:val="28"/>
        </w:rPr>
        <w:t>ракет і ракет «</w:t>
      </w:r>
      <w:proofErr w:type="spellStart"/>
      <w:r w:rsidRPr="003D2CA1">
        <w:rPr>
          <w:rFonts w:ascii="Times New Roman" w:hAnsi="Times New Roman" w:cs="Times New Roman"/>
          <w:b w:val="0"/>
          <w:sz w:val="28"/>
          <w:szCs w:val="28"/>
        </w:rPr>
        <w:t>Першинг</w:t>
      </w:r>
      <w:proofErr w:type="spellEnd"/>
      <w:r w:rsidRPr="003D2CA1">
        <w:rPr>
          <w:rFonts w:ascii="Times New Roman" w:hAnsi="Times New Roman" w:cs="Times New Roman"/>
          <w:b w:val="0"/>
          <w:sz w:val="28"/>
          <w:szCs w:val="28"/>
        </w:rPr>
        <w:t>-2».</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СРСР відповів розміщенням у країнах Східної Європи ракет малого радіуса дії, які могли досягти західноєвропейських столиць за 2-3 хвилини. Небезпека виникнення війни збільшилася. У разі широкомасштабного конфлікту, навіть без використання ядерної зброї, Європа з її 200 атомними реакторами, розвиненою хімічною і нафтопереробною промисловістю перетворилася б на руїни.</w:t>
      </w:r>
    </w:p>
    <w:p w:rsid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sz w:val="28"/>
          <w:szCs w:val="28"/>
        </w:rPr>
        <w:t>Радянсько-афганський конфлікт.</w:t>
      </w:r>
      <w:r w:rsidRPr="003D2CA1">
        <w:rPr>
          <w:rFonts w:ascii="Times New Roman" w:hAnsi="Times New Roman" w:cs="Times New Roman"/>
          <w:b w:val="0"/>
          <w:sz w:val="28"/>
          <w:szCs w:val="28"/>
        </w:rPr>
        <w:t xml:space="preserve"> </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 xml:space="preserve">27 грудня 1979 р. радянські війська здійснили вторгнення до Афганістану. Причиною цього кроку був намір політичного керівництва СРСР усунути від влади президента </w:t>
      </w:r>
      <w:proofErr w:type="spellStart"/>
      <w:r w:rsidRPr="003D2CA1">
        <w:rPr>
          <w:rFonts w:ascii="Times New Roman" w:hAnsi="Times New Roman" w:cs="Times New Roman"/>
          <w:b w:val="0"/>
          <w:sz w:val="28"/>
          <w:szCs w:val="28"/>
        </w:rPr>
        <w:t>Аміна</w:t>
      </w:r>
      <w:proofErr w:type="spellEnd"/>
      <w:r w:rsidRPr="003D2CA1">
        <w:rPr>
          <w:rFonts w:ascii="Times New Roman" w:hAnsi="Times New Roman" w:cs="Times New Roman"/>
          <w:b w:val="0"/>
          <w:sz w:val="28"/>
          <w:szCs w:val="28"/>
        </w:rPr>
        <w:t>, з метою покласти край боротьбі між різними комуністичними угрупованнями, що загрожувала перерости у громадянську війну.</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Проте стабілізувати становище в Афганістані радянським військам не вдалося. До того ж третім, «неофіційним» учасником конфлікту виступили Сполучені Штати, які заходилися надавати підтримку афганським партизанам.</w:t>
      </w:r>
    </w:p>
    <w:p w:rsid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Через деякий час після виводу з Афганістану радянських військ США вже самі продовжили там війну, воюючи тепер проти ними ж згуртованого, озброєного і навченого руху талібів. Станом на 2018 р. кількість загиблих в Афганістані американців уже перевищила втрати СРСР.</w:t>
      </w:r>
    </w:p>
    <w:p w:rsid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Великі людські втрати із самого початку зробили афганс</w:t>
      </w:r>
      <w:r w:rsidR="00572D2B">
        <w:rPr>
          <w:rFonts w:ascii="Times New Roman" w:hAnsi="Times New Roman" w:cs="Times New Roman"/>
          <w:b w:val="0"/>
          <w:sz w:val="28"/>
          <w:szCs w:val="28"/>
        </w:rPr>
        <w:t>ьку війну в радянському суспіль</w:t>
      </w:r>
      <w:r w:rsidRPr="003D2CA1">
        <w:rPr>
          <w:rFonts w:ascii="Times New Roman" w:hAnsi="Times New Roman" w:cs="Times New Roman"/>
          <w:b w:val="0"/>
          <w:sz w:val="28"/>
          <w:szCs w:val="28"/>
        </w:rPr>
        <w:t>стві непопулярною. Але минуло майже десятиріччя, перш ніж переговори між учасниками афганського конфлікту, що велися під егідою ООН, завершилися підписанням 14 квітня 1988 р. Женевських угод делегаціями Афганістану, Пакистану, а також СРСР і США як держав-гарантів. ООН спостерігала за виконанням Женевських угод, відповідно до яких остаточне виведення радянських військ з Афганістану було завершене 15 лютого 1989 р.</w:t>
      </w:r>
      <w:r>
        <w:rPr>
          <w:rFonts w:ascii="Times New Roman" w:hAnsi="Times New Roman" w:cs="Times New Roman"/>
          <w:b w:val="0"/>
          <w:sz w:val="28"/>
          <w:szCs w:val="28"/>
        </w:rPr>
        <w:t xml:space="preserve"> </w:t>
      </w:r>
      <w:r w:rsidRPr="003D2CA1">
        <w:rPr>
          <w:rFonts w:ascii="Times New Roman" w:hAnsi="Times New Roman" w:cs="Times New Roman"/>
          <w:b w:val="0"/>
          <w:sz w:val="28"/>
          <w:szCs w:val="28"/>
        </w:rPr>
        <w:t xml:space="preserve">У </w:t>
      </w:r>
      <w:r w:rsidRPr="003D2CA1">
        <w:rPr>
          <w:rFonts w:ascii="Times New Roman" w:hAnsi="Times New Roman" w:cs="Times New Roman"/>
          <w:b w:val="0"/>
          <w:sz w:val="28"/>
          <w:szCs w:val="28"/>
        </w:rPr>
        <w:lastRenderedPageBreak/>
        <w:t>березні 1983 р. президент США Р. Рейган повідомив про розроблення у США програми СОІ (Стратегічна оборонна ініціатива), яка передбачала створення глобальної протиракетної оборони з елементами космічних озброєнь. Радянський Союз сприйняв цю розробку як спробу Сполучених Штатів порушити воєнний паритет і вдався до відповідних заходів.</w:t>
      </w:r>
    </w:p>
    <w:p w:rsidR="007D18AB" w:rsidRDefault="007D18AB" w:rsidP="007D18AB">
      <w:pPr>
        <w:spacing w:line="360" w:lineRule="auto"/>
        <w:ind w:firstLine="567"/>
        <w:jc w:val="both"/>
        <w:rPr>
          <w:rFonts w:ascii="Times New Roman" w:hAnsi="Times New Roman" w:cs="Times New Roman"/>
          <w:b w:val="0"/>
          <w:sz w:val="28"/>
          <w:szCs w:val="28"/>
        </w:rPr>
      </w:pPr>
      <w:r w:rsidRPr="007D18AB">
        <w:rPr>
          <w:rFonts w:ascii="Times New Roman" w:hAnsi="Times New Roman" w:cs="Times New Roman"/>
          <w:sz w:val="28"/>
          <w:szCs w:val="28"/>
        </w:rPr>
        <w:t>«Друга Холодна війна»</w:t>
      </w:r>
      <w:r w:rsidRPr="007D18AB">
        <w:rPr>
          <w:rFonts w:ascii="Times New Roman" w:hAnsi="Times New Roman" w:cs="Times New Roman"/>
          <w:b w:val="0"/>
          <w:sz w:val="28"/>
          <w:szCs w:val="28"/>
        </w:rPr>
        <w:t xml:space="preserve"> </w:t>
      </w:r>
    </w:p>
    <w:p w:rsidR="007D18AB" w:rsidRPr="007D18AB" w:rsidRDefault="007D18AB" w:rsidP="007D18AB">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 xml:space="preserve">Цей термін </w:t>
      </w:r>
      <w:r w:rsidRPr="007D18AB">
        <w:rPr>
          <w:rFonts w:ascii="Times New Roman" w:hAnsi="Times New Roman" w:cs="Times New Roman"/>
          <w:b w:val="0"/>
          <w:sz w:val="28"/>
          <w:szCs w:val="28"/>
        </w:rPr>
        <w:t>використовується деякими істориками для позначення періоду інтенсифікації напруження холодної війни і конфліктів початку 1980-х. Напруга зросла головно між основними силами, обидві наддержави ставали більш мілітаристськими.</w:t>
      </w:r>
    </w:p>
    <w:p w:rsidR="007D18AB" w:rsidRPr="007D18AB" w:rsidRDefault="007D18AB" w:rsidP="007D18AB">
      <w:pPr>
        <w:spacing w:line="360" w:lineRule="auto"/>
        <w:ind w:firstLine="567"/>
        <w:jc w:val="both"/>
        <w:rPr>
          <w:rFonts w:ascii="Times New Roman" w:hAnsi="Times New Roman" w:cs="Times New Roman"/>
          <w:b w:val="0"/>
          <w:sz w:val="28"/>
          <w:szCs w:val="28"/>
        </w:rPr>
      </w:pPr>
      <w:r w:rsidRPr="007D18AB">
        <w:rPr>
          <w:rFonts w:ascii="Times New Roman" w:hAnsi="Times New Roman" w:cs="Times New Roman"/>
          <w:b w:val="0"/>
          <w:sz w:val="28"/>
          <w:szCs w:val="28"/>
        </w:rPr>
        <w:t>У грудні 1979 близько 75 000 радянськ</w:t>
      </w:r>
      <w:r>
        <w:rPr>
          <w:rFonts w:ascii="Times New Roman" w:hAnsi="Times New Roman" w:cs="Times New Roman"/>
          <w:b w:val="0"/>
          <w:sz w:val="28"/>
          <w:szCs w:val="28"/>
        </w:rPr>
        <w:t xml:space="preserve">их вояків вдерлися в Афганістан. </w:t>
      </w:r>
      <w:r w:rsidRPr="007D18AB">
        <w:rPr>
          <w:rFonts w:ascii="Times New Roman" w:hAnsi="Times New Roman" w:cs="Times New Roman"/>
          <w:b w:val="0"/>
          <w:sz w:val="28"/>
          <w:szCs w:val="28"/>
        </w:rPr>
        <w:t xml:space="preserve">Як наслідок американський президент </w:t>
      </w:r>
      <w:proofErr w:type="spellStart"/>
      <w:r w:rsidRPr="007D18AB">
        <w:rPr>
          <w:rFonts w:ascii="Times New Roman" w:hAnsi="Times New Roman" w:cs="Times New Roman"/>
          <w:b w:val="0"/>
          <w:sz w:val="28"/>
          <w:szCs w:val="28"/>
        </w:rPr>
        <w:t>Джиммі</w:t>
      </w:r>
      <w:proofErr w:type="spellEnd"/>
      <w:r w:rsidRPr="007D18AB">
        <w:rPr>
          <w:rFonts w:ascii="Times New Roman" w:hAnsi="Times New Roman" w:cs="Times New Roman"/>
          <w:b w:val="0"/>
          <w:sz w:val="28"/>
          <w:szCs w:val="28"/>
        </w:rPr>
        <w:t xml:space="preserve"> Картер відкликав з сенату договір про обмеження стратегічних озброєнь, наклав ембарго на постачання в СРСР збіжжя та технологій, став вимагати значного збільшення військових витрат і оголосив про майбутній бойкот Олімпійських ігор-1980 у Москві. Він вважав радянське вторгнення до Афганістану «найсерйознішою загрозою для миру від часу другої світової війни».</w:t>
      </w:r>
    </w:p>
    <w:p w:rsidR="007D18AB" w:rsidRPr="007D18AB" w:rsidRDefault="007D18AB" w:rsidP="007D18AB">
      <w:pPr>
        <w:spacing w:line="360" w:lineRule="auto"/>
        <w:ind w:firstLine="567"/>
        <w:jc w:val="both"/>
        <w:rPr>
          <w:rFonts w:ascii="Times New Roman" w:hAnsi="Times New Roman" w:cs="Times New Roman"/>
          <w:b w:val="0"/>
          <w:sz w:val="28"/>
          <w:szCs w:val="28"/>
        </w:rPr>
      </w:pPr>
      <w:r w:rsidRPr="007D18AB">
        <w:rPr>
          <w:rFonts w:ascii="Times New Roman" w:hAnsi="Times New Roman" w:cs="Times New Roman"/>
          <w:b w:val="0"/>
          <w:sz w:val="28"/>
          <w:szCs w:val="28"/>
        </w:rPr>
        <w:t xml:space="preserve">У 1980 Рональд Рейган переміг </w:t>
      </w:r>
      <w:proofErr w:type="spellStart"/>
      <w:r w:rsidRPr="007D18AB">
        <w:rPr>
          <w:rFonts w:ascii="Times New Roman" w:hAnsi="Times New Roman" w:cs="Times New Roman"/>
          <w:b w:val="0"/>
          <w:sz w:val="28"/>
          <w:szCs w:val="28"/>
        </w:rPr>
        <w:t>Джиммі</w:t>
      </w:r>
      <w:proofErr w:type="spellEnd"/>
      <w:r w:rsidRPr="007D18AB">
        <w:rPr>
          <w:rFonts w:ascii="Times New Roman" w:hAnsi="Times New Roman" w:cs="Times New Roman"/>
          <w:b w:val="0"/>
          <w:sz w:val="28"/>
          <w:szCs w:val="28"/>
        </w:rPr>
        <w:t xml:space="preserve"> Картера на американських президентських виборах, пообіцявши збільшити витрати на оборону і повсюди протидіяти СРСР. Обидва, Рональд Рейган і нова британська прем'єрка Маргарет Тетчер, винуватили Радянський Союз в ідеологічних термінах, що могли сперечатися із риторикою гірших часів холодної війни кінця 1940-х, обіцяючи залишити «імперію зла» на «смітнику історії». Папа Іван Павло II допоміг додати моральні аспекти для антикомунізму; його відвідини рідної Польщі в 1979 стимулювали релігійне і націоналістичне невдоволення, що гальванізувало опозицію і зрештою можливо призвело до спроби замаху на нього двома роками пізніше.</w:t>
      </w:r>
    </w:p>
    <w:p w:rsidR="007D18AB" w:rsidRPr="007D18AB" w:rsidRDefault="007D18AB" w:rsidP="007D18AB">
      <w:pPr>
        <w:spacing w:line="360" w:lineRule="auto"/>
        <w:ind w:firstLine="567"/>
        <w:jc w:val="both"/>
        <w:rPr>
          <w:rFonts w:ascii="Times New Roman" w:hAnsi="Times New Roman" w:cs="Times New Roman"/>
          <w:b w:val="0"/>
          <w:sz w:val="28"/>
          <w:szCs w:val="28"/>
        </w:rPr>
      </w:pPr>
      <w:r w:rsidRPr="007D18AB">
        <w:rPr>
          <w:rFonts w:ascii="Times New Roman" w:hAnsi="Times New Roman" w:cs="Times New Roman"/>
          <w:b w:val="0"/>
          <w:sz w:val="28"/>
          <w:szCs w:val="28"/>
        </w:rPr>
        <w:t xml:space="preserve">На тлі дедалі більшої напруги між Радянським Союзом та Сполученими Штатами, і розгортанням СРСР націлених на Західну Європу балістичних ракет СС-20, НАТО вирішило протиставити їм балістичні ракети </w:t>
      </w:r>
      <w:proofErr w:type="spellStart"/>
      <w:r w:rsidRPr="007D18AB">
        <w:rPr>
          <w:rFonts w:ascii="Times New Roman" w:hAnsi="Times New Roman" w:cs="Times New Roman"/>
          <w:b w:val="0"/>
          <w:sz w:val="28"/>
          <w:szCs w:val="28"/>
        </w:rPr>
        <w:t>Pershing</w:t>
      </w:r>
      <w:proofErr w:type="spellEnd"/>
      <w:r w:rsidRPr="007D18AB">
        <w:rPr>
          <w:rFonts w:ascii="Times New Roman" w:hAnsi="Times New Roman" w:cs="Times New Roman"/>
          <w:b w:val="0"/>
          <w:sz w:val="28"/>
          <w:szCs w:val="28"/>
        </w:rPr>
        <w:t xml:space="preserve"> II і крилаті ракети в Європі, головне в Західній Німеччині. Балістичні ракети могли досягти </w:t>
      </w:r>
      <w:r w:rsidRPr="007D18AB">
        <w:rPr>
          <w:rFonts w:ascii="Times New Roman" w:hAnsi="Times New Roman" w:cs="Times New Roman"/>
          <w:b w:val="0"/>
          <w:sz w:val="28"/>
          <w:szCs w:val="28"/>
        </w:rPr>
        <w:lastRenderedPageBreak/>
        <w:t xml:space="preserve">Москви за 10-15 хвилин. Відношення до розгортання ракет в Європі зовсім не було одностайним, мали місце значні сумніви чи не варто призупинити розміщення. Але 1 вересня 1983 Радянський Союз збив пасажирський літак </w:t>
      </w:r>
      <w:proofErr w:type="spellStart"/>
      <w:r w:rsidRPr="007D18AB">
        <w:rPr>
          <w:rFonts w:ascii="Times New Roman" w:hAnsi="Times New Roman" w:cs="Times New Roman"/>
          <w:b w:val="0"/>
          <w:sz w:val="28"/>
          <w:szCs w:val="28"/>
        </w:rPr>
        <w:t>Korean</w:t>
      </w:r>
      <w:proofErr w:type="spellEnd"/>
      <w:r w:rsidRPr="007D18AB">
        <w:rPr>
          <w:rFonts w:ascii="Times New Roman" w:hAnsi="Times New Roman" w:cs="Times New Roman"/>
          <w:b w:val="0"/>
          <w:sz w:val="28"/>
          <w:szCs w:val="28"/>
        </w:rPr>
        <w:t xml:space="preserve"> </w:t>
      </w:r>
      <w:proofErr w:type="spellStart"/>
      <w:r w:rsidRPr="007D18AB">
        <w:rPr>
          <w:rFonts w:ascii="Times New Roman" w:hAnsi="Times New Roman" w:cs="Times New Roman"/>
          <w:b w:val="0"/>
          <w:sz w:val="28"/>
          <w:szCs w:val="28"/>
        </w:rPr>
        <w:t>Air</w:t>
      </w:r>
      <w:proofErr w:type="spellEnd"/>
      <w:r w:rsidRPr="007D18AB">
        <w:rPr>
          <w:rFonts w:ascii="Times New Roman" w:hAnsi="Times New Roman" w:cs="Times New Roman"/>
          <w:b w:val="0"/>
          <w:sz w:val="28"/>
          <w:szCs w:val="28"/>
        </w:rPr>
        <w:t xml:space="preserve"> </w:t>
      </w:r>
      <w:proofErr w:type="spellStart"/>
      <w:r w:rsidRPr="007D18AB">
        <w:rPr>
          <w:rFonts w:ascii="Times New Roman" w:hAnsi="Times New Roman" w:cs="Times New Roman"/>
          <w:b w:val="0"/>
          <w:sz w:val="28"/>
          <w:szCs w:val="28"/>
        </w:rPr>
        <w:t>Lines</w:t>
      </w:r>
      <w:proofErr w:type="spellEnd"/>
      <w:r w:rsidRPr="007D18AB">
        <w:rPr>
          <w:rFonts w:ascii="Times New Roman" w:hAnsi="Times New Roman" w:cs="Times New Roman"/>
          <w:b w:val="0"/>
          <w:sz w:val="28"/>
          <w:szCs w:val="28"/>
        </w:rPr>
        <w:t xml:space="preserve"> </w:t>
      </w:r>
      <w:proofErr w:type="spellStart"/>
      <w:r w:rsidRPr="007D18AB">
        <w:rPr>
          <w:rFonts w:ascii="Times New Roman" w:hAnsi="Times New Roman" w:cs="Times New Roman"/>
          <w:b w:val="0"/>
          <w:sz w:val="28"/>
          <w:szCs w:val="28"/>
        </w:rPr>
        <w:t>Boeing</w:t>
      </w:r>
      <w:proofErr w:type="spellEnd"/>
      <w:r w:rsidRPr="007D18AB">
        <w:rPr>
          <w:rFonts w:ascii="Times New Roman" w:hAnsi="Times New Roman" w:cs="Times New Roman"/>
          <w:b w:val="0"/>
          <w:sz w:val="28"/>
          <w:szCs w:val="28"/>
        </w:rPr>
        <w:t xml:space="preserve"> 747 з 269 людьми на борту, коли він порушив повітряний п</w:t>
      </w:r>
      <w:r>
        <w:rPr>
          <w:rFonts w:ascii="Times New Roman" w:hAnsi="Times New Roman" w:cs="Times New Roman"/>
          <w:b w:val="0"/>
          <w:sz w:val="28"/>
          <w:szCs w:val="28"/>
        </w:rPr>
        <w:t xml:space="preserve">ростір СРСР в районі </w:t>
      </w:r>
      <w:proofErr w:type="spellStart"/>
      <w:r>
        <w:rPr>
          <w:rFonts w:ascii="Times New Roman" w:hAnsi="Times New Roman" w:cs="Times New Roman"/>
          <w:b w:val="0"/>
          <w:sz w:val="28"/>
          <w:szCs w:val="28"/>
        </w:rPr>
        <w:t>Сахаліна</w:t>
      </w:r>
      <w:proofErr w:type="spellEnd"/>
      <w:r>
        <w:rPr>
          <w:rFonts w:ascii="Times New Roman" w:hAnsi="Times New Roman" w:cs="Times New Roman"/>
          <w:b w:val="0"/>
          <w:sz w:val="28"/>
          <w:szCs w:val="28"/>
        </w:rPr>
        <w:t>, -</w:t>
      </w:r>
      <w:r w:rsidRPr="007D18AB">
        <w:rPr>
          <w:rFonts w:ascii="Times New Roman" w:hAnsi="Times New Roman" w:cs="Times New Roman"/>
          <w:b w:val="0"/>
          <w:sz w:val="28"/>
          <w:szCs w:val="28"/>
        </w:rPr>
        <w:t xml:space="preserve"> цю дію Рейган назвав «бойнею». Ця подія змінила ставлення до розміщення, на якому наполягав Рейган аж до угод між Рейганом і Михайлом Горбачовим.</w:t>
      </w:r>
    </w:p>
    <w:p w:rsidR="007D18AB" w:rsidRPr="007D18AB" w:rsidRDefault="007D18AB" w:rsidP="007D18AB">
      <w:pPr>
        <w:spacing w:line="360" w:lineRule="auto"/>
        <w:ind w:firstLine="567"/>
        <w:jc w:val="both"/>
        <w:rPr>
          <w:rFonts w:ascii="Times New Roman" w:hAnsi="Times New Roman" w:cs="Times New Roman"/>
          <w:b w:val="0"/>
          <w:sz w:val="28"/>
          <w:szCs w:val="28"/>
        </w:rPr>
      </w:pPr>
      <w:r w:rsidRPr="007D18AB">
        <w:rPr>
          <w:rFonts w:ascii="Times New Roman" w:hAnsi="Times New Roman" w:cs="Times New Roman"/>
          <w:b w:val="0"/>
          <w:sz w:val="28"/>
          <w:szCs w:val="28"/>
        </w:rPr>
        <w:t>Навчання «</w:t>
      </w:r>
      <w:proofErr w:type="spellStart"/>
      <w:r w:rsidRPr="007D18AB">
        <w:rPr>
          <w:rFonts w:ascii="Times New Roman" w:hAnsi="Times New Roman" w:cs="Times New Roman"/>
          <w:b w:val="0"/>
          <w:sz w:val="28"/>
          <w:szCs w:val="28"/>
        </w:rPr>
        <w:t>Able</w:t>
      </w:r>
      <w:proofErr w:type="spellEnd"/>
      <w:r w:rsidRPr="007D18AB">
        <w:rPr>
          <w:rFonts w:ascii="Times New Roman" w:hAnsi="Times New Roman" w:cs="Times New Roman"/>
          <w:b w:val="0"/>
          <w:sz w:val="28"/>
          <w:szCs w:val="28"/>
        </w:rPr>
        <w:t xml:space="preserve"> </w:t>
      </w:r>
      <w:proofErr w:type="spellStart"/>
      <w:r w:rsidRPr="007D18AB">
        <w:rPr>
          <w:rFonts w:ascii="Times New Roman" w:hAnsi="Times New Roman" w:cs="Times New Roman"/>
          <w:b w:val="0"/>
          <w:sz w:val="28"/>
          <w:szCs w:val="28"/>
        </w:rPr>
        <w:t>Archer</w:t>
      </w:r>
      <w:proofErr w:type="spellEnd"/>
      <w:r w:rsidRPr="007D18AB">
        <w:rPr>
          <w:rFonts w:ascii="Times New Roman" w:hAnsi="Times New Roman" w:cs="Times New Roman"/>
          <w:b w:val="0"/>
          <w:sz w:val="28"/>
          <w:szCs w:val="28"/>
        </w:rPr>
        <w:t xml:space="preserve"> 83», що відбулися в листопаді 1983, з реалістичним відтворенням координованого ядерного запуску із Західної Європи, налякало радянське керівництво.</w:t>
      </w:r>
    </w:p>
    <w:p w:rsidR="007D18AB" w:rsidRPr="007D18AB" w:rsidRDefault="007D18AB" w:rsidP="007D18AB">
      <w:pPr>
        <w:spacing w:line="360" w:lineRule="auto"/>
        <w:ind w:firstLine="567"/>
        <w:jc w:val="both"/>
        <w:rPr>
          <w:rFonts w:ascii="Times New Roman" w:hAnsi="Times New Roman" w:cs="Times New Roman"/>
          <w:b w:val="0"/>
          <w:sz w:val="28"/>
          <w:szCs w:val="28"/>
        </w:rPr>
      </w:pPr>
      <w:r w:rsidRPr="007D18AB">
        <w:rPr>
          <w:rFonts w:ascii="Times New Roman" w:hAnsi="Times New Roman" w:cs="Times New Roman"/>
          <w:b w:val="0"/>
          <w:sz w:val="28"/>
          <w:szCs w:val="28"/>
        </w:rPr>
        <w:t>Москва стала витрачати на військові потреби до чверті національного продукту Радянського Союзу. Витрати на перегони озброєнь та інші потреби холодної війни спричинили і поглибили глибокі структурні проблеми в Радянській системі, це відбилося економічною стагнацією принаймні десять останніх років правління Брежнєва. Радянські інвестиції в оборону не були викликані військовою необхідністю, а значною мірою інтересами численної партійної і державної бюрократії, що давало контрольованим ними секторам владу і привілеї. Радянські збройні сили стали найбільшими у світі і в кількості та в типах озброєнь, в числі солдат у своїх лавах, і в масштабах оборонно-промислового комплексу. Проте, кількісна перевага радянської військової машини часто лише приховувала ділянки, в яких Східний блок кардинально відставав від Заходу.</w:t>
      </w:r>
    </w:p>
    <w:p w:rsidR="007D18AB" w:rsidRPr="007D18AB" w:rsidRDefault="007D18AB" w:rsidP="007D18AB">
      <w:pPr>
        <w:spacing w:line="360" w:lineRule="auto"/>
        <w:ind w:firstLine="567"/>
        <w:jc w:val="both"/>
        <w:rPr>
          <w:rFonts w:ascii="Times New Roman" w:hAnsi="Times New Roman" w:cs="Times New Roman"/>
          <w:b w:val="0"/>
          <w:sz w:val="28"/>
          <w:szCs w:val="28"/>
        </w:rPr>
      </w:pPr>
      <w:r w:rsidRPr="007D18AB">
        <w:rPr>
          <w:rFonts w:ascii="Times New Roman" w:hAnsi="Times New Roman" w:cs="Times New Roman"/>
          <w:b w:val="0"/>
          <w:sz w:val="28"/>
          <w:szCs w:val="28"/>
        </w:rPr>
        <w:t>Радянський Союз не зміг відповісти на масштабне переозброєння Америки Рейгана, його економіка вже була підірвана військовими витратами, що підсилювалося неефективним плановим виробництвом і колективізованим сільським господарством. В той сам час Рейган переконав Саудівську Аравію збільшити видобуток нафти, навіть якщо інші країни поза OPEC теж збільшать пропозицію органічного пального на ринку. Це призвело до перенасичення ринку нафтою у 1980-х, що болісно вдарило по СРСР, оскільки нафта була основним джерелом експортних доходів. Низькі ціни на нафту та великі витрати на оборону поступово загнали радянську економіку у стагнацію і застій.</w:t>
      </w:r>
    </w:p>
    <w:p w:rsidR="007D18AB" w:rsidRPr="007D18AB" w:rsidRDefault="007D18AB" w:rsidP="007D18AB">
      <w:pPr>
        <w:spacing w:line="360" w:lineRule="auto"/>
        <w:ind w:firstLine="567"/>
        <w:jc w:val="both"/>
        <w:rPr>
          <w:rFonts w:ascii="Times New Roman" w:hAnsi="Times New Roman" w:cs="Times New Roman"/>
          <w:b w:val="0"/>
          <w:sz w:val="28"/>
          <w:szCs w:val="28"/>
        </w:rPr>
      </w:pPr>
    </w:p>
    <w:p w:rsidR="007D18AB" w:rsidRPr="007D18AB" w:rsidRDefault="007D18AB" w:rsidP="007D18AB">
      <w:pPr>
        <w:spacing w:line="360" w:lineRule="auto"/>
        <w:ind w:firstLine="567"/>
        <w:jc w:val="both"/>
        <w:rPr>
          <w:rFonts w:ascii="Times New Roman" w:hAnsi="Times New Roman" w:cs="Times New Roman"/>
          <w:b w:val="0"/>
          <w:sz w:val="28"/>
          <w:szCs w:val="28"/>
        </w:rPr>
      </w:pPr>
      <w:r w:rsidRPr="007D18AB">
        <w:rPr>
          <w:rFonts w:ascii="Times New Roman" w:hAnsi="Times New Roman" w:cs="Times New Roman"/>
          <w:b w:val="0"/>
          <w:sz w:val="28"/>
          <w:szCs w:val="28"/>
        </w:rPr>
        <w:lastRenderedPageBreak/>
        <w:t>Внутрішня суспільна позиція США щодо втручання в зовнішні конфлікти була сформована досвідом тривалої і безуспішної участі у В'єтнамській війні. Адміністрація Рейгана обрала використання швидких, недорогих проти</w:t>
      </w:r>
      <w:r>
        <w:rPr>
          <w:rFonts w:ascii="Times New Roman" w:hAnsi="Times New Roman" w:cs="Times New Roman"/>
          <w:b w:val="0"/>
          <w:sz w:val="28"/>
          <w:szCs w:val="28"/>
        </w:rPr>
        <w:t xml:space="preserve"> </w:t>
      </w:r>
      <w:r w:rsidRPr="007D18AB">
        <w:rPr>
          <w:rFonts w:ascii="Times New Roman" w:hAnsi="Times New Roman" w:cs="Times New Roman"/>
          <w:b w:val="0"/>
          <w:sz w:val="28"/>
          <w:szCs w:val="28"/>
        </w:rPr>
        <w:t xml:space="preserve">повстанських тактик участі у закордонних конфліктах. В 1983 адміністрація Рейгана втрутилася у багатосторонню громадянську війну в Лівані, захопила Гренаду, бомбила Лівію і підтримувала контрас у Центральній Америці, антикомуністичні </w:t>
      </w:r>
      <w:proofErr w:type="spellStart"/>
      <w:r w:rsidRPr="007D18AB">
        <w:rPr>
          <w:rFonts w:ascii="Times New Roman" w:hAnsi="Times New Roman" w:cs="Times New Roman"/>
          <w:b w:val="0"/>
          <w:sz w:val="28"/>
          <w:szCs w:val="28"/>
        </w:rPr>
        <w:t>парамілітарні</w:t>
      </w:r>
      <w:proofErr w:type="spellEnd"/>
      <w:r w:rsidRPr="007D18AB">
        <w:rPr>
          <w:rFonts w:ascii="Times New Roman" w:hAnsi="Times New Roman" w:cs="Times New Roman"/>
          <w:b w:val="0"/>
          <w:sz w:val="28"/>
          <w:szCs w:val="28"/>
        </w:rPr>
        <w:t xml:space="preserve"> загони, які воювали проти підтримуваного СРСР </w:t>
      </w:r>
      <w:proofErr w:type="spellStart"/>
      <w:r w:rsidRPr="007D18AB">
        <w:rPr>
          <w:rFonts w:ascii="Times New Roman" w:hAnsi="Times New Roman" w:cs="Times New Roman"/>
          <w:b w:val="0"/>
          <w:sz w:val="28"/>
          <w:szCs w:val="28"/>
        </w:rPr>
        <w:t>сандиністського</w:t>
      </w:r>
      <w:proofErr w:type="spellEnd"/>
      <w:r w:rsidRPr="007D18AB">
        <w:rPr>
          <w:rFonts w:ascii="Times New Roman" w:hAnsi="Times New Roman" w:cs="Times New Roman"/>
          <w:b w:val="0"/>
          <w:sz w:val="28"/>
          <w:szCs w:val="28"/>
        </w:rPr>
        <w:t xml:space="preserve"> уряду в Нікарагуа. В той час як інтервенція в Гренаду і Лівію були популярні в США, підтримка контрас зав'язнула в дискусіях.</w:t>
      </w:r>
    </w:p>
    <w:p w:rsidR="003D2CA1" w:rsidRDefault="007D18AB" w:rsidP="007D18AB">
      <w:pPr>
        <w:spacing w:line="360" w:lineRule="auto"/>
        <w:ind w:firstLine="567"/>
        <w:jc w:val="both"/>
        <w:rPr>
          <w:rFonts w:ascii="Times New Roman" w:hAnsi="Times New Roman" w:cs="Times New Roman"/>
          <w:b w:val="0"/>
          <w:sz w:val="28"/>
          <w:szCs w:val="28"/>
        </w:rPr>
      </w:pPr>
      <w:r w:rsidRPr="007D18AB">
        <w:rPr>
          <w:rFonts w:ascii="Times New Roman" w:hAnsi="Times New Roman" w:cs="Times New Roman"/>
          <w:b w:val="0"/>
          <w:sz w:val="28"/>
          <w:szCs w:val="28"/>
        </w:rPr>
        <w:t xml:space="preserve">Тим часом, СРСР ніс важкий тягар власних інтервенцій закордоном. Хоча Брежнєв переконував у 1979, що війна в Афганістані не буде тривалою, мусульманські повстанці, підтримані багатьма країнами (особливо США), люто протидіяли вторгненню. Кремль надіслав стотисячний військовий контингент для підтримки свого маріонеткового режиму в Афганістані, багато сторонніх спостерігачів назвали цю війну «Радянським В'єтнамом». Проте, афганська трясовина для Москви мала значно катастрофічніші наслідки, ніж В'єтнам для американців, бо конфлікт збігся з внутрішнім розладом і кризою у радянській системі. </w:t>
      </w:r>
      <w:bookmarkStart w:id="0" w:name="_GoBack"/>
      <w:bookmarkEnd w:id="0"/>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sz w:val="28"/>
          <w:szCs w:val="28"/>
        </w:rPr>
        <w:t>Нове політичне мислення.</w:t>
      </w:r>
      <w:r w:rsidRPr="003D2CA1">
        <w:rPr>
          <w:rFonts w:ascii="Times New Roman" w:hAnsi="Times New Roman" w:cs="Times New Roman"/>
          <w:b w:val="0"/>
          <w:sz w:val="28"/>
          <w:szCs w:val="28"/>
        </w:rPr>
        <w:t xml:space="preserve"> Термін «нове політичне мислення» набув поширення в період горбачовської «перебудови», витіснивши з обігу більш звичну раніше фразу «розрядка міжнародної напруженості». Зміст цього терміна був широко викладений у</w:t>
      </w:r>
      <w:r w:rsidR="00572D2B">
        <w:rPr>
          <w:rFonts w:ascii="Times New Roman" w:hAnsi="Times New Roman" w:cs="Times New Roman"/>
          <w:b w:val="0"/>
          <w:sz w:val="28"/>
          <w:szCs w:val="28"/>
        </w:rPr>
        <w:t xml:space="preserve"> </w:t>
      </w:r>
      <w:r w:rsidRPr="003D2CA1">
        <w:rPr>
          <w:rFonts w:ascii="Times New Roman" w:hAnsi="Times New Roman" w:cs="Times New Roman"/>
          <w:b w:val="0"/>
          <w:sz w:val="28"/>
          <w:szCs w:val="28"/>
        </w:rPr>
        <w:t>Делійській декларації, підписаній керівниками Індії та СРСР у 1986 р.</w:t>
      </w:r>
      <w:r>
        <w:rPr>
          <w:rFonts w:ascii="Times New Roman" w:hAnsi="Times New Roman" w:cs="Times New Roman"/>
          <w:b w:val="0"/>
          <w:sz w:val="28"/>
          <w:szCs w:val="28"/>
        </w:rPr>
        <w:t xml:space="preserve"> </w:t>
      </w:r>
      <w:r w:rsidRPr="003D2CA1">
        <w:rPr>
          <w:rFonts w:ascii="Times New Roman" w:hAnsi="Times New Roman" w:cs="Times New Roman"/>
          <w:b w:val="0"/>
          <w:sz w:val="28"/>
          <w:szCs w:val="28"/>
        </w:rPr>
        <w:t xml:space="preserve">Переважна кількість із перелічених у декларації прав принаймні вже кілька десятиріч до того гарантувалася у різних </w:t>
      </w:r>
      <w:proofErr w:type="spellStart"/>
      <w:r w:rsidRPr="003D2CA1">
        <w:rPr>
          <w:rFonts w:ascii="Times New Roman" w:hAnsi="Times New Roman" w:cs="Times New Roman"/>
          <w:b w:val="0"/>
          <w:sz w:val="28"/>
          <w:szCs w:val="28"/>
        </w:rPr>
        <w:t>дво-</w:t>
      </w:r>
      <w:proofErr w:type="spellEnd"/>
      <w:r w:rsidRPr="003D2CA1">
        <w:rPr>
          <w:rFonts w:ascii="Times New Roman" w:hAnsi="Times New Roman" w:cs="Times New Roman"/>
          <w:b w:val="0"/>
          <w:sz w:val="28"/>
          <w:szCs w:val="28"/>
        </w:rPr>
        <w:t xml:space="preserve"> і багатосторонніх документах, зокрема й укладених під егідою ООН. Інша річ, що вони завжди і беззастережно порушувались, як тільки справа доходила до життєво важливих інтересів конкретних країн. Отже, проблема полягала зовсім не в гучних політичних деклараціях, а у створенні реального механізму реалізації дотримання проголошених прав, узгодженого, у першу чергу, між наддержавами.</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 xml:space="preserve">Так, державний секретар США під час президентства Дж. </w:t>
      </w:r>
      <w:proofErr w:type="spellStart"/>
      <w:r w:rsidRPr="003D2CA1">
        <w:rPr>
          <w:rFonts w:ascii="Times New Roman" w:hAnsi="Times New Roman" w:cs="Times New Roman"/>
          <w:b w:val="0"/>
          <w:sz w:val="28"/>
          <w:szCs w:val="28"/>
        </w:rPr>
        <w:t>Буша-старшого</w:t>
      </w:r>
      <w:proofErr w:type="spellEnd"/>
      <w:r w:rsidRPr="003D2CA1">
        <w:rPr>
          <w:rFonts w:ascii="Times New Roman" w:hAnsi="Times New Roman" w:cs="Times New Roman"/>
          <w:b w:val="0"/>
          <w:sz w:val="28"/>
          <w:szCs w:val="28"/>
        </w:rPr>
        <w:t xml:space="preserve"> Дж. </w:t>
      </w:r>
      <w:proofErr w:type="spellStart"/>
      <w:r w:rsidRPr="003D2CA1">
        <w:rPr>
          <w:rFonts w:ascii="Times New Roman" w:hAnsi="Times New Roman" w:cs="Times New Roman"/>
          <w:b w:val="0"/>
          <w:sz w:val="28"/>
          <w:szCs w:val="28"/>
        </w:rPr>
        <w:t>Бейкер</w:t>
      </w:r>
      <w:proofErr w:type="spellEnd"/>
      <w:r w:rsidRPr="003D2CA1">
        <w:rPr>
          <w:rFonts w:ascii="Times New Roman" w:hAnsi="Times New Roman" w:cs="Times New Roman"/>
          <w:b w:val="0"/>
          <w:sz w:val="28"/>
          <w:szCs w:val="28"/>
        </w:rPr>
        <w:t xml:space="preserve"> не без іронії констатував, що «ці політичні лідери (Горбачов, </w:t>
      </w:r>
      <w:proofErr w:type="spellStart"/>
      <w:r w:rsidRPr="003D2CA1">
        <w:rPr>
          <w:rFonts w:ascii="Times New Roman" w:hAnsi="Times New Roman" w:cs="Times New Roman"/>
          <w:b w:val="0"/>
          <w:sz w:val="28"/>
          <w:szCs w:val="28"/>
        </w:rPr>
        <w:t>Яковлев</w:t>
      </w:r>
      <w:proofErr w:type="spellEnd"/>
      <w:r w:rsidRPr="003D2CA1">
        <w:rPr>
          <w:rFonts w:ascii="Times New Roman" w:hAnsi="Times New Roman" w:cs="Times New Roman"/>
          <w:b w:val="0"/>
          <w:sz w:val="28"/>
          <w:szCs w:val="28"/>
        </w:rPr>
        <w:t xml:space="preserve">, </w:t>
      </w:r>
      <w:r w:rsidRPr="003D2CA1">
        <w:rPr>
          <w:rFonts w:ascii="Times New Roman" w:hAnsi="Times New Roman" w:cs="Times New Roman"/>
          <w:b w:val="0"/>
          <w:sz w:val="28"/>
          <w:szCs w:val="28"/>
        </w:rPr>
        <w:lastRenderedPageBreak/>
        <w:t xml:space="preserve">Шеварднадзе. - </w:t>
      </w:r>
      <w:proofErr w:type="spellStart"/>
      <w:r w:rsidRPr="003D2CA1">
        <w:rPr>
          <w:rFonts w:ascii="Times New Roman" w:hAnsi="Times New Roman" w:cs="Times New Roman"/>
          <w:b w:val="0"/>
          <w:sz w:val="28"/>
          <w:szCs w:val="28"/>
        </w:rPr>
        <w:t>Авт</w:t>
      </w:r>
      <w:proofErr w:type="spellEnd"/>
      <w:r w:rsidRPr="003D2CA1">
        <w:rPr>
          <w:rFonts w:ascii="Times New Roman" w:hAnsi="Times New Roman" w:cs="Times New Roman"/>
          <w:b w:val="0"/>
          <w:sz w:val="28"/>
          <w:szCs w:val="28"/>
        </w:rPr>
        <w:t xml:space="preserve">) дуже поспішають, начебто їх щось підштовхує, але схоже, що в них немає ніякого конкретного плану. Вони постійно перебувають у пошуку якихось ініціатив, аби лише були ініціативи». В </w:t>
      </w:r>
      <w:r w:rsidR="00572D2B">
        <w:rPr>
          <w:rFonts w:ascii="Times New Roman" w:hAnsi="Times New Roman" w:cs="Times New Roman"/>
          <w:b w:val="0"/>
          <w:sz w:val="28"/>
          <w:szCs w:val="28"/>
        </w:rPr>
        <w:t>образній формі цю саму думку ви</w:t>
      </w:r>
      <w:r w:rsidRPr="003D2CA1">
        <w:rPr>
          <w:rFonts w:ascii="Times New Roman" w:hAnsi="Times New Roman" w:cs="Times New Roman"/>
          <w:b w:val="0"/>
          <w:sz w:val="28"/>
          <w:szCs w:val="28"/>
        </w:rPr>
        <w:t>словлював і відомий радянський дисидент А. Сахаров: «Ми почали будувати дім з даху, а</w:t>
      </w:r>
      <w:r w:rsidR="00572D2B">
        <w:rPr>
          <w:rFonts w:ascii="Times New Roman" w:hAnsi="Times New Roman" w:cs="Times New Roman"/>
          <w:b w:val="0"/>
          <w:sz w:val="28"/>
          <w:szCs w:val="28"/>
        </w:rPr>
        <w:t xml:space="preserve"> </w:t>
      </w:r>
      <w:r w:rsidRPr="003D2CA1">
        <w:rPr>
          <w:rFonts w:ascii="Times New Roman" w:hAnsi="Times New Roman" w:cs="Times New Roman"/>
          <w:b w:val="0"/>
          <w:sz w:val="28"/>
          <w:szCs w:val="28"/>
        </w:rPr>
        <w:t>не</w:t>
      </w:r>
      <w:r w:rsidR="00572D2B">
        <w:rPr>
          <w:rFonts w:ascii="Times New Roman" w:hAnsi="Times New Roman" w:cs="Times New Roman"/>
          <w:b w:val="0"/>
          <w:sz w:val="28"/>
          <w:szCs w:val="28"/>
        </w:rPr>
        <w:t xml:space="preserve"> </w:t>
      </w:r>
      <w:r w:rsidRPr="003D2CA1">
        <w:rPr>
          <w:rFonts w:ascii="Times New Roman" w:hAnsi="Times New Roman" w:cs="Times New Roman"/>
          <w:b w:val="0"/>
          <w:sz w:val="28"/>
          <w:szCs w:val="28"/>
        </w:rPr>
        <w:t>з фундаменту».</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Таку несподівано сприятливу ситуацію американці зуміли ефективно обернути собі на користь.</w:t>
      </w:r>
      <w:r w:rsidRPr="003D2CA1">
        <w:t xml:space="preserve"> </w:t>
      </w:r>
      <w:r w:rsidRPr="003D2CA1">
        <w:rPr>
          <w:rFonts w:ascii="Times New Roman" w:hAnsi="Times New Roman" w:cs="Times New Roman"/>
          <w:b w:val="0"/>
          <w:sz w:val="28"/>
          <w:szCs w:val="28"/>
        </w:rPr>
        <w:t xml:space="preserve">Насправді ж, як стверджував у спогадах Дж. </w:t>
      </w:r>
      <w:r w:rsidR="00572D2B">
        <w:rPr>
          <w:rFonts w:ascii="Times New Roman" w:hAnsi="Times New Roman" w:cs="Times New Roman"/>
          <w:b w:val="0"/>
          <w:sz w:val="28"/>
          <w:szCs w:val="28"/>
        </w:rPr>
        <w:t>Шульц, «ми не зробили жодної по</w:t>
      </w:r>
      <w:r w:rsidRPr="003D2CA1">
        <w:rPr>
          <w:rFonts w:ascii="Times New Roman" w:hAnsi="Times New Roman" w:cs="Times New Roman"/>
          <w:b w:val="0"/>
          <w:sz w:val="28"/>
          <w:szCs w:val="28"/>
        </w:rPr>
        <w:t>ступки». За цих обставин мало не кожний зовнішньополітичний крок Горбачова призводив до одностороннього зміцнення США і втрати позицій Радянським Союзом.</w:t>
      </w:r>
    </w:p>
    <w:p w:rsid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У грудні 1987 р. під час радянсько-американської зустрічі на вищому рівні М. Горбачов і Р. Рейган підписали Угоду про скорочення озброєнь середнього радіуса дії - ракет із дальністю польоту від 500 до 1500 км. При цьому СРСР мав на озброєнні близько 100 нових ракет СС-23 підвищеної точності, але радіусом дії до 400 км. Радянські військові спеціалісти резонно вказували, що ці ракети не повинні включатися до договору. Відповідні рекомендації були доведені до відома Горбачова, проте той, несподівано для членів радянської делегації, на переговорах із державним секретарем США Дж. Шульцем погодився на знищення СС-23.</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Втім, незалежно від ракет СС-23, радянська сторона знищувала значно більшу кількість ракет і пускових установок, ніж США, оскільки під дію договору не підпадали:</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Акрилаті ракети морського базування;</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Pr="003D2CA1">
        <w:rPr>
          <w:rFonts w:ascii="Times New Roman" w:hAnsi="Times New Roman" w:cs="Times New Roman"/>
          <w:b w:val="0"/>
          <w:sz w:val="28"/>
          <w:szCs w:val="28"/>
        </w:rPr>
        <w:tab/>
        <w:t>британські і французькі ракети наземного базування;</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Pr="003D2CA1">
        <w:rPr>
          <w:rFonts w:ascii="Times New Roman" w:hAnsi="Times New Roman" w:cs="Times New Roman"/>
          <w:b w:val="0"/>
          <w:sz w:val="28"/>
          <w:szCs w:val="28"/>
        </w:rPr>
        <w:tab/>
        <w:t>американські ракети, що запускалися з підводних човнів (50 % ядерного потенціалу США).</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У червні 1988 р. генштаб Збройних сил СРСР було зобов’язано підготувати плани одностороннього скорочення армії від кількох</w:t>
      </w:r>
      <w:r w:rsidR="00572D2B">
        <w:rPr>
          <w:rFonts w:ascii="Times New Roman" w:hAnsi="Times New Roman" w:cs="Times New Roman"/>
          <w:b w:val="0"/>
          <w:sz w:val="28"/>
          <w:szCs w:val="28"/>
        </w:rPr>
        <w:t xml:space="preserve"> </w:t>
      </w:r>
      <w:r w:rsidRPr="003D2CA1">
        <w:rPr>
          <w:rFonts w:ascii="Times New Roman" w:hAnsi="Times New Roman" w:cs="Times New Roman"/>
          <w:b w:val="0"/>
          <w:sz w:val="28"/>
          <w:szCs w:val="28"/>
        </w:rPr>
        <w:t xml:space="preserve">десятків тисяч до 1 </w:t>
      </w:r>
      <w:proofErr w:type="spellStart"/>
      <w:r w:rsidRPr="003D2CA1">
        <w:rPr>
          <w:rFonts w:ascii="Times New Roman" w:hAnsi="Times New Roman" w:cs="Times New Roman"/>
          <w:b w:val="0"/>
          <w:sz w:val="28"/>
          <w:szCs w:val="28"/>
        </w:rPr>
        <w:t>млн</w:t>
      </w:r>
      <w:proofErr w:type="spellEnd"/>
      <w:r w:rsidRPr="003D2CA1">
        <w:rPr>
          <w:rFonts w:ascii="Times New Roman" w:hAnsi="Times New Roman" w:cs="Times New Roman"/>
          <w:b w:val="0"/>
          <w:sz w:val="28"/>
          <w:szCs w:val="28"/>
        </w:rPr>
        <w:t xml:space="preserve"> осіб.</w:t>
      </w:r>
    </w:p>
    <w:p w:rsidR="003D2CA1" w:rsidRPr="003D2CA1" w:rsidRDefault="003D2CA1" w:rsidP="00572D2B">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19-21</w:t>
      </w:r>
      <w:r w:rsidRPr="003D2CA1">
        <w:rPr>
          <w:rFonts w:ascii="Times New Roman" w:hAnsi="Times New Roman" w:cs="Times New Roman"/>
          <w:b w:val="0"/>
          <w:sz w:val="28"/>
          <w:szCs w:val="28"/>
        </w:rPr>
        <w:tab/>
      </w:r>
      <w:r w:rsidR="00572D2B">
        <w:rPr>
          <w:rFonts w:ascii="Times New Roman" w:hAnsi="Times New Roman" w:cs="Times New Roman"/>
          <w:b w:val="0"/>
          <w:sz w:val="28"/>
          <w:szCs w:val="28"/>
        </w:rPr>
        <w:t>листопа</w:t>
      </w:r>
      <w:r w:rsidRPr="003D2CA1">
        <w:rPr>
          <w:rFonts w:ascii="Times New Roman" w:hAnsi="Times New Roman" w:cs="Times New Roman"/>
          <w:b w:val="0"/>
          <w:sz w:val="28"/>
          <w:szCs w:val="28"/>
        </w:rPr>
        <w:t>да 1990 р. у Парижі проходила зустріч керівників країн ОБСЄ,</w:t>
      </w:r>
      <w:r w:rsidR="00572D2B">
        <w:rPr>
          <w:rFonts w:ascii="Times New Roman" w:hAnsi="Times New Roman" w:cs="Times New Roman"/>
          <w:b w:val="0"/>
          <w:sz w:val="28"/>
          <w:szCs w:val="28"/>
        </w:rPr>
        <w:t xml:space="preserve"> </w:t>
      </w:r>
      <w:r w:rsidRPr="003D2CA1">
        <w:rPr>
          <w:rFonts w:ascii="Times New Roman" w:hAnsi="Times New Roman" w:cs="Times New Roman"/>
          <w:b w:val="0"/>
          <w:sz w:val="28"/>
          <w:szCs w:val="28"/>
        </w:rPr>
        <w:t xml:space="preserve">під час якої було урочисто підписано Декларацію про </w:t>
      </w:r>
      <w:r w:rsidR="00572D2B" w:rsidRPr="003D2CA1">
        <w:rPr>
          <w:rFonts w:ascii="Times New Roman" w:hAnsi="Times New Roman" w:cs="Times New Roman"/>
          <w:b w:val="0"/>
          <w:sz w:val="28"/>
          <w:szCs w:val="28"/>
        </w:rPr>
        <w:t>без блокову</w:t>
      </w:r>
      <w:r w:rsidRPr="003D2CA1">
        <w:rPr>
          <w:rFonts w:ascii="Times New Roman" w:hAnsi="Times New Roman" w:cs="Times New Roman"/>
          <w:b w:val="0"/>
          <w:sz w:val="28"/>
          <w:szCs w:val="28"/>
        </w:rPr>
        <w:t xml:space="preserve"> Європу (що проголошувала «кінець ери конфронтації» і побудову «нового партнерства») і Договір про звичайні збройні сили в Європі. Доля обох цих документів була </w:t>
      </w:r>
      <w:r w:rsidRPr="003D2CA1">
        <w:rPr>
          <w:rFonts w:ascii="Times New Roman" w:hAnsi="Times New Roman" w:cs="Times New Roman"/>
          <w:b w:val="0"/>
          <w:sz w:val="28"/>
          <w:szCs w:val="28"/>
        </w:rPr>
        <w:lastRenderedPageBreak/>
        <w:t xml:space="preserve">однаковою: після самоліквідації ОВД та розпаду СРСР і європейського соціалістичного табору Захід відчув себе вільним від зобов’язань, а отже, Європа не стала </w:t>
      </w:r>
      <w:r w:rsidR="00572D2B" w:rsidRPr="003D2CA1">
        <w:rPr>
          <w:rFonts w:ascii="Times New Roman" w:hAnsi="Times New Roman" w:cs="Times New Roman"/>
          <w:b w:val="0"/>
          <w:sz w:val="28"/>
          <w:szCs w:val="28"/>
        </w:rPr>
        <w:t>без блоковою</w:t>
      </w:r>
      <w:r w:rsidRPr="003D2CA1">
        <w:rPr>
          <w:rFonts w:ascii="Times New Roman" w:hAnsi="Times New Roman" w:cs="Times New Roman"/>
          <w:b w:val="0"/>
          <w:sz w:val="28"/>
          <w:szCs w:val="28"/>
        </w:rPr>
        <w:t>, а Договір про звичайні збройні сили не ратифікували окремі країни НАТО (зокрема Німеччина), тоді як нові члени альянсу (наприклад Латвія, Литва і Естонія) відмовились виконувати його умови.</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Після терактів 11 вересня 2001 р., підчас яких три з чотирьох захоплених терористами пасажирських літаків були спрямовані на башти Всесвітнього торгового центру і Пентагону, у Вашингтоні проголосили «тривалу, нову й важку» війну з міжнародним тероризмом. Загальноприйнятого визначення цього поняття не існує - адже в міжнародного тероризму відсутні чітко окреслені кордони, що робить боротьбу з ним безкінечною. А отже, джерелом терористичної загрози в будь-який момент може бути проголошена кожна країна світу. Так звинувачення Саддама Хусейна у створенні зброї масового знищення (якої насправді не існувало) стало формальним приводом для нападу на Ірак.</w:t>
      </w:r>
      <w:r w:rsidR="00572D2B">
        <w:rPr>
          <w:rFonts w:ascii="Times New Roman" w:hAnsi="Times New Roman" w:cs="Times New Roman"/>
          <w:b w:val="0"/>
          <w:sz w:val="28"/>
          <w:szCs w:val="28"/>
        </w:rPr>
        <w:t xml:space="preserve"> У тероризмі звинувачувалися </w:t>
      </w:r>
      <w:proofErr w:type="spellStart"/>
      <w:r w:rsidR="00572D2B">
        <w:rPr>
          <w:rFonts w:ascii="Times New Roman" w:hAnsi="Times New Roman" w:cs="Times New Roman"/>
          <w:b w:val="0"/>
          <w:sz w:val="28"/>
          <w:szCs w:val="28"/>
        </w:rPr>
        <w:t>М. </w:t>
      </w:r>
      <w:r w:rsidRPr="003D2CA1">
        <w:rPr>
          <w:rFonts w:ascii="Times New Roman" w:hAnsi="Times New Roman" w:cs="Times New Roman"/>
          <w:b w:val="0"/>
          <w:sz w:val="28"/>
          <w:szCs w:val="28"/>
        </w:rPr>
        <w:t>Каддафі</w:t>
      </w:r>
      <w:proofErr w:type="spellEnd"/>
      <w:r w:rsidRPr="003D2CA1">
        <w:rPr>
          <w:rFonts w:ascii="Times New Roman" w:hAnsi="Times New Roman" w:cs="Times New Roman"/>
          <w:b w:val="0"/>
          <w:sz w:val="28"/>
          <w:szCs w:val="28"/>
        </w:rPr>
        <w:t xml:space="preserve">, Б. </w:t>
      </w:r>
      <w:proofErr w:type="spellStart"/>
      <w:r w:rsidRPr="003D2CA1">
        <w:rPr>
          <w:rFonts w:ascii="Times New Roman" w:hAnsi="Times New Roman" w:cs="Times New Roman"/>
          <w:b w:val="0"/>
          <w:sz w:val="28"/>
          <w:szCs w:val="28"/>
        </w:rPr>
        <w:t>Асад</w:t>
      </w:r>
      <w:proofErr w:type="spellEnd"/>
      <w:r w:rsidRPr="003D2CA1">
        <w:rPr>
          <w:rFonts w:ascii="Times New Roman" w:hAnsi="Times New Roman" w:cs="Times New Roman"/>
          <w:b w:val="0"/>
          <w:sz w:val="28"/>
          <w:szCs w:val="28"/>
        </w:rPr>
        <w:t xml:space="preserve"> та ін.</w:t>
      </w:r>
    </w:p>
    <w:p w:rsidR="00572D2B"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 xml:space="preserve">Перехід від біполярного до багатополярного світу. </w:t>
      </w:r>
    </w:p>
    <w:p w:rsidR="003D2CA1" w:rsidRPr="003D2CA1" w:rsidRDefault="003D2CA1" w:rsidP="003D2CA1">
      <w:pPr>
        <w:spacing w:line="360" w:lineRule="auto"/>
        <w:ind w:firstLine="567"/>
        <w:jc w:val="both"/>
        <w:rPr>
          <w:rFonts w:ascii="Times New Roman" w:hAnsi="Times New Roman" w:cs="Times New Roman"/>
          <w:b w:val="0"/>
          <w:sz w:val="28"/>
          <w:szCs w:val="28"/>
        </w:rPr>
      </w:pPr>
      <w:proofErr w:type="spellStart"/>
      <w:r w:rsidRPr="003D2CA1">
        <w:rPr>
          <w:rFonts w:ascii="Times New Roman" w:hAnsi="Times New Roman" w:cs="Times New Roman"/>
          <w:b w:val="0"/>
          <w:sz w:val="28"/>
          <w:szCs w:val="28"/>
        </w:rPr>
        <w:t>Однополярність</w:t>
      </w:r>
      <w:proofErr w:type="spellEnd"/>
      <w:r w:rsidR="00572D2B">
        <w:rPr>
          <w:rFonts w:ascii="Times New Roman" w:hAnsi="Times New Roman" w:cs="Times New Roman"/>
          <w:b w:val="0"/>
          <w:sz w:val="28"/>
          <w:szCs w:val="28"/>
        </w:rPr>
        <w:t xml:space="preserve"> </w:t>
      </w:r>
      <w:r w:rsidRPr="003D2CA1">
        <w:rPr>
          <w:rFonts w:ascii="Times New Roman" w:hAnsi="Times New Roman" w:cs="Times New Roman"/>
          <w:b w:val="0"/>
          <w:sz w:val="28"/>
          <w:szCs w:val="28"/>
        </w:rPr>
        <w:t xml:space="preserve">передбачає домінування однієї держави на міжнародній арені у воєнно-політичній, економічній та культурній сферах. Після краху </w:t>
      </w:r>
      <w:proofErr w:type="spellStart"/>
      <w:r w:rsidRPr="003D2CA1">
        <w:rPr>
          <w:rFonts w:ascii="Times New Roman" w:hAnsi="Times New Roman" w:cs="Times New Roman"/>
          <w:b w:val="0"/>
          <w:sz w:val="28"/>
          <w:szCs w:val="28"/>
        </w:rPr>
        <w:t>д</w:t>
      </w:r>
      <w:r w:rsidR="00572D2B">
        <w:rPr>
          <w:rFonts w:ascii="Times New Roman" w:hAnsi="Times New Roman" w:cs="Times New Roman"/>
          <w:b w:val="0"/>
          <w:sz w:val="28"/>
          <w:szCs w:val="28"/>
        </w:rPr>
        <w:t>вополярної</w:t>
      </w:r>
      <w:proofErr w:type="spellEnd"/>
      <w:r w:rsidR="00572D2B">
        <w:rPr>
          <w:rFonts w:ascii="Times New Roman" w:hAnsi="Times New Roman" w:cs="Times New Roman"/>
          <w:b w:val="0"/>
          <w:sz w:val="28"/>
          <w:szCs w:val="28"/>
        </w:rPr>
        <w:t xml:space="preserve"> системи світового по</w:t>
      </w:r>
      <w:r w:rsidRPr="003D2CA1">
        <w:rPr>
          <w:rFonts w:ascii="Times New Roman" w:hAnsi="Times New Roman" w:cs="Times New Roman"/>
          <w:b w:val="0"/>
          <w:sz w:val="28"/>
          <w:szCs w:val="28"/>
        </w:rPr>
        <w:t xml:space="preserve">рядку глобальне лідерство на певний час перейшло до США. Однак </w:t>
      </w:r>
      <w:proofErr w:type="spellStart"/>
      <w:r w:rsidRPr="003D2CA1">
        <w:rPr>
          <w:rFonts w:ascii="Times New Roman" w:hAnsi="Times New Roman" w:cs="Times New Roman"/>
          <w:b w:val="0"/>
          <w:sz w:val="28"/>
          <w:szCs w:val="28"/>
        </w:rPr>
        <w:t>однополярний</w:t>
      </w:r>
      <w:proofErr w:type="spellEnd"/>
      <w:r w:rsidRPr="003D2CA1">
        <w:rPr>
          <w:rFonts w:ascii="Times New Roman" w:hAnsi="Times New Roman" w:cs="Times New Roman"/>
          <w:b w:val="0"/>
          <w:sz w:val="28"/>
          <w:szCs w:val="28"/>
        </w:rPr>
        <w:t xml:space="preserve"> світ не міг існувати нескінченно довго.</w:t>
      </w:r>
    </w:p>
    <w:p w:rsid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Сьогодні світ став багатополярним, тобто повернувся до свого природного стану. США, нехай ще й дуже могутня наддержава, проте поступово втрачає свій колишній вплив на міжнародній арені, оскільки з’являються нові потужні та впливові держави. Багатополярність передбачає існування держав, які здатні перебирати на себе вирішення регіональних і глобальних питань та мають для цього необхідні економічні, політичні, військові можливості і не підпорядковують (не узгоджують) свої національні інтереси з інтересами інших полюсів сили. Стабільна багатополярність потребує мінімум п’яти полюсів міжнародної сили і насамперед ракетно-ядерну могутність.</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 xml:space="preserve">Для США розвиток цього процесу означає поступове перетворення країни зі світового гегемона в регіональну державу. Безумовно, це триватиме не одне </w:t>
      </w:r>
      <w:r w:rsidRPr="003D2CA1">
        <w:rPr>
          <w:rFonts w:ascii="Times New Roman" w:hAnsi="Times New Roman" w:cs="Times New Roman"/>
          <w:b w:val="0"/>
          <w:sz w:val="28"/>
          <w:szCs w:val="28"/>
        </w:rPr>
        <w:lastRenderedPageBreak/>
        <w:t>десятиліття - США володіють величезними ресурсами. Але зупинити цей процес практично неможливо.</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 xml:space="preserve">Сучасний </w:t>
      </w:r>
      <w:r w:rsidR="00572D2B">
        <w:rPr>
          <w:rFonts w:ascii="Times New Roman" w:hAnsi="Times New Roman" w:cs="Times New Roman"/>
          <w:b w:val="0"/>
          <w:sz w:val="28"/>
          <w:szCs w:val="28"/>
        </w:rPr>
        <w:t>багатополярний світ на даний мо</w:t>
      </w:r>
      <w:r w:rsidRPr="003D2CA1">
        <w:rPr>
          <w:rFonts w:ascii="Times New Roman" w:hAnsi="Times New Roman" w:cs="Times New Roman"/>
          <w:b w:val="0"/>
          <w:sz w:val="28"/>
          <w:szCs w:val="28"/>
        </w:rPr>
        <w:t>мент представлений США, Євросоюзом, Китаєм і Росією. Од</w:t>
      </w:r>
      <w:r w:rsidR="00572D2B">
        <w:rPr>
          <w:rFonts w:ascii="Times New Roman" w:hAnsi="Times New Roman" w:cs="Times New Roman"/>
          <w:b w:val="0"/>
          <w:sz w:val="28"/>
          <w:szCs w:val="28"/>
        </w:rPr>
        <w:t>нак процес формування багатопо</w:t>
      </w:r>
      <w:r w:rsidRPr="003D2CA1">
        <w:rPr>
          <w:rFonts w:ascii="Times New Roman" w:hAnsi="Times New Roman" w:cs="Times New Roman"/>
          <w:b w:val="0"/>
          <w:sz w:val="28"/>
          <w:szCs w:val="28"/>
        </w:rPr>
        <w:t>лярності триває, до нього активно включаються й інші найбільші країни: Індія, Бразилія, Південна Африка</w:t>
      </w:r>
      <w:r w:rsidR="00572D2B">
        <w:rPr>
          <w:rFonts w:ascii="Times New Roman" w:hAnsi="Times New Roman" w:cs="Times New Roman"/>
          <w:b w:val="0"/>
          <w:sz w:val="28"/>
          <w:szCs w:val="28"/>
        </w:rPr>
        <w:t xml:space="preserve">. Завдяки посиленню економічної </w:t>
      </w:r>
      <w:r w:rsidRPr="003D2CA1">
        <w:rPr>
          <w:rFonts w:ascii="Times New Roman" w:hAnsi="Times New Roman" w:cs="Times New Roman"/>
          <w:b w:val="0"/>
          <w:sz w:val="28"/>
          <w:szCs w:val="28"/>
        </w:rPr>
        <w:t>могутності цих к</w:t>
      </w:r>
      <w:r>
        <w:rPr>
          <w:rFonts w:ascii="Times New Roman" w:hAnsi="Times New Roman" w:cs="Times New Roman"/>
          <w:b w:val="0"/>
          <w:sz w:val="28"/>
          <w:szCs w:val="28"/>
        </w:rPr>
        <w:t>раїн, зростатимуть і їх військ</w:t>
      </w:r>
      <w:r w:rsidR="00572D2B">
        <w:rPr>
          <w:rFonts w:ascii="Times New Roman" w:hAnsi="Times New Roman" w:cs="Times New Roman"/>
          <w:b w:val="0"/>
          <w:sz w:val="28"/>
          <w:szCs w:val="28"/>
        </w:rPr>
        <w:t xml:space="preserve">а, озброюються </w:t>
      </w:r>
      <w:r w:rsidRPr="003D2CA1">
        <w:rPr>
          <w:rFonts w:ascii="Times New Roman" w:hAnsi="Times New Roman" w:cs="Times New Roman"/>
          <w:b w:val="0"/>
          <w:sz w:val="28"/>
          <w:szCs w:val="28"/>
        </w:rPr>
        <w:t>сусідні країни, вони будуть будувати</w:t>
      </w:r>
      <w:r w:rsidR="00572D2B">
        <w:rPr>
          <w:rFonts w:ascii="Times New Roman" w:hAnsi="Times New Roman" w:cs="Times New Roman"/>
          <w:b w:val="0"/>
          <w:sz w:val="28"/>
          <w:szCs w:val="28"/>
        </w:rPr>
        <w:t xml:space="preserve"> </w:t>
      </w:r>
      <w:r w:rsidRPr="003D2CA1">
        <w:rPr>
          <w:rFonts w:ascii="Times New Roman" w:hAnsi="Times New Roman" w:cs="Times New Roman"/>
          <w:b w:val="0"/>
          <w:sz w:val="28"/>
          <w:szCs w:val="28"/>
        </w:rPr>
        <w:t>союзницькі відносини з усталеними глобальними центрами сили, що відбувається вже зараз.</w:t>
      </w:r>
    </w:p>
    <w:p w:rsid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Наприкінці 1960-х років американський дер</w:t>
      </w:r>
      <w:r w:rsidR="00572D2B">
        <w:rPr>
          <w:rFonts w:ascii="Times New Roman" w:hAnsi="Times New Roman" w:cs="Times New Roman"/>
          <w:b w:val="0"/>
          <w:sz w:val="28"/>
          <w:szCs w:val="28"/>
        </w:rPr>
        <w:t xml:space="preserve">жсекретар Г. </w:t>
      </w:r>
      <w:proofErr w:type="spellStart"/>
      <w:r w:rsidR="00572D2B">
        <w:rPr>
          <w:rFonts w:ascii="Times New Roman" w:hAnsi="Times New Roman" w:cs="Times New Roman"/>
          <w:b w:val="0"/>
          <w:sz w:val="28"/>
          <w:szCs w:val="28"/>
        </w:rPr>
        <w:t>Кіссінджер</w:t>
      </w:r>
      <w:proofErr w:type="spellEnd"/>
      <w:r w:rsidR="00572D2B">
        <w:rPr>
          <w:rFonts w:ascii="Times New Roman" w:hAnsi="Times New Roman" w:cs="Times New Roman"/>
          <w:b w:val="0"/>
          <w:sz w:val="28"/>
          <w:szCs w:val="28"/>
        </w:rPr>
        <w:t xml:space="preserve"> запропо</w:t>
      </w:r>
      <w:r w:rsidRPr="003D2CA1">
        <w:rPr>
          <w:rFonts w:ascii="Times New Roman" w:hAnsi="Times New Roman" w:cs="Times New Roman"/>
          <w:b w:val="0"/>
          <w:sz w:val="28"/>
          <w:szCs w:val="28"/>
        </w:rPr>
        <w:t>нував концепцію «багатополярного», або «плюралістичного», світу, в якому основні держави мали конкурувати і співробітничати водночас. Особливої популярності твердження про неминучість формування багатополярної системи міжнародних відносин після розпаду СРСР набуло серед російських дослідників, які ще з середини 1990-х років намагаються видати бажане за дійсне і ствердити Росію як одного з основних «полюсів» нового світу.</w:t>
      </w:r>
    </w:p>
    <w:p w:rsidR="00572D2B" w:rsidRDefault="003D2CA1" w:rsidP="003D2CA1">
      <w:pPr>
        <w:spacing w:line="360" w:lineRule="auto"/>
        <w:ind w:firstLine="567"/>
        <w:jc w:val="both"/>
        <w:rPr>
          <w:rFonts w:ascii="Times New Roman" w:hAnsi="Times New Roman" w:cs="Times New Roman"/>
          <w:b w:val="0"/>
          <w:sz w:val="28"/>
          <w:szCs w:val="28"/>
        </w:rPr>
      </w:pPr>
      <w:r w:rsidRPr="00572D2B">
        <w:rPr>
          <w:rFonts w:ascii="Times New Roman" w:hAnsi="Times New Roman" w:cs="Times New Roman"/>
          <w:sz w:val="28"/>
          <w:szCs w:val="28"/>
        </w:rPr>
        <w:t>Проблема міжнародного тероризму.</w:t>
      </w:r>
      <w:r w:rsidRPr="003D2CA1">
        <w:rPr>
          <w:rFonts w:ascii="Times New Roman" w:hAnsi="Times New Roman" w:cs="Times New Roman"/>
          <w:b w:val="0"/>
          <w:sz w:val="28"/>
          <w:szCs w:val="28"/>
        </w:rPr>
        <w:t xml:space="preserve"> </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Глобалізація в її нинішній формі не сприяє підвищенню стабільності на світовій арені. Навпаки, вона виявилася каталізатором соціально-політичної напруги й конфліктів. Поляризація багатства та бідності, боротьба за ринки, за доступ до енергетичних та інших природних ресурсів, інформаційна й культурна експансія Заходу, яка сприймається іншими як загроза їх культурній, національній і цивілізаційній самобутності, - усе це слугує підґрунтям для національного й релігійного екстремізму і фундаменталізму, для етнічного с</w:t>
      </w:r>
      <w:r w:rsidR="00572D2B">
        <w:rPr>
          <w:rFonts w:ascii="Times New Roman" w:hAnsi="Times New Roman" w:cs="Times New Roman"/>
          <w:b w:val="0"/>
          <w:sz w:val="28"/>
          <w:szCs w:val="28"/>
        </w:rPr>
        <w:t>епа</w:t>
      </w:r>
      <w:r w:rsidRPr="003D2CA1">
        <w:rPr>
          <w:rFonts w:ascii="Times New Roman" w:hAnsi="Times New Roman" w:cs="Times New Roman"/>
          <w:b w:val="0"/>
          <w:sz w:val="28"/>
          <w:szCs w:val="28"/>
        </w:rPr>
        <w:t>ратизму, ксенофобії та тероризму.</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Терористична діяльність у сучасних умовах характеризується такими ознаками:</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Pr="003D2CA1">
        <w:rPr>
          <w:rFonts w:ascii="Times New Roman" w:hAnsi="Times New Roman" w:cs="Times New Roman"/>
          <w:b w:val="0"/>
          <w:sz w:val="28"/>
          <w:szCs w:val="28"/>
        </w:rPr>
        <w:tab/>
        <w:t>широким розмахом;</w:t>
      </w:r>
    </w:p>
    <w:p w:rsid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Pr="003D2CA1">
        <w:rPr>
          <w:rFonts w:ascii="Times New Roman" w:hAnsi="Times New Roman" w:cs="Times New Roman"/>
          <w:b w:val="0"/>
          <w:sz w:val="28"/>
          <w:szCs w:val="28"/>
        </w:rPr>
        <w:tab/>
        <w:t>відсутністю чітко виражених державних кордонів, наявністю зв’язку і взаємодії з міжнародними терористичними центрами та організаціями;</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Pr="003D2CA1">
        <w:rPr>
          <w:rFonts w:ascii="Times New Roman" w:hAnsi="Times New Roman" w:cs="Times New Roman"/>
          <w:b w:val="0"/>
          <w:sz w:val="28"/>
          <w:szCs w:val="28"/>
        </w:rPr>
        <w:tab/>
        <w:t>жорсткою організаційною структурою, яка складається з керівної і оперативної ланок, підрозділів розвідки, контррозвідки;</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lastRenderedPageBreak/>
        <w:t>►</w:t>
      </w:r>
      <w:r w:rsidRPr="003D2CA1">
        <w:rPr>
          <w:rFonts w:ascii="Times New Roman" w:hAnsi="Times New Roman" w:cs="Times New Roman"/>
          <w:b w:val="0"/>
          <w:sz w:val="28"/>
          <w:szCs w:val="28"/>
        </w:rPr>
        <w:tab/>
        <w:t>суворою конспірацією і ретельним добором кадрів;</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Pr="003D2CA1">
        <w:rPr>
          <w:rFonts w:ascii="Times New Roman" w:hAnsi="Times New Roman" w:cs="Times New Roman"/>
          <w:b w:val="0"/>
          <w:sz w:val="28"/>
          <w:szCs w:val="28"/>
        </w:rPr>
        <w:tab/>
        <w:t>якісним технічним оснащенням.</w:t>
      </w:r>
    </w:p>
    <w:p w:rsid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Тероризм - суспільно небезпечна діяльність, як</w:t>
      </w:r>
      <w:r w:rsidR="00572D2B">
        <w:rPr>
          <w:rFonts w:ascii="Times New Roman" w:hAnsi="Times New Roman" w:cs="Times New Roman"/>
          <w:b w:val="0"/>
          <w:sz w:val="28"/>
          <w:szCs w:val="28"/>
        </w:rPr>
        <w:t>а полягає у свідомому, цілеспря</w:t>
      </w:r>
      <w:r w:rsidRPr="003D2CA1">
        <w:rPr>
          <w:rFonts w:ascii="Times New Roman" w:hAnsi="Times New Roman" w:cs="Times New Roman"/>
          <w:b w:val="0"/>
          <w:sz w:val="28"/>
          <w:szCs w:val="28"/>
        </w:rPr>
        <w:t>мованому застосуванні насильства шляхом захоплення заручників, підпалів, убивств, тортур, залякування населення та органів влади або вчинення інших посягань на життя чи здоров’я ні в чому не винних людей або погрози вчинення злочинних дій з метою досягнення злочинних цілей.</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З</w:t>
      </w:r>
      <w:r w:rsidRPr="003D2CA1">
        <w:rPr>
          <w:rFonts w:ascii="Times New Roman" w:hAnsi="Times New Roman" w:cs="Times New Roman"/>
          <w:b w:val="0"/>
          <w:sz w:val="28"/>
          <w:szCs w:val="28"/>
        </w:rPr>
        <w:tab/>
        <w:t xml:space="preserve">прийняттям країнами додаткових заходів безпеки міжнародний тероризм може зосередити свою діяльність на нових цілях - нафтопроводах, системах </w:t>
      </w:r>
      <w:r w:rsidR="00572D2B" w:rsidRPr="003D2CA1">
        <w:rPr>
          <w:rFonts w:ascii="Times New Roman" w:hAnsi="Times New Roman" w:cs="Times New Roman"/>
          <w:b w:val="0"/>
          <w:sz w:val="28"/>
          <w:szCs w:val="28"/>
        </w:rPr>
        <w:t>енергопостачання</w:t>
      </w:r>
      <w:r w:rsidRPr="003D2CA1">
        <w:rPr>
          <w:rFonts w:ascii="Times New Roman" w:hAnsi="Times New Roman" w:cs="Times New Roman"/>
          <w:b w:val="0"/>
          <w:sz w:val="28"/>
          <w:szCs w:val="28"/>
        </w:rPr>
        <w:t>, водних комунікаціях та інших важливих об’єктах стратегічного характеру.</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 xml:space="preserve">Велику роль у поширенні тероризму відіграє релігія. Це особливо актуально з </w:t>
      </w:r>
      <w:r w:rsidR="00572D2B">
        <w:rPr>
          <w:rFonts w:ascii="Times New Roman" w:hAnsi="Times New Roman" w:cs="Times New Roman"/>
          <w:b w:val="0"/>
          <w:sz w:val="28"/>
          <w:szCs w:val="28"/>
        </w:rPr>
        <w:t>огля</w:t>
      </w:r>
      <w:r w:rsidRPr="003D2CA1">
        <w:rPr>
          <w:rFonts w:ascii="Times New Roman" w:hAnsi="Times New Roman" w:cs="Times New Roman"/>
          <w:b w:val="0"/>
          <w:sz w:val="28"/>
          <w:szCs w:val="28"/>
        </w:rPr>
        <w:t>ду на те, що міжнародні терористичні організації у своїх підривних та протиправних діях прикриваються релігійною атрибутикою та ідеологією.</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Серед терористичних організацій світу найвідоміші:</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Pr="003D2CA1">
        <w:rPr>
          <w:rFonts w:ascii="Times New Roman" w:hAnsi="Times New Roman" w:cs="Times New Roman"/>
          <w:b w:val="0"/>
          <w:sz w:val="28"/>
          <w:szCs w:val="28"/>
        </w:rPr>
        <w:tab/>
        <w:t>«</w:t>
      </w:r>
      <w:proofErr w:type="spellStart"/>
      <w:r w:rsidRPr="003D2CA1">
        <w:rPr>
          <w:rFonts w:ascii="Times New Roman" w:hAnsi="Times New Roman" w:cs="Times New Roman"/>
          <w:b w:val="0"/>
          <w:sz w:val="28"/>
          <w:szCs w:val="28"/>
        </w:rPr>
        <w:t>Аль-Каіда</w:t>
      </w:r>
      <w:proofErr w:type="spellEnd"/>
      <w:r w:rsidRPr="003D2CA1">
        <w:rPr>
          <w:rFonts w:ascii="Times New Roman" w:hAnsi="Times New Roman" w:cs="Times New Roman"/>
          <w:b w:val="0"/>
          <w:sz w:val="28"/>
          <w:szCs w:val="28"/>
        </w:rPr>
        <w:t xml:space="preserve">» (Міжнародний ісламський фронт джихаду проти іудеїв і християн», або «Ісламська армія звільнення мусульманських святинь»). Створена в 1988 р. Мета угруповання - створення мусульманської держави в цілому світі. </w:t>
      </w:r>
      <w:proofErr w:type="spellStart"/>
      <w:r w:rsidRPr="003D2CA1">
        <w:rPr>
          <w:rFonts w:ascii="Times New Roman" w:hAnsi="Times New Roman" w:cs="Times New Roman"/>
          <w:b w:val="0"/>
          <w:sz w:val="28"/>
          <w:szCs w:val="28"/>
        </w:rPr>
        <w:t>Штаб-</w:t>
      </w:r>
      <w:proofErr w:type="spellEnd"/>
      <w:r w:rsidRPr="003D2CA1">
        <w:rPr>
          <w:rFonts w:ascii="Times New Roman" w:hAnsi="Times New Roman" w:cs="Times New Roman"/>
          <w:b w:val="0"/>
          <w:sz w:val="28"/>
          <w:szCs w:val="28"/>
        </w:rPr>
        <w:t xml:space="preserve"> квартира в Афганістані.</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Pr="003D2CA1">
        <w:rPr>
          <w:rFonts w:ascii="Times New Roman" w:hAnsi="Times New Roman" w:cs="Times New Roman"/>
          <w:b w:val="0"/>
          <w:sz w:val="28"/>
          <w:szCs w:val="28"/>
        </w:rPr>
        <w:tab/>
        <w:t xml:space="preserve"> «</w:t>
      </w:r>
      <w:proofErr w:type="spellStart"/>
      <w:r w:rsidRPr="003D2CA1">
        <w:rPr>
          <w:rFonts w:ascii="Times New Roman" w:hAnsi="Times New Roman" w:cs="Times New Roman"/>
          <w:b w:val="0"/>
          <w:sz w:val="28"/>
          <w:szCs w:val="28"/>
        </w:rPr>
        <w:t>Хезбула</w:t>
      </w:r>
      <w:proofErr w:type="spellEnd"/>
      <w:r w:rsidRPr="003D2CA1">
        <w:rPr>
          <w:rFonts w:ascii="Times New Roman" w:hAnsi="Times New Roman" w:cs="Times New Roman"/>
          <w:b w:val="0"/>
          <w:sz w:val="28"/>
          <w:szCs w:val="28"/>
        </w:rPr>
        <w:t xml:space="preserve">, або організація ісламського правосуддя», «Послідовники пророка </w:t>
      </w:r>
      <w:proofErr w:type="spellStart"/>
      <w:r w:rsidRPr="003D2CA1">
        <w:rPr>
          <w:rFonts w:ascii="Times New Roman" w:hAnsi="Times New Roman" w:cs="Times New Roman"/>
          <w:b w:val="0"/>
          <w:sz w:val="28"/>
          <w:szCs w:val="28"/>
        </w:rPr>
        <w:t>Мухаммеда</w:t>
      </w:r>
      <w:proofErr w:type="spellEnd"/>
      <w:r w:rsidRPr="003D2CA1">
        <w:rPr>
          <w:rFonts w:ascii="Times New Roman" w:hAnsi="Times New Roman" w:cs="Times New Roman"/>
          <w:b w:val="0"/>
          <w:sz w:val="28"/>
          <w:szCs w:val="28"/>
        </w:rPr>
        <w:t>». Створена у Лівані 1982 р. Це радикальне угруповання налічує близько З тисяч членів. Має підтримку Ірану і Сирії. її осередки створено в багатьох країнах.</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Pr="003D2CA1">
        <w:rPr>
          <w:rFonts w:ascii="Times New Roman" w:hAnsi="Times New Roman" w:cs="Times New Roman"/>
          <w:b w:val="0"/>
          <w:sz w:val="28"/>
          <w:szCs w:val="28"/>
        </w:rPr>
        <w:tab/>
        <w:t xml:space="preserve">«Об’єднані акти самооборони Колумбії» - ультраправа воєнізована організація, що налічує 8 тис. членів. Мета - боротися з «лівими повстанцями». Організація фінансує </w:t>
      </w:r>
      <w:proofErr w:type="spellStart"/>
      <w:r w:rsidRPr="003D2CA1">
        <w:rPr>
          <w:rFonts w:ascii="Times New Roman" w:hAnsi="Times New Roman" w:cs="Times New Roman"/>
          <w:b w:val="0"/>
          <w:sz w:val="28"/>
          <w:szCs w:val="28"/>
        </w:rPr>
        <w:t>своюдіяльність</w:t>
      </w:r>
      <w:proofErr w:type="spellEnd"/>
      <w:r w:rsidRPr="003D2CA1">
        <w:rPr>
          <w:rFonts w:ascii="Times New Roman" w:hAnsi="Times New Roman" w:cs="Times New Roman"/>
          <w:b w:val="0"/>
          <w:sz w:val="28"/>
          <w:szCs w:val="28"/>
        </w:rPr>
        <w:t xml:space="preserve"> здебільшого за рахунок контрабанди наркотиків.</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Pr="003D2CA1">
        <w:rPr>
          <w:rFonts w:ascii="Times New Roman" w:hAnsi="Times New Roman" w:cs="Times New Roman"/>
          <w:b w:val="0"/>
          <w:sz w:val="28"/>
          <w:szCs w:val="28"/>
        </w:rPr>
        <w:tab/>
        <w:t xml:space="preserve">Японська релігійна секта «АУМ </w:t>
      </w:r>
      <w:proofErr w:type="spellStart"/>
      <w:r w:rsidRPr="003D2CA1">
        <w:rPr>
          <w:rFonts w:ascii="Times New Roman" w:hAnsi="Times New Roman" w:cs="Times New Roman"/>
          <w:b w:val="0"/>
          <w:sz w:val="28"/>
          <w:szCs w:val="28"/>
        </w:rPr>
        <w:t>Сінрікьо</w:t>
      </w:r>
      <w:proofErr w:type="spellEnd"/>
      <w:r w:rsidRPr="003D2CA1">
        <w:rPr>
          <w:rFonts w:ascii="Times New Roman" w:hAnsi="Times New Roman" w:cs="Times New Roman"/>
          <w:b w:val="0"/>
          <w:sz w:val="28"/>
          <w:szCs w:val="28"/>
        </w:rPr>
        <w:t xml:space="preserve">» (нині «Альф»). Створив її 1987 р. </w:t>
      </w:r>
      <w:proofErr w:type="spellStart"/>
      <w:r w:rsidRPr="003D2CA1">
        <w:rPr>
          <w:rFonts w:ascii="Times New Roman" w:hAnsi="Times New Roman" w:cs="Times New Roman"/>
          <w:b w:val="0"/>
          <w:sz w:val="28"/>
          <w:szCs w:val="28"/>
        </w:rPr>
        <w:t>Секо</w:t>
      </w:r>
      <w:proofErr w:type="spellEnd"/>
      <w:r w:rsidRPr="003D2CA1">
        <w:rPr>
          <w:rFonts w:ascii="Times New Roman" w:hAnsi="Times New Roman" w:cs="Times New Roman"/>
          <w:b w:val="0"/>
          <w:sz w:val="28"/>
          <w:szCs w:val="28"/>
        </w:rPr>
        <w:t xml:space="preserve"> </w:t>
      </w:r>
      <w:proofErr w:type="spellStart"/>
      <w:r w:rsidRPr="003D2CA1">
        <w:rPr>
          <w:rFonts w:ascii="Times New Roman" w:hAnsi="Times New Roman" w:cs="Times New Roman"/>
          <w:b w:val="0"/>
          <w:sz w:val="28"/>
          <w:szCs w:val="28"/>
        </w:rPr>
        <w:t>Асахара</w:t>
      </w:r>
      <w:proofErr w:type="spellEnd"/>
      <w:r w:rsidRPr="003D2CA1">
        <w:rPr>
          <w:rFonts w:ascii="Times New Roman" w:hAnsi="Times New Roman" w:cs="Times New Roman"/>
          <w:b w:val="0"/>
          <w:sz w:val="28"/>
          <w:szCs w:val="28"/>
        </w:rPr>
        <w:t>. 20 березня 1995 р. секта організувала газову атаку в токійському метро, внаслідок якої загинуло 12 осіб.</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w:t>
      </w:r>
      <w:r w:rsidRPr="003D2CA1">
        <w:rPr>
          <w:rFonts w:ascii="Times New Roman" w:hAnsi="Times New Roman" w:cs="Times New Roman"/>
          <w:b w:val="0"/>
          <w:sz w:val="28"/>
          <w:szCs w:val="28"/>
        </w:rPr>
        <w:tab/>
        <w:t xml:space="preserve"> «Вітчизна басків і свобода» (ЕТА). Заснована 1959 р. на початковому етапі </w:t>
      </w:r>
      <w:r w:rsidRPr="003D2CA1">
        <w:rPr>
          <w:rFonts w:ascii="Times New Roman" w:hAnsi="Times New Roman" w:cs="Times New Roman"/>
          <w:b w:val="0"/>
          <w:sz w:val="28"/>
          <w:szCs w:val="28"/>
        </w:rPr>
        <w:lastRenderedPageBreak/>
        <w:t xml:space="preserve">ідеологія угруповання базувалась на марксизмі: ЕТА діє в Іспанії і на Південному Заході Франції. Налічує </w:t>
      </w:r>
      <w:proofErr w:type="spellStart"/>
      <w:r w:rsidRPr="003D2CA1">
        <w:rPr>
          <w:rFonts w:ascii="Times New Roman" w:hAnsi="Times New Roman" w:cs="Times New Roman"/>
          <w:b w:val="0"/>
          <w:sz w:val="28"/>
          <w:szCs w:val="28"/>
        </w:rPr>
        <w:t>кількасотчленів</w:t>
      </w:r>
      <w:proofErr w:type="spellEnd"/>
      <w:r w:rsidRPr="003D2CA1">
        <w:rPr>
          <w:rFonts w:ascii="Times New Roman" w:hAnsi="Times New Roman" w:cs="Times New Roman"/>
          <w:b w:val="0"/>
          <w:sz w:val="28"/>
          <w:szCs w:val="28"/>
        </w:rPr>
        <w:t xml:space="preserve">, має </w:t>
      </w:r>
      <w:proofErr w:type="spellStart"/>
      <w:r w:rsidRPr="003D2CA1">
        <w:rPr>
          <w:rFonts w:ascii="Times New Roman" w:hAnsi="Times New Roman" w:cs="Times New Roman"/>
          <w:b w:val="0"/>
          <w:sz w:val="28"/>
          <w:szCs w:val="28"/>
        </w:rPr>
        <w:t>суспільнупідтримку</w:t>
      </w:r>
      <w:proofErr w:type="spellEnd"/>
      <w:r w:rsidRPr="003D2CA1">
        <w:rPr>
          <w:rFonts w:ascii="Times New Roman" w:hAnsi="Times New Roman" w:cs="Times New Roman"/>
          <w:b w:val="0"/>
          <w:sz w:val="28"/>
          <w:szCs w:val="28"/>
        </w:rPr>
        <w:t xml:space="preserve"> в Країні Басків.</w:t>
      </w:r>
    </w:p>
    <w:p w:rsidR="003D2CA1" w:rsidRPr="003D2CA1" w:rsidRDefault="003D2CA1" w:rsidP="003D2CA1">
      <w:pPr>
        <w:spacing w:line="360" w:lineRule="auto"/>
        <w:ind w:firstLine="567"/>
        <w:jc w:val="both"/>
        <w:rPr>
          <w:rFonts w:ascii="Times New Roman" w:hAnsi="Times New Roman" w:cs="Times New Roman"/>
          <w:b w:val="0"/>
          <w:sz w:val="28"/>
          <w:szCs w:val="28"/>
        </w:rPr>
      </w:pPr>
      <w:r w:rsidRPr="003D2CA1">
        <w:rPr>
          <w:rFonts w:ascii="Times New Roman" w:hAnsi="Times New Roman" w:cs="Times New Roman"/>
          <w:b w:val="0"/>
          <w:sz w:val="28"/>
          <w:szCs w:val="28"/>
        </w:rPr>
        <w:t>Усі ці організації залучають до своєї діяльності молодих людей. Саме в молодому віці гостро відчувається недосконалість навколишн</w:t>
      </w:r>
      <w:r w:rsidR="00572D2B">
        <w:rPr>
          <w:rFonts w:ascii="Times New Roman" w:hAnsi="Times New Roman" w:cs="Times New Roman"/>
          <w:b w:val="0"/>
          <w:sz w:val="28"/>
          <w:szCs w:val="28"/>
        </w:rPr>
        <w:t>ього світу і виникає бажання пе</w:t>
      </w:r>
      <w:r w:rsidRPr="003D2CA1">
        <w:rPr>
          <w:rFonts w:ascii="Times New Roman" w:hAnsi="Times New Roman" w:cs="Times New Roman"/>
          <w:b w:val="0"/>
          <w:sz w:val="28"/>
          <w:szCs w:val="28"/>
        </w:rPr>
        <w:t>реробити або ж створити свій власний світ. При цьому вибір припадає на користь екстремальної та групової поведінки, яка надалі може завдати шкоди оточенню.</w:t>
      </w:r>
    </w:p>
    <w:p w:rsidR="00572D2B" w:rsidRPr="003A71A1" w:rsidRDefault="00572D2B" w:rsidP="00572D2B">
      <w:pPr>
        <w:spacing w:line="360" w:lineRule="auto"/>
        <w:ind w:firstLine="567"/>
        <w:jc w:val="both"/>
        <w:rPr>
          <w:rFonts w:ascii="Times New Roman" w:hAnsi="Times New Roman" w:cs="Times New Roman"/>
          <w:b w:val="0"/>
          <w:sz w:val="28"/>
          <w:szCs w:val="28"/>
        </w:rPr>
      </w:pPr>
    </w:p>
    <w:p w:rsidR="003D2CA1" w:rsidRPr="003A71A1" w:rsidRDefault="003D2CA1" w:rsidP="003D2CA1">
      <w:pPr>
        <w:spacing w:line="360" w:lineRule="auto"/>
        <w:ind w:firstLine="567"/>
        <w:jc w:val="both"/>
        <w:rPr>
          <w:rFonts w:ascii="Times New Roman" w:hAnsi="Times New Roman" w:cs="Times New Roman"/>
          <w:b w:val="0"/>
          <w:sz w:val="28"/>
          <w:szCs w:val="28"/>
        </w:rPr>
      </w:pPr>
    </w:p>
    <w:sectPr w:rsidR="003D2CA1" w:rsidRPr="003A71A1" w:rsidSect="00BC00F7">
      <w:pgSz w:w="11906" w:h="16838"/>
      <w:pgMar w:top="850" w:right="850" w:bottom="85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2CC495B"/>
    <w:multiLevelType w:val="multilevel"/>
    <w:tmpl w:val="D2BAB290"/>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1A652A"/>
    <w:multiLevelType w:val="hybridMultilevel"/>
    <w:tmpl w:val="94BED74A"/>
    <w:lvl w:ilvl="0" w:tplc="357C426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15F762F7"/>
    <w:multiLevelType w:val="hybridMultilevel"/>
    <w:tmpl w:val="96E0942E"/>
    <w:lvl w:ilvl="0" w:tplc="3D2C1532">
      <w:start w:val="1"/>
      <w:numFmt w:val="decimal"/>
      <w:lvlText w:val="%1)"/>
      <w:lvlJc w:val="left"/>
      <w:pPr>
        <w:ind w:left="1353"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nsid w:val="17D75A61"/>
    <w:multiLevelType w:val="multilevel"/>
    <w:tmpl w:val="19843CCE"/>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4C4FB5"/>
    <w:multiLevelType w:val="hybridMultilevel"/>
    <w:tmpl w:val="727A43EC"/>
    <w:lvl w:ilvl="0" w:tplc="7C5C3DC0">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6">
    <w:nsid w:val="2CAC6B6A"/>
    <w:multiLevelType w:val="hybridMultilevel"/>
    <w:tmpl w:val="F7DC6E2C"/>
    <w:lvl w:ilvl="0" w:tplc="524CA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3A6334BA"/>
    <w:multiLevelType w:val="hybridMultilevel"/>
    <w:tmpl w:val="A8EE3466"/>
    <w:lvl w:ilvl="0" w:tplc="5658D004">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nsid w:val="471E01A6"/>
    <w:multiLevelType w:val="hybridMultilevel"/>
    <w:tmpl w:val="CD72174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1">
    <w:nsid w:val="56A9528B"/>
    <w:multiLevelType w:val="hybridMultilevel"/>
    <w:tmpl w:val="DC0C41E0"/>
    <w:lvl w:ilvl="0" w:tplc="A9F0E39E">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2">
    <w:nsid w:val="5BAC2D8D"/>
    <w:multiLevelType w:val="hybridMultilevel"/>
    <w:tmpl w:val="4A82B09A"/>
    <w:lvl w:ilvl="0" w:tplc="5CD83E16">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3">
    <w:nsid w:val="5CDD475C"/>
    <w:multiLevelType w:val="hybridMultilevel"/>
    <w:tmpl w:val="09C8A260"/>
    <w:lvl w:ilvl="0" w:tplc="54DAAE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4">
    <w:nsid w:val="617227A6"/>
    <w:multiLevelType w:val="multilevel"/>
    <w:tmpl w:val="A286668A"/>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2B62C7F"/>
    <w:multiLevelType w:val="hybridMultilevel"/>
    <w:tmpl w:val="2A464260"/>
    <w:lvl w:ilvl="0" w:tplc="BAB6643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6">
    <w:nsid w:val="637A169F"/>
    <w:multiLevelType w:val="multilevel"/>
    <w:tmpl w:val="00E0E290"/>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48D45A8"/>
    <w:multiLevelType w:val="hybridMultilevel"/>
    <w:tmpl w:val="55761DE4"/>
    <w:lvl w:ilvl="0" w:tplc="0E52AFF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8">
    <w:nsid w:val="65954ECF"/>
    <w:multiLevelType w:val="multilevel"/>
    <w:tmpl w:val="309E66A2"/>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0"/>
  </w:num>
  <w:num w:numId="3">
    <w:abstractNumId w:val="8"/>
  </w:num>
  <w:num w:numId="4">
    <w:abstractNumId w:val="3"/>
  </w:num>
  <w:num w:numId="5">
    <w:abstractNumId w:val="6"/>
  </w:num>
  <w:num w:numId="6">
    <w:abstractNumId w:val="7"/>
  </w:num>
  <w:num w:numId="7">
    <w:abstractNumId w:val="13"/>
  </w:num>
  <w:num w:numId="8">
    <w:abstractNumId w:val="15"/>
  </w:num>
  <w:num w:numId="9">
    <w:abstractNumId w:val="5"/>
  </w:num>
  <w:num w:numId="10">
    <w:abstractNumId w:val="2"/>
  </w:num>
  <w:num w:numId="11">
    <w:abstractNumId w:val="17"/>
  </w:num>
  <w:num w:numId="12">
    <w:abstractNumId w:val="11"/>
  </w:num>
  <w:num w:numId="13">
    <w:abstractNumId w:val="12"/>
  </w:num>
  <w:num w:numId="14">
    <w:abstractNumId w:val="9"/>
  </w:num>
  <w:num w:numId="15">
    <w:abstractNumId w:val="18"/>
  </w:num>
  <w:num w:numId="16">
    <w:abstractNumId w:val="14"/>
  </w:num>
  <w:num w:numId="17">
    <w:abstractNumId w:val="4"/>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023A94"/>
    <w:rsid w:val="00042B1B"/>
    <w:rsid w:val="000946D5"/>
    <w:rsid w:val="000C4CF3"/>
    <w:rsid w:val="000D6BDC"/>
    <w:rsid w:val="000E546A"/>
    <w:rsid w:val="00172381"/>
    <w:rsid w:val="001745AD"/>
    <w:rsid w:val="001B5A17"/>
    <w:rsid w:val="001F5286"/>
    <w:rsid w:val="002218C3"/>
    <w:rsid w:val="0027647C"/>
    <w:rsid w:val="00284E59"/>
    <w:rsid w:val="002A5CE1"/>
    <w:rsid w:val="002E47B3"/>
    <w:rsid w:val="003302D9"/>
    <w:rsid w:val="00336F0C"/>
    <w:rsid w:val="003A71A1"/>
    <w:rsid w:val="003B2758"/>
    <w:rsid w:val="003D0880"/>
    <w:rsid w:val="003D2CA1"/>
    <w:rsid w:val="00466519"/>
    <w:rsid w:val="00490750"/>
    <w:rsid w:val="004B7516"/>
    <w:rsid w:val="004D1F6F"/>
    <w:rsid w:val="004E0A23"/>
    <w:rsid w:val="004F7154"/>
    <w:rsid w:val="0051109C"/>
    <w:rsid w:val="00550345"/>
    <w:rsid w:val="005512DD"/>
    <w:rsid w:val="00572D2B"/>
    <w:rsid w:val="0057625F"/>
    <w:rsid w:val="0057663E"/>
    <w:rsid w:val="00595053"/>
    <w:rsid w:val="005A03B2"/>
    <w:rsid w:val="005D0FCD"/>
    <w:rsid w:val="00601054"/>
    <w:rsid w:val="006500E8"/>
    <w:rsid w:val="00660E7F"/>
    <w:rsid w:val="006625F4"/>
    <w:rsid w:val="006D23D3"/>
    <w:rsid w:val="00730DC4"/>
    <w:rsid w:val="00737F6E"/>
    <w:rsid w:val="007456C7"/>
    <w:rsid w:val="00761F7B"/>
    <w:rsid w:val="00764C48"/>
    <w:rsid w:val="00796584"/>
    <w:rsid w:val="007B4A75"/>
    <w:rsid w:val="007B626F"/>
    <w:rsid w:val="007D18AB"/>
    <w:rsid w:val="007E4A70"/>
    <w:rsid w:val="0084630C"/>
    <w:rsid w:val="008700CE"/>
    <w:rsid w:val="00887E84"/>
    <w:rsid w:val="0089638D"/>
    <w:rsid w:val="008B743C"/>
    <w:rsid w:val="008D0AFD"/>
    <w:rsid w:val="008D6EF3"/>
    <w:rsid w:val="00916450"/>
    <w:rsid w:val="0095568F"/>
    <w:rsid w:val="00957677"/>
    <w:rsid w:val="00985CAB"/>
    <w:rsid w:val="009A329C"/>
    <w:rsid w:val="009D0C4F"/>
    <w:rsid w:val="009F6BD5"/>
    <w:rsid w:val="00A318D7"/>
    <w:rsid w:val="00AD10B1"/>
    <w:rsid w:val="00AE4E8A"/>
    <w:rsid w:val="00B1336B"/>
    <w:rsid w:val="00B1390D"/>
    <w:rsid w:val="00B4199B"/>
    <w:rsid w:val="00B75074"/>
    <w:rsid w:val="00B9779E"/>
    <w:rsid w:val="00BA0161"/>
    <w:rsid w:val="00BC00F7"/>
    <w:rsid w:val="00BC570B"/>
    <w:rsid w:val="00BE1E7F"/>
    <w:rsid w:val="00C300B7"/>
    <w:rsid w:val="00C43A81"/>
    <w:rsid w:val="00C80BC0"/>
    <w:rsid w:val="00C91E34"/>
    <w:rsid w:val="00C9630A"/>
    <w:rsid w:val="00CA2E7E"/>
    <w:rsid w:val="00CD708B"/>
    <w:rsid w:val="00CE0CBE"/>
    <w:rsid w:val="00CE5A34"/>
    <w:rsid w:val="00D3208B"/>
    <w:rsid w:val="00D4023D"/>
    <w:rsid w:val="00D50192"/>
    <w:rsid w:val="00D60BEA"/>
    <w:rsid w:val="00D61CB2"/>
    <w:rsid w:val="00D94E14"/>
    <w:rsid w:val="00DA75BD"/>
    <w:rsid w:val="00DB6005"/>
    <w:rsid w:val="00DC7889"/>
    <w:rsid w:val="00DD52FD"/>
    <w:rsid w:val="00E02727"/>
    <w:rsid w:val="00E03BDE"/>
    <w:rsid w:val="00E21E96"/>
    <w:rsid w:val="00E4749A"/>
    <w:rsid w:val="00E57AE0"/>
    <w:rsid w:val="00E61DE5"/>
    <w:rsid w:val="00E71173"/>
    <w:rsid w:val="00EA6108"/>
    <w:rsid w:val="00ED0EFC"/>
    <w:rsid w:val="00ED2D5E"/>
    <w:rsid w:val="00F76D88"/>
    <w:rsid w:val="00FA66A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79A23-BAC7-4C7A-97B0-DAB980EC4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12</Pages>
  <Words>14683</Words>
  <Characters>8370</Characters>
  <Application>Microsoft Office Word</Application>
  <DocSecurity>0</DocSecurity>
  <Lines>69</Lines>
  <Paragraphs>46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85</cp:revision>
  <dcterms:created xsi:type="dcterms:W3CDTF">2020-03-17T16:10:00Z</dcterms:created>
  <dcterms:modified xsi:type="dcterms:W3CDTF">2020-05-21T12:17:00Z</dcterms:modified>
</cp:coreProperties>
</file>