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4C" w:rsidRPr="00F063A3" w:rsidRDefault="005A094C" w:rsidP="005A094C">
      <w:pPr>
        <w:pStyle w:val="a3"/>
        <w:spacing w:after="320" w:line="200" w:lineRule="exact"/>
        <w:ind w:left="0"/>
        <w:rPr>
          <w:b/>
          <w:sz w:val="28"/>
          <w:szCs w:val="28"/>
          <w:lang w:val="uk-UA"/>
        </w:rPr>
      </w:pPr>
      <w:r w:rsidRPr="00F063A3">
        <w:rPr>
          <w:b/>
          <w:sz w:val="28"/>
          <w:szCs w:val="28"/>
          <w:lang w:val="uk-UA"/>
        </w:rPr>
        <w:t>ЗАКОНИ РОЗПОДІЛУ СИСТЕМИ ВИПАДКОВИХ</w:t>
      </w:r>
      <w:r w:rsidRPr="00F063A3">
        <w:rPr>
          <w:b/>
          <w:sz w:val="28"/>
          <w:szCs w:val="28"/>
          <w:lang w:val="uk-UA"/>
        </w:rPr>
        <w:br/>
        <w:t>ВЕЛИЧИН І ВИПАДКОВИХ ВЕЛИЧИН,</w:t>
      </w:r>
      <w:r w:rsidRPr="00F063A3">
        <w:rPr>
          <w:b/>
          <w:sz w:val="28"/>
          <w:szCs w:val="28"/>
          <w:lang w:val="uk-UA"/>
        </w:rPr>
        <w:br/>
        <w:t>ЯКІ ВХОДЯТЬ ДО СИСТЕМИ</w:t>
      </w:r>
    </w:p>
    <w:p w:rsidR="005A094C" w:rsidRPr="00F063A3" w:rsidRDefault="005A094C" w:rsidP="00F063A3">
      <w:pPr>
        <w:spacing w:line="360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 xml:space="preserve">Сукупність випадкових величин </w:t>
      </w:r>
      <w:r w:rsidRPr="00F063A3">
        <w:rPr>
          <w:position w:val="-10"/>
          <w:sz w:val="28"/>
          <w:szCs w:val="28"/>
        </w:rPr>
        <w:object w:dxaOrig="13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5.75pt" o:ole="" fillcolor="window">
            <v:imagedata r:id="rId5" o:title=""/>
          </v:shape>
          <o:OLEObject Type="Embed" ProgID="Equation.3" ShapeID="_x0000_i1025" DrawAspect="Content" ObjectID="_1651388155" r:id="rId6"/>
        </w:object>
      </w:r>
      <w:r w:rsidRPr="00F063A3">
        <w:rPr>
          <w:sz w:val="28"/>
          <w:szCs w:val="28"/>
        </w:rPr>
        <w:t xml:space="preserve"> які розгляд</w:t>
      </w:r>
      <w:r w:rsidRPr="00F063A3">
        <w:rPr>
          <w:sz w:val="28"/>
          <w:szCs w:val="28"/>
        </w:rPr>
        <w:t>а</w:t>
      </w:r>
      <w:r w:rsidRPr="00F063A3">
        <w:rPr>
          <w:sz w:val="28"/>
          <w:szCs w:val="28"/>
        </w:rPr>
        <w:t xml:space="preserve">ються спільно, називається </w:t>
      </w:r>
      <w:r w:rsidRPr="00F063A3">
        <w:rPr>
          <w:b/>
          <w:i/>
          <w:sz w:val="28"/>
          <w:szCs w:val="28"/>
        </w:rPr>
        <w:t xml:space="preserve">системою </w:t>
      </w:r>
      <w:r w:rsidRPr="00F063A3">
        <w:rPr>
          <w:b/>
          <w:i/>
          <w:position w:val="-6"/>
          <w:sz w:val="28"/>
          <w:szCs w:val="28"/>
        </w:rPr>
        <w:object w:dxaOrig="200" w:dyaOrig="220">
          <v:shape id="_x0000_i1026" type="#_x0000_t75" style="width:9.75pt;height:11.25pt" o:ole="" fillcolor="window">
            <v:imagedata r:id="rId7" o:title=""/>
          </v:shape>
          <o:OLEObject Type="Embed" ProgID="Equation.3" ShapeID="_x0000_i1026" DrawAspect="Content" ObjectID="_1651388156" r:id="rId8"/>
        </w:object>
      </w:r>
      <w:r w:rsidRPr="00F063A3">
        <w:rPr>
          <w:b/>
          <w:i/>
          <w:sz w:val="28"/>
          <w:szCs w:val="28"/>
        </w:rPr>
        <w:t xml:space="preserve"> випадкових величин</w:t>
      </w:r>
      <w:r w:rsidRPr="00F063A3">
        <w:rPr>
          <w:sz w:val="28"/>
          <w:szCs w:val="28"/>
        </w:rPr>
        <w:t xml:space="preserve">. Якщо </w:t>
      </w:r>
      <w:r w:rsidRPr="00F063A3">
        <w:rPr>
          <w:position w:val="-8"/>
          <w:sz w:val="28"/>
          <w:szCs w:val="28"/>
        </w:rPr>
        <w:object w:dxaOrig="540" w:dyaOrig="279">
          <v:shape id="_x0000_i1027" type="#_x0000_t75" style="width:27pt;height:14.25pt" o:ole="" fillcolor="window">
            <v:imagedata r:id="rId9" o:title=""/>
          </v:shape>
          <o:OLEObject Type="Embed" ProgID="Equation.3" ShapeID="_x0000_i1027" DrawAspect="Content" ObjectID="_1651388157" r:id="rId10"/>
        </w:object>
      </w:r>
      <w:r w:rsidRPr="00F063A3">
        <w:rPr>
          <w:sz w:val="28"/>
          <w:szCs w:val="28"/>
        </w:rPr>
        <w:t xml:space="preserve"> тобто розглядається система двох випадкових вел</w:t>
      </w:r>
      <w:r w:rsidRPr="00F063A3">
        <w:rPr>
          <w:sz w:val="28"/>
          <w:szCs w:val="28"/>
        </w:rPr>
        <w:t>и</w:t>
      </w:r>
      <w:r w:rsidRPr="00F063A3">
        <w:rPr>
          <w:sz w:val="28"/>
          <w:szCs w:val="28"/>
        </w:rPr>
        <w:t xml:space="preserve">чин </w:t>
      </w:r>
      <w:r w:rsidRPr="00F063A3">
        <w:rPr>
          <w:position w:val="-10"/>
          <w:sz w:val="28"/>
          <w:szCs w:val="28"/>
        </w:rPr>
        <w:object w:dxaOrig="600" w:dyaOrig="320">
          <v:shape id="_x0000_i1028" type="#_x0000_t75" style="width:30pt;height:15.75pt" o:ole="" fillcolor="window">
            <v:imagedata r:id="rId11" o:title=""/>
          </v:shape>
          <o:OLEObject Type="Embed" ProgID="Equation.3" ShapeID="_x0000_i1028" DrawAspect="Content" ObjectID="_1651388158" r:id="rId12"/>
        </w:object>
      </w:r>
      <w:r w:rsidRPr="00F063A3">
        <w:rPr>
          <w:sz w:val="28"/>
          <w:szCs w:val="28"/>
        </w:rPr>
        <w:t>, то геометрично її можна тлумачити як випадкову то</w:t>
      </w:r>
      <w:r w:rsidRPr="00F063A3">
        <w:rPr>
          <w:sz w:val="28"/>
          <w:szCs w:val="28"/>
        </w:rPr>
        <w:t>ч</w:t>
      </w:r>
      <w:r w:rsidRPr="00F063A3">
        <w:rPr>
          <w:sz w:val="28"/>
          <w:szCs w:val="28"/>
        </w:rPr>
        <w:t xml:space="preserve">ку з координатами </w:t>
      </w:r>
      <w:r w:rsidRPr="00F063A3">
        <w:rPr>
          <w:position w:val="-10"/>
          <w:sz w:val="28"/>
          <w:szCs w:val="28"/>
        </w:rPr>
        <w:object w:dxaOrig="600" w:dyaOrig="320">
          <v:shape id="_x0000_i1029" type="#_x0000_t75" style="width:30pt;height:15.75pt" o:ole="" fillcolor="window">
            <v:imagedata r:id="rId11" o:title=""/>
          </v:shape>
          <o:OLEObject Type="Embed" ProgID="Equation.3" ShapeID="_x0000_i1029" DrawAspect="Content" ObjectID="_1651388159" r:id="rId13"/>
        </w:object>
      </w:r>
      <w:r w:rsidRPr="00F063A3">
        <w:rPr>
          <w:sz w:val="28"/>
          <w:szCs w:val="28"/>
        </w:rPr>
        <w:t xml:space="preserve"> на площині </w:t>
      </w:r>
      <w:r w:rsidRPr="00F063A3">
        <w:rPr>
          <w:position w:val="-6"/>
          <w:sz w:val="28"/>
          <w:szCs w:val="28"/>
        </w:rPr>
        <w:object w:dxaOrig="520" w:dyaOrig="260">
          <v:shape id="_x0000_i1030" type="#_x0000_t75" style="width:26.25pt;height:12.75pt" o:ole="" fillcolor="window">
            <v:imagedata r:id="rId14" o:title=""/>
          </v:shape>
          <o:OLEObject Type="Embed" ProgID="Equation.3" ShapeID="_x0000_i1030" DrawAspect="Content" ObjectID="_1651388160" r:id="rId15"/>
        </w:object>
      </w:r>
      <w:r w:rsidRPr="00F063A3">
        <w:rPr>
          <w:sz w:val="28"/>
          <w:szCs w:val="28"/>
        </w:rPr>
        <w:t xml:space="preserve"> або як випадковий в</w:t>
      </w:r>
      <w:r w:rsidRPr="00F063A3">
        <w:rPr>
          <w:sz w:val="28"/>
          <w:szCs w:val="28"/>
        </w:rPr>
        <w:t>е</w:t>
      </w:r>
      <w:r w:rsidRPr="00F063A3">
        <w:rPr>
          <w:sz w:val="28"/>
          <w:szCs w:val="28"/>
        </w:rPr>
        <w:t xml:space="preserve">ктор, складові якого — випадкові величини </w:t>
      </w:r>
      <w:r w:rsidRPr="00F063A3">
        <w:rPr>
          <w:position w:val="-6"/>
          <w:sz w:val="28"/>
          <w:szCs w:val="28"/>
        </w:rPr>
        <w:object w:dxaOrig="600" w:dyaOrig="260">
          <v:shape id="_x0000_i1031" type="#_x0000_t75" style="width:30pt;height:12.75pt" o:ole="" fillcolor="window">
            <v:imagedata r:id="rId16" o:title=""/>
          </v:shape>
          <o:OLEObject Type="Embed" ProgID="Equation.3" ShapeID="_x0000_i1031" DrawAspect="Content" ObjectID="_1651388161" r:id="rId17"/>
        </w:object>
      </w:r>
      <w:r w:rsidRPr="00F063A3">
        <w:rPr>
          <w:sz w:val="28"/>
          <w:szCs w:val="28"/>
        </w:rPr>
        <w:t xml:space="preserve"> Аналогічно, якщо </w:t>
      </w:r>
      <w:r w:rsidRPr="00F063A3">
        <w:rPr>
          <w:position w:val="-6"/>
          <w:sz w:val="28"/>
          <w:szCs w:val="28"/>
        </w:rPr>
        <w:object w:dxaOrig="480" w:dyaOrig="260">
          <v:shape id="_x0000_i1032" type="#_x0000_t75" style="width:24pt;height:12.75pt" o:ole="" fillcolor="window">
            <v:imagedata r:id="rId18" o:title=""/>
          </v:shape>
          <o:OLEObject Type="Embed" ProgID="Equation.3" ShapeID="_x0000_i1032" DrawAspect="Content" ObjectID="_1651388162" r:id="rId19"/>
        </w:object>
      </w:r>
      <w:r w:rsidRPr="00F063A3">
        <w:rPr>
          <w:sz w:val="28"/>
          <w:szCs w:val="28"/>
        </w:rPr>
        <w:t xml:space="preserve">, то маємо випадкову точку </w:t>
      </w:r>
      <w:r w:rsidRPr="00F063A3">
        <w:rPr>
          <w:position w:val="-10"/>
          <w:sz w:val="28"/>
          <w:szCs w:val="28"/>
        </w:rPr>
        <w:object w:dxaOrig="820" w:dyaOrig="320">
          <v:shape id="_x0000_i1033" type="#_x0000_t75" style="width:41.25pt;height:15.75pt" o:ole="" fillcolor="window">
            <v:imagedata r:id="rId20" o:title=""/>
          </v:shape>
          <o:OLEObject Type="Embed" ProgID="Equation.3" ShapeID="_x0000_i1033" DrawAspect="Content" ObjectID="_1651388163" r:id="rId21"/>
        </w:object>
      </w:r>
      <w:r w:rsidRPr="00F063A3">
        <w:rPr>
          <w:sz w:val="28"/>
          <w:szCs w:val="28"/>
        </w:rPr>
        <w:t xml:space="preserve">або випадковий вектор у тривимірному просторі. У загальному випадку систему </w:t>
      </w:r>
      <w:r w:rsidRPr="00F063A3">
        <w:rPr>
          <w:position w:val="-6"/>
          <w:sz w:val="28"/>
          <w:szCs w:val="28"/>
        </w:rPr>
        <w:object w:dxaOrig="200" w:dyaOrig="220">
          <v:shape id="_x0000_i1034" type="#_x0000_t75" style="width:9.75pt;height:11.25pt" o:ole="" fillcolor="window">
            <v:imagedata r:id="rId22" o:title=""/>
          </v:shape>
          <o:OLEObject Type="Embed" ProgID="Equation.3" ShapeID="_x0000_i1034" DrawAspect="Content" ObjectID="_1651388164" r:id="rId23"/>
        </w:object>
      </w:r>
      <w:r w:rsidRPr="00F063A3">
        <w:rPr>
          <w:sz w:val="28"/>
          <w:szCs w:val="28"/>
        </w:rPr>
        <w:t xml:space="preserve"> випадкових величин можна інтерпретувати як випадкову точку або випадковий вектор у просторі </w:t>
      </w:r>
      <w:r w:rsidRPr="00F063A3">
        <w:rPr>
          <w:position w:val="-6"/>
          <w:sz w:val="28"/>
          <w:szCs w:val="28"/>
        </w:rPr>
        <w:object w:dxaOrig="200" w:dyaOrig="220">
          <v:shape id="_x0000_i1035" type="#_x0000_t75" style="width:9.75pt;height:11.25pt" o:ole="" fillcolor="window">
            <v:imagedata r:id="rId7" o:title=""/>
          </v:shape>
          <o:OLEObject Type="Embed" ProgID="Equation.3" ShapeID="_x0000_i1035" DrawAspect="Content" ObjectID="_1651388165" r:id="rId24"/>
        </w:object>
      </w:r>
      <w:r w:rsidRPr="00F063A3">
        <w:rPr>
          <w:sz w:val="28"/>
          <w:szCs w:val="28"/>
        </w:rPr>
        <w:t xml:space="preserve"> вимірів.</w:t>
      </w:r>
    </w:p>
    <w:p w:rsidR="005A094C" w:rsidRPr="00F063A3" w:rsidRDefault="005A094C" w:rsidP="00F063A3">
      <w:pPr>
        <w:pStyle w:val="3"/>
        <w:spacing w:line="360" w:lineRule="auto"/>
        <w:rPr>
          <w:sz w:val="28"/>
          <w:szCs w:val="28"/>
        </w:rPr>
      </w:pPr>
      <w:r w:rsidRPr="00F063A3">
        <w:rPr>
          <w:sz w:val="28"/>
          <w:szCs w:val="28"/>
        </w:rPr>
        <w:t>Розглядають системи дискретних випадкових величин, неп</w:t>
      </w:r>
      <w:r w:rsidRPr="00F063A3">
        <w:rPr>
          <w:sz w:val="28"/>
          <w:szCs w:val="28"/>
        </w:rPr>
        <w:t>е</w:t>
      </w:r>
      <w:r w:rsidRPr="00F063A3">
        <w:rPr>
          <w:sz w:val="28"/>
          <w:szCs w:val="28"/>
        </w:rPr>
        <w:t>рервних випадкових величин, а також системи, до яких входять як дискретні, так і неперервні випадкові величини. Закони розп</w:t>
      </w:r>
      <w:r w:rsidRPr="00F063A3">
        <w:rPr>
          <w:sz w:val="28"/>
          <w:szCs w:val="28"/>
        </w:rPr>
        <w:t>о</w:t>
      </w:r>
      <w:r w:rsidRPr="00F063A3">
        <w:rPr>
          <w:sz w:val="28"/>
          <w:szCs w:val="28"/>
        </w:rPr>
        <w:t>ділу систем випадкових величин задаються різними способами. Так, закон розподілу системи двох дискретних випадкових вел</w:t>
      </w:r>
      <w:r w:rsidRPr="00F063A3">
        <w:rPr>
          <w:sz w:val="28"/>
          <w:szCs w:val="28"/>
        </w:rPr>
        <w:t>и</w:t>
      </w:r>
      <w:r w:rsidRPr="00F063A3">
        <w:rPr>
          <w:sz w:val="28"/>
          <w:szCs w:val="28"/>
        </w:rPr>
        <w:t>чин можна задати таблицею: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304"/>
        <w:gridCol w:w="1304"/>
        <w:gridCol w:w="1304"/>
        <w:gridCol w:w="1305"/>
      </w:tblGrid>
      <w:tr w:rsidR="005A094C" w:rsidRPr="00F063A3" w:rsidTr="001D63C7">
        <w:tblPrEx>
          <w:tblCellMar>
            <w:top w:w="0" w:type="dxa"/>
            <w:bottom w:w="0" w:type="dxa"/>
          </w:tblCellMar>
        </w:tblPrEx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60" w:after="60" w:line="204" w:lineRule="auto"/>
              <w:jc w:val="right"/>
              <w:rPr>
                <w:sz w:val="28"/>
                <w:szCs w:val="28"/>
              </w:rPr>
            </w:pPr>
            <w:r w:rsidRPr="00F063A3"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5080</wp:posOffset>
                      </wp:positionV>
                      <wp:extent cx="831850" cy="455295"/>
                      <wp:effectExtent l="0" t="0" r="0" b="0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1850" cy="45529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06A5F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.4pt" to="65.7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" o:allowincell="f" strokeweight=".5pt"/>
                  </w:pict>
                </mc:Fallback>
              </mc:AlternateContent>
            </w:r>
            <w:r w:rsidRPr="00F063A3">
              <w:rPr>
                <w:position w:val="-10"/>
                <w:sz w:val="28"/>
                <w:szCs w:val="28"/>
              </w:rPr>
              <w:object w:dxaOrig="220" w:dyaOrig="279">
                <v:shape id="_x0000_i1036" type="#_x0000_t75" style="width:11.25pt;height:14.25pt" o:ole="" fillcolor="window">
                  <v:imagedata r:id="rId25" o:title=""/>
                </v:shape>
                <o:OLEObject Type="Embed" ProgID="Equation.3" ShapeID="_x0000_i1036" DrawAspect="Content" ObjectID="_1651388166" r:id="rId26"/>
              </w:object>
            </w:r>
          </w:p>
          <w:p w:rsidR="005A094C" w:rsidRPr="00F063A3" w:rsidRDefault="005A094C" w:rsidP="001D63C7">
            <w:pPr>
              <w:spacing w:before="60" w:after="60" w:line="204" w:lineRule="auto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200" w:dyaOrig="279">
                <v:shape id="_x0000_i1037" type="#_x0000_t75" style="width:9.75pt;height:14.25pt" o:ole="" fillcolor="window">
                  <v:imagedata r:id="rId27" o:title=""/>
                </v:shape>
                <o:OLEObject Type="Embed" ProgID="Equation.3" ShapeID="_x0000_i1037" DrawAspect="Content" ObjectID="_1651388167" r:id="rId28"/>
              </w:object>
            </w:r>
          </w:p>
        </w:tc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60" w:after="6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220" w:dyaOrig="279">
                <v:shape id="_x0000_i1038" type="#_x0000_t75" style="width:11.25pt;height:14.25pt" o:ole="" fillcolor="window">
                  <v:imagedata r:id="rId29" o:title=""/>
                </v:shape>
                <o:OLEObject Type="Embed" ProgID="Equation.3" ShapeID="_x0000_i1038" DrawAspect="Content" ObjectID="_1651388168" r:id="rId30"/>
              </w:object>
            </w:r>
          </w:p>
        </w:tc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60" w:after="6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240" w:dyaOrig="279">
                <v:shape id="_x0000_i1039" type="#_x0000_t75" style="width:12pt;height:14.25pt" o:ole="" fillcolor="window">
                  <v:imagedata r:id="rId31" o:title=""/>
                </v:shape>
                <o:OLEObject Type="Embed" ProgID="Equation.3" ShapeID="_x0000_i1039" DrawAspect="Content" ObjectID="_1651388169" r:id="rId32"/>
              </w:object>
            </w:r>
          </w:p>
        </w:tc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60" w:after="6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sz w:val="28"/>
                <w:szCs w:val="28"/>
              </w:rPr>
              <w:t>…</w:t>
            </w:r>
          </w:p>
        </w:tc>
        <w:tc>
          <w:tcPr>
            <w:tcW w:w="1305" w:type="dxa"/>
            <w:vAlign w:val="center"/>
          </w:tcPr>
          <w:p w:rsidR="005A094C" w:rsidRPr="00F063A3" w:rsidRDefault="005A094C" w:rsidP="001D63C7">
            <w:pPr>
              <w:spacing w:before="60" w:after="6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240" w:dyaOrig="279">
                <v:shape id="_x0000_i1040" type="#_x0000_t75" style="width:12pt;height:14.25pt" o:ole="" fillcolor="window">
                  <v:imagedata r:id="rId33" o:title=""/>
                </v:shape>
                <o:OLEObject Type="Embed" ProgID="Equation.3" ShapeID="_x0000_i1040" DrawAspect="Content" ObjectID="_1651388170" r:id="rId34"/>
              </w:object>
            </w:r>
          </w:p>
        </w:tc>
      </w:tr>
      <w:tr w:rsidR="005A094C" w:rsidRPr="00F063A3" w:rsidTr="001D63C7">
        <w:tblPrEx>
          <w:tblCellMar>
            <w:top w:w="0" w:type="dxa"/>
            <w:bottom w:w="0" w:type="dxa"/>
          </w:tblCellMar>
        </w:tblPrEx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220" w:dyaOrig="300">
                <v:shape id="_x0000_i1041" type="#_x0000_t75" style="width:11.25pt;height:15pt" o:ole="" fillcolor="window">
                  <v:imagedata r:id="rId35" o:title=""/>
                </v:shape>
                <o:OLEObject Type="Embed" ProgID="Equation.3" ShapeID="_x0000_i1041" DrawAspect="Content" ObjectID="_1651388171" r:id="rId36"/>
              </w:object>
            </w:r>
          </w:p>
        </w:tc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320" w:dyaOrig="300">
                <v:shape id="_x0000_i1042" type="#_x0000_t75" style="width:15.75pt;height:15pt" o:ole="" fillcolor="window">
                  <v:imagedata r:id="rId37" o:title=""/>
                </v:shape>
                <o:OLEObject Type="Embed" ProgID="Equation.3" ShapeID="_x0000_i1042" DrawAspect="Content" ObjectID="_1651388172" r:id="rId38"/>
              </w:object>
            </w:r>
          </w:p>
        </w:tc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320" w:dyaOrig="300">
                <v:shape id="_x0000_i1043" type="#_x0000_t75" style="width:15.75pt;height:15pt" o:ole="" fillcolor="window">
                  <v:imagedata r:id="rId39" o:title=""/>
                </v:shape>
                <o:OLEObject Type="Embed" ProgID="Equation.3" ShapeID="_x0000_i1043" DrawAspect="Content" ObjectID="_1651388173" r:id="rId40"/>
              </w:object>
            </w:r>
          </w:p>
        </w:tc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sz w:val="28"/>
                <w:szCs w:val="28"/>
              </w:rPr>
              <w:t>…</w:t>
            </w:r>
          </w:p>
        </w:tc>
        <w:tc>
          <w:tcPr>
            <w:tcW w:w="1305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320" w:dyaOrig="300">
                <v:shape id="_x0000_i1044" type="#_x0000_t75" style="width:15.75pt;height:15pt" o:ole="" fillcolor="window">
                  <v:imagedata r:id="rId41" o:title=""/>
                </v:shape>
                <o:OLEObject Type="Embed" ProgID="Equation.3" ShapeID="_x0000_i1044" DrawAspect="Content" ObjectID="_1651388174" r:id="rId42"/>
              </w:object>
            </w:r>
          </w:p>
        </w:tc>
      </w:tr>
      <w:tr w:rsidR="005A094C" w:rsidRPr="00F063A3" w:rsidTr="001D63C7">
        <w:tblPrEx>
          <w:tblCellMar>
            <w:top w:w="0" w:type="dxa"/>
            <w:bottom w:w="0" w:type="dxa"/>
          </w:tblCellMar>
        </w:tblPrEx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240" w:dyaOrig="300">
                <v:shape id="_x0000_i1045" type="#_x0000_t75" style="width:12pt;height:15pt" o:ole="" fillcolor="window">
                  <v:imagedata r:id="rId43" o:title=""/>
                </v:shape>
                <o:OLEObject Type="Embed" ProgID="Equation.3" ShapeID="_x0000_i1045" DrawAspect="Content" ObjectID="_1651388175" r:id="rId44"/>
              </w:object>
            </w:r>
          </w:p>
        </w:tc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320" w:dyaOrig="300">
                <v:shape id="_x0000_i1046" type="#_x0000_t75" style="width:15.75pt;height:15pt" o:ole="" fillcolor="window">
                  <v:imagedata r:id="rId45" o:title=""/>
                </v:shape>
                <o:OLEObject Type="Embed" ProgID="Equation.3" ShapeID="_x0000_i1046" DrawAspect="Content" ObjectID="_1651388176" r:id="rId46"/>
              </w:object>
            </w:r>
          </w:p>
        </w:tc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340" w:dyaOrig="300">
                <v:shape id="_x0000_i1047" type="#_x0000_t75" style="width:17.25pt;height:15pt" o:ole="" fillcolor="window">
                  <v:imagedata r:id="rId47" o:title=""/>
                </v:shape>
                <o:OLEObject Type="Embed" ProgID="Equation.3" ShapeID="_x0000_i1047" DrawAspect="Content" ObjectID="_1651388177" r:id="rId48"/>
              </w:object>
            </w:r>
          </w:p>
        </w:tc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sz w:val="28"/>
                <w:szCs w:val="28"/>
              </w:rPr>
              <w:t>…</w:t>
            </w:r>
          </w:p>
        </w:tc>
        <w:tc>
          <w:tcPr>
            <w:tcW w:w="1305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340" w:dyaOrig="300">
                <v:shape id="_x0000_i1048" type="#_x0000_t75" style="width:17.25pt;height:15pt" o:ole="" fillcolor="window">
                  <v:imagedata r:id="rId49" o:title=""/>
                </v:shape>
                <o:OLEObject Type="Embed" ProgID="Equation.3" ShapeID="_x0000_i1048" DrawAspect="Content" ObjectID="_1651388178" r:id="rId50"/>
              </w:object>
            </w:r>
          </w:p>
        </w:tc>
      </w:tr>
      <w:tr w:rsidR="005A094C" w:rsidRPr="00F063A3" w:rsidTr="001D63C7">
        <w:tblPrEx>
          <w:tblCellMar>
            <w:top w:w="0" w:type="dxa"/>
            <w:bottom w:w="0" w:type="dxa"/>
          </w:tblCellMar>
        </w:tblPrEx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sz w:val="28"/>
                <w:szCs w:val="28"/>
              </w:rPr>
              <w:t>…</w:t>
            </w:r>
          </w:p>
        </w:tc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sz w:val="28"/>
                <w:szCs w:val="28"/>
              </w:rPr>
              <w:t>…</w:t>
            </w:r>
          </w:p>
        </w:tc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sz w:val="28"/>
                <w:szCs w:val="28"/>
              </w:rPr>
              <w:t>…</w:t>
            </w:r>
          </w:p>
        </w:tc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sz w:val="28"/>
                <w:szCs w:val="28"/>
              </w:rPr>
              <w:t>…</w:t>
            </w:r>
          </w:p>
        </w:tc>
        <w:tc>
          <w:tcPr>
            <w:tcW w:w="1305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sz w:val="28"/>
                <w:szCs w:val="28"/>
              </w:rPr>
              <w:t>…</w:t>
            </w:r>
          </w:p>
        </w:tc>
      </w:tr>
      <w:tr w:rsidR="005A094C" w:rsidRPr="00F063A3" w:rsidTr="001D63C7">
        <w:tblPrEx>
          <w:tblCellMar>
            <w:top w:w="0" w:type="dxa"/>
            <w:bottom w:w="0" w:type="dxa"/>
          </w:tblCellMar>
        </w:tblPrEx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279" w:dyaOrig="300">
                <v:shape id="_x0000_i1049" type="#_x0000_t75" style="width:14.25pt;height:15pt" o:ole="" fillcolor="window">
                  <v:imagedata r:id="rId51" o:title=""/>
                </v:shape>
                <o:OLEObject Type="Embed" ProgID="Equation.3" ShapeID="_x0000_i1049" DrawAspect="Content" ObjectID="_1651388179" r:id="rId52"/>
              </w:object>
            </w:r>
          </w:p>
        </w:tc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360" w:dyaOrig="300">
                <v:shape id="_x0000_i1050" type="#_x0000_t75" style="width:18pt;height:15pt" o:ole="" fillcolor="window">
                  <v:imagedata r:id="rId53" o:title=""/>
                </v:shape>
                <o:OLEObject Type="Embed" ProgID="Equation.3" ShapeID="_x0000_i1050" DrawAspect="Content" ObjectID="_1651388180" r:id="rId54"/>
              </w:object>
            </w:r>
          </w:p>
        </w:tc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380" w:dyaOrig="300">
                <v:shape id="_x0000_i1051" type="#_x0000_t75" style="width:18.75pt;height:15pt" o:ole="" fillcolor="window">
                  <v:imagedata r:id="rId55" o:title=""/>
                </v:shape>
                <o:OLEObject Type="Embed" ProgID="Equation.3" ShapeID="_x0000_i1051" DrawAspect="Content" ObjectID="_1651388181" r:id="rId56"/>
              </w:object>
            </w:r>
          </w:p>
        </w:tc>
        <w:tc>
          <w:tcPr>
            <w:tcW w:w="1304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sz w:val="28"/>
                <w:szCs w:val="28"/>
              </w:rPr>
              <w:t>…</w:t>
            </w:r>
          </w:p>
        </w:tc>
        <w:tc>
          <w:tcPr>
            <w:tcW w:w="1305" w:type="dxa"/>
            <w:vAlign w:val="center"/>
          </w:tcPr>
          <w:p w:rsidR="005A094C" w:rsidRPr="00F063A3" w:rsidRDefault="005A094C" w:rsidP="001D63C7">
            <w:pPr>
              <w:spacing w:before="40" w:after="40" w:line="204" w:lineRule="auto"/>
              <w:jc w:val="center"/>
              <w:rPr>
                <w:sz w:val="28"/>
                <w:szCs w:val="28"/>
              </w:rPr>
            </w:pPr>
            <w:r w:rsidRPr="00F063A3">
              <w:rPr>
                <w:position w:val="-10"/>
                <w:sz w:val="28"/>
                <w:szCs w:val="28"/>
              </w:rPr>
              <w:object w:dxaOrig="380" w:dyaOrig="300">
                <v:shape id="_x0000_i1052" type="#_x0000_t75" style="width:18.75pt;height:15pt" o:ole="" fillcolor="window">
                  <v:imagedata r:id="rId57" o:title=""/>
                </v:shape>
                <o:OLEObject Type="Embed" ProgID="Equation.3" ShapeID="_x0000_i1052" DrawAspect="Content" ObjectID="_1651388182" r:id="rId58"/>
              </w:object>
            </w:r>
          </w:p>
        </w:tc>
      </w:tr>
    </w:tbl>
    <w:p w:rsidR="005A094C" w:rsidRPr="00F063A3" w:rsidRDefault="005A094C" w:rsidP="005A094C">
      <w:pPr>
        <w:spacing w:line="204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 xml:space="preserve">У цій таблиці </w:t>
      </w:r>
      <w:r w:rsidRPr="00F063A3">
        <w:rPr>
          <w:position w:val="-14"/>
          <w:sz w:val="28"/>
          <w:szCs w:val="28"/>
        </w:rPr>
        <w:object w:dxaOrig="1980" w:dyaOrig="360">
          <v:shape id="_x0000_i1053" type="#_x0000_t75" style="width:99pt;height:18pt" o:ole="" fillcolor="window">
            <v:imagedata r:id="rId59" o:title=""/>
          </v:shape>
          <o:OLEObject Type="Embed" ProgID="Equation.3" ShapeID="_x0000_i1053" DrawAspect="Content" ObjectID="_1651388183" r:id="rId60"/>
        </w:object>
      </w:r>
    </w:p>
    <w:p w:rsidR="005A094C" w:rsidRPr="00F063A3" w:rsidRDefault="005A094C" w:rsidP="00F063A3">
      <w:pPr>
        <w:spacing w:line="360" w:lineRule="auto"/>
        <w:ind w:firstLine="301"/>
        <w:jc w:val="both"/>
        <w:rPr>
          <w:sz w:val="28"/>
          <w:szCs w:val="28"/>
        </w:rPr>
      </w:pPr>
      <w:r w:rsidRPr="00F063A3">
        <w:rPr>
          <w:spacing w:val="-4"/>
          <w:sz w:val="28"/>
          <w:szCs w:val="28"/>
        </w:rPr>
        <w:t xml:space="preserve">Функція розподілу </w:t>
      </w:r>
      <w:r w:rsidRPr="00F063A3">
        <w:rPr>
          <w:spacing w:val="-4"/>
          <w:position w:val="-10"/>
          <w:sz w:val="28"/>
          <w:szCs w:val="28"/>
        </w:rPr>
        <w:object w:dxaOrig="680" w:dyaOrig="320">
          <v:shape id="_x0000_i1054" type="#_x0000_t75" style="width:33.75pt;height:15.75pt" o:ole="" fillcolor="window">
            <v:imagedata r:id="rId61" o:title=""/>
          </v:shape>
          <o:OLEObject Type="Embed" ProgID="Equation.3" ShapeID="_x0000_i1054" DrawAspect="Content" ObjectID="_1651388184" r:id="rId62"/>
        </w:object>
      </w:r>
      <w:r w:rsidRPr="00F063A3">
        <w:rPr>
          <w:spacing w:val="-4"/>
          <w:sz w:val="28"/>
          <w:szCs w:val="28"/>
        </w:rPr>
        <w:t xml:space="preserve"> системи двох випадкових величин в</w:t>
      </w:r>
      <w:r w:rsidRPr="00F063A3">
        <w:rPr>
          <w:spacing w:val="-4"/>
          <w:sz w:val="28"/>
          <w:szCs w:val="28"/>
        </w:rPr>
        <w:t>и</w:t>
      </w:r>
      <w:r w:rsidRPr="00F063A3">
        <w:rPr>
          <w:spacing w:val="-4"/>
          <w:sz w:val="28"/>
          <w:szCs w:val="28"/>
        </w:rPr>
        <w:t>значає ймовірність спільного настання двох подій:</w:t>
      </w:r>
      <w:r w:rsidRPr="00F063A3">
        <w:rPr>
          <w:sz w:val="28"/>
          <w:szCs w:val="28"/>
        </w:rPr>
        <w:t xml:space="preserve"> </w:t>
      </w:r>
      <w:r w:rsidRPr="00F063A3">
        <w:rPr>
          <w:position w:val="-10"/>
          <w:sz w:val="28"/>
          <w:szCs w:val="28"/>
        </w:rPr>
        <w:object w:dxaOrig="1320" w:dyaOrig="300">
          <v:shape id="_x0000_i1055" type="#_x0000_t75" style="width:66pt;height:15pt" o:ole="" fillcolor="window">
            <v:imagedata r:id="rId63" o:title=""/>
          </v:shape>
          <o:OLEObject Type="Embed" ProgID="Equation.3" ShapeID="_x0000_i1055" DrawAspect="Content" ObjectID="_1651388185" r:id="rId64"/>
        </w:object>
      </w:r>
      <w:r w:rsidRPr="00F063A3">
        <w:rPr>
          <w:position w:val="-10"/>
          <w:sz w:val="28"/>
          <w:szCs w:val="28"/>
        </w:rPr>
        <w:object w:dxaOrig="2220" w:dyaOrig="320">
          <v:shape id="_x0000_i1056" type="#_x0000_t75" style="width:111pt;height:15.75pt" o:ole="" fillcolor="window">
            <v:imagedata r:id="rId65" o:title=""/>
          </v:shape>
          <o:OLEObject Type="Embed" ProgID="Equation.3" ShapeID="_x0000_i1056" DrawAspect="Content" ObjectID="_1651388186" r:id="rId66"/>
        </w:object>
      </w:r>
      <w:r w:rsidRPr="00F063A3">
        <w:rPr>
          <w:sz w:val="28"/>
          <w:szCs w:val="28"/>
        </w:rPr>
        <w:t xml:space="preserve"> Геометрично функцію розподілу можна інтерпретувати як імовірність потрапляння випадкової точки в нескінченний прямокутник із вершиною </w:t>
      </w:r>
      <w:r w:rsidRPr="00F063A3">
        <w:rPr>
          <w:position w:val="-10"/>
          <w:sz w:val="28"/>
          <w:szCs w:val="28"/>
        </w:rPr>
        <w:object w:dxaOrig="560" w:dyaOrig="320">
          <v:shape id="_x0000_i1057" type="#_x0000_t75" style="width:27.75pt;height:15.75pt" o:ole="" fillcolor="window">
            <v:imagedata r:id="rId67" o:title=""/>
          </v:shape>
          <o:OLEObject Type="Embed" ProgID="Equation.3" ShapeID="_x0000_i1057" DrawAspect="Content" ObjectID="_1651388187" r:id="rId68"/>
        </w:object>
      </w:r>
      <w:r w:rsidRPr="00F063A3">
        <w:rPr>
          <w:sz w:val="28"/>
          <w:szCs w:val="28"/>
        </w:rPr>
        <w:t xml:space="preserve"> обмежений згори і праворуч (рис. 3.1).</w:t>
      </w:r>
    </w:p>
    <w:p w:rsidR="005A094C" w:rsidRPr="00F063A3" w:rsidRDefault="005A094C" w:rsidP="005A094C">
      <w:pPr>
        <w:spacing w:line="280" w:lineRule="exact"/>
        <w:jc w:val="center"/>
        <w:rPr>
          <w:sz w:val="28"/>
          <w:szCs w:val="28"/>
        </w:rPr>
      </w:pPr>
    </w:p>
    <w:bookmarkStart w:id="0" w:name="_MON_1092742048"/>
    <w:bookmarkStart w:id="1" w:name="_MON_1100501310"/>
    <w:bookmarkStart w:id="2" w:name="_MON_1100937934"/>
    <w:bookmarkStart w:id="3" w:name="_MON_1104057621"/>
    <w:bookmarkEnd w:id="0"/>
    <w:bookmarkEnd w:id="1"/>
    <w:bookmarkEnd w:id="2"/>
    <w:bookmarkEnd w:id="3"/>
    <w:p w:rsidR="005A094C" w:rsidRPr="00F063A3" w:rsidRDefault="005A094C" w:rsidP="005A094C">
      <w:pPr>
        <w:jc w:val="center"/>
        <w:rPr>
          <w:sz w:val="28"/>
          <w:szCs w:val="28"/>
          <w:lang w:val="en-US"/>
        </w:rPr>
      </w:pPr>
      <w:r w:rsidRPr="00F063A3">
        <w:rPr>
          <w:sz w:val="28"/>
          <w:szCs w:val="28"/>
          <w:lang w:val="en-US"/>
        </w:rPr>
        <w:object w:dxaOrig="3375" w:dyaOrig="2850">
          <v:shape id="_x0000_i1058" type="#_x0000_t75" style="width:168.75pt;height:142.5pt" o:ole="" fillcolor="window">
            <v:imagedata r:id="rId69" o:title=""/>
          </v:shape>
          <o:OLEObject Type="Embed" ProgID="Word.Picture.8" ShapeID="_x0000_i1058" DrawAspect="Content" ObjectID="_1651388188" r:id="rId70"/>
        </w:object>
      </w:r>
    </w:p>
    <w:p w:rsidR="005A094C" w:rsidRPr="00F063A3" w:rsidRDefault="005A094C" w:rsidP="005A094C">
      <w:pPr>
        <w:spacing w:before="180" w:after="220" w:line="210" w:lineRule="exact"/>
        <w:jc w:val="center"/>
        <w:rPr>
          <w:sz w:val="28"/>
          <w:szCs w:val="28"/>
        </w:rPr>
      </w:pPr>
      <w:r w:rsidRPr="00F063A3">
        <w:rPr>
          <w:sz w:val="28"/>
          <w:szCs w:val="28"/>
        </w:rPr>
        <w:t>Рис. 3.1</w:t>
      </w:r>
    </w:p>
    <w:p w:rsidR="005A094C" w:rsidRPr="00F063A3" w:rsidRDefault="005A094C" w:rsidP="00F063A3">
      <w:pPr>
        <w:pStyle w:val="3"/>
        <w:spacing w:line="360" w:lineRule="auto"/>
        <w:rPr>
          <w:sz w:val="28"/>
          <w:szCs w:val="28"/>
        </w:rPr>
      </w:pPr>
      <w:r w:rsidRPr="00F063A3">
        <w:rPr>
          <w:sz w:val="28"/>
          <w:szCs w:val="28"/>
        </w:rPr>
        <w:t>Функція розподілу має такі властивості:</w:t>
      </w:r>
    </w:p>
    <w:p w:rsidR="005A094C" w:rsidRPr="00F063A3" w:rsidRDefault="005A094C" w:rsidP="00F063A3">
      <w:pPr>
        <w:numPr>
          <w:ilvl w:val="0"/>
          <w:numId w:val="1"/>
        </w:numPr>
        <w:tabs>
          <w:tab w:val="clear" w:pos="988"/>
          <w:tab w:val="num" w:pos="567"/>
        </w:tabs>
        <w:spacing w:line="360" w:lineRule="auto"/>
        <w:ind w:left="0" w:firstLine="301"/>
        <w:jc w:val="both"/>
        <w:rPr>
          <w:sz w:val="28"/>
          <w:szCs w:val="28"/>
        </w:rPr>
      </w:pPr>
      <w:r w:rsidRPr="00F063A3">
        <w:rPr>
          <w:position w:val="-10"/>
          <w:sz w:val="28"/>
          <w:szCs w:val="28"/>
        </w:rPr>
        <w:object w:dxaOrig="1460" w:dyaOrig="320">
          <v:shape id="_x0000_i1059" type="#_x0000_t75" style="width:72.75pt;height:15.75pt" o:ole="" fillcolor="window">
            <v:imagedata r:id="rId71" o:title=""/>
          </v:shape>
          <o:OLEObject Type="Embed" ProgID="Equation.3" ShapeID="_x0000_i1059" DrawAspect="Content" ObjectID="_1651388189" r:id="rId72"/>
        </w:object>
      </w:r>
    </w:p>
    <w:p w:rsidR="005A094C" w:rsidRPr="00F063A3" w:rsidRDefault="005A094C" w:rsidP="00F063A3">
      <w:pPr>
        <w:numPr>
          <w:ilvl w:val="0"/>
          <w:numId w:val="1"/>
        </w:numPr>
        <w:tabs>
          <w:tab w:val="clear" w:pos="988"/>
          <w:tab w:val="num" w:pos="567"/>
        </w:tabs>
        <w:spacing w:line="360" w:lineRule="auto"/>
        <w:ind w:left="0" w:firstLine="301"/>
        <w:jc w:val="both"/>
        <w:rPr>
          <w:sz w:val="28"/>
          <w:szCs w:val="28"/>
        </w:rPr>
      </w:pPr>
      <w:r w:rsidRPr="00F063A3">
        <w:rPr>
          <w:position w:val="-10"/>
          <w:sz w:val="28"/>
          <w:szCs w:val="28"/>
        </w:rPr>
        <w:object w:dxaOrig="680" w:dyaOrig="320">
          <v:shape id="_x0000_i1060" type="#_x0000_t75" style="width:33.75pt;height:15.75pt" o:ole="" fillcolor="window">
            <v:imagedata r:id="rId73" o:title=""/>
          </v:shape>
          <o:OLEObject Type="Embed" ProgID="Equation.3" ShapeID="_x0000_i1060" DrawAspect="Content" ObjectID="_1651388190" r:id="rId74"/>
        </w:object>
      </w:r>
      <w:r w:rsidRPr="00F063A3">
        <w:rPr>
          <w:sz w:val="28"/>
          <w:szCs w:val="28"/>
        </w:rPr>
        <w:t xml:space="preserve"> — неспадна функція </w:t>
      </w:r>
      <w:r w:rsidRPr="00F063A3">
        <w:rPr>
          <w:i/>
          <w:sz w:val="28"/>
          <w:szCs w:val="28"/>
        </w:rPr>
        <w:t>х</w:t>
      </w:r>
      <w:r w:rsidRPr="00F063A3">
        <w:rPr>
          <w:sz w:val="28"/>
          <w:szCs w:val="28"/>
        </w:rPr>
        <w:t xml:space="preserve"> і </w:t>
      </w:r>
      <w:r w:rsidRPr="00F063A3">
        <w:rPr>
          <w:i/>
          <w:sz w:val="28"/>
          <w:szCs w:val="28"/>
        </w:rPr>
        <w:t>y</w:t>
      </w:r>
      <w:r w:rsidRPr="00F063A3">
        <w:rPr>
          <w:sz w:val="28"/>
          <w:szCs w:val="28"/>
        </w:rPr>
        <w:t>;</w:t>
      </w:r>
    </w:p>
    <w:p w:rsidR="005A094C" w:rsidRPr="00F063A3" w:rsidRDefault="005A094C" w:rsidP="00F063A3">
      <w:pPr>
        <w:numPr>
          <w:ilvl w:val="0"/>
          <w:numId w:val="1"/>
        </w:numPr>
        <w:tabs>
          <w:tab w:val="clear" w:pos="988"/>
          <w:tab w:val="num" w:pos="567"/>
        </w:tabs>
        <w:spacing w:line="360" w:lineRule="auto"/>
        <w:ind w:left="0" w:firstLine="301"/>
        <w:jc w:val="both"/>
        <w:rPr>
          <w:sz w:val="28"/>
          <w:szCs w:val="28"/>
        </w:rPr>
      </w:pPr>
      <w:r w:rsidRPr="00F063A3">
        <w:rPr>
          <w:position w:val="-10"/>
          <w:sz w:val="28"/>
          <w:szCs w:val="28"/>
        </w:rPr>
        <w:object w:dxaOrig="3220" w:dyaOrig="320">
          <v:shape id="_x0000_i1061" type="#_x0000_t75" style="width:161.25pt;height:15.75pt" o:ole="" fillcolor="window">
            <v:imagedata r:id="rId75" o:title=""/>
          </v:shape>
          <o:OLEObject Type="Embed" ProgID="Equation.3" ShapeID="_x0000_i1061" DrawAspect="Content" ObjectID="_1651388191" r:id="rId76"/>
        </w:object>
      </w:r>
    </w:p>
    <w:p w:rsidR="005A094C" w:rsidRPr="00F063A3" w:rsidRDefault="005A094C" w:rsidP="00F063A3">
      <w:pPr>
        <w:numPr>
          <w:ilvl w:val="0"/>
          <w:numId w:val="1"/>
        </w:numPr>
        <w:tabs>
          <w:tab w:val="clear" w:pos="988"/>
          <w:tab w:val="num" w:pos="567"/>
        </w:tabs>
        <w:spacing w:line="360" w:lineRule="auto"/>
        <w:ind w:left="0" w:firstLine="301"/>
        <w:jc w:val="both"/>
        <w:rPr>
          <w:sz w:val="28"/>
          <w:szCs w:val="28"/>
        </w:rPr>
      </w:pPr>
      <w:r w:rsidRPr="00F063A3">
        <w:rPr>
          <w:position w:val="-10"/>
          <w:sz w:val="28"/>
          <w:szCs w:val="28"/>
        </w:rPr>
        <w:object w:dxaOrig="1280" w:dyaOrig="320">
          <v:shape id="_x0000_i1062" type="#_x0000_t75" style="width:63.75pt;height:15.75pt" o:ole="" fillcolor="window">
            <v:imagedata r:id="rId77" o:title=""/>
          </v:shape>
          <o:OLEObject Type="Embed" ProgID="Equation.3" ShapeID="_x0000_i1062" DrawAspect="Content" ObjectID="_1651388192" r:id="rId78"/>
        </w:object>
      </w:r>
    </w:p>
    <w:p w:rsidR="005A094C" w:rsidRPr="00F063A3" w:rsidRDefault="005A094C" w:rsidP="00F063A3">
      <w:pPr>
        <w:numPr>
          <w:ilvl w:val="0"/>
          <w:numId w:val="1"/>
        </w:numPr>
        <w:tabs>
          <w:tab w:val="clear" w:pos="988"/>
          <w:tab w:val="num" w:pos="567"/>
        </w:tabs>
        <w:spacing w:line="360" w:lineRule="auto"/>
        <w:ind w:left="0" w:firstLine="301"/>
        <w:jc w:val="both"/>
        <w:rPr>
          <w:sz w:val="28"/>
          <w:szCs w:val="28"/>
        </w:rPr>
      </w:pPr>
      <w:r w:rsidRPr="00F063A3">
        <w:rPr>
          <w:position w:val="-10"/>
          <w:sz w:val="28"/>
          <w:szCs w:val="28"/>
        </w:rPr>
        <w:object w:dxaOrig="3120" w:dyaOrig="320">
          <v:shape id="_x0000_i1063" type="#_x0000_t75" style="width:156pt;height:15.75pt" o:ole="" fillcolor="window">
            <v:imagedata r:id="rId79" o:title=""/>
          </v:shape>
          <o:OLEObject Type="Embed" ProgID="Equation.3" ShapeID="_x0000_i1063" DrawAspect="Content" ObjectID="_1651388193" r:id="rId80"/>
        </w:object>
      </w:r>
    </w:p>
    <w:p w:rsidR="005A094C" w:rsidRPr="00F063A3" w:rsidRDefault="005A094C" w:rsidP="00F063A3">
      <w:pPr>
        <w:spacing w:line="360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 xml:space="preserve">Функції </w:t>
      </w:r>
      <w:r w:rsidRPr="00F063A3">
        <w:rPr>
          <w:position w:val="-10"/>
          <w:sz w:val="28"/>
          <w:szCs w:val="28"/>
        </w:rPr>
        <w:object w:dxaOrig="1219" w:dyaOrig="320">
          <v:shape id="_x0000_i1064" type="#_x0000_t75" style="width:60.75pt;height:15.75pt" o:ole="" fillcolor="window">
            <v:imagedata r:id="rId81" o:title=""/>
          </v:shape>
          <o:OLEObject Type="Embed" ProgID="Equation.3" ShapeID="_x0000_i1064" DrawAspect="Content" ObjectID="_1651388194" r:id="rId82"/>
        </w:object>
      </w:r>
      <w:r w:rsidRPr="00F063A3">
        <w:rPr>
          <w:sz w:val="28"/>
          <w:szCs w:val="28"/>
        </w:rPr>
        <w:t xml:space="preserve"> визначають закони розподілу для випа</w:t>
      </w:r>
      <w:r w:rsidRPr="00F063A3">
        <w:rPr>
          <w:sz w:val="28"/>
          <w:szCs w:val="28"/>
        </w:rPr>
        <w:t>д</w:t>
      </w:r>
      <w:r w:rsidRPr="00F063A3">
        <w:rPr>
          <w:sz w:val="28"/>
          <w:szCs w:val="28"/>
        </w:rPr>
        <w:t xml:space="preserve">кових величин </w:t>
      </w:r>
      <w:r w:rsidRPr="00F063A3">
        <w:rPr>
          <w:position w:val="-8"/>
          <w:sz w:val="28"/>
          <w:szCs w:val="28"/>
        </w:rPr>
        <w:object w:dxaOrig="680" w:dyaOrig="279">
          <v:shape id="_x0000_i1065" type="#_x0000_t75" style="width:33.75pt;height:14.25pt" o:ole="" fillcolor="window">
            <v:imagedata r:id="rId83" o:title=""/>
          </v:shape>
          <o:OLEObject Type="Embed" ProgID="Equation.3" ShapeID="_x0000_i1065" DrawAspect="Content" ObjectID="_1651388195" r:id="rId84"/>
        </w:object>
      </w:r>
      <w:r w:rsidRPr="00F063A3">
        <w:rPr>
          <w:sz w:val="28"/>
          <w:szCs w:val="28"/>
        </w:rPr>
        <w:t>які входять до системи.</w:t>
      </w:r>
    </w:p>
    <w:p w:rsidR="005A094C" w:rsidRPr="00F063A3" w:rsidRDefault="005A094C" w:rsidP="00F063A3">
      <w:pPr>
        <w:pStyle w:val="3"/>
        <w:spacing w:line="360" w:lineRule="auto"/>
        <w:rPr>
          <w:sz w:val="28"/>
          <w:szCs w:val="28"/>
        </w:rPr>
      </w:pPr>
      <w:r w:rsidRPr="00F063A3">
        <w:rPr>
          <w:sz w:val="28"/>
          <w:szCs w:val="28"/>
        </w:rPr>
        <w:t>За допомогою функції розподілу можна подати ймовірність потрапляння випадкової точки у прямокутник, сторони якого п</w:t>
      </w:r>
      <w:r w:rsidRPr="00F063A3">
        <w:rPr>
          <w:sz w:val="28"/>
          <w:szCs w:val="28"/>
        </w:rPr>
        <w:t>а</w:t>
      </w:r>
      <w:r w:rsidRPr="00F063A3">
        <w:rPr>
          <w:sz w:val="28"/>
          <w:szCs w:val="28"/>
        </w:rPr>
        <w:t>ралельні осям координат:</w:t>
      </w:r>
    </w:p>
    <w:p w:rsidR="005A094C" w:rsidRPr="00F063A3" w:rsidRDefault="005A094C" w:rsidP="005A094C">
      <w:pPr>
        <w:spacing w:before="120" w:after="120"/>
        <w:jc w:val="center"/>
        <w:rPr>
          <w:sz w:val="28"/>
          <w:szCs w:val="28"/>
        </w:rPr>
      </w:pPr>
      <w:r w:rsidRPr="00F063A3">
        <w:rPr>
          <w:position w:val="-10"/>
          <w:sz w:val="28"/>
          <w:szCs w:val="28"/>
        </w:rPr>
        <w:object w:dxaOrig="6060" w:dyaOrig="320">
          <v:shape id="_x0000_i1066" type="#_x0000_t75" style="width:303pt;height:15.75pt" o:ole="" fillcolor="window">
            <v:imagedata r:id="rId85" o:title=""/>
          </v:shape>
          <o:OLEObject Type="Embed" ProgID="Equation.3" ShapeID="_x0000_i1066" DrawAspect="Content" ObjectID="_1651388196" r:id="rId86"/>
        </w:object>
      </w:r>
    </w:p>
    <w:p w:rsidR="005A094C" w:rsidRPr="00F063A3" w:rsidRDefault="005A094C" w:rsidP="005A094C">
      <w:pPr>
        <w:spacing w:line="204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 xml:space="preserve">Якщо розглядається система неперервних випадкових вели-чин, то для неї визначається щільність розподілу </w:t>
      </w:r>
      <w:r w:rsidRPr="00F063A3">
        <w:rPr>
          <w:position w:val="-26"/>
          <w:sz w:val="28"/>
          <w:szCs w:val="28"/>
        </w:rPr>
        <w:object w:dxaOrig="1760" w:dyaOrig="639">
          <v:shape id="_x0000_i1067" type="#_x0000_t75" style="width:87.75pt;height:32.25pt" o:ole="" fillcolor="window">
            <v:imagedata r:id="rId87" o:title=""/>
          </v:shape>
          <o:OLEObject Type="Embed" ProgID="Equation.3" ShapeID="_x0000_i1067" DrawAspect="Content" ObjectID="_1651388197" r:id="rId88"/>
        </w:object>
      </w:r>
      <w:r w:rsidRPr="00F063A3">
        <w:rPr>
          <w:sz w:val="28"/>
          <w:szCs w:val="28"/>
        </w:rPr>
        <w:t xml:space="preserve"> При цьому </w:t>
      </w:r>
      <w:r w:rsidRPr="00F063A3">
        <w:rPr>
          <w:position w:val="-10"/>
          <w:sz w:val="28"/>
          <w:szCs w:val="28"/>
        </w:rPr>
        <w:object w:dxaOrig="660" w:dyaOrig="320">
          <v:shape id="_x0000_i1068" type="#_x0000_t75" style="width:33pt;height:15.75pt" o:ole="" fillcolor="window">
            <v:imagedata r:id="rId89" o:title=""/>
          </v:shape>
          <o:OLEObject Type="Embed" ProgID="Equation.3" ShapeID="_x0000_i1068" DrawAspect="Content" ObjectID="_1651388198" r:id="rId90"/>
        </w:object>
      </w:r>
      <w:r w:rsidRPr="00F063A3">
        <w:rPr>
          <w:sz w:val="28"/>
          <w:szCs w:val="28"/>
        </w:rPr>
        <w:t xml:space="preserve"> має такі властивості:</w:t>
      </w:r>
    </w:p>
    <w:p w:rsidR="005A094C" w:rsidRPr="00F063A3" w:rsidRDefault="005A094C" w:rsidP="005A094C">
      <w:pPr>
        <w:numPr>
          <w:ilvl w:val="0"/>
          <w:numId w:val="2"/>
        </w:numPr>
        <w:tabs>
          <w:tab w:val="clear" w:pos="2233"/>
          <w:tab w:val="num" w:pos="567"/>
        </w:tabs>
        <w:spacing w:line="204" w:lineRule="auto"/>
        <w:ind w:left="0" w:firstLine="301"/>
        <w:jc w:val="both"/>
        <w:rPr>
          <w:sz w:val="28"/>
          <w:szCs w:val="28"/>
        </w:rPr>
      </w:pPr>
      <w:r w:rsidRPr="00F063A3">
        <w:rPr>
          <w:position w:val="-10"/>
          <w:sz w:val="28"/>
          <w:szCs w:val="28"/>
        </w:rPr>
        <w:object w:dxaOrig="1020" w:dyaOrig="320">
          <v:shape id="_x0000_i1069" type="#_x0000_t75" style="width:51pt;height:15.75pt" o:ole="" fillcolor="window">
            <v:imagedata r:id="rId91" o:title=""/>
          </v:shape>
          <o:OLEObject Type="Embed" ProgID="Equation.3" ShapeID="_x0000_i1069" DrawAspect="Content" ObjectID="_1651388199" r:id="rId92"/>
        </w:object>
      </w:r>
      <w:r w:rsidRPr="00F063A3">
        <w:rPr>
          <w:sz w:val="28"/>
          <w:szCs w:val="28"/>
          <w:lang w:val="en-US"/>
        </w:rPr>
        <w:t xml:space="preserve"> </w:t>
      </w:r>
      <w:r w:rsidRPr="00F063A3">
        <w:rPr>
          <w:sz w:val="28"/>
          <w:szCs w:val="28"/>
        </w:rPr>
        <w:t xml:space="preserve">                                 </w:t>
      </w:r>
      <w:r w:rsidRPr="00F063A3">
        <w:rPr>
          <w:sz w:val="28"/>
          <w:szCs w:val="28"/>
        </w:rPr>
        <w:t xml:space="preserve">2) </w:t>
      </w:r>
      <w:r w:rsidRPr="00F063A3">
        <w:rPr>
          <w:position w:val="-24"/>
          <w:sz w:val="28"/>
          <w:szCs w:val="28"/>
        </w:rPr>
        <w:object w:dxaOrig="1760" w:dyaOrig="580">
          <v:shape id="_x0000_i1070" type="#_x0000_t75" style="width:87.75pt;height:29.25pt" o:ole="" fillcolor="window">
            <v:imagedata r:id="rId93" o:title=""/>
          </v:shape>
          <o:OLEObject Type="Embed" ProgID="Equation.3" ShapeID="_x0000_i1070" DrawAspect="Content" ObjectID="_1651388200" r:id="rId94"/>
        </w:object>
      </w:r>
    </w:p>
    <w:p w:rsidR="002111FE" w:rsidRPr="00F063A3" w:rsidRDefault="002111FE" w:rsidP="005A094C">
      <w:pPr>
        <w:rPr>
          <w:sz w:val="28"/>
          <w:szCs w:val="28"/>
        </w:rPr>
      </w:pPr>
    </w:p>
    <w:p w:rsidR="005A094C" w:rsidRPr="00F063A3" w:rsidRDefault="005A094C" w:rsidP="005A094C">
      <w:pPr>
        <w:spacing w:line="204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 xml:space="preserve">Імовірність потрапляння випадкової точки </w:t>
      </w:r>
      <w:r w:rsidRPr="00F063A3">
        <w:rPr>
          <w:position w:val="-10"/>
          <w:sz w:val="28"/>
          <w:szCs w:val="28"/>
        </w:rPr>
        <w:object w:dxaOrig="520" w:dyaOrig="320">
          <v:shape id="_x0000_i1071" type="#_x0000_t75" style="width:26.25pt;height:15.75pt" o:ole="" fillcolor="window">
            <v:imagedata r:id="rId95" o:title=""/>
          </v:shape>
          <o:OLEObject Type="Embed" ProgID="Equation.3" ShapeID="_x0000_i1071" DrawAspect="Content" ObjectID="_1651388201" r:id="rId96"/>
        </w:object>
      </w:r>
      <w:r w:rsidRPr="00F063A3">
        <w:rPr>
          <w:sz w:val="28"/>
          <w:szCs w:val="28"/>
        </w:rPr>
        <w:t xml:space="preserve"> у довільну область </w:t>
      </w:r>
      <w:r w:rsidRPr="00F063A3">
        <w:rPr>
          <w:i/>
          <w:sz w:val="28"/>
          <w:szCs w:val="28"/>
        </w:rPr>
        <w:t>D</w:t>
      </w:r>
      <w:r w:rsidRPr="00F063A3">
        <w:rPr>
          <w:sz w:val="28"/>
          <w:szCs w:val="28"/>
        </w:rPr>
        <w:t xml:space="preserve"> подається формулою:</w:t>
      </w:r>
    </w:p>
    <w:p w:rsidR="005A094C" w:rsidRPr="00F063A3" w:rsidRDefault="005A094C" w:rsidP="005A094C">
      <w:pPr>
        <w:spacing w:before="80" w:after="80"/>
        <w:jc w:val="center"/>
        <w:rPr>
          <w:sz w:val="28"/>
          <w:szCs w:val="28"/>
        </w:rPr>
      </w:pPr>
      <w:r w:rsidRPr="00F063A3">
        <w:rPr>
          <w:position w:val="-24"/>
          <w:sz w:val="28"/>
          <w:szCs w:val="28"/>
        </w:rPr>
        <w:object w:dxaOrig="2620" w:dyaOrig="460">
          <v:shape id="_x0000_i1072" type="#_x0000_t75" style="width:131.25pt;height:23.25pt" o:ole="" fillcolor="window">
            <v:imagedata r:id="rId97" o:title=""/>
          </v:shape>
          <o:OLEObject Type="Embed" ProgID="Equation.3" ShapeID="_x0000_i1072" DrawAspect="Content" ObjectID="_1651388202" r:id="rId98"/>
        </w:object>
      </w:r>
    </w:p>
    <w:p w:rsidR="005A094C" w:rsidRPr="00F063A3" w:rsidRDefault="005A094C" w:rsidP="005A094C">
      <w:pPr>
        <w:pStyle w:val="2"/>
        <w:spacing w:line="233" w:lineRule="exact"/>
        <w:ind w:left="0"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>Функція розподілу системи двох випадкових величин вираж</w:t>
      </w:r>
      <w:r w:rsidRPr="00F063A3">
        <w:rPr>
          <w:sz w:val="28"/>
          <w:szCs w:val="28"/>
        </w:rPr>
        <w:t>а</w:t>
      </w:r>
      <w:r w:rsidRPr="00F063A3">
        <w:rPr>
          <w:sz w:val="28"/>
          <w:szCs w:val="28"/>
        </w:rPr>
        <w:t>ється через щільність розподілу:</w:t>
      </w:r>
    </w:p>
    <w:p w:rsidR="005A094C" w:rsidRPr="00F063A3" w:rsidRDefault="005A094C" w:rsidP="005A094C">
      <w:pPr>
        <w:spacing w:before="80" w:after="80"/>
        <w:jc w:val="center"/>
        <w:rPr>
          <w:sz w:val="28"/>
          <w:szCs w:val="28"/>
        </w:rPr>
      </w:pPr>
      <w:r w:rsidRPr="00F063A3">
        <w:rPr>
          <w:position w:val="-24"/>
          <w:sz w:val="28"/>
          <w:szCs w:val="28"/>
        </w:rPr>
        <w:object w:dxaOrig="2400" w:dyaOrig="600">
          <v:shape id="_x0000_i1073" type="#_x0000_t75" style="width:120pt;height:30pt" o:ole="" fillcolor="window">
            <v:imagedata r:id="rId99" o:title=""/>
          </v:shape>
          <o:OLEObject Type="Embed" ProgID="Equation.3" ShapeID="_x0000_i1073" DrawAspect="Content" ObjectID="_1651388203" r:id="rId100"/>
        </w:object>
      </w:r>
      <w:r w:rsidRPr="00F063A3">
        <w:rPr>
          <w:sz w:val="28"/>
          <w:szCs w:val="28"/>
        </w:rPr>
        <w:t>.</w:t>
      </w:r>
    </w:p>
    <w:p w:rsidR="005A094C" w:rsidRPr="00F063A3" w:rsidRDefault="005A094C" w:rsidP="005A094C">
      <w:pPr>
        <w:spacing w:line="204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>Коли відомий закон розподілу системи випадкових величин, то можна знайти закони розподілу для її складових. Якщо в та</w:t>
      </w:r>
      <w:r w:rsidRPr="00F063A3">
        <w:rPr>
          <w:sz w:val="28"/>
          <w:szCs w:val="28"/>
        </w:rPr>
        <w:t>б</w:t>
      </w:r>
      <w:r w:rsidRPr="00F063A3">
        <w:rPr>
          <w:sz w:val="28"/>
          <w:szCs w:val="28"/>
        </w:rPr>
        <w:t xml:space="preserve">лиці задано закон </w:t>
      </w:r>
      <w:r w:rsidRPr="00F063A3">
        <w:rPr>
          <w:sz w:val="28"/>
          <w:szCs w:val="28"/>
        </w:rPr>
        <w:lastRenderedPageBreak/>
        <w:t xml:space="preserve">розподілу системи </w:t>
      </w:r>
      <w:r w:rsidRPr="00F063A3">
        <w:rPr>
          <w:position w:val="-10"/>
          <w:sz w:val="28"/>
          <w:szCs w:val="28"/>
        </w:rPr>
        <w:object w:dxaOrig="639" w:dyaOrig="320">
          <v:shape id="_x0000_i1074" type="#_x0000_t75" style="width:32.25pt;height:15.75pt" o:ole="" fillcolor="window">
            <v:imagedata r:id="rId101" o:title=""/>
          </v:shape>
          <o:OLEObject Type="Embed" ProgID="Equation.3" ShapeID="_x0000_i1074" DrawAspect="Content" ObjectID="_1651388204" r:id="rId102"/>
        </w:object>
      </w:r>
      <w:r w:rsidRPr="00F063A3">
        <w:rPr>
          <w:sz w:val="28"/>
          <w:szCs w:val="28"/>
        </w:rPr>
        <w:t xml:space="preserve"> то ймовірності </w:t>
      </w:r>
      <w:r w:rsidRPr="00F063A3">
        <w:rPr>
          <w:position w:val="-14"/>
          <w:sz w:val="28"/>
          <w:szCs w:val="28"/>
        </w:rPr>
        <w:object w:dxaOrig="1219" w:dyaOrig="360">
          <v:shape id="_x0000_i1075" type="#_x0000_t75" style="width:60.75pt;height:18pt" o:ole="" fillcolor="window">
            <v:imagedata r:id="rId103" o:title=""/>
          </v:shape>
          <o:OLEObject Type="Embed" ProgID="Equation.3" ShapeID="_x0000_i1075" DrawAspect="Content" ObjectID="_1651388205" r:id="rId104"/>
        </w:object>
      </w:r>
      <w:r w:rsidRPr="00F063A3">
        <w:rPr>
          <w:sz w:val="28"/>
          <w:szCs w:val="28"/>
        </w:rPr>
        <w:t xml:space="preserve"> визначаються за формулами:</w:t>
      </w:r>
    </w:p>
    <w:p w:rsidR="005A094C" w:rsidRPr="00F063A3" w:rsidRDefault="005A094C" w:rsidP="005A094C">
      <w:pPr>
        <w:spacing w:before="120" w:after="120"/>
        <w:jc w:val="center"/>
        <w:rPr>
          <w:sz w:val="28"/>
          <w:szCs w:val="28"/>
        </w:rPr>
      </w:pPr>
      <w:r w:rsidRPr="00F063A3">
        <w:rPr>
          <w:position w:val="-24"/>
          <w:sz w:val="28"/>
          <w:szCs w:val="28"/>
        </w:rPr>
        <w:object w:dxaOrig="5240" w:dyaOrig="580">
          <v:shape id="_x0000_i1076" type="#_x0000_t75" style="width:261.75pt;height:29.25pt" o:ole="" fillcolor="window">
            <v:imagedata r:id="rId105" o:title=""/>
          </v:shape>
          <o:OLEObject Type="Embed" ProgID="Equation.3" ShapeID="_x0000_i1076" DrawAspect="Content" ObjectID="_1651388206" r:id="rId106"/>
        </w:object>
      </w:r>
    </w:p>
    <w:p w:rsidR="005A094C" w:rsidRPr="00F063A3" w:rsidRDefault="005A094C" w:rsidP="00F063A3">
      <w:pPr>
        <w:spacing w:line="360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>Скориставшись властивостями функції розподілу системи н</w:t>
      </w:r>
      <w:r w:rsidRPr="00F063A3">
        <w:rPr>
          <w:sz w:val="28"/>
          <w:szCs w:val="28"/>
        </w:rPr>
        <w:t>е</w:t>
      </w:r>
      <w:r w:rsidRPr="00F063A3">
        <w:rPr>
          <w:sz w:val="28"/>
          <w:szCs w:val="28"/>
        </w:rPr>
        <w:t>перервних величин, можна знайти щільності розподілу величин, які входять до цієї системи:</w:t>
      </w:r>
    </w:p>
    <w:p w:rsidR="005A094C" w:rsidRPr="00F063A3" w:rsidRDefault="005A094C" w:rsidP="005A094C">
      <w:pPr>
        <w:spacing w:before="120" w:after="120"/>
        <w:jc w:val="center"/>
        <w:rPr>
          <w:sz w:val="28"/>
          <w:szCs w:val="28"/>
        </w:rPr>
      </w:pPr>
      <w:r w:rsidRPr="00F063A3">
        <w:rPr>
          <w:position w:val="-24"/>
          <w:sz w:val="28"/>
          <w:szCs w:val="28"/>
        </w:rPr>
        <w:object w:dxaOrig="3800" w:dyaOrig="600">
          <v:shape id="_x0000_i1077" type="#_x0000_t75" style="width:189.75pt;height:30pt" o:ole="" fillcolor="window">
            <v:imagedata r:id="rId107" o:title=""/>
          </v:shape>
          <o:OLEObject Type="Embed" ProgID="Equation.3" ShapeID="_x0000_i1077" DrawAspect="Content" ObjectID="_1651388207" r:id="rId108"/>
        </w:object>
      </w:r>
    </w:p>
    <w:p w:rsidR="005A094C" w:rsidRPr="00F063A3" w:rsidRDefault="005A094C" w:rsidP="00F063A3">
      <w:pPr>
        <w:spacing w:line="360" w:lineRule="auto"/>
        <w:ind w:firstLine="301"/>
        <w:jc w:val="both"/>
        <w:rPr>
          <w:sz w:val="28"/>
          <w:szCs w:val="28"/>
        </w:rPr>
      </w:pPr>
      <w:r w:rsidRPr="00F063A3">
        <w:rPr>
          <w:b/>
          <w:i/>
          <w:sz w:val="28"/>
          <w:szCs w:val="28"/>
        </w:rPr>
        <w:t>Умовним законом розподілу випадкової величини</w:t>
      </w:r>
      <w:r w:rsidRPr="00F063A3">
        <w:rPr>
          <w:sz w:val="28"/>
          <w:szCs w:val="28"/>
        </w:rPr>
        <w:t>, яка нал</w:t>
      </w:r>
      <w:r w:rsidRPr="00F063A3">
        <w:rPr>
          <w:sz w:val="28"/>
          <w:szCs w:val="28"/>
        </w:rPr>
        <w:t>е</w:t>
      </w:r>
      <w:r w:rsidRPr="00F063A3">
        <w:rPr>
          <w:sz w:val="28"/>
          <w:szCs w:val="28"/>
        </w:rPr>
        <w:t>жить системі, називається закон розподілу, знайдений за умови, що друга випадкова величина набула певного значення.</w:t>
      </w:r>
    </w:p>
    <w:p w:rsidR="005A094C" w:rsidRPr="00F063A3" w:rsidRDefault="005A094C" w:rsidP="00F063A3">
      <w:pPr>
        <w:spacing w:line="360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>Умовні щільності розподілу визначаються за формулами:</w:t>
      </w:r>
    </w:p>
    <w:p w:rsidR="005A094C" w:rsidRPr="00F063A3" w:rsidRDefault="005A094C" w:rsidP="005A094C">
      <w:pPr>
        <w:spacing w:before="120" w:after="120"/>
        <w:jc w:val="center"/>
        <w:rPr>
          <w:sz w:val="28"/>
          <w:szCs w:val="28"/>
        </w:rPr>
      </w:pPr>
      <w:r w:rsidRPr="00F063A3">
        <w:rPr>
          <w:position w:val="-50"/>
          <w:sz w:val="28"/>
          <w:szCs w:val="28"/>
        </w:rPr>
        <w:object w:dxaOrig="5740" w:dyaOrig="840">
          <v:shape id="_x0000_i1078" type="#_x0000_t75" style="width:287.25pt;height:42pt" o:ole="" fillcolor="window">
            <v:imagedata r:id="rId109" o:title=""/>
          </v:shape>
          <o:OLEObject Type="Embed" ProgID="Equation.3" ShapeID="_x0000_i1078" DrawAspect="Content" ObjectID="_1651388208" r:id="rId110"/>
        </w:object>
      </w:r>
    </w:p>
    <w:p w:rsidR="005A094C" w:rsidRPr="00F063A3" w:rsidRDefault="005A094C" w:rsidP="00F063A3">
      <w:pPr>
        <w:pStyle w:val="3"/>
        <w:spacing w:line="360" w:lineRule="auto"/>
        <w:rPr>
          <w:sz w:val="28"/>
          <w:szCs w:val="28"/>
        </w:rPr>
      </w:pPr>
      <w:r w:rsidRPr="00F063A3">
        <w:rPr>
          <w:sz w:val="28"/>
          <w:szCs w:val="28"/>
        </w:rPr>
        <w:t>Для умовних законів розподілу розглядають числові характ</w:t>
      </w:r>
      <w:r w:rsidRPr="00F063A3">
        <w:rPr>
          <w:sz w:val="28"/>
          <w:szCs w:val="28"/>
        </w:rPr>
        <w:t>е</w:t>
      </w:r>
      <w:r w:rsidRPr="00F063A3">
        <w:rPr>
          <w:sz w:val="28"/>
          <w:szCs w:val="28"/>
        </w:rPr>
        <w:t>ристики — умовне математичне сподівання і умовну дисперсію, які обчислюються за формулами:</w:t>
      </w:r>
    </w:p>
    <w:p w:rsidR="005A094C" w:rsidRPr="00F063A3" w:rsidRDefault="005A094C" w:rsidP="005A094C">
      <w:pPr>
        <w:spacing w:before="120"/>
        <w:jc w:val="center"/>
        <w:rPr>
          <w:sz w:val="28"/>
          <w:szCs w:val="28"/>
        </w:rPr>
      </w:pPr>
      <w:r w:rsidRPr="00F063A3">
        <w:rPr>
          <w:position w:val="-24"/>
          <w:sz w:val="28"/>
          <w:szCs w:val="28"/>
        </w:rPr>
        <w:object w:dxaOrig="5140" w:dyaOrig="580">
          <v:shape id="_x0000_i1079" type="#_x0000_t75" style="width:257.25pt;height:29.25pt" o:ole="" fillcolor="window">
            <v:imagedata r:id="rId111" o:title=""/>
          </v:shape>
          <o:OLEObject Type="Embed" ProgID="Equation.3" ShapeID="_x0000_i1079" DrawAspect="Content" ObjectID="_1651388209" r:id="rId112"/>
        </w:object>
      </w:r>
    </w:p>
    <w:p w:rsidR="005A094C" w:rsidRPr="00F063A3" w:rsidRDefault="005A094C" w:rsidP="005A094C">
      <w:pPr>
        <w:rPr>
          <w:sz w:val="28"/>
          <w:szCs w:val="28"/>
        </w:rPr>
      </w:pPr>
      <w:r w:rsidRPr="00F063A3">
        <w:rPr>
          <w:position w:val="-24"/>
          <w:sz w:val="28"/>
          <w:szCs w:val="28"/>
        </w:rPr>
        <w:object w:dxaOrig="5319" w:dyaOrig="580">
          <v:shape id="_x0000_i1080" type="#_x0000_t75" style="width:266.25pt;height:29.25pt" o:ole="" fillcolor="window">
            <v:imagedata r:id="rId113" o:title=""/>
          </v:shape>
          <o:OLEObject Type="Embed" ProgID="Equation.3" ShapeID="_x0000_i1080" DrawAspect="Content" ObjectID="_1651388210" r:id="rId114"/>
        </w:object>
      </w:r>
    </w:p>
    <w:p w:rsidR="005A094C" w:rsidRPr="00F063A3" w:rsidRDefault="005A094C" w:rsidP="00F063A3">
      <w:pPr>
        <w:spacing w:line="360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>Формули, які виражають умовні математичні сподівання, н</w:t>
      </w:r>
      <w:r w:rsidRPr="00F063A3">
        <w:rPr>
          <w:sz w:val="28"/>
          <w:szCs w:val="28"/>
        </w:rPr>
        <w:t>а</w:t>
      </w:r>
      <w:r w:rsidRPr="00F063A3">
        <w:rPr>
          <w:sz w:val="28"/>
          <w:szCs w:val="28"/>
        </w:rPr>
        <w:t xml:space="preserve">зиваються </w:t>
      </w:r>
      <w:r w:rsidRPr="00F063A3">
        <w:rPr>
          <w:b/>
          <w:i/>
          <w:sz w:val="28"/>
          <w:szCs w:val="28"/>
        </w:rPr>
        <w:t>рівняннями регресії першого роду</w:t>
      </w:r>
      <w:r w:rsidRPr="00F063A3">
        <w:rPr>
          <w:sz w:val="28"/>
          <w:szCs w:val="28"/>
        </w:rPr>
        <w:t>.</w:t>
      </w:r>
    </w:p>
    <w:p w:rsidR="005A094C" w:rsidRPr="00F063A3" w:rsidRDefault="005A094C" w:rsidP="00F063A3">
      <w:pPr>
        <w:pStyle w:val="3"/>
        <w:spacing w:line="360" w:lineRule="auto"/>
        <w:rPr>
          <w:sz w:val="28"/>
          <w:szCs w:val="28"/>
        </w:rPr>
      </w:pPr>
      <w:r w:rsidRPr="00F063A3">
        <w:rPr>
          <w:sz w:val="28"/>
          <w:szCs w:val="28"/>
        </w:rPr>
        <w:t>Випадкові величини, які входять до системи, незалежні, якщо умовні закони розподілу для них збігаються з безумовними. Я</w:t>
      </w:r>
      <w:r w:rsidRPr="00F063A3">
        <w:rPr>
          <w:sz w:val="28"/>
          <w:szCs w:val="28"/>
        </w:rPr>
        <w:t>к</w:t>
      </w:r>
      <w:r w:rsidRPr="00F063A3">
        <w:rPr>
          <w:sz w:val="28"/>
          <w:szCs w:val="28"/>
        </w:rPr>
        <w:t>що щільність розподілу системи величин подається як добуток функцій, кожна з яких залежить тільки від однієї змінної, то в</w:t>
      </w:r>
      <w:r w:rsidRPr="00F063A3">
        <w:rPr>
          <w:sz w:val="28"/>
          <w:szCs w:val="28"/>
        </w:rPr>
        <w:t>е</w:t>
      </w:r>
      <w:r w:rsidRPr="00F063A3">
        <w:rPr>
          <w:sz w:val="28"/>
          <w:szCs w:val="28"/>
        </w:rPr>
        <w:t>личини, які входять до системи, незалежні.</w:t>
      </w:r>
    </w:p>
    <w:p w:rsidR="00F063A3" w:rsidRDefault="00F063A3" w:rsidP="00F063A3">
      <w:pPr>
        <w:spacing w:line="360" w:lineRule="auto"/>
        <w:ind w:firstLine="301"/>
        <w:jc w:val="both"/>
        <w:rPr>
          <w:b/>
          <w:sz w:val="28"/>
          <w:szCs w:val="28"/>
        </w:rPr>
      </w:pPr>
    </w:p>
    <w:p w:rsidR="005A094C" w:rsidRPr="00F063A3" w:rsidRDefault="005A094C" w:rsidP="00F063A3">
      <w:pPr>
        <w:spacing w:line="360" w:lineRule="auto"/>
        <w:ind w:firstLine="301"/>
        <w:jc w:val="both"/>
        <w:rPr>
          <w:sz w:val="28"/>
          <w:szCs w:val="28"/>
        </w:rPr>
      </w:pPr>
      <w:r w:rsidRPr="00F063A3">
        <w:rPr>
          <w:b/>
          <w:sz w:val="28"/>
          <w:szCs w:val="28"/>
        </w:rPr>
        <w:t>Приклад 1</w:t>
      </w:r>
      <w:r w:rsidRPr="00F063A3">
        <w:rPr>
          <w:sz w:val="28"/>
          <w:szCs w:val="28"/>
        </w:rPr>
        <w:t>. Система випадкових величин рівномірно розпод</w:t>
      </w:r>
      <w:r w:rsidRPr="00F063A3">
        <w:rPr>
          <w:sz w:val="28"/>
          <w:szCs w:val="28"/>
        </w:rPr>
        <w:t>і</w:t>
      </w:r>
      <w:r w:rsidRPr="00F063A3">
        <w:rPr>
          <w:sz w:val="28"/>
          <w:szCs w:val="28"/>
        </w:rPr>
        <w:t>лена в даній області</w:t>
      </w:r>
      <w:r w:rsidRPr="00F063A3">
        <w:rPr>
          <w:sz w:val="28"/>
          <w:szCs w:val="28"/>
          <w:lang w:val="ru-RU"/>
        </w:rPr>
        <w:t xml:space="preserve"> </w:t>
      </w:r>
      <w:r w:rsidRPr="00F063A3">
        <w:rPr>
          <w:i/>
          <w:sz w:val="28"/>
          <w:szCs w:val="28"/>
          <w:lang w:val="en-US"/>
        </w:rPr>
        <w:t>D</w:t>
      </w:r>
      <w:r w:rsidRPr="00F063A3">
        <w:rPr>
          <w:sz w:val="28"/>
          <w:szCs w:val="28"/>
        </w:rPr>
        <w:t xml:space="preserve"> (рис. 3.2). Знайти </w:t>
      </w:r>
      <w:r w:rsidRPr="00F063A3">
        <w:rPr>
          <w:position w:val="-10"/>
          <w:sz w:val="28"/>
          <w:szCs w:val="28"/>
        </w:rPr>
        <w:object w:dxaOrig="720" w:dyaOrig="320">
          <v:shape id="_x0000_i1081" type="#_x0000_t75" style="width:36pt;height:15.75pt" o:ole="" fillcolor="window">
            <v:imagedata r:id="rId115" o:title=""/>
          </v:shape>
          <o:OLEObject Type="Embed" ProgID="Equation.3" ShapeID="_x0000_i1081" DrawAspect="Content" ObjectID="_1651388211" r:id="rId116"/>
        </w:object>
      </w:r>
      <w:r w:rsidRPr="00F063A3">
        <w:rPr>
          <w:sz w:val="28"/>
          <w:szCs w:val="28"/>
        </w:rPr>
        <w:t xml:space="preserve"> </w:t>
      </w:r>
      <w:r w:rsidRPr="00F063A3">
        <w:rPr>
          <w:position w:val="-10"/>
          <w:sz w:val="28"/>
          <w:szCs w:val="28"/>
        </w:rPr>
        <w:object w:dxaOrig="1560" w:dyaOrig="320">
          <v:shape id="_x0000_i1082" type="#_x0000_t75" style="width:78pt;height:15.75pt" o:ole="" fillcolor="window">
            <v:imagedata r:id="rId117" o:title=""/>
          </v:shape>
          <o:OLEObject Type="Embed" ProgID="Equation.3" ShapeID="_x0000_i1082" DrawAspect="Content" ObjectID="_1651388212" r:id="rId118"/>
        </w:object>
      </w:r>
      <w:r w:rsidRPr="00F063A3">
        <w:rPr>
          <w:sz w:val="28"/>
          <w:szCs w:val="28"/>
        </w:rPr>
        <w:t xml:space="preserve"> </w:t>
      </w:r>
      <w:r w:rsidRPr="00F063A3">
        <w:rPr>
          <w:position w:val="-10"/>
          <w:sz w:val="28"/>
          <w:szCs w:val="28"/>
        </w:rPr>
        <w:object w:dxaOrig="1780" w:dyaOrig="320">
          <v:shape id="_x0000_i1083" type="#_x0000_t75" style="width:89.25pt;height:15.75pt" o:ole="" fillcolor="window">
            <v:imagedata r:id="rId119" o:title=""/>
          </v:shape>
          <o:OLEObject Type="Embed" ProgID="Equation.3" ShapeID="_x0000_i1083" DrawAspect="Content" ObjectID="_1651388213" r:id="rId120"/>
        </w:object>
      </w:r>
      <w:r w:rsidRPr="00F063A3">
        <w:rPr>
          <w:sz w:val="28"/>
          <w:szCs w:val="28"/>
        </w:rPr>
        <w:t xml:space="preserve"> й умовну ймовірність </w:t>
      </w:r>
      <w:r w:rsidRPr="00F063A3">
        <w:rPr>
          <w:position w:val="-10"/>
          <w:sz w:val="28"/>
          <w:szCs w:val="28"/>
        </w:rPr>
        <w:object w:dxaOrig="2180" w:dyaOrig="320">
          <v:shape id="_x0000_i1084" type="#_x0000_t75" style="width:108.75pt;height:15.75pt" o:ole="" fillcolor="window">
            <v:imagedata r:id="rId121" o:title=""/>
          </v:shape>
          <o:OLEObject Type="Embed" ProgID="Equation.3" ShapeID="_x0000_i1084" DrawAspect="Content" ObjectID="_1651388214" r:id="rId122"/>
        </w:object>
      </w:r>
    </w:p>
    <w:p w:rsidR="005A094C" w:rsidRPr="00F063A3" w:rsidRDefault="005A094C" w:rsidP="00F063A3">
      <w:pPr>
        <w:spacing w:line="360" w:lineRule="auto"/>
        <w:rPr>
          <w:sz w:val="28"/>
          <w:szCs w:val="28"/>
          <w:lang w:val="en-US"/>
        </w:rPr>
      </w:pPr>
    </w:p>
    <w:p w:rsidR="005A094C" w:rsidRPr="00F063A3" w:rsidRDefault="005A094C" w:rsidP="005A094C">
      <w:pPr>
        <w:rPr>
          <w:sz w:val="28"/>
          <w:szCs w:val="28"/>
          <w:lang w:val="en-US"/>
        </w:rPr>
      </w:pPr>
    </w:p>
    <w:p w:rsidR="005A094C" w:rsidRPr="00F063A3" w:rsidRDefault="005A094C" w:rsidP="005A094C">
      <w:pPr>
        <w:rPr>
          <w:sz w:val="28"/>
          <w:szCs w:val="28"/>
          <w:lang w:val="en-US"/>
        </w:rPr>
      </w:pPr>
    </w:p>
    <w:bookmarkStart w:id="4" w:name="_MON_1092742085"/>
    <w:bookmarkStart w:id="5" w:name="_MON_1100501488"/>
    <w:bookmarkStart w:id="6" w:name="_MON_1100501494"/>
    <w:bookmarkStart w:id="7" w:name="_MON_1100501509"/>
    <w:bookmarkStart w:id="8" w:name="_MON_1100938745"/>
    <w:bookmarkStart w:id="9" w:name="_MON_1104057744"/>
    <w:bookmarkEnd w:id="4"/>
    <w:bookmarkEnd w:id="5"/>
    <w:bookmarkEnd w:id="6"/>
    <w:bookmarkEnd w:id="7"/>
    <w:bookmarkEnd w:id="8"/>
    <w:bookmarkEnd w:id="9"/>
    <w:p w:rsidR="005A094C" w:rsidRPr="00F063A3" w:rsidRDefault="005A094C" w:rsidP="005A094C">
      <w:pPr>
        <w:rPr>
          <w:sz w:val="28"/>
          <w:szCs w:val="28"/>
          <w:lang w:val="en-US"/>
        </w:rPr>
      </w:pPr>
      <w:r w:rsidRPr="00F063A3">
        <w:rPr>
          <w:sz w:val="28"/>
          <w:szCs w:val="28"/>
          <w:lang w:val="en-US"/>
        </w:rPr>
        <w:object w:dxaOrig="3495" w:dyaOrig="2250">
          <v:shape id="_x0000_i1085" type="#_x0000_t75" style="width:174.75pt;height:112.5pt" o:ole="" fillcolor="window">
            <v:imagedata r:id="rId123" o:title=""/>
          </v:shape>
          <o:OLEObject Type="Embed" ProgID="Word.Picture.8" ShapeID="_x0000_i1085" DrawAspect="Content" ObjectID="_1651388215" r:id="rId124"/>
        </w:object>
      </w:r>
    </w:p>
    <w:p w:rsidR="005A094C" w:rsidRPr="00F063A3" w:rsidRDefault="005A094C" w:rsidP="005A094C">
      <w:pPr>
        <w:rPr>
          <w:sz w:val="28"/>
          <w:szCs w:val="28"/>
          <w:lang w:val="en-US"/>
        </w:rPr>
      </w:pPr>
    </w:p>
    <w:p w:rsidR="005A094C" w:rsidRPr="00F063A3" w:rsidRDefault="005A094C" w:rsidP="005A094C">
      <w:pPr>
        <w:spacing w:line="204" w:lineRule="auto"/>
        <w:ind w:firstLine="301"/>
        <w:jc w:val="both"/>
        <w:rPr>
          <w:sz w:val="28"/>
          <w:szCs w:val="28"/>
        </w:rPr>
      </w:pPr>
      <w:r w:rsidRPr="00F063A3">
        <w:rPr>
          <w:b/>
          <w:i/>
          <w:sz w:val="28"/>
          <w:szCs w:val="28"/>
        </w:rPr>
        <w:t xml:space="preserve">Розв’язання. </w:t>
      </w:r>
      <w:r w:rsidRPr="00F063A3">
        <w:rPr>
          <w:sz w:val="28"/>
          <w:szCs w:val="28"/>
        </w:rPr>
        <w:t>Для визначення щільності розподілу даної си</w:t>
      </w:r>
      <w:r w:rsidRPr="00F063A3">
        <w:rPr>
          <w:sz w:val="28"/>
          <w:szCs w:val="28"/>
        </w:rPr>
        <w:t>с</w:t>
      </w:r>
      <w:r w:rsidRPr="00F063A3">
        <w:rPr>
          <w:sz w:val="28"/>
          <w:szCs w:val="28"/>
        </w:rPr>
        <w:t xml:space="preserve">теми випадкових величин скористаємося її властивістю: </w:t>
      </w:r>
      <w:r w:rsidRPr="00F063A3">
        <w:rPr>
          <w:position w:val="-24"/>
          <w:sz w:val="28"/>
          <w:szCs w:val="28"/>
        </w:rPr>
        <w:object w:dxaOrig="1700" w:dyaOrig="580">
          <v:shape id="_x0000_i1086" type="#_x0000_t75" style="width:84.75pt;height:29.25pt" o:ole="" fillcolor="window">
            <v:imagedata r:id="rId125" o:title=""/>
          </v:shape>
          <o:OLEObject Type="Embed" ProgID="Equation.3" ShapeID="_x0000_i1086" DrawAspect="Content" ObjectID="_1651388216" r:id="rId126"/>
        </w:object>
      </w:r>
      <w:r w:rsidRPr="00F063A3">
        <w:rPr>
          <w:sz w:val="28"/>
          <w:szCs w:val="28"/>
        </w:rPr>
        <w:t xml:space="preserve">, а також тим, що в області </w:t>
      </w:r>
      <w:r w:rsidRPr="00F063A3">
        <w:rPr>
          <w:position w:val="-4"/>
          <w:sz w:val="28"/>
          <w:szCs w:val="28"/>
        </w:rPr>
        <w:object w:dxaOrig="240" w:dyaOrig="240">
          <v:shape id="_x0000_i1087" type="#_x0000_t75" style="width:12pt;height:12pt" o:ole="" fillcolor="window">
            <v:imagedata r:id="rId127" o:title=""/>
          </v:shape>
          <o:OLEObject Type="Embed" ProgID="Equation.3" ShapeID="_x0000_i1087" DrawAspect="Content" ObjectID="_1651388217" r:id="rId128"/>
        </w:object>
      </w:r>
      <w:r w:rsidRPr="00F063A3">
        <w:rPr>
          <w:sz w:val="28"/>
          <w:szCs w:val="28"/>
        </w:rPr>
        <w:t xml:space="preserve"> функція </w:t>
      </w:r>
      <w:r w:rsidRPr="00F063A3">
        <w:rPr>
          <w:position w:val="-10"/>
          <w:sz w:val="28"/>
          <w:szCs w:val="28"/>
        </w:rPr>
        <w:object w:dxaOrig="999" w:dyaOrig="320">
          <v:shape id="_x0000_i1088" type="#_x0000_t75" style="width:50.25pt;height:15.75pt" o:ole="" fillcolor="window">
            <v:imagedata r:id="rId129" o:title=""/>
          </v:shape>
          <o:OLEObject Type="Embed" ProgID="Equation.3" ShapeID="_x0000_i1088" DrawAspect="Content" ObjectID="_1651388218" r:id="rId130"/>
        </w:object>
      </w:r>
      <w:r w:rsidRPr="00F063A3">
        <w:rPr>
          <w:sz w:val="28"/>
          <w:szCs w:val="28"/>
        </w:rPr>
        <w:t xml:space="preserve"> Тоді </w:t>
      </w:r>
      <w:r w:rsidRPr="00F063A3">
        <w:rPr>
          <w:position w:val="-24"/>
          <w:sz w:val="28"/>
          <w:szCs w:val="28"/>
        </w:rPr>
        <w:object w:dxaOrig="1640" w:dyaOrig="460">
          <v:shape id="_x0000_i1089" type="#_x0000_t75" style="width:81.75pt;height:23.25pt" o:ole="" fillcolor="window">
            <v:imagedata r:id="rId131" o:title=""/>
          </v:shape>
          <o:OLEObject Type="Embed" ProgID="Equation.3" ShapeID="_x0000_i1089" DrawAspect="Content" ObjectID="_1651388219" r:id="rId132"/>
        </w:object>
      </w:r>
      <w:r w:rsidRPr="00F063A3">
        <w:rPr>
          <w:sz w:val="28"/>
          <w:szCs w:val="28"/>
        </w:rPr>
        <w:t xml:space="preserve"> </w:t>
      </w:r>
      <w:r w:rsidRPr="00F063A3">
        <w:rPr>
          <w:position w:val="-24"/>
          <w:sz w:val="28"/>
          <w:szCs w:val="28"/>
        </w:rPr>
        <w:object w:dxaOrig="1140" w:dyaOrig="460">
          <v:shape id="_x0000_i1090" type="#_x0000_t75" style="width:57pt;height:23.25pt" o:ole="" fillcolor="window">
            <v:imagedata r:id="rId133" o:title=""/>
          </v:shape>
          <o:OLEObject Type="Embed" ProgID="Equation.3" ShapeID="_x0000_i1090" DrawAspect="Content" ObjectID="_1651388220" r:id="rId134"/>
        </w:object>
      </w:r>
      <w:r w:rsidRPr="00F063A3">
        <w:rPr>
          <w:sz w:val="28"/>
          <w:szCs w:val="28"/>
        </w:rPr>
        <w:t xml:space="preserve"> Оскільки даний п</w:t>
      </w:r>
      <w:r w:rsidRPr="00F063A3">
        <w:rPr>
          <w:sz w:val="28"/>
          <w:szCs w:val="28"/>
        </w:rPr>
        <w:t>о</w:t>
      </w:r>
      <w:r w:rsidRPr="00F063A3">
        <w:rPr>
          <w:sz w:val="28"/>
          <w:szCs w:val="28"/>
        </w:rPr>
        <w:t xml:space="preserve">двійний інтеграл </w:t>
      </w:r>
      <w:proofErr w:type="spellStart"/>
      <w:r w:rsidRPr="00F063A3">
        <w:rPr>
          <w:sz w:val="28"/>
          <w:szCs w:val="28"/>
        </w:rPr>
        <w:t>чисельно</w:t>
      </w:r>
      <w:proofErr w:type="spellEnd"/>
      <w:r w:rsidRPr="00F063A3">
        <w:rPr>
          <w:sz w:val="28"/>
          <w:szCs w:val="28"/>
        </w:rPr>
        <w:t xml:space="preserve"> дорівнює площі області, обчислимо його як площу трапеції: </w:t>
      </w:r>
      <w:r w:rsidRPr="00F063A3">
        <w:rPr>
          <w:position w:val="-22"/>
          <w:sz w:val="28"/>
          <w:szCs w:val="28"/>
        </w:rPr>
        <w:object w:dxaOrig="1520" w:dyaOrig="560">
          <v:shape id="_x0000_i1091" type="#_x0000_t75" style="width:75.75pt;height:27.75pt" o:ole="" fillcolor="window">
            <v:imagedata r:id="rId135" o:title=""/>
          </v:shape>
          <o:OLEObject Type="Embed" ProgID="Equation.3" ShapeID="_x0000_i1091" DrawAspect="Content" ObjectID="_1651388221" r:id="rId136"/>
        </w:object>
      </w:r>
    </w:p>
    <w:p w:rsidR="005A094C" w:rsidRPr="00F063A3" w:rsidRDefault="005A094C" w:rsidP="005A094C">
      <w:pPr>
        <w:spacing w:line="204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>Тоді</w:t>
      </w:r>
    </w:p>
    <w:p w:rsidR="005A094C" w:rsidRPr="00F063A3" w:rsidRDefault="005A094C" w:rsidP="005A094C">
      <w:pPr>
        <w:spacing w:before="200" w:after="200"/>
        <w:jc w:val="center"/>
        <w:rPr>
          <w:sz w:val="28"/>
          <w:szCs w:val="28"/>
        </w:rPr>
      </w:pPr>
      <w:r w:rsidRPr="00F063A3">
        <w:rPr>
          <w:position w:val="-44"/>
          <w:sz w:val="28"/>
          <w:szCs w:val="28"/>
        </w:rPr>
        <w:object w:dxaOrig="3100" w:dyaOrig="999">
          <v:shape id="_x0000_i1092" type="#_x0000_t75" style="width:155.25pt;height:50.25pt" o:ole="" fillcolor="window">
            <v:imagedata r:id="rId137" o:title=""/>
          </v:shape>
          <o:OLEObject Type="Embed" ProgID="Equation.3" ShapeID="_x0000_i1092" DrawAspect="Content" ObjectID="_1651388222" r:id="rId138"/>
        </w:object>
      </w:r>
    </w:p>
    <w:p w:rsidR="005A094C" w:rsidRPr="00F063A3" w:rsidRDefault="005A094C" w:rsidP="005A094C">
      <w:pPr>
        <w:spacing w:line="204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 xml:space="preserve">Знайдемо щільність розподілу </w:t>
      </w:r>
      <w:r w:rsidRPr="00F063A3">
        <w:rPr>
          <w:position w:val="-10"/>
          <w:sz w:val="28"/>
          <w:szCs w:val="28"/>
        </w:rPr>
        <w:object w:dxaOrig="520" w:dyaOrig="320">
          <v:shape id="_x0000_i1093" type="#_x0000_t75" style="width:26.25pt;height:15.75pt" o:ole="" fillcolor="window">
            <v:imagedata r:id="rId139" o:title=""/>
          </v:shape>
          <o:OLEObject Type="Embed" ProgID="Equation.3" ShapeID="_x0000_i1093" DrawAspect="Content" ObjectID="_1651388223" r:id="rId140"/>
        </w:object>
      </w:r>
      <w:r w:rsidRPr="00F063A3">
        <w:rPr>
          <w:sz w:val="28"/>
          <w:szCs w:val="28"/>
        </w:rPr>
        <w:t xml:space="preserve"> За формулою </w:t>
      </w:r>
      <w:r w:rsidRPr="00F063A3">
        <w:rPr>
          <w:position w:val="-10"/>
          <w:sz w:val="28"/>
          <w:szCs w:val="28"/>
        </w:rPr>
        <w:object w:dxaOrig="720" w:dyaOrig="320">
          <v:shape id="_x0000_i1094" type="#_x0000_t75" style="width:36pt;height:15.75pt" o:ole="" fillcolor="window">
            <v:imagedata r:id="rId141" o:title=""/>
          </v:shape>
          <o:OLEObject Type="Embed" ProgID="Equation.3" ShapeID="_x0000_i1094" DrawAspect="Content" ObjectID="_1651388224" r:id="rId142"/>
        </w:object>
      </w:r>
      <w:r w:rsidRPr="00F063A3">
        <w:rPr>
          <w:sz w:val="28"/>
          <w:szCs w:val="28"/>
        </w:rPr>
        <w:t xml:space="preserve"> </w:t>
      </w:r>
      <w:r w:rsidRPr="00F063A3">
        <w:rPr>
          <w:position w:val="-24"/>
          <w:sz w:val="28"/>
          <w:szCs w:val="28"/>
        </w:rPr>
        <w:object w:dxaOrig="1320" w:dyaOrig="600">
          <v:shape id="_x0000_i1095" type="#_x0000_t75" style="width:66pt;height:30pt" o:ole="" fillcolor="window">
            <v:imagedata r:id="rId143" o:title=""/>
          </v:shape>
          <o:OLEObject Type="Embed" ProgID="Equation.3" ShapeID="_x0000_i1095" DrawAspect="Content" ObjectID="_1651388225" r:id="rId144"/>
        </w:object>
      </w:r>
      <w:r w:rsidRPr="00F063A3">
        <w:rPr>
          <w:sz w:val="28"/>
          <w:szCs w:val="28"/>
        </w:rPr>
        <w:t xml:space="preserve"> Якщо значення </w:t>
      </w:r>
      <w:r w:rsidRPr="00F063A3">
        <w:rPr>
          <w:position w:val="-6"/>
          <w:sz w:val="28"/>
          <w:szCs w:val="28"/>
        </w:rPr>
        <w:object w:dxaOrig="180" w:dyaOrig="200">
          <v:shape id="_x0000_i1096" type="#_x0000_t75" style="width:9pt;height:9.75pt" o:ole="" fillcolor="window">
            <v:imagedata r:id="rId145" o:title=""/>
          </v:shape>
          <o:OLEObject Type="Embed" ProgID="Equation.3" ShapeID="_x0000_i1096" DrawAspect="Content" ObjectID="_1651388226" r:id="rId146"/>
        </w:object>
      </w:r>
      <w:r w:rsidRPr="00F063A3">
        <w:rPr>
          <w:sz w:val="28"/>
          <w:szCs w:val="28"/>
        </w:rPr>
        <w:t xml:space="preserve"> недодатні, то щільність розпод</w:t>
      </w:r>
      <w:r w:rsidRPr="00F063A3">
        <w:rPr>
          <w:sz w:val="28"/>
          <w:szCs w:val="28"/>
        </w:rPr>
        <w:t>і</w:t>
      </w:r>
      <w:r w:rsidRPr="00F063A3">
        <w:rPr>
          <w:sz w:val="28"/>
          <w:szCs w:val="28"/>
        </w:rPr>
        <w:t xml:space="preserve">лу системи дорівнює нулю, а отже, щільність </w:t>
      </w:r>
      <w:r w:rsidRPr="00F063A3">
        <w:rPr>
          <w:position w:val="-10"/>
          <w:sz w:val="28"/>
          <w:szCs w:val="28"/>
        </w:rPr>
        <w:object w:dxaOrig="859" w:dyaOrig="320">
          <v:shape id="_x0000_i1097" type="#_x0000_t75" style="width:42.75pt;height:15.75pt" o:ole="" fillcolor="window">
            <v:imagedata r:id="rId147" o:title=""/>
          </v:shape>
          <o:OLEObject Type="Embed" ProgID="Equation.3" ShapeID="_x0000_i1097" DrawAspect="Content" ObjectID="_1651388227" r:id="rId148"/>
        </w:object>
      </w:r>
      <w:r w:rsidRPr="00F063A3">
        <w:rPr>
          <w:sz w:val="28"/>
          <w:szCs w:val="28"/>
        </w:rPr>
        <w:t xml:space="preserve"> Якщо </w:t>
      </w:r>
      <w:r w:rsidRPr="00F063A3">
        <w:rPr>
          <w:position w:val="-10"/>
          <w:sz w:val="28"/>
          <w:szCs w:val="28"/>
        </w:rPr>
        <w:object w:dxaOrig="760" w:dyaOrig="320">
          <v:shape id="_x0000_i1098" type="#_x0000_t75" style="width:38.25pt;height:15.75pt" o:ole="" fillcolor="window">
            <v:imagedata r:id="rId149" o:title=""/>
          </v:shape>
          <o:OLEObject Type="Embed" ProgID="Equation.3" ShapeID="_x0000_i1098" DrawAspect="Content" ObjectID="_1651388228" r:id="rId150"/>
        </w:object>
      </w:r>
      <w:r w:rsidRPr="00F063A3">
        <w:rPr>
          <w:sz w:val="28"/>
          <w:szCs w:val="28"/>
        </w:rPr>
        <w:t xml:space="preserve">, то область обмежена лініями </w:t>
      </w:r>
      <w:r w:rsidRPr="00F063A3">
        <w:rPr>
          <w:i/>
          <w:sz w:val="28"/>
          <w:szCs w:val="28"/>
        </w:rPr>
        <w:t>y</w:t>
      </w:r>
      <w:r w:rsidRPr="00F063A3">
        <w:rPr>
          <w:sz w:val="28"/>
          <w:szCs w:val="28"/>
        </w:rPr>
        <w:t xml:space="preserve"> = 0 i </w:t>
      </w:r>
      <w:r w:rsidRPr="00F063A3">
        <w:rPr>
          <w:i/>
          <w:sz w:val="28"/>
          <w:szCs w:val="28"/>
        </w:rPr>
        <w:t>y</w:t>
      </w:r>
      <w:r w:rsidRPr="00F063A3">
        <w:rPr>
          <w:sz w:val="28"/>
          <w:szCs w:val="28"/>
        </w:rPr>
        <w:t xml:space="preserve"> = 2. Маємо, </w:t>
      </w:r>
      <w:r w:rsidRPr="00F063A3">
        <w:rPr>
          <w:position w:val="-24"/>
          <w:sz w:val="28"/>
          <w:szCs w:val="28"/>
        </w:rPr>
        <w:object w:dxaOrig="1560" w:dyaOrig="580">
          <v:shape id="_x0000_i1099" type="#_x0000_t75" style="width:78pt;height:29.25pt" o:ole="" fillcolor="window">
            <v:imagedata r:id="rId151" o:title=""/>
          </v:shape>
          <o:OLEObject Type="Embed" ProgID="Equation.3" ShapeID="_x0000_i1099" DrawAspect="Content" ObjectID="_1651388229" r:id="rId152"/>
        </w:object>
      </w:r>
      <w:r w:rsidRPr="00F063A3">
        <w:rPr>
          <w:sz w:val="28"/>
          <w:szCs w:val="28"/>
        </w:rPr>
        <w:t xml:space="preserve"> Коли </w:t>
      </w:r>
      <w:r w:rsidRPr="00F063A3">
        <w:rPr>
          <w:position w:val="-6"/>
          <w:sz w:val="28"/>
          <w:szCs w:val="28"/>
        </w:rPr>
        <w:object w:dxaOrig="200" w:dyaOrig="220">
          <v:shape id="_x0000_i1100" type="#_x0000_t75" style="width:9.75pt;height:11.25pt" o:ole="" fillcolor="window">
            <v:imagedata r:id="rId153" o:title=""/>
          </v:shape>
          <o:OLEObject Type="Embed" ProgID="Equation.3" ShapeID="_x0000_i1100" DrawAspect="Content" ObjectID="_1651388230" r:id="rId154"/>
        </w:object>
      </w:r>
      <w:r w:rsidRPr="00F063A3">
        <w:rPr>
          <w:sz w:val="28"/>
          <w:szCs w:val="28"/>
        </w:rPr>
        <w:t xml:space="preserve"> змінюється на проміжку </w:t>
      </w:r>
      <w:r w:rsidRPr="00F063A3">
        <w:rPr>
          <w:position w:val="-10"/>
          <w:sz w:val="28"/>
          <w:szCs w:val="28"/>
        </w:rPr>
        <w:object w:dxaOrig="499" w:dyaOrig="320">
          <v:shape id="_x0000_i1101" type="#_x0000_t75" style="width:24.75pt;height:15.75pt" o:ole="" fillcolor="window">
            <v:imagedata r:id="rId155" o:title=""/>
          </v:shape>
          <o:OLEObject Type="Embed" ProgID="Equation.3" ShapeID="_x0000_i1101" DrawAspect="Content" ObjectID="_1651388231" r:id="rId156"/>
        </w:object>
      </w:r>
      <w:r w:rsidRPr="00F063A3">
        <w:rPr>
          <w:sz w:val="28"/>
          <w:szCs w:val="28"/>
        </w:rPr>
        <w:t xml:space="preserve"> обмеже</w:t>
      </w:r>
      <w:r w:rsidRPr="00F063A3">
        <w:rPr>
          <w:sz w:val="28"/>
          <w:szCs w:val="28"/>
        </w:rPr>
        <w:t>н</w:t>
      </w:r>
      <w:r w:rsidRPr="00F063A3">
        <w:rPr>
          <w:sz w:val="28"/>
          <w:szCs w:val="28"/>
        </w:rPr>
        <w:t xml:space="preserve">ня області </w:t>
      </w:r>
      <w:r w:rsidRPr="00F063A3">
        <w:rPr>
          <w:position w:val="-4"/>
          <w:sz w:val="28"/>
          <w:szCs w:val="28"/>
        </w:rPr>
        <w:object w:dxaOrig="240" w:dyaOrig="240">
          <v:shape id="_x0000_i1102" type="#_x0000_t75" style="width:12pt;height:12pt" o:ole="" fillcolor="window">
            <v:imagedata r:id="rId157" o:title=""/>
          </v:shape>
          <o:OLEObject Type="Embed" ProgID="Equation.3" ShapeID="_x0000_i1102" DrawAspect="Content" ObjectID="_1651388232" r:id="rId158"/>
        </w:object>
      </w:r>
      <w:r w:rsidRPr="00F063A3">
        <w:rPr>
          <w:sz w:val="28"/>
          <w:szCs w:val="28"/>
        </w:rPr>
        <w:t xml:space="preserve"> за </w:t>
      </w:r>
      <w:r w:rsidRPr="00F063A3">
        <w:rPr>
          <w:i/>
          <w:sz w:val="28"/>
          <w:szCs w:val="28"/>
        </w:rPr>
        <w:t>y</w:t>
      </w:r>
      <w:r w:rsidRPr="00F063A3">
        <w:rPr>
          <w:sz w:val="28"/>
          <w:szCs w:val="28"/>
        </w:rPr>
        <w:t xml:space="preserve"> такі: знизу </w:t>
      </w:r>
      <w:r w:rsidRPr="00F063A3">
        <w:rPr>
          <w:i/>
          <w:sz w:val="28"/>
          <w:szCs w:val="28"/>
        </w:rPr>
        <w:t>y</w:t>
      </w:r>
      <w:r w:rsidRPr="00F063A3">
        <w:rPr>
          <w:sz w:val="28"/>
          <w:szCs w:val="28"/>
        </w:rPr>
        <w:t xml:space="preserve"> = 0, угорі </w:t>
      </w:r>
      <w:r w:rsidRPr="00F063A3">
        <w:rPr>
          <w:i/>
          <w:sz w:val="28"/>
          <w:szCs w:val="28"/>
        </w:rPr>
        <w:t>y</w:t>
      </w:r>
      <w:r w:rsidRPr="00F063A3">
        <w:rPr>
          <w:sz w:val="28"/>
          <w:szCs w:val="28"/>
        </w:rPr>
        <w:t xml:space="preserve"> = 5 – </w:t>
      </w:r>
      <w:r w:rsidRPr="00F063A3">
        <w:rPr>
          <w:i/>
          <w:sz w:val="28"/>
          <w:szCs w:val="28"/>
        </w:rPr>
        <w:t xml:space="preserve">x. </w:t>
      </w:r>
      <w:r w:rsidRPr="00F063A3">
        <w:rPr>
          <w:sz w:val="28"/>
          <w:szCs w:val="28"/>
        </w:rPr>
        <w:t xml:space="preserve">Звідси </w:t>
      </w:r>
      <w:r w:rsidRPr="00F063A3">
        <w:rPr>
          <w:position w:val="-24"/>
          <w:sz w:val="28"/>
          <w:szCs w:val="28"/>
        </w:rPr>
        <w:object w:dxaOrig="2020" w:dyaOrig="580">
          <v:shape id="_x0000_i1103" type="#_x0000_t75" style="width:101.25pt;height:29.25pt" o:ole="" fillcolor="window">
            <v:imagedata r:id="rId159" o:title=""/>
          </v:shape>
          <o:OLEObject Type="Embed" ProgID="Equation.3" ShapeID="_x0000_i1103" DrawAspect="Content" ObjectID="_1651388233" r:id="rId160"/>
        </w:object>
      </w:r>
      <w:r w:rsidRPr="00F063A3">
        <w:rPr>
          <w:sz w:val="28"/>
          <w:szCs w:val="28"/>
        </w:rPr>
        <w:t xml:space="preserve"> Нарешті, якщо </w:t>
      </w:r>
      <w:r w:rsidRPr="00F063A3">
        <w:rPr>
          <w:position w:val="-8"/>
          <w:sz w:val="28"/>
          <w:szCs w:val="28"/>
        </w:rPr>
        <w:object w:dxaOrig="540" w:dyaOrig="279">
          <v:shape id="_x0000_i1104" type="#_x0000_t75" style="width:27pt;height:14.25pt" o:ole="" fillcolor="window">
            <v:imagedata r:id="rId161" o:title=""/>
          </v:shape>
          <o:OLEObject Type="Embed" ProgID="Equation.3" ShapeID="_x0000_i1104" DrawAspect="Content" ObjectID="_1651388234" r:id="rId162"/>
        </w:object>
      </w:r>
      <w:r w:rsidRPr="00F063A3">
        <w:rPr>
          <w:sz w:val="28"/>
          <w:szCs w:val="28"/>
        </w:rPr>
        <w:t xml:space="preserve"> </w:t>
      </w:r>
      <w:r w:rsidRPr="00F063A3">
        <w:rPr>
          <w:position w:val="-10"/>
          <w:sz w:val="28"/>
          <w:szCs w:val="28"/>
        </w:rPr>
        <w:object w:dxaOrig="800" w:dyaOrig="320">
          <v:shape id="_x0000_i1105" type="#_x0000_t75" style="width:39.75pt;height:15.75pt" o:ole="" fillcolor="window">
            <v:imagedata r:id="rId163" o:title=""/>
          </v:shape>
          <o:OLEObject Type="Embed" ProgID="Equation.3" ShapeID="_x0000_i1105" DrawAspect="Content" ObjectID="_1651388235" r:id="rId164"/>
        </w:object>
      </w:r>
      <w:r w:rsidRPr="00F063A3">
        <w:rPr>
          <w:sz w:val="28"/>
          <w:szCs w:val="28"/>
        </w:rPr>
        <w:t xml:space="preserve"> (згідно зі зн</w:t>
      </w:r>
      <w:r w:rsidRPr="00F063A3">
        <w:rPr>
          <w:sz w:val="28"/>
          <w:szCs w:val="28"/>
        </w:rPr>
        <w:t>а</w:t>
      </w:r>
      <w:r w:rsidRPr="00F063A3">
        <w:rPr>
          <w:sz w:val="28"/>
          <w:szCs w:val="28"/>
        </w:rPr>
        <w:t xml:space="preserve">ченням </w:t>
      </w:r>
      <w:r w:rsidRPr="00F063A3">
        <w:rPr>
          <w:position w:val="-10"/>
          <w:sz w:val="28"/>
          <w:szCs w:val="28"/>
        </w:rPr>
        <w:object w:dxaOrig="660" w:dyaOrig="320">
          <v:shape id="_x0000_i1106" type="#_x0000_t75" style="width:33pt;height:15.75pt" o:ole="" fillcolor="window">
            <v:imagedata r:id="rId165" o:title=""/>
          </v:shape>
          <o:OLEObject Type="Embed" ProgID="Equation.3" ShapeID="_x0000_i1106" DrawAspect="Content" ObjectID="_1651388236" r:id="rId166"/>
        </w:object>
      </w:r>
      <w:r w:rsidRPr="00F063A3">
        <w:rPr>
          <w:sz w:val="28"/>
          <w:szCs w:val="28"/>
        </w:rPr>
        <w:t xml:space="preserve">). </w:t>
      </w:r>
      <w:proofErr w:type="spellStart"/>
      <w:r w:rsidRPr="00F063A3">
        <w:rPr>
          <w:sz w:val="28"/>
          <w:szCs w:val="28"/>
        </w:rPr>
        <w:t>Запиш</w:t>
      </w:r>
      <w:r w:rsidRPr="00F063A3">
        <w:rPr>
          <w:sz w:val="28"/>
          <w:szCs w:val="28"/>
        </w:rPr>
        <w:t>е</w:t>
      </w:r>
      <w:r w:rsidRPr="00F063A3">
        <w:rPr>
          <w:sz w:val="28"/>
          <w:szCs w:val="28"/>
        </w:rPr>
        <w:t>мо</w:t>
      </w:r>
      <w:proofErr w:type="spellEnd"/>
      <w:r w:rsidRPr="00F063A3">
        <w:rPr>
          <w:sz w:val="28"/>
          <w:szCs w:val="28"/>
        </w:rPr>
        <w:t xml:space="preserve"> щільність розподілу для </w:t>
      </w:r>
      <w:r w:rsidRPr="00F063A3">
        <w:rPr>
          <w:i/>
          <w:sz w:val="28"/>
          <w:szCs w:val="28"/>
        </w:rPr>
        <w:t>Х</w:t>
      </w:r>
      <w:r w:rsidRPr="00F063A3">
        <w:rPr>
          <w:sz w:val="28"/>
          <w:szCs w:val="28"/>
        </w:rPr>
        <w:t>:</w:t>
      </w:r>
    </w:p>
    <w:p w:rsidR="005A094C" w:rsidRPr="00F063A3" w:rsidRDefault="005A094C" w:rsidP="005A094C">
      <w:pPr>
        <w:rPr>
          <w:sz w:val="28"/>
          <w:szCs w:val="28"/>
        </w:rPr>
      </w:pPr>
      <w:r w:rsidRPr="00F063A3">
        <w:rPr>
          <w:position w:val="-92"/>
          <w:sz w:val="28"/>
          <w:szCs w:val="28"/>
        </w:rPr>
        <w:object w:dxaOrig="3200" w:dyaOrig="1960">
          <v:shape id="_x0000_i1107" type="#_x0000_t75" style="width:159.75pt;height:98.25pt" o:ole="" fillcolor="window">
            <v:imagedata r:id="rId167" o:title=""/>
          </v:shape>
          <o:OLEObject Type="Embed" ProgID="Equation.3" ShapeID="_x0000_i1107" DrawAspect="Content" ObjectID="_1651388237" r:id="rId168"/>
        </w:object>
      </w:r>
      <w:bookmarkStart w:id="10" w:name="_GoBack"/>
      <w:bookmarkEnd w:id="10"/>
    </w:p>
    <w:p w:rsidR="005A094C" w:rsidRPr="00F063A3" w:rsidRDefault="005A094C" w:rsidP="005A094C">
      <w:pPr>
        <w:spacing w:line="204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>Знайдемо умовну щільність розподілу, скориставшись форм</w:t>
      </w:r>
      <w:r w:rsidRPr="00F063A3">
        <w:rPr>
          <w:sz w:val="28"/>
          <w:szCs w:val="28"/>
        </w:rPr>
        <w:t>у</w:t>
      </w:r>
      <w:r w:rsidRPr="00F063A3">
        <w:rPr>
          <w:sz w:val="28"/>
          <w:szCs w:val="28"/>
        </w:rPr>
        <w:t xml:space="preserve">лою </w:t>
      </w:r>
      <w:r w:rsidRPr="00F063A3">
        <w:rPr>
          <w:position w:val="-26"/>
          <w:sz w:val="28"/>
          <w:szCs w:val="28"/>
        </w:rPr>
        <w:object w:dxaOrig="1640" w:dyaOrig="600">
          <v:shape id="_x0000_i1108" type="#_x0000_t75" style="width:81.75pt;height:30pt" o:ole="" fillcolor="window">
            <v:imagedata r:id="rId169" o:title=""/>
          </v:shape>
          <o:OLEObject Type="Embed" ProgID="Equation.3" ShapeID="_x0000_i1108" DrawAspect="Content" ObjectID="_1651388238" r:id="rId170"/>
        </w:object>
      </w:r>
    </w:p>
    <w:p w:rsidR="005A094C" w:rsidRPr="00F063A3" w:rsidRDefault="005A094C" w:rsidP="005A094C">
      <w:pPr>
        <w:spacing w:before="80" w:after="80"/>
        <w:jc w:val="center"/>
        <w:rPr>
          <w:sz w:val="28"/>
          <w:szCs w:val="28"/>
        </w:rPr>
      </w:pPr>
      <w:r w:rsidRPr="00F063A3">
        <w:rPr>
          <w:position w:val="-58"/>
          <w:sz w:val="28"/>
          <w:szCs w:val="28"/>
        </w:rPr>
        <w:object w:dxaOrig="4840" w:dyaOrig="1260">
          <v:shape id="_x0000_i1109" type="#_x0000_t75" style="width:242.25pt;height:63pt" o:ole="" fillcolor="window">
            <v:imagedata r:id="rId171" o:title=""/>
          </v:shape>
          <o:OLEObject Type="Embed" ProgID="Equation.3" ShapeID="_x0000_i1109" DrawAspect="Content" ObjectID="_1651388239" r:id="rId172"/>
        </w:object>
      </w:r>
    </w:p>
    <w:p w:rsidR="005A094C" w:rsidRPr="00F063A3" w:rsidRDefault="005A094C" w:rsidP="005A094C">
      <w:pPr>
        <w:spacing w:line="204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lastRenderedPageBreak/>
        <w:t>Умовна щільність має два відмінні від нуля аналітичні вирази, кожний з яких має певне умовне математичне сподівання та ди</w:t>
      </w:r>
      <w:r w:rsidRPr="00F063A3">
        <w:rPr>
          <w:sz w:val="28"/>
          <w:szCs w:val="28"/>
        </w:rPr>
        <w:t>с</w:t>
      </w:r>
      <w:r w:rsidRPr="00F063A3">
        <w:rPr>
          <w:sz w:val="28"/>
          <w:szCs w:val="28"/>
        </w:rPr>
        <w:t>персію.</w:t>
      </w:r>
    </w:p>
    <w:p w:rsidR="005A094C" w:rsidRPr="00F063A3" w:rsidRDefault="005A094C" w:rsidP="005A094C">
      <w:pPr>
        <w:spacing w:line="204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 xml:space="preserve">Якщо </w:t>
      </w:r>
      <w:r w:rsidRPr="00F063A3">
        <w:rPr>
          <w:position w:val="-10"/>
          <w:sz w:val="28"/>
          <w:szCs w:val="28"/>
        </w:rPr>
        <w:object w:dxaOrig="900" w:dyaOrig="320">
          <v:shape id="_x0000_i1110" type="#_x0000_t75" style="width:45pt;height:15.75pt" o:ole="" fillcolor="window">
            <v:imagedata r:id="rId173" o:title=""/>
          </v:shape>
          <o:OLEObject Type="Embed" ProgID="Equation.3" ShapeID="_x0000_i1110" DrawAspect="Content" ObjectID="_1651388240" r:id="rId174"/>
        </w:object>
      </w:r>
      <w:r w:rsidRPr="00F063A3">
        <w:rPr>
          <w:sz w:val="28"/>
          <w:szCs w:val="28"/>
        </w:rPr>
        <w:t xml:space="preserve"> то </w:t>
      </w:r>
      <w:r w:rsidRPr="00F063A3">
        <w:rPr>
          <w:position w:val="-24"/>
          <w:sz w:val="28"/>
          <w:szCs w:val="28"/>
        </w:rPr>
        <w:object w:dxaOrig="2540" w:dyaOrig="620">
          <v:shape id="_x0000_i1111" type="#_x0000_t75" style="width:126.75pt;height:30.75pt" o:ole="" fillcolor="window">
            <v:imagedata r:id="rId175" o:title=""/>
          </v:shape>
          <o:OLEObject Type="Embed" ProgID="Equation.3" ShapeID="_x0000_i1111" DrawAspect="Content" ObjectID="_1651388241" r:id="rId176"/>
        </w:object>
      </w:r>
      <w:r w:rsidRPr="00F063A3">
        <w:rPr>
          <w:sz w:val="28"/>
          <w:szCs w:val="28"/>
        </w:rPr>
        <w:t>,</w:t>
      </w:r>
    </w:p>
    <w:p w:rsidR="005A094C" w:rsidRPr="00F063A3" w:rsidRDefault="005A094C" w:rsidP="005A094C">
      <w:pPr>
        <w:spacing w:line="204" w:lineRule="auto"/>
        <w:jc w:val="both"/>
        <w:rPr>
          <w:sz w:val="28"/>
          <w:szCs w:val="28"/>
        </w:rPr>
      </w:pPr>
      <w:r w:rsidRPr="00F063A3">
        <w:rPr>
          <w:sz w:val="28"/>
          <w:szCs w:val="28"/>
        </w:rPr>
        <w:t xml:space="preserve">а якщо </w:t>
      </w:r>
      <w:r w:rsidRPr="00F063A3">
        <w:rPr>
          <w:position w:val="-10"/>
          <w:sz w:val="28"/>
          <w:szCs w:val="28"/>
        </w:rPr>
        <w:object w:dxaOrig="820" w:dyaOrig="320">
          <v:shape id="_x0000_i1112" type="#_x0000_t75" style="width:41.25pt;height:15.75pt" o:ole="" fillcolor="window">
            <v:imagedata r:id="rId177" o:title=""/>
          </v:shape>
          <o:OLEObject Type="Embed" ProgID="Equation.3" ShapeID="_x0000_i1112" DrawAspect="Content" ObjectID="_1651388242" r:id="rId178"/>
        </w:object>
      </w:r>
      <w:r w:rsidRPr="00F063A3">
        <w:rPr>
          <w:sz w:val="28"/>
          <w:szCs w:val="28"/>
        </w:rPr>
        <w:t xml:space="preserve"> то </w:t>
      </w:r>
      <w:r w:rsidRPr="00F063A3">
        <w:rPr>
          <w:position w:val="-24"/>
          <w:sz w:val="28"/>
          <w:szCs w:val="28"/>
        </w:rPr>
        <w:object w:dxaOrig="3879" w:dyaOrig="620">
          <v:shape id="_x0000_i1113" type="#_x0000_t75" style="width:194.25pt;height:30.75pt" o:ole="" fillcolor="window">
            <v:imagedata r:id="rId179" o:title=""/>
          </v:shape>
          <o:OLEObject Type="Embed" ProgID="Equation.3" ShapeID="_x0000_i1113" DrawAspect="Content" ObjectID="_1651388243" r:id="rId180"/>
        </w:object>
      </w:r>
    </w:p>
    <w:p w:rsidR="005A094C" w:rsidRPr="00F063A3" w:rsidRDefault="005A094C" w:rsidP="005A094C">
      <w:pPr>
        <w:spacing w:before="80" w:after="80"/>
        <w:jc w:val="center"/>
        <w:rPr>
          <w:sz w:val="28"/>
          <w:szCs w:val="28"/>
        </w:rPr>
      </w:pPr>
      <w:r w:rsidRPr="00F063A3">
        <w:rPr>
          <w:position w:val="-44"/>
          <w:sz w:val="28"/>
          <w:szCs w:val="28"/>
        </w:rPr>
        <w:object w:dxaOrig="3500" w:dyaOrig="999">
          <v:shape id="_x0000_i1114" type="#_x0000_t75" style="width:174.75pt;height:50.25pt" o:ole="" fillcolor="window">
            <v:imagedata r:id="rId181" o:title=""/>
          </v:shape>
          <o:OLEObject Type="Embed" ProgID="Equation.3" ShapeID="_x0000_i1114" DrawAspect="Content" ObjectID="_1651388244" r:id="rId182"/>
        </w:object>
      </w:r>
    </w:p>
    <w:p w:rsidR="005A094C" w:rsidRPr="00F063A3" w:rsidRDefault="005A094C" w:rsidP="005A094C">
      <w:pPr>
        <w:spacing w:line="204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 xml:space="preserve">Для знаходження умовної дисперсії обчислимо </w:t>
      </w:r>
      <w:r w:rsidRPr="00F063A3">
        <w:rPr>
          <w:position w:val="-10"/>
          <w:sz w:val="28"/>
          <w:szCs w:val="28"/>
        </w:rPr>
        <w:object w:dxaOrig="900" w:dyaOrig="340">
          <v:shape id="_x0000_i1115" type="#_x0000_t75" style="width:45pt;height:17.25pt" o:ole="" fillcolor="window">
            <v:imagedata r:id="rId183" o:title=""/>
          </v:shape>
          <o:OLEObject Type="Embed" ProgID="Equation.3" ShapeID="_x0000_i1115" DrawAspect="Content" ObjectID="_1651388245" r:id="rId184"/>
        </w:object>
      </w:r>
    </w:p>
    <w:p w:rsidR="005A094C" w:rsidRPr="00F063A3" w:rsidRDefault="005A094C" w:rsidP="005A094C">
      <w:pPr>
        <w:spacing w:line="204" w:lineRule="auto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 xml:space="preserve">Якщо </w:t>
      </w:r>
      <w:r w:rsidRPr="00F063A3">
        <w:rPr>
          <w:position w:val="-10"/>
          <w:sz w:val="28"/>
          <w:szCs w:val="28"/>
        </w:rPr>
        <w:object w:dxaOrig="800" w:dyaOrig="320">
          <v:shape id="_x0000_i1116" type="#_x0000_t75" style="width:39.75pt;height:15.75pt" o:ole="" fillcolor="window">
            <v:imagedata r:id="rId185" o:title=""/>
          </v:shape>
          <o:OLEObject Type="Embed" ProgID="Equation.3" ShapeID="_x0000_i1116" DrawAspect="Content" ObjectID="_1651388246" r:id="rId186"/>
        </w:object>
      </w:r>
      <w:r w:rsidRPr="00F063A3">
        <w:rPr>
          <w:sz w:val="28"/>
          <w:szCs w:val="28"/>
        </w:rPr>
        <w:t xml:space="preserve"> то</w:t>
      </w:r>
    </w:p>
    <w:p w:rsidR="005A094C" w:rsidRPr="00F063A3" w:rsidRDefault="005A094C" w:rsidP="005A094C">
      <w:pPr>
        <w:spacing w:before="80" w:after="80"/>
        <w:jc w:val="center"/>
        <w:rPr>
          <w:sz w:val="28"/>
          <w:szCs w:val="28"/>
        </w:rPr>
      </w:pPr>
      <w:r w:rsidRPr="00F063A3">
        <w:rPr>
          <w:position w:val="-24"/>
          <w:sz w:val="28"/>
          <w:szCs w:val="28"/>
        </w:rPr>
        <w:object w:dxaOrig="2659" w:dyaOrig="620">
          <v:shape id="_x0000_i1117" type="#_x0000_t75" style="width:132.75pt;height:30.75pt" o:ole="" fillcolor="window">
            <v:imagedata r:id="rId187" o:title=""/>
          </v:shape>
          <o:OLEObject Type="Embed" ProgID="Equation.3" ShapeID="_x0000_i1117" DrawAspect="Content" ObjectID="_1651388247" r:id="rId188"/>
        </w:object>
      </w:r>
      <w:r w:rsidRPr="00F063A3">
        <w:rPr>
          <w:sz w:val="28"/>
          <w:szCs w:val="28"/>
        </w:rPr>
        <w:t xml:space="preserve"> </w:t>
      </w:r>
      <w:r w:rsidRPr="00F063A3">
        <w:rPr>
          <w:position w:val="-22"/>
          <w:sz w:val="28"/>
          <w:szCs w:val="28"/>
        </w:rPr>
        <w:object w:dxaOrig="1700" w:dyaOrig="560">
          <v:shape id="_x0000_i1118" type="#_x0000_t75" style="width:84.75pt;height:27.75pt" o:ole="" fillcolor="window">
            <v:imagedata r:id="rId189" o:title=""/>
          </v:shape>
          <o:OLEObject Type="Embed" ProgID="Equation.3" ShapeID="_x0000_i1118" DrawAspect="Content" ObjectID="_1651388248" r:id="rId190"/>
        </w:object>
      </w:r>
      <w:r w:rsidRPr="00F063A3">
        <w:rPr>
          <w:sz w:val="28"/>
          <w:szCs w:val="28"/>
        </w:rPr>
        <w:t>,</w:t>
      </w:r>
    </w:p>
    <w:p w:rsidR="005A094C" w:rsidRPr="00F063A3" w:rsidRDefault="005A094C" w:rsidP="005A094C">
      <w:pPr>
        <w:spacing w:line="204" w:lineRule="auto"/>
        <w:jc w:val="both"/>
        <w:rPr>
          <w:sz w:val="28"/>
          <w:szCs w:val="28"/>
        </w:rPr>
      </w:pPr>
      <w:r w:rsidRPr="00F063A3">
        <w:rPr>
          <w:sz w:val="28"/>
          <w:szCs w:val="28"/>
        </w:rPr>
        <w:t xml:space="preserve">а якщо </w:t>
      </w:r>
      <w:r w:rsidRPr="00F063A3">
        <w:rPr>
          <w:position w:val="-10"/>
          <w:sz w:val="28"/>
          <w:szCs w:val="28"/>
        </w:rPr>
        <w:object w:dxaOrig="820" w:dyaOrig="320">
          <v:shape id="_x0000_i1119" type="#_x0000_t75" style="width:41.25pt;height:15.75pt" o:ole="" fillcolor="window">
            <v:imagedata r:id="rId191" o:title=""/>
          </v:shape>
          <o:OLEObject Type="Embed" ProgID="Equation.3" ShapeID="_x0000_i1119" DrawAspect="Content" ObjectID="_1651388249" r:id="rId192"/>
        </w:object>
      </w:r>
      <w:r w:rsidRPr="00F063A3">
        <w:rPr>
          <w:sz w:val="28"/>
          <w:szCs w:val="28"/>
        </w:rPr>
        <w:t xml:space="preserve"> то </w:t>
      </w:r>
      <w:r w:rsidRPr="00F063A3">
        <w:rPr>
          <w:position w:val="-24"/>
          <w:sz w:val="28"/>
          <w:szCs w:val="28"/>
        </w:rPr>
        <w:object w:dxaOrig="3980" w:dyaOrig="620">
          <v:shape id="_x0000_i1120" type="#_x0000_t75" style="width:198.75pt;height:30.75pt" o:ole="" fillcolor="window">
            <v:imagedata r:id="rId193" o:title=""/>
          </v:shape>
          <o:OLEObject Type="Embed" ProgID="Equation.3" ShapeID="_x0000_i1120" DrawAspect="Content" ObjectID="_1651388250" r:id="rId194"/>
        </w:object>
      </w:r>
      <w:r w:rsidRPr="00F063A3">
        <w:rPr>
          <w:sz w:val="28"/>
          <w:szCs w:val="28"/>
        </w:rPr>
        <w:t xml:space="preserve"> </w:t>
      </w:r>
      <w:r w:rsidRPr="00F063A3">
        <w:rPr>
          <w:position w:val="-22"/>
          <w:sz w:val="28"/>
          <w:szCs w:val="28"/>
        </w:rPr>
        <w:object w:dxaOrig="3420" w:dyaOrig="600">
          <v:shape id="_x0000_i1121" type="#_x0000_t75" style="width:171pt;height:30pt" o:ole="" fillcolor="window">
            <v:imagedata r:id="rId195" o:title=""/>
          </v:shape>
          <o:OLEObject Type="Embed" ProgID="Equation.3" ShapeID="_x0000_i1121" DrawAspect="Content" ObjectID="_1651388251" r:id="rId196"/>
        </w:object>
      </w:r>
    </w:p>
    <w:p w:rsidR="005A094C" w:rsidRPr="00F063A3" w:rsidRDefault="005A094C" w:rsidP="005A094C">
      <w:pPr>
        <w:rPr>
          <w:sz w:val="28"/>
          <w:szCs w:val="28"/>
        </w:rPr>
      </w:pPr>
      <w:r w:rsidRPr="00F063A3">
        <w:rPr>
          <w:position w:val="-60"/>
          <w:sz w:val="28"/>
          <w:szCs w:val="28"/>
        </w:rPr>
        <w:object w:dxaOrig="3760" w:dyaOrig="1320">
          <v:shape id="_x0000_i1122" type="#_x0000_t75" style="width:188.25pt;height:66pt" o:ole="" fillcolor="window">
            <v:imagedata r:id="rId197" o:title=""/>
          </v:shape>
          <o:OLEObject Type="Embed" ProgID="Equation.3" ShapeID="_x0000_i1122" DrawAspect="Content" ObjectID="_1651388252" r:id="rId198"/>
        </w:object>
      </w:r>
    </w:p>
    <w:p w:rsidR="005A094C" w:rsidRPr="00F063A3" w:rsidRDefault="005A094C" w:rsidP="005A094C">
      <w:pPr>
        <w:spacing w:line="233" w:lineRule="exact"/>
        <w:ind w:firstLine="301"/>
        <w:jc w:val="both"/>
        <w:rPr>
          <w:sz w:val="28"/>
          <w:szCs w:val="28"/>
        </w:rPr>
      </w:pPr>
      <w:r w:rsidRPr="00F063A3">
        <w:rPr>
          <w:sz w:val="28"/>
          <w:szCs w:val="28"/>
        </w:rPr>
        <w:t xml:space="preserve">Для обчислення умовної ймовірності потрібно </w:t>
      </w:r>
      <w:proofErr w:type="spellStart"/>
      <w:r w:rsidRPr="00F063A3">
        <w:rPr>
          <w:sz w:val="28"/>
          <w:szCs w:val="28"/>
        </w:rPr>
        <w:t>зінтегрувати</w:t>
      </w:r>
      <w:proofErr w:type="spellEnd"/>
      <w:r w:rsidRPr="00F063A3">
        <w:rPr>
          <w:sz w:val="28"/>
          <w:szCs w:val="28"/>
        </w:rPr>
        <w:t xml:space="preserve"> умовну щільність на відповідному проміжку:</w:t>
      </w:r>
    </w:p>
    <w:p w:rsidR="005A094C" w:rsidRPr="00F063A3" w:rsidRDefault="005A094C" w:rsidP="005A094C">
      <w:pPr>
        <w:spacing w:before="120" w:after="120"/>
        <w:jc w:val="center"/>
        <w:rPr>
          <w:sz w:val="28"/>
          <w:szCs w:val="28"/>
        </w:rPr>
      </w:pPr>
      <w:r w:rsidRPr="00F063A3">
        <w:rPr>
          <w:position w:val="-26"/>
          <w:sz w:val="28"/>
          <w:szCs w:val="28"/>
        </w:rPr>
        <w:object w:dxaOrig="3760" w:dyaOrig="620">
          <v:shape id="_x0000_i1123" type="#_x0000_t75" style="width:188.25pt;height:30.75pt" o:ole="" fillcolor="window">
            <v:imagedata r:id="rId199" o:title=""/>
          </v:shape>
          <o:OLEObject Type="Embed" ProgID="Equation.3" ShapeID="_x0000_i1123" DrawAspect="Content" ObjectID="_1651388253" r:id="rId200"/>
        </w:object>
      </w:r>
    </w:p>
    <w:p w:rsidR="005A094C" w:rsidRPr="00F063A3" w:rsidRDefault="005A094C" w:rsidP="005A094C">
      <w:pPr>
        <w:spacing w:line="204" w:lineRule="auto"/>
        <w:ind w:firstLine="301"/>
        <w:jc w:val="both"/>
        <w:rPr>
          <w:sz w:val="28"/>
          <w:szCs w:val="28"/>
        </w:rPr>
      </w:pPr>
      <w:r w:rsidRPr="00F063A3">
        <w:rPr>
          <w:spacing w:val="-4"/>
          <w:sz w:val="28"/>
          <w:szCs w:val="28"/>
        </w:rPr>
        <w:t xml:space="preserve">Якщо </w:t>
      </w:r>
      <w:r w:rsidRPr="00F063A3">
        <w:rPr>
          <w:spacing w:val="-4"/>
          <w:position w:val="-10"/>
          <w:sz w:val="28"/>
          <w:szCs w:val="28"/>
        </w:rPr>
        <w:object w:dxaOrig="760" w:dyaOrig="320">
          <v:shape id="_x0000_i1124" type="#_x0000_t75" style="width:38.25pt;height:15.75pt" o:ole="" fillcolor="window">
            <v:imagedata r:id="rId201" o:title=""/>
          </v:shape>
          <o:OLEObject Type="Embed" ProgID="Equation.3" ShapeID="_x0000_i1124" DrawAspect="Content" ObjectID="_1651388254" r:id="rId202"/>
        </w:object>
      </w:r>
      <w:r w:rsidRPr="00F063A3">
        <w:rPr>
          <w:spacing w:val="-4"/>
          <w:sz w:val="28"/>
          <w:szCs w:val="28"/>
        </w:rPr>
        <w:t xml:space="preserve">, то значення </w:t>
      </w:r>
      <w:r w:rsidRPr="00F063A3">
        <w:rPr>
          <w:spacing w:val="-4"/>
          <w:position w:val="-10"/>
          <w:sz w:val="28"/>
          <w:szCs w:val="28"/>
        </w:rPr>
        <w:object w:dxaOrig="220" w:dyaOrig="260">
          <v:shape id="_x0000_i1125" type="#_x0000_t75" style="width:11.25pt;height:12.75pt" o:ole="" fillcolor="window">
            <v:imagedata r:id="rId203" o:title=""/>
          </v:shape>
          <o:OLEObject Type="Embed" ProgID="Equation.3" ShapeID="_x0000_i1125" DrawAspect="Content" ObjectID="_1651388255" r:id="rId204"/>
        </w:object>
      </w:r>
      <w:r w:rsidRPr="00F063A3">
        <w:rPr>
          <w:spacing w:val="-4"/>
          <w:sz w:val="28"/>
          <w:szCs w:val="28"/>
        </w:rPr>
        <w:t xml:space="preserve"> обмежені нерівністю</w:t>
      </w:r>
      <w:r w:rsidRPr="00F063A3">
        <w:rPr>
          <w:sz w:val="28"/>
          <w:szCs w:val="28"/>
        </w:rPr>
        <w:t xml:space="preserve"> </w:t>
      </w:r>
      <w:r w:rsidRPr="00F063A3">
        <w:rPr>
          <w:position w:val="-10"/>
          <w:sz w:val="28"/>
          <w:szCs w:val="28"/>
        </w:rPr>
        <w:object w:dxaOrig="1120" w:dyaOrig="300">
          <v:shape id="_x0000_i1126" type="#_x0000_t75" style="width:56.25pt;height:15pt" o:ole="" fillcolor="window">
            <v:imagedata r:id="rId205" o:title=""/>
          </v:shape>
          <o:OLEObject Type="Embed" ProgID="Equation.3" ShapeID="_x0000_i1126" DrawAspect="Content" ObjectID="_1651388256" r:id="rId206"/>
        </w:object>
      </w:r>
      <w:r w:rsidRPr="00F063A3">
        <w:rPr>
          <w:sz w:val="28"/>
          <w:szCs w:val="28"/>
        </w:rPr>
        <w:t xml:space="preserve"> Тоді при </w:t>
      </w:r>
      <w:r w:rsidRPr="00F063A3">
        <w:rPr>
          <w:i/>
          <w:sz w:val="28"/>
          <w:szCs w:val="28"/>
        </w:rPr>
        <w:t>х</w:t>
      </w:r>
      <w:r w:rsidRPr="00F063A3">
        <w:rPr>
          <w:sz w:val="28"/>
          <w:szCs w:val="28"/>
        </w:rPr>
        <w:t xml:space="preserve"> = 3, 5 верхня межа для значення </w:t>
      </w:r>
      <w:r w:rsidRPr="00F063A3">
        <w:rPr>
          <w:position w:val="-10"/>
          <w:sz w:val="28"/>
          <w:szCs w:val="28"/>
        </w:rPr>
        <w:object w:dxaOrig="760" w:dyaOrig="320">
          <v:shape id="_x0000_i1127" type="#_x0000_t75" style="width:38.25pt;height:15.75pt" o:ole="" fillcolor="window">
            <v:imagedata r:id="rId207" o:title=""/>
          </v:shape>
          <o:OLEObject Type="Embed" ProgID="Equation.3" ShapeID="_x0000_i1127" DrawAspect="Content" ObjectID="_1651388257" r:id="rId208"/>
        </w:object>
      </w:r>
      <w:r w:rsidRPr="00F063A3">
        <w:rPr>
          <w:sz w:val="28"/>
          <w:szCs w:val="28"/>
        </w:rPr>
        <w:t xml:space="preserve"> Підставляючи </w:t>
      </w:r>
      <w:r w:rsidRPr="00F063A3">
        <w:rPr>
          <w:spacing w:val="4"/>
          <w:sz w:val="28"/>
          <w:szCs w:val="28"/>
        </w:rPr>
        <w:t xml:space="preserve">у вираз для умовної щільності значення </w:t>
      </w:r>
      <w:r w:rsidRPr="00F063A3">
        <w:rPr>
          <w:i/>
          <w:spacing w:val="4"/>
          <w:sz w:val="28"/>
          <w:szCs w:val="28"/>
        </w:rPr>
        <w:t>х</w:t>
      </w:r>
      <w:r w:rsidRPr="00F063A3">
        <w:rPr>
          <w:spacing w:val="4"/>
          <w:sz w:val="28"/>
          <w:szCs w:val="28"/>
        </w:rPr>
        <w:t xml:space="preserve"> = 3,5, маємо:</w:t>
      </w:r>
      <w:r w:rsidRPr="00F063A3">
        <w:rPr>
          <w:sz w:val="28"/>
          <w:szCs w:val="28"/>
        </w:rPr>
        <w:t xml:space="preserve"> </w:t>
      </w:r>
      <w:r w:rsidRPr="00F063A3">
        <w:rPr>
          <w:position w:val="-26"/>
          <w:sz w:val="28"/>
          <w:szCs w:val="28"/>
        </w:rPr>
        <w:object w:dxaOrig="3400" w:dyaOrig="620">
          <v:shape id="_x0000_i1128" type="#_x0000_t75" style="width:170.25pt;height:30.75pt" o:ole="" fillcolor="window">
            <v:imagedata r:id="rId209" o:title=""/>
          </v:shape>
          <o:OLEObject Type="Embed" ProgID="Equation.3" ShapeID="_x0000_i1128" DrawAspect="Content" ObjectID="_1651388258" r:id="rId210"/>
        </w:object>
      </w:r>
    </w:p>
    <w:p w:rsidR="005A094C" w:rsidRPr="00F063A3" w:rsidRDefault="005A094C" w:rsidP="005A094C">
      <w:pPr>
        <w:rPr>
          <w:sz w:val="28"/>
          <w:szCs w:val="28"/>
        </w:rPr>
      </w:pPr>
    </w:p>
    <w:sectPr w:rsidR="005A094C" w:rsidRPr="00F0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A65D7"/>
    <w:multiLevelType w:val="singleLevel"/>
    <w:tmpl w:val="721C1AD2"/>
    <w:lvl w:ilvl="0">
      <w:start w:val="1"/>
      <w:numFmt w:val="decimal"/>
      <w:lvlText w:val="%1)"/>
      <w:lvlJc w:val="left"/>
      <w:pPr>
        <w:tabs>
          <w:tab w:val="num" w:pos="988"/>
        </w:tabs>
        <w:ind w:left="988" w:hanging="360"/>
      </w:pPr>
      <w:rPr>
        <w:rFonts w:hint="default"/>
      </w:rPr>
    </w:lvl>
  </w:abstractNum>
  <w:abstractNum w:abstractNumId="1">
    <w:nsid w:val="50A75DD1"/>
    <w:multiLevelType w:val="singleLevel"/>
    <w:tmpl w:val="BF7ECF10"/>
    <w:lvl w:ilvl="0">
      <w:start w:val="1"/>
      <w:numFmt w:val="decimal"/>
      <w:lvlText w:val="%1)"/>
      <w:lvlJc w:val="left"/>
      <w:pPr>
        <w:tabs>
          <w:tab w:val="num" w:pos="2233"/>
        </w:tabs>
        <w:ind w:left="2233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E6"/>
    <w:rsid w:val="002111FE"/>
    <w:rsid w:val="005A094C"/>
    <w:rsid w:val="008178E6"/>
    <w:rsid w:val="00F0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AFB96-5971-48CD-8E3B-1D7AE4B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9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5A094C"/>
    <w:pPr>
      <w:ind w:left="1134"/>
      <w:jc w:val="center"/>
    </w:pPr>
    <w:rPr>
      <w:lang w:val="en-US"/>
    </w:rPr>
  </w:style>
  <w:style w:type="character" w:customStyle="1" w:styleId="a4">
    <w:name w:val="Основной текст с отступом Знак"/>
    <w:basedOn w:val="a0"/>
    <w:link w:val="a3"/>
    <w:semiHidden/>
    <w:rsid w:val="005A094C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3">
    <w:name w:val="Body Text Indent 3"/>
    <w:basedOn w:val="a"/>
    <w:link w:val="30"/>
    <w:semiHidden/>
    <w:rsid w:val="005A094C"/>
    <w:pPr>
      <w:spacing w:line="204" w:lineRule="auto"/>
      <w:ind w:firstLine="301"/>
      <w:jc w:val="both"/>
    </w:pPr>
    <w:rPr>
      <w:sz w:val="23"/>
    </w:rPr>
  </w:style>
  <w:style w:type="character" w:customStyle="1" w:styleId="30">
    <w:name w:val="Основной текст с отступом 3 Знак"/>
    <w:basedOn w:val="a0"/>
    <w:link w:val="3"/>
    <w:semiHidden/>
    <w:rsid w:val="005A094C"/>
    <w:rPr>
      <w:rFonts w:ascii="Times New Roman" w:eastAsia="Times New Roman" w:hAnsi="Times New Roman" w:cs="Times New Roman"/>
      <w:sz w:val="23"/>
      <w:szCs w:val="20"/>
      <w:lang w:val="uk-UA"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5A094C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5A094C"/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8.wmf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90.bin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1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13" Type="http://schemas.openxmlformats.org/officeDocument/2006/relationships/oleObject" Target="embeddings/oleObject5.bin"/><Relationship Id="rId109" Type="http://schemas.openxmlformats.org/officeDocument/2006/relationships/image" Target="media/image52.wmf"/><Relationship Id="rId34" Type="http://schemas.openxmlformats.org/officeDocument/2006/relationships/oleObject" Target="embeddings/oleObject16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8.wmf"/><Relationship Id="rId7" Type="http://schemas.openxmlformats.org/officeDocument/2006/relationships/image" Target="media/image2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9.wmf"/><Relationship Id="rId24" Type="http://schemas.openxmlformats.org/officeDocument/2006/relationships/oleObject" Target="embeddings/oleObject11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6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3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6" Type="http://schemas.openxmlformats.org/officeDocument/2006/relationships/oleObject" Target="embeddings/oleObject1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2.bin"/><Relationship Id="rId211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theme" Target="theme/theme1.xml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3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2</cp:revision>
  <dcterms:created xsi:type="dcterms:W3CDTF">2020-05-19T04:28:00Z</dcterms:created>
  <dcterms:modified xsi:type="dcterms:W3CDTF">2020-05-19T07:04:00Z</dcterms:modified>
</cp:coreProperties>
</file>