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18" w:rsidRDefault="00FC5D18" w:rsidP="002A7D5E">
      <w:pPr>
        <w:pStyle w:val="a4"/>
        <w:rPr>
          <w:rFonts w:ascii="Times New Roman" w:hAnsi="Times New Roman" w:cs="Times New Roman"/>
          <w:b/>
          <w:bCs/>
          <w:sz w:val="28"/>
          <w:szCs w:val="28"/>
          <w:lang w:val="uk-UA" w:eastAsia="ru-RU"/>
        </w:rPr>
      </w:pPr>
      <w:r>
        <w:rPr>
          <w:rFonts w:ascii="Times New Roman" w:hAnsi="Times New Roman" w:cs="Times New Roman"/>
          <w:sz w:val="28"/>
          <w:szCs w:val="28"/>
          <w:lang w:val="uk-UA" w:eastAsia="ru-RU"/>
        </w:rPr>
        <w:t xml:space="preserve">         </w:t>
      </w:r>
      <w:r w:rsidR="002A7D5E">
        <w:rPr>
          <w:rFonts w:ascii="Times New Roman" w:hAnsi="Times New Roman" w:cs="Times New Roman"/>
          <w:sz w:val="28"/>
          <w:szCs w:val="28"/>
          <w:lang w:val="uk-UA" w:eastAsia="ru-RU"/>
        </w:rPr>
        <w:t xml:space="preserve">Лекція 12. </w:t>
      </w:r>
      <w:r w:rsidR="002A7D5E" w:rsidRPr="00FC5D18">
        <w:rPr>
          <w:rFonts w:ascii="Times New Roman" w:hAnsi="Times New Roman" w:cs="Times New Roman"/>
          <w:b/>
          <w:bCs/>
          <w:sz w:val="28"/>
          <w:szCs w:val="28"/>
          <w:lang w:val="uk-UA" w:eastAsia="ru-RU"/>
        </w:rPr>
        <w:t>Основні центри та система науково-допоміжних</w:t>
      </w:r>
      <w:r w:rsidRPr="00FC5D18">
        <w:rPr>
          <w:rFonts w:ascii="Times New Roman" w:hAnsi="Times New Roman" w:cs="Times New Roman"/>
          <w:b/>
          <w:bCs/>
          <w:sz w:val="28"/>
          <w:szCs w:val="28"/>
          <w:lang w:val="uk-UA" w:eastAsia="ru-RU"/>
        </w:rPr>
        <w:t xml:space="preserve"> і </w:t>
      </w:r>
    </w:p>
    <w:p w:rsidR="00FC5D18" w:rsidRPr="00FC5D18" w:rsidRDefault="00FC5D18" w:rsidP="002A7D5E">
      <w:pPr>
        <w:pStyle w:val="a4"/>
        <w:rPr>
          <w:rFonts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 xml:space="preserve">                      </w:t>
      </w:r>
      <w:r w:rsidRPr="00FC5D18">
        <w:rPr>
          <w:rFonts w:ascii="Times New Roman" w:hAnsi="Times New Roman" w:cs="Times New Roman"/>
          <w:b/>
          <w:bCs/>
          <w:sz w:val="28"/>
          <w:szCs w:val="28"/>
          <w:lang w:val="uk-UA" w:eastAsia="ru-RU"/>
        </w:rPr>
        <w:t>рекомендаційних бібліографічних посібників</w:t>
      </w:r>
    </w:p>
    <w:p w:rsidR="00DB58AB" w:rsidRPr="002A7D5E" w:rsidRDefault="00FC5D18" w:rsidP="002A7D5E">
      <w:pPr>
        <w:pStyle w:val="a4"/>
        <w:rPr>
          <w:rFonts w:ascii="Times New Roman" w:hAnsi="Times New Roman" w:cs="Times New Roman"/>
          <w:sz w:val="28"/>
          <w:szCs w:val="28"/>
          <w:lang w:eastAsia="ru-RU"/>
        </w:rPr>
      </w:pPr>
      <w:r w:rsidRPr="00FC5D18">
        <w:rPr>
          <w:rFonts w:ascii="Times New Roman" w:hAnsi="Times New Roman" w:cs="Times New Roman"/>
          <w:b/>
          <w:bCs/>
          <w:i/>
          <w:iCs/>
          <w:sz w:val="28"/>
          <w:szCs w:val="28"/>
          <w:lang w:val="uk-UA" w:eastAsia="ru-RU"/>
        </w:rPr>
        <w:t xml:space="preserve">   </w:t>
      </w:r>
      <w:r w:rsidR="00DB58AB" w:rsidRPr="00FC5D18">
        <w:rPr>
          <w:rFonts w:ascii="Times New Roman" w:hAnsi="Times New Roman" w:cs="Times New Roman"/>
          <w:b/>
          <w:bCs/>
          <w:i/>
          <w:iCs/>
          <w:sz w:val="28"/>
          <w:szCs w:val="28"/>
          <w:lang w:val="uk-UA" w:eastAsia="ru-RU"/>
        </w:rPr>
        <w:t>Науково-допоміжна бібліографія</w:t>
      </w:r>
      <w:r w:rsidR="00DB58AB" w:rsidRPr="002A7D5E">
        <w:rPr>
          <w:rFonts w:ascii="Times New Roman" w:hAnsi="Times New Roman" w:cs="Times New Roman"/>
          <w:sz w:val="28"/>
          <w:szCs w:val="28"/>
          <w:lang w:val="uk-UA" w:eastAsia="ru-RU"/>
        </w:rPr>
        <w:t xml:space="preserve"> є одним із видів бібліографії, що виділяються за ознакою її суспільного призначення як сукупності цільового та читацького призначення. </w:t>
      </w:r>
      <w:r w:rsidR="00DB58AB" w:rsidRPr="002A7D5E">
        <w:rPr>
          <w:rFonts w:ascii="Times New Roman" w:hAnsi="Times New Roman" w:cs="Times New Roman"/>
          <w:sz w:val="28"/>
          <w:szCs w:val="28"/>
          <w:lang w:eastAsia="ru-RU"/>
        </w:rPr>
        <w:t>За цільовим призначенням це — </w:t>
      </w:r>
      <w:r w:rsidR="00DB58AB" w:rsidRPr="00FC5D18">
        <w:rPr>
          <w:rFonts w:ascii="Times New Roman" w:hAnsi="Times New Roman" w:cs="Times New Roman"/>
          <w:i/>
          <w:iCs/>
          <w:sz w:val="28"/>
          <w:szCs w:val="28"/>
          <w:lang w:eastAsia="ru-RU"/>
        </w:rPr>
        <w:t>бібліографія, призначенням якої є сприяння науковій та професійно-виробничій діяльності (за ГОСТом 7.0—77).</w:t>
      </w:r>
      <w:r w:rsidR="00DB58AB" w:rsidRPr="00FC5D18">
        <w:rPr>
          <w:rFonts w:ascii="Times New Roman" w:hAnsi="Times New Roman" w:cs="Times New Roman"/>
          <w:sz w:val="28"/>
          <w:szCs w:val="28"/>
          <w:lang w:eastAsia="ru-RU"/>
        </w:rPr>
        <w:t xml:space="preserve"> </w:t>
      </w:r>
      <w:r w:rsidR="00DB58AB" w:rsidRPr="00FC5D18">
        <w:rPr>
          <w:rFonts w:ascii="Times New Roman" w:hAnsi="Times New Roman" w:cs="Times New Roman"/>
          <w:i/>
          <w:iCs/>
          <w:sz w:val="28"/>
          <w:szCs w:val="28"/>
          <w:lang w:eastAsia="ru-RU"/>
        </w:rPr>
        <w:t>Науково-допоміжна бібліографія покликана обслуговувати такі сфери суспільного життя як наука та виробництво.</w:t>
      </w:r>
      <w:r w:rsidR="00DB58AB" w:rsidRPr="002A7D5E">
        <w:rPr>
          <w:rFonts w:ascii="Times New Roman" w:hAnsi="Times New Roman" w:cs="Times New Roman"/>
          <w:sz w:val="28"/>
          <w:szCs w:val="28"/>
          <w:lang w:eastAsia="ru-RU"/>
        </w:rPr>
        <w:t xml:space="preserve"> Читацьке призначення цього виду бібліографії — спеціалісти </w:t>
      </w:r>
      <w:proofErr w:type="gramStart"/>
      <w:r w:rsidR="00DB58AB" w:rsidRPr="002A7D5E">
        <w:rPr>
          <w:rFonts w:ascii="Times New Roman" w:hAnsi="Times New Roman" w:cs="Times New Roman"/>
          <w:sz w:val="28"/>
          <w:szCs w:val="28"/>
          <w:lang w:eastAsia="ru-RU"/>
        </w:rPr>
        <w:t>р</w:t>
      </w:r>
      <w:proofErr w:type="gramEnd"/>
      <w:r w:rsidR="00DB58AB" w:rsidRPr="002A7D5E">
        <w:rPr>
          <w:rFonts w:ascii="Times New Roman" w:hAnsi="Times New Roman" w:cs="Times New Roman"/>
          <w:sz w:val="28"/>
          <w:szCs w:val="28"/>
          <w:lang w:eastAsia="ru-RU"/>
        </w:rPr>
        <w:t>ізних галузей знань і практичної діяльності, коли вони звертаються до бібліографії з професійними запитами.</w:t>
      </w:r>
    </w:p>
    <w:p w:rsidR="00DB58AB" w:rsidRPr="002A7D5E" w:rsidRDefault="00FC5D18" w:rsidP="002A7D5E">
      <w:pPr>
        <w:pStyle w:val="a4"/>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DB58AB" w:rsidRPr="002A7D5E">
        <w:rPr>
          <w:rFonts w:ascii="Times New Roman" w:hAnsi="Times New Roman" w:cs="Times New Roman"/>
          <w:sz w:val="28"/>
          <w:szCs w:val="28"/>
          <w:lang w:eastAsia="ru-RU"/>
        </w:rPr>
        <w:t xml:space="preserve">Якщо поділити бібліографію за суспільним призначенням на загальну та спеціальну, </w:t>
      </w:r>
      <w:r w:rsidR="00DB58AB" w:rsidRPr="00FC5D18">
        <w:rPr>
          <w:rFonts w:ascii="Times New Roman" w:hAnsi="Times New Roman" w:cs="Times New Roman"/>
          <w:i/>
          <w:iCs/>
          <w:sz w:val="28"/>
          <w:szCs w:val="28"/>
          <w:lang w:eastAsia="ru-RU"/>
        </w:rPr>
        <w:t xml:space="preserve">науково-допоміжна бібліографія має розглядатися як </w:t>
      </w:r>
      <w:proofErr w:type="gramStart"/>
      <w:r w:rsidR="00DB58AB" w:rsidRPr="00FC5D18">
        <w:rPr>
          <w:rFonts w:ascii="Times New Roman" w:hAnsi="Times New Roman" w:cs="Times New Roman"/>
          <w:i/>
          <w:iCs/>
          <w:sz w:val="28"/>
          <w:szCs w:val="28"/>
          <w:lang w:eastAsia="ru-RU"/>
        </w:rPr>
        <w:t>р</w:t>
      </w:r>
      <w:proofErr w:type="gramEnd"/>
      <w:r w:rsidR="00DB58AB" w:rsidRPr="00FC5D18">
        <w:rPr>
          <w:rFonts w:ascii="Times New Roman" w:hAnsi="Times New Roman" w:cs="Times New Roman"/>
          <w:i/>
          <w:iCs/>
          <w:sz w:val="28"/>
          <w:szCs w:val="28"/>
          <w:lang w:eastAsia="ru-RU"/>
        </w:rPr>
        <w:t>ізновид спеціальної бібліографії</w:t>
      </w:r>
      <w:r w:rsidR="00DB58AB" w:rsidRPr="002A7D5E">
        <w:rPr>
          <w:rFonts w:ascii="Times New Roman" w:hAnsi="Times New Roman" w:cs="Times New Roman"/>
          <w:sz w:val="28"/>
          <w:szCs w:val="28"/>
          <w:lang w:eastAsia="ru-RU"/>
        </w:rPr>
        <w:t xml:space="preserve">. Вона </w:t>
      </w:r>
      <w:r w:rsidR="00DB58AB" w:rsidRPr="00FC5D18">
        <w:rPr>
          <w:rFonts w:ascii="Times New Roman" w:hAnsi="Times New Roman" w:cs="Times New Roman"/>
          <w:i/>
          <w:iCs/>
          <w:sz w:val="28"/>
          <w:szCs w:val="28"/>
          <w:lang w:eastAsia="ru-RU"/>
        </w:rPr>
        <w:t>відрізняється визначеністю, конкретністю цільового та читацького призначення.</w:t>
      </w:r>
      <w:r w:rsidR="00DB58AB" w:rsidRPr="002A7D5E">
        <w:rPr>
          <w:rFonts w:ascii="Times New Roman" w:hAnsi="Times New Roman" w:cs="Times New Roman"/>
          <w:sz w:val="28"/>
          <w:szCs w:val="28"/>
          <w:lang w:eastAsia="ru-RU"/>
        </w:rPr>
        <w:t xml:space="preserve"> </w:t>
      </w:r>
      <w:r w:rsidR="00DB58AB" w:rsidRPr="00FC5D18">
        <w:rPr>
          <w:rFonts w:ascii="Times New Roman" w:hAnsi="Times New Roman" w:cs="Times New Roman"/>
          <w:i/>
          <w:iCs/>
          <w:sz w:val="28"/>
          <w:szCs w:val="28"/>
          <w:lang w:eastAsia="ru-RU"/>
        </w:rPr>
        <w:t>У науково-допоміжній бібліографії,</w:t>
      </w:r>
      <w:r w:rsidR="00DB58AB" w:rsidRPr="002A7D5E">
        <w:rPr>
          <w:rFonts w:ascii="Times New Roman" w:hAnsi="Times New Roman" w:cs="Times New Roman"/>
          <w:sz w:val="28"/>
          <w:szCs w:val="28"/>
          <w:lang w:eastAsia="ru-RU"/>
        </w:rPr>
        <w:t xml:space="preserve"> крім пошукової та комунікативної, </w:t>
      </w:r>
      <w:r w:rsidR="00DB58AB" w:rsidRPr="00FC5D18">
        <w:rPr>
          <w:rFonts w:ascii="Times New Roman" w:hAnsi="Times New Roman" w:cs="Times New Roman"/>
          <w:i/>
          <w:iCs/>
          <w:sz w:val="28"/>
          <w:szCs w:val="28"/>
          <w:lang w:eastAsia="ru-RU"/>
        </w:rPr>
        <w:t>обов’язково реалізується оціночна функція бібліографічної інформації (БІ).</w:t>
      </w:r>
      <w:r w:rsidR="00DB58AB" w:rsidRPr="002A7D5E">
        <w:rPr>
          <w:rFonts w:ascii="Times New Roman" w:hAnsi="Times New Roman" w:cs="Times New Roman"/>
          <w:sz w:val="28"/>
          <w:szCs w:val="28"/>
          <w:lang w:eastAsia="ru-RU"/>
        </w:rPr>
        <w:t xml:space="preserve"> Оцінка документі</w:t>
      </w:r>
      <w:proofErr w:type="gramStart"/>
      <w:r w:rsidR="00DB58AB" w:rsidRPr="002A7D5E">
        <w:rPr>
          <w:rFonts w:ascii="Times New Roman" w:hAnsi="Times New Roman" w:cs="Times New Roman"/>
          <w:sz w:val="28"/>
          <w:szCs w:val="28"/>
          <w:lang w:eastAsia="ru-RU"/>
        </w:rPr>
        <w:t>в</w:t>
      </w:r>
      <w:proofErr w:type="gramEnd"/>
      <w:r w:rsidR="00DB58AB" w:rsidRPr="002A7D5E">
        <w:rPr>
          <w:rFonts w:ascii="Times New Roman" w:hAnsi="Times New Roman" w:cs="Times New Roman"/>
          <w:sz w:val="28"/>
          <w:szCs w:val="28"/>
          <w:lang w:eastAsia="ru-RU"/>
        </w:rPr>
        <w:t>, які є об’єктом бібліографування, здійснюється тут з позицій споживачів, із врахуванням їхніх інформаційних потреб, запитів та інтересів.</w:t>
      </w:r>
    </w:p>
    <w:p w:rsidR="00DB58AB" w:rsidRPr="002A7D5E" w:rsidRDefault="00FC5D18" w:rsidP="002A7D5E">
      <w:pPr>
        <w:pStyle w:val="a4"/>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DB58AB" w:rsidRPr="00FC5D18">
        <w:rPr>
          <w:rFonts w:ascii="Times New Roman" w:hAnsi="Times New Roman" w:cs="Times New Roman"/>
          <w:i/>
          <w:iCs/>
          <w:sz w:val="28"/>
          <w:szCs w:val="28"/>
          <w:lang w:eastAsia="ru-RU"/>
        </w:rPr>
        <w:t xml:space="preserve">Тому в науково-допоміжній бібліографії значна увага приділяється вивченню інформаційних потреб та класифікуванню споживачів інформації (або читачів), які </w:t>
      </w:r>
      <w:proofErr w:type="gramStart"/>
      <w:r w:rsidR="00DB58AB" w:rsidRPr="00FC5D18">
        <w:rPr>
          <w:rFonts w:ascii="Times New Roman" w:hAnsi="Times New Roman" w:cs="Times New Roman"/>
          <w:i/>
          <w:iCs/>
          <w:sz w:val="28"/>
          <w:szCs w:val="28"/>
          <w:lang w:eastAsia="ru-RU"/>
        </w:rPr>
        <w:t>вс</w:t>
      </w:r>
      <w:proofErr w:type="gramEnd"/>
      <w:r w:rsidR="00DB58AB" w:rsidRPr="00FC5D18">
        <w:rPr>
          <w:rFonts w:ascii="Times New Roman" w:hAnsi="Times New Roman" w:cs="Times New Roman"/>
          <w:i/>
          <w:iCs/>
          <w:sz w:val="28"/>
          <w:szCs w:val="28"/>
          <w:lang w:eastAsia="ru-RU"/>
        </w:rPr>
        <w:t>і належать до категорії спеціалістів</w:t>
      </w:r>
      <w:r w:rsidR="00DB58AB" w:rsidRPr="002A7D5E">
        <w:rPr>
          <w:rFonts w:ascii="Times New Roman" w:hAnsi="Times New Roman" w:cs="Times New Roman"/>
          <w:sz w:val="28"/>
          <w:szCs w:val="28"/>
          <w:lang w:eastAsia="ru-RU"/>
        </w:rPr>
        <w:t>. Це необхідно для того, щоб забезпечити повноту і точність задоволення потреб та запитів споживачів інформації.</w:t>
      </w:r>
    </w:p>
    <w:p w:rsidR="00DB58AB" w:rsidRPr="002A7D5E" w:rsidRDefault="00FC5D18" w:rsidP="00F21182">
      <w:pPr>
        <w:pStyle w:val="a4"/>
        <w:rPr>
          <w:rFonts w:ascii="Times New Roman" w:hAnsi="Times New Roman" w:cs="Times New Roman"/>
          <w:sz w:val="28"/>
          <w:szCs w:val="28"/>
          <w:lang w:eastAsia="ru-RU"/>
        </w:rPr>
      </w:pPr>
      <w:r w:rsidRPr="00FC5D18">
        <w:rPr>
          <w:rFonts w:ascii="Times New Roman" w:hAnsi="Times New Roman" w:cs="Times New Roman"/>
          <w:sz w:val="28"/>
          <w:szCs w:val="28"/>
          <w:lang w:val="uk-UA" w:eastAsia="ru-RU"/>
        </w:rPr>
        <w:t xml:space="preserve">   </w:t>
      </w:r>
      <w:r w:rsidR="00DB58AB" w:rsidRPr="002A7D5E">
        <w:rPr>
          <w:rFonts w:ascii="Times New Roman" w:hAnsi="Times New Roman" w:cs="Times New Roman"/>
          <w:sz w:val="28"/>
          <w:szCs w:val="28"/>
          <w:lang w:eastAsia="ru-RU"/>
        </w:rPr>
        <w:t>Але існують деякі загальні ознаки (критерії), які враховуються в будь-якій класифікації читачів-спеціалі</w:t>
      </w:r>
      <w:proofErr w:type="gramStart"/>
      <w:r w:rsidR="00DB58AB" w:rsidRPr="002A7D5E">
        <w:rPr>
          <w:rFonts w:ascii="Times New Roman" w:hAnsi="Times New Roman" w:cs="Times New Roman"/>
          <w:sz w:val="28"/>
          <w:szCs w:val="28"/>
          <w:lang w:eastAsia="ru-RU"/>
        </w:rPr>
        <w:t>ст</w:t>
      </w:r>
      <w:proofErr w:type="gramEnd"/>
      <w:r w:rsidR="00DB58AB" w:rsidRPr="002A7D5E">
        <w:rPr>
          <w:rFonts w:ascii="Times New Roman" w:hAnsi="Times New Roman" w:cs="Times New Roman"/>
          <w:sz w:val="28"/>
          <w:szCs w:val="28"/>
          <w:lang w:eastAsia="ru-RU"/>
        </w:rPr>
        <w:t>ів. Основними серед них є: а) місце у виробничій діяльності; б) наукова підготовка спеціалістів.</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Із врахуванням цих ознак виділяють такі </w:t>
      </w:r>
      <w:r w:rsidRPr="00FC5D18">
        <w:rPr>
          <w:rFonts w:ascii="Times New Roman" w:hAnsi="Times New Roman" w:cs="Times New Roman"/>
          <w:i/>
          <w:iCs/>
          <w:sz w:val="28"/>
          <w:szCs w:val="28"/>
          <w:lang w:eastAsia="ru-RU"/>
        </w:rPr>
        <w:t>групи читачів-спеціалі</w:t>
      </w:r>
      <w:proofErr w:type="gramStart"/>
      <w:r w:rsidRPr="00FC5D18">
        <w:rPr>
          <w:rFonts w:ascii="Times New Roman" w:hAnsi="Times New Roman" w:cs="Times New Roman"/>
          <w:i/>
          <w:iCs/>
          <w:sz w:val="28"/>
          <w:szCs w:val="28"/>
          <w:lang w:eastAsia="ru-RU"/>
        </w:rPr>
        <w:t>ст</w:t>
      </w:r>
      <w:proofErr w:type="gramEnd"/>
      <w:r w:rsidRPr="00FC5D18">
        <w:rPr>
          <w:rFonts w:ascii="Times New Roman" w:hAnsi="Times New Roman" w:cs="Times New Roman"/>
          <w:i/>
          <w:iCs/>
          <w:sz w:val="28"/>
          <w:szCs w:val="28"/>
          <w:lang w:eastAsia="ru-RU"/>
        </w:rPr>
        <w:t>ів:</w:t>
      </w:r>
    </w:p>
    <w:p w:rsidR="00DB58AB" w:rsidRPr="00FC5D18" w:rsidRDefault="00DB58AB" w:rsidP="002A7D5E">
      <w:pPr>
        <w:pStyle w:val="a4"/>
        <w:rPr>
          <w:rFonts w:ascii="Times New Roman" w:hAnsi="Times New Roman" w:cs="Times New Roman"/>
          <w:i/>
          <w:iCs/>
          <w:sz w:val="28"/>
          <w:szCs w:val="28"/>
          <w:lang w:eastAsia="ru-RU"/>
        </w:rPr>
      </w:pPr>
      <w:r w:rsidRPr="00FC5D18">
        <w:rPr>
          <w:rFonts w:ascii="Times New Roman" w:hAnsi="Times New Roman" w:cs="Times New Roman"/>
          <w:i/>
          <w:iCs/>
          <w:sz w:val="28"/>
          <w:szCs w:val="28"/>
          <w:lang w:eastAsia="ru-RU"/>
        </w:rPr>
        <w:t>наукові працівники, аспіранти, викладачі вищих навчальних закладі</w:t>
      </w:r>
      <w:proofErr w:type="gramStart"/>
      <w:r w:rsidRPr="00FC5D18">
        <w:rPr>
          <w:rFonts w:ascii="Times New Roman" w:hAnsi="Times New Roman" w:cs="Times New Roman"/>
          <w:i/>
          <w:iCs/>
          <w:sz w:val="28"/>
          <w:szCs w:val="28"/>
          <w:lang w:eastAsia="ru-RU"/>
        </w:rPr>
        <w:t>в</w:t>
      </w:r>
      <w:proofErr w:type="gramEnd"/>
      <w:r w:rsidRPr="00FC5D18">
        <w:rPr>
          <w:rFonts w:ascii="Times New Roman" w:hAnsi="Times New Roman" w:cs="Times New Roman"/>
          <w:i/>
          <w:iCs/>
          <w:sz w:val="28"/>
          <w:szCs w:val="28"/>
          <w:lang w:eastAsia="ru-RU"/>
        </w:rPr>
        <w:t>;</w:t>
      </w:r>
    </w:p>
    <w:p w:rsidR="00DB58AB" w:rsidRPr="002A7D5E" w:rsidRDefault="00DB58AB" w:rsidP="002A7D5E">
      <w:pPr>
        <w:pStyle w:val="a4"/>
        <w:rPr>
          <w:rFonts w:ascii="Times New Roman" w:hAnsi="Times New Roman" w:cs="Times New Roman"/>
          <w:sz w:val="28"/>
          <w:szCs w:val="28"/>
          <w:lang w:eastAsia="ru-RU"/>
        </w:rPr>
      </w:pPr>
      <w:r w:rsidRPr="00FC5D18">
        <w:rPr>
          <w:rFonts w:ascii="Times New Roman" w:hAnsi="Times New Roman" w:cs="Times New Roman"/>
          <w:i/>
          <w:iCs/>
          <w:sz w:val="28"/>
          <w:szCs w:val="28"/>
          <w:lang w:eastAsia="ru-RU"/>
        </w:rPr>
        <w:t>працівники виробничої сфери</w:t>
      </w:r>
      <w:r w:rsidRPr="002A7D5E">
        <w:rPr>
          <w:rFonts w:ascii="Times New Roman" w:hAnsi="Times New Roman" w:cs="Times New Roman"/>
          <w:sz w:val="28"/>
          <w:szCs w:val="28"/>
          <w:lang w:eastAsia="ru-RU"/>
        </w:rPr>
        <w:t xml:space="preserve"> (</w:t>
      </w:r>
      <w:proofErr w:type="gramStart"/>
      <w:r w:rsidRPr="002A7D5E">
        <w:rPr>
          <w:rFonts w:ascii="Times New Roman" w:hAnsi="Times New Roman" w:cs="Times New Roman"/>
          <w:sz w:val="28"/>
          <w:szCs w:val="28"/>
          <w:lang w:eastAsia="ru-RU"/>
        </w:rPr>
        <w:t>у</w:t>
      </w:r>
      <w:proofErr w:type="gramEnd"/>
      <w:r w:rsidRPr="002A7D5E">
        <w:rPr>
          <w:rFonts w:ascii="Times New Roman" w:hAnsi="Times New Roman" w:cs="Times New Roman"/>
          <w:sz w:val="28"/>
          <w:szCs w:val="28"/>
          <w:lang w:eastAsia="ru-RU"/>
        </w:rPr>
        <w:t xml:space="preserve"> </w:t>
      </w:r>
      <w:proofErr w:type="gramStart"/>
      <w:r w:rsidRPr="002A7D5E">
        <w:rPr>
          <w:rFonts w:ascii="Times New Roman" w:hAnsi="Times New Roman" w:cs="Times New Roman"/>
          <w:sz w:val="28"/>
          <w:szCs w:val="28"/>
          <w:lang w:eastAsia="ru-RU"/>
        </w:rPr>
        <w:t>тому</w:t>
      </w:r>
      <w:proofErr w:type="gramEnd"/>
      <w:r w:rsidRPr="002A7D5E">
        <w:rPr>
          <w:rFonts w:ascii="Times New Roman" w:hAnsi="Times New Roman" w:cs="Times New Roman"/>
          <w:sz w:val="28"/>
          <w:szCs w:val="28"/>
          <w:lang w:eastAsia="ru-RU"/>
        </w:rPr>
        <w:t xml:space="preserve"> числі вчителі, лікарі, інженери та ін.);</w:t>
      </w:r>
    </w:p>
    <w:p w:rsidR="00DB58AB" w:rsidRPr="00FC5D18" w:rsidRDefault="00DB58AB" w:rsidP="002A7D5E">
      <w:pPr>
        <w:pStyle w:val="a4"/>
        <w:rPr>
          <w:rFonts w:ascii="Times New Roman" w:hAnsi="Times New Roman" w:cs="Times New Roman"/>
          <w:i/>
          <w:iCs/>
          <w:sz w:val="28"/>
          <w:szCs w:val="28"/>
          <w:lang w:eastAsia="ru-RU"/>
        </w:rPr>
      </w:pPr>
      <w:r w:rsidRPr="00FC5D18">
        <w:rPr>
          <w:rFonts w:ascii="Times New Roman" w:hAnsi="Times New Roman" w:cs="Times New Roman"/>
          <w:i/>
          <w:iCs/>
          <w:sz w:val="28"/>
          <w:szCs w:val="28"/>
          <w:lang w:eastAsia="ru-RU"/>
        </w:rPr>
        <w:t>працівники, які займаються проектно-конструкторською діяльністю;</w:t>
      </w:r>
    </w:p>
    <w:p w:rsidR="00DB58AB" w:rsidRPr="00FC5D18" w:rsidRDefault="00DB58AB" w:rsidP="00FC5D18">
      <w:pPr>
        <w:pStyle w:val="a4"/>
        <w:rPr>
          <w:rFonts w:ascii="Times New Roman" w:hAnsi="Times New Roman" w:cs="Times New Roman"/>
          <w:i/>
          <w:iCs/>
          <w:sz w:val="28"/>
          <w:szCs w:val="28"/>
          <w:lang w:eastAsia="ru-RU"/>
        </w:rPr>
      </w:pPr>
      <w:r w:rsidRPr="00FC5D18">
        <w:rPr>
          <w:rFonts w:ascii="Times New Roman" w:hAnsi="Times New Roman" w:cs="Times New Roman"/>
          <w:i/>
          <w:iCs/>
          <w:sz w:val="28"/>
          <w:szCs w:val="28"/>
          <w:lang w:eastAsia="ru-RU"/>
        </w:rPr>
        <w:t>творчі працівники літератури та мистецтва</w:t>
      </w:r>
      <w:proofErr w:type="gramStart"/>
      <w:r w:rsidRPr="00FC5D18">
        <w:rPr>
          <w:rFonts w:ascii="Times New Roman" w:hAnsi="Times New Roman" w:cs="Times New Roman"/>
          <w:i/>
          <w:iCs/>
          <w:sz w:val="28"/>
          <w:szCs w:val="28"/>
          <w:lang w:eastAsia="ru-RU"/>
        </w:rPr>
        <w:t>;п</w:t>
      </w:r>
      <w:proofErr w:type="gramEnd"/>
      <w:r w:rsidRPr="00FC5D18">
        <w:rPr>
          <w:rFonts w:ascii="Times New Roman" w:hAnsi="Times New Roman" w:cs="Times New Roman"/>
          <w:i/>
          <w:iCs/>
          <w:sz w:val="28"/>
          <w:szCs w:val="28"/>
          <w:lang w:eastAsia="ru-RU"/>
        </w:rPr>
        <w:t>рацівники інформаційних служб.</w:t>
      </w:r>
    </w:p>
    <w:p w:rsidR="00DB58AB" w:rsidRPr="002A7D5E" w:rsidRDefault="00FC5D18" w:rsidP="002A7D5E">
      <w:pPr>
        <w:pStyle w:val="a4"/>
        <w:rPr>
          <w:rFonts w:ascii="Times New Roman" w:hAnsi="Times New Roman" w:cs="Times New Roman"/>
          <w:sz w:val="28"/>
          <w:szCs w:val="28"/>
          <w:lang w:eastAsia="ru-RU"/>
        </w:rPr>
      </w:pPr>
      <w:r w:rsidRPr="00FC5D18">
        <w:rPr>
          <w:rFonts w:ascii="Times New Roman" w:hAnsi="Times New Roman" w:cs="Times New Roman"/>
          <w:i/>
          <w:iCs/>
          <w:sz w:val="28"/>
          <w:szCs w:val="28"/>
          <w:lang w:val="uk-UA" w:eastAsia="ru-RU"/>
        </w:rPr>
        <w:t xml:space="preserve">   </w:t>
      </w:r>
      <w:r w:rsidR="00DB58AB" w:rsidRPr="00FC5D18">
        <w:rPr>
          <w:rFonts w:ascii="Times New Roman" w:hAnsi="Times New Roman" w:cs="Times New Roman"/>
          <w:i/>
          <w:iCs/>
          <w:sz w:val="28"/>
          <w:szCs w:val="28"/>
          <w:lang w:eastAsia="ru-RU"/>
        </w:rPr>
        <w:t>Науково-допоміжна бібліографія щільно пов’язана з конкретними галузями знання та практичної діяльності</w:t>
      </w:r>
      <w:r w:rsidR="00DB58AB" w:rsidRPr="002A7D5E">
        <w:rPr>
          <w:rFonts w:ascii="Times New Roman" w:hAnsi="Times New Roman" w:cs="Times New Roman"/>
          <w:sz w:val="28"/>
          <w:szCs w:val="28"/>
          <w:lang w:eastAsia="ru-RU"/>
        </w:rPr>
        <w:t xml:space="preserve">. Тому з погляду змісту документів, що відбиваються, а також </w:t>
      </w:r>
      <w:r w:rsidR="00DB58AB" w:rsidRPr="00FC5D18">
        <w:rPr>
          <w:rFonts w:ascii="Times New Roman" w:hAnsi="Times New Roman" w:cs="Times New Roman"/>
          <w:i/>
          <w:iCs/>
          <w:sz w:val="28"/>
          <w:szCs w:val="28"/>
          <w:lang w:eastAsia="ru-RU"/>
        </w:rPr>
        <w:t>сфери обслуговування науково-допоміжна бібліографія існу</w:t>
      </w:r>
      <w:proofErr w:type="gramStart"/>
      <w:r w:rsidR="00DB58AB" w:rsidRPr="00FC5D18">
        <w:rPr>
          <w:rFonts w:ascii="Times New Roman" w:hAnsi="Times New Roman" w:cs="Times New Roman"/>
          <w:i/>
          <w:iCs/>
          <w:sz w:val="28"/>
          <w:szCs w:val="28"/>
          <w:lang w:eastAsia="ru-RU"/>
        </w:rPr>
        <w:t>є,</w:t>
      </w:r>
      <w:proofErr w:type="gramEnd"/>
      <w:r w:rsidR="00DB58AB" w:rsidRPr="00FC5D18">
        <w:rPr>
          <w:rFonts w:ascii="Times New Roman" w:hAnsi="Times New Roman" w:cs="Times New Roman"/>
          <w:i/>
          <w:iCs/>
          <w:sz w:val="28"/>
          <w:szCs w:val="28"/>
          <w:lang w:eastAsia="ru-RU"/>
        </w:rPr>
        <w:t xml:space="preserve"> головним чином, як галузева.</w:t>
      </w:r>
    </w:p>
    <w:p w:rsidR="00DB58AB" w:rsidRPr="002A7D5E" w:rsidRDefault="00FC5D18" w:rsidP="002A7D5E">
      <w:pPr>
        <w:pStyle w:val="a4"/>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DB58AB" w:rsidRPr="002A7D5E">
        <w:rPr>
          <w:rFonts w:ascii="Times New Roman" w:hAnsi="Times New Roman" w:cs="Times New Roman"/>
          <w:sz w:val="28"/>
          <w:szCs w:val="28"/>
          <w:lang w:eastAsia="ru-RU"/>
        </w:rPr>
        <w:t>Для науково-допоміжної бібліографії, на відміну від державної (</w:t>
      </w:r>
      <w:proofErr w:type="gramStart"/>
      <w:r w:rsidR="00DB58AB" w:rsidRPr="002A7D5E">
        <w:rPr>
          <w:rFonts w:ascii="Times New Roman" w:hAnsi="Times New Roman" w:cs="Times New Roman"/>
          <w:sz w:val="28"/>
          <w:szCs w:val="28"/>
          <w:lang w:eastAsia="ru-RU"/>
        </w:rPr>
        <w:t>обл</w:t>
      </w:r>
      <w:proofErr w:type="gramEnd"/>
      <w:r w:rsidR="00DB58AB" w:rsidRPr="002A7D5E">
        <w:rPr>
          <w:rFonts w:ascii="Times New Roman" w:hAnsi="Times New Roman" w:cs="Times New Roman"/>
          <w:sz w:val="28"/>
          <w:szCs w:val="28"/>
          <w:lang w:eastAsia="ru-RU"/>
        </w:rPr>
        <w:t>ікової) бібліографії, характерно також те, що вона займається не тільки створенням БІ, але й її доведенням до споживачів, тобто бібліографічним обслуговуванням. Існує розгорнута система науково-інформаційних установ (у тому числі бібліотек), діяльність яких пов’язана з науково-допоміжною бібліографією.</w:t>
      </w:r>
    </w:p>
    <w:p w:rsidR="00DB58AB" w:rsidRPr="002A7D5E" w:rsidRDefault="00FC5D18" w:rsidP="00F21182">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FC5D18">
        <w:rPr>
          <w:rFonts w:ascii="Times New Roman" w:hAnsi="Times New Roman" w:cs="Times New Roman"/>
          <w:i/>
          <w:iCs/>
          <w:sz w:val="28"/>
          <w:szCs w:val="28"/>
        </w:rPr>
        <w:t>Науково-допоміжна бібліографія є складовою частиною науков</w:t>
      </w:r>
      <w:proofErr w:type="gramStart"/>
      <w:r w:rsidR="00DB58AB" w:rsidRPr="00FC5D18">
        <w:rPr>
          <w:rFonts w:ascii="Times New Roman" w:hAnsi="Times New Roman" w:cs="Times New Roman"/>
          <w:i/>
          <w:iCs/>
          <w:sz w:val="28"/>
          <w:szCs w:val="28"/>
        </w:rPr>
        <w:t>о-</w:t>
      </w:r>
      <w:proofErr w:type="gramEnd"/>
      <w:r w:rsidR="00DB58AB" w:rsidRPr="00FC5D18">
        <w:rPr>
          <w:rFonts w:ascii="Times New Roman" w:hAnsi="Times New Roman" w:cs="Times New Roman"/>
          <w:i/>
          <w:iCs/>
          <w:sz w:val="28"/>
          <w:szCs w:val="28"/>
        </w:rPr>
        <w:t>інформаційної діяльності суспільства.</w:t>
      </w:r>
      <w:r w:rsidR="00DB58AB" w:rsidRPr="002A7D5E">
        <w:rPr>
          <w:rFonts w:ascii="Times New Roman" w:hAnsi="Times New Roman" w:cs="Times New Roman"/>
          <w:sz w:val="28"/>
          <w:szCs w:val="28"/>
        </w:rPr>
        <w:t> </w:t>
      </w:r>
    </w:p>
    <w:p w:rsidR="00DB58AB" w:rsidRPr="002A7D5E" w:rsidRDefault="00FC5D18" w:rsidP="002A7D5E">
      <w:pPr>
        <w:pStyle w:val="a4"/>
        <w:rPr>
          <w:rFonts w:ascii="Times New Roman" w:hAnsi="Times New Roman" w:cs="Times New Roman"/>
          <w:sz w:val="28"/>
          <w:szCs w:val="28"/>
        </w:rPr>
      </w:pPr>
      <w:r>
        <w:rPr>
          <w:rFonts w:ascii="Times New Roman" w:hAnsi="Times New Roman" w:cs="Times New Roman"/>
          <w:sz w:val="28"/>
          <w:szCs w:val="28"/>
          <w:lang w:val="uk-UA"/>
        </w:rPr>
        <w:lastRenderedPageBreak/>
        <w:t xml:space="preserve">     </w:t>
      </w:r>
      <w:r w:rsidR="00DB58AB" w:rsidRPr="002A7D5E">
        <w:rPr>
          <w:rFonts w:ascii="Times New Roman" w:hAnsi="Times New Roman" w:cs="Times New Roman"/>
          <w:sz w:val="28"/>
          <w:szCs w:val="28"/>
        </w:rPr>
        <w:t>До науково-допоміжної бібліографії належить та частина науково-інформаційної діяльності, яка має справу з виробництвом та доведенням до споживачів </w:t>
      </w:r>
      <w:proofErr w:type="gramStart"/>
      <w:r w:rsidR="00DB58AB" w:rsidRPr="00FC5D18">
        <w:rPr>
          <w:rFonts w:ascii="Times New Roman" w:hAnsi="Times New Roman" w:cs="Times New Roman"/>
          <w:i/>
          <w:iCs/>
          <w:sz w:val="28"/>
          <w:szCs w:val="28"/>
        </w:rPr>
        <w:t>в</w:t>
      </w:r>
      <w:proofErr w:type="gramEnd"/>
      <w:r w:rsidR="00DB58AB" w:rsidRPr="00FC5D18">
        <w:rPr>
          <w:rFonts w:ascii="Times New Roman" w:hAnsi="Times New Roman" w:cs="Times New Roman"/>
          <w:i/>
          <w:iCs/>
          <w:sz w:val="28"/>
          <w:szCs w:val="28"/>
        </w:rPr>
        <w:t>ідомостей про документи,</w:t>
      </w:r>
      <w:r w:rsidR="00DB58AB" w:rsidRPr="002A7D5E">
        <w:rPr>
          <w:rFonts w:ascii="Times New Roman" w:hAnsi="Times New Roman" w:cs="Times New Roman"/>
          <w:sz w:val="28"/>
          <w:szCs w:val="28"/>
        </w:rPr>
        <w:t> у яких міститься науково-технічна інформація.</w:t>
      </w:r>
    </w:p>
    <w:p w:rsidR="00DB58AB" w:rsidRPr="002A7D5E" w:rsidRDefault="00206C64" w:rsidP="002A7D5E">
      <w:pPr>
        <w:pStyle w:val="a4"/>
        <w:rPr>
          <w:rFonts w:ascii="Times New Roman" w:hAnsi="Times New Roman" w:cs="Times New Roman"/>
          <w:sz w:val="28"/>
          <w:szCs w:val="28"/>
        </w:rPr>
      </w:pPr>
      <w:r>
        <w:rPr>
          <w:rFonts w:ascii="Times New Roman" w:hAnsi="Times New Roman" w:cs="Times New Roman"/>
          <w:sz w:val="28"/>
          <w:szCs w:val="28"/>
          <w:lang w:val="uk-UA"/>
        </w:rPr>
        <w:t>Б</w:t>
      </w:r>
      <w:r>
        <w:rPr>
          <w:rFonts w:ascii="Times New Roman" w:hAnsi="Times New Roman" w:cs="Times New Roman"/>
          <w:sz w:val="28"/>
          <w:szCs w:val="28"/>
        </w:rPr>
        <w:t xml:space="preserve">ібліографам треба знати </w:t>
      </w:r>
      <w:r w:rsidR="00DB58AB" w:rsidRPr="002A7D5E">
        <w:rPr>
          <w:rFonts w:ascii="Times New Roman" w:hAnsi="Times New Roman" w:cs="Times New Roman"/>
          <w:sz w:val="28"/>
          <w:szCs w:val="28"/>
        </w:rPr>
        <w:t xml:space="preserve"> центри та їх видання.</w:t>
      </w:r>
    </w:p>
    <w:p w:rsidR="00DB58AB" w:rsidRPr="00206C64" w:rsidRDefault="00DB58AB" w:rsidP="002A7D5E">
      <w:pPr>
        <w:pStyle w:val="a4"/>
        <w:rPr>
          <w:rFonts w:ascii="Times New Roman" w:hAnsi="Times New Roman" w:cs="Times New Roman"/>
          <w:sz w:val="28"/>
          <w:szCs w:val="28"/>
        </w:rPr>
      </w:pPr>
      <w:proofErr w:type="gramStart"/>
      <w:r w:rsidRPr="002A7D5E">
        <w:rPr>
          <w:rFonts w:ascii="Times New Roman" w:hAnsi="Times New Roman" w:cs="Times New Roman"/>
          <w:sz w:val="28"/>
          <w:szCs w:val="28"/>
        </w:rPr>
        <w:t>Вс</w:t>
      </w:r>
      <w:proofErr w:type="gramEnd"/>
      <w:r w:rsidRPr="002A7D5E">
        <w:rPr>
          <w:rFonts w:ascii="Times New Roman" w:hAnsi="Times New Roman" w:cs="Times New Roman"/>
          <w:sz w:val="28"/>
          <w:szCs w:val="28"/>
        </w:rPr>
        <w:t>і центри системи НТІ з погляду змісту інформації можуть бути поділені на </w:t>
      </w:r>
      <w:r w:rsidRPr="00206C64">
        <w:rPr>
          <w:rFonts w:ascii="Times New Roman" w:hAnsi="Times New Roman" w:cs="Times New Roman"/>
          <w:sz w:val="28"/>
          <w:szCs w:val="28"/>
        </w:rPr>
        <w:t>профілі: універсальний, багатогалузевий та галузевий.</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До центрів </w:t>
      </w:r>
      <w:r w:rsidRPr="00206C64">
        <w:rPr>
          <w:rFonts w:ascii="Times New Roman" w:hAnsi="Times New Roman" w:cs="Times New Roman"/>
          <w:sz w:val="28"/>
          <w:szCs w:val="28"/>
        </w:rPr>
        <w:t xml:space="preserve">універсального </w:t>
      </w:r>
      <w:proofErr w:type="gramStart"/>
      <w:r w:rsidRPr="00206C64">
        <w:rPr>
          <w:rFonts w:ascii="Times New Roman" w:hAnsi="Times New Roman" w:cs="Times New Roman"/>
          <w:sz w:val="28"/>
          <w:szCs w:val="28"/>
        </w:rPr>
        <w:t>проф</w:t>
      </w:r>
      <w:proofErr w:type="gramEnd"/>
      <w:r w:rsidRPr="00206C64">
        <w:rPr>
          <w:rFonts w:ascii="Times New Roman" w:hAnsi="Times New Roman" w:cs="Times New Roman"/>
          <w:sz w:val="28"/>
          <w:szCs w:val="28"/>
        </w:rPr>
        <w:t>ілю</w:t>
      </w:r>
      <w:r w:rsidRPr="002A7D5E">
        <w:rPr>
          <w:rFonts w:ascii="Times New Roman" w:hAnsi="Times New Roman" w:cs="Times New Roman"/>
          <w:sz w:val="28"/>
          <w:szCs w:val="28"/>
        </w:rPr>
        <w:t> колишнього всесоюзного рівня належали:</w:t>
      </w:r>
    </w:p>
    <w:p w:rsidR="00DB58AB" w:rsidRPr="002A7D5E" w:rsidRDefault="00DB58AB" w:rsidP="00F21182">
      <w:pPr>
        <w:pStyle w:val="a4"/>
        <w:rPr>
          <w:rFonts w:ascii="Times New Roman" w:hAnsi="Times New Roman" w:cs="Times New Roman"/>
          <w:sz w:val="28"/>
          <w:szCs w:val="28"/>
        </w:rPr>
      </w:pPr>
      <w:r w:rsidRPr="00206C64">
        <w:rPr>
          <w:rFonts w:ascii="Times New Roman" w:hAnsi="Times New Roman" w:cs="Times New Roman"/>
          <w:i/>
          <w:iCs/>
          <w:sz w:val="28"/>
          <w:szCs w:val="28"/>
        </w:rPr>
        <w:t>Всесоюзна книжкова палата </w:t>
      </w:r>
      <w:r w:rsidRPr="002A7D5E">
        <w:rPr>
          <w:rFonts w:ascii="Times New Roman" w:hAnsi="Times New Roman" w:cs="Times New Roman"/>
          <w:sz w:val="28"/>
          <w:szCs w:val="28"/>
        </w:rPr>
        <w:t>(зара</w:t>
      </w:r>
      <w:r w:rsidR="00F21182">
        <w:rPr>
          <w:rFonts w:ascii="Times New Roman" w:hAnsi="Times New Roman" w:cs="Times New Roman"/>
          <w:sz w:val="28"/>
          <w:szCs w:val="28"/>
        </w:rPr>
        <w:t>з — Російська книжкова палата)</w:t>
      </w:r>
      <w:r w:rsidR="00F21182">
        <w:rPr>
          <w:rFonts w:ascii="Times New Roman" w:hAnsi="Times New Roman" w:cs="Times New Roman"/>
          <w:sz w:val="28"/>
          <w:szCs w:val="28"/>
          <w:lang w:val="uk-UA"/>
        </w:rPr>
        <w:t xml:space="preserve">: </w:t>
      </w:r>
      <w:r w:rsidRPr="002A7D5E">
        <w:rPr>
          <w:rFonts w:ascii="Times New Roman" w:hAnsi="Times New Roman" w:cs="Times New Roman"/>
          <w:sz w:val="28"/>
          <w:szCs w:val="28"/>
        </w:rPr>
        <w:t xml:space="preserve">поточні державні бібліографічні </w:t>
      </w:r>
      <w:proofErr w:type="gramStart"/>
      <w:r w:rsidRPr="002A7D5E">
        <w:rPr>
          <w:rFonts w:ascii="Times New Roman" w:hAnsi="Times New Roman" w:cs="Times New Roman"/>
          <w:sz w:val="28"/>
          <w:szCs w:val="28"/>
        </w:rPr>
        <w:t>пос</w:t>
      </w:r>
      <w:proofErr w:type="gramEnd"/>
      <w:r w:rsidRPr="002A7D5E">
        <w:rPr>
          <w:rFonts w:ascii="Times New Roman" w:hAnsi="Times New Roman" w:cs="Times New Roman"/>
          <w:sz w:val="28"/>
          <w:szCs w:val="28"/>
        </w:rPr>
        <w:t>ібники існували тільки в межах Союзу (наприклад, “Картографическая летопись”, “Ежегодник книги СССР”, “Библиография советской библиографии”).</w:t>
      </w:r>
    </w:p>
    <w:p w:rsidR="00DB58AB" w:rsidRPr="002A7D5E" w:rsidRDefault="00DB58AB" w:rsidP="002A7D5E">
      <w:pPr>
        <w:pStyle w:val="a4"/>
        <w:rPr>
          <w:rFonts w:ascii="Times New Roman" w:hAnsi="Times New Roman" w:cs="Times New Roman"/>
          <w:sz w:val="28"/>
          <w:szCs w:val="28"/>
        </w:rPr>
      </w:pPr>
      <w:proofErr w:type="gramStart"/>
      <w:r w:rsidRPr="00206C64">
        <w:rPr>
          <w:rFonts w:ascii="Times New Roman" w:hAnsi="Times New Roman" w:cs="Times New Roman"/>
          <w:i/>
          <w:iCs/>
          <w:sz w:val="28"/>
          <w:szCs w:val="28"/>
        </w:rPr>
        <w:t>Всесоюзний (зараз — Всеросійський) науково-дослідний інститут технічної інформації, класифікації та кодування Державного комітету стандартів</w:t>
      </w:r>
      <w:r w:rsidRPr="002A7D5E">
        <w:rPr>
          <w:rFonts w:ascii="Times New Roman" w:hAnsi="Times New Roman" w:cs="Times New Roman"/>
          <w:sz w:val="28"/>
          <w:szCs w:val="28"/>
        </w:rPr>
        <w:t> (скорочення російською мовою:</w:t>
      </w:r>
      <w:proofErr w:type="gramEnd"/>
      <w:r w:rsidRPr="002A7D5E">
        <w:rPr>
          <w:rFonts w:ascii="Times New Roman" w:hAnsi="Times New Roman" w:cs="Times New Roman"/>
          <w:sz w:val="28"/>
          <w:szCs w:val="28"/>
        </w:rPr>
        <w:t xml:space="preserve"> </w:t>
      </w:r>
      <w:proofErr w:type="gramStart"/>
      <w:r w:rsidRPr="002A7D5E">
        <w:rPr>
          <w:rFonts w:ascii="Times New Roman" w:hAnsi="Times New Roman" w:cs="Times New Roman"/>
          <w:sz w:val="28"/>
          <w:szCs w:val="28"/>
        </w:rPr>
        <w:t>ВНИИКИ) видавав покажчики державних стандартів та інших нормативних документів.</w:t>
      </w:r>
      <w:proofErr w:type="gramEnd"/>
    </w:p>
    <w:p w:rsidR="00DB58AB" w:rsidRPr="002A7D5E" w:rsidRDefault="00DB58AB" w:rsidP="002A7D5E">
      <w:pPr>
        <w:pStyle w:val="a4"/>
        <w:rPr>
          <w:rFonts w:ascii="Times New Roman" w:hAnsi="Times New Roman" w:cs="Times New Roman"/>
          <w:sz w:val="28"/>
          <w:szCs w:val="28"/>
        </w:rPr>
      </w:pPr>
      <w:r w:rsidRPr="00206C64">
        <w:rPr>
          <w:rFonts w:ascii="Times New Roman" w:hAnsi="Times New Roman" w:cs="Times New Roman"/>
          <w:i/>
          <w:iCs/>
          <w:sz w:val="28"/>
          <w:szCs w:val="28"/>
        </w:rPr>
        <w:t xml:space="preserve">Всесоюзний (зараз — Всеросійський) науково-дослідний інститут патентної інформації та техніко-економічних </w:t>
      </w:r>
      <w:proofErr w:type="gramStart"/>
      <w:r w:rsidRPr="00206C64">
        <w:rPr>
          <w:rFonts w:ascii="Times New Roman" w:hAnsi="Times New Roman" w:cs="Times New Roman"/>
          <w:i/>
          <w:iCs/>
          <w:sz w:val="28"/>
          <w:szCs w:val="28"/>
        </w:rPr>
        <w:t>досл</w:t>
      </w:r>
      <w:proofErr w:type="gramEnd"/>
      <w:r w:rsidRPr="00206C64">
        <w:rPr>
          <w:rFonts w:ascii="Times New Roman" w:hAnsi="Times New Roman" w:cs="Times New Roman"/>
          <w:i/>
          <w:iCs/>
          <w:sz w:val="28"/>
          <w:szCs w:val="28"/>
        </w:rPr>
        <w:t>іджень</w:t>
      </w:r>
      <w:r w:rsidRPr="002A7D5E">
        <w:rPr>
          <w:rFonts w:ascii="Times New Roman" w:hAnsi="Times New Roman" w:cs="Times New Roman"/>
          <w:sz w:val="28"/>
          <w:szCs w:val="28"/>
        </w:rPr>
        <w:t> (рос.: ВНИИПИ) інформував про патенти, описи винаходів до авторських свідоцтв, промислові зразки та товарні знаки.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Інформацію про промислові каталоги, алгоритми та програми для ЕОМ випускала </w:t>
      </w:r>
      <w:r w:rsidRPr="00206C64">
        <w:rPr>
          <w:rFonts w:ascii="Times New Roman" w:hAnsi="Times New Roman" w:cs="Times New Roman"/>
          <w:i/>
          <w:iCs/>
          <w:sz w:val="28"/>
          <w:szCs w:val="28"/>
        </w:rPr>
        <w:t>Державна публічна науково-технічна бібліотека СРСР</w:t>
      </w:r>
      <w:r w:rsidRPr="002A7D5E">
        <w:rPr>
          <w:rFonts w:ascii="Times New Roman" w:hAnsi="Times New Roman" w:cs="Times New Roman"/>
          <w:sz w:val="28"/>
          <w:szCs w:val="28"/>
        </w:rPr>
        <w:t> (рос</w:t>
      </w:r>
      <w:proofErr w:type="gramStart"/>
      <w:r w:rsidRPr="002A7D5E">
        <w:rPr>
          <w:rFonts w:ascii="Times New Roman" w:hAnsi="Times New Roman" w:cs="Times New Roman"/>
          <w:sz w:val="28"/>
          <w:szCs w:val="28"/>
        </w:rPr>
        <w:t xml:space="preserve">.: </w:t>
      </w:r>
      <w:proofErr w:type="gramEnd"/>
      <w:r w:rsidRPr="002A7D5E">
        <w:rPr>
          <w:rFonts w:ascii="Times New Roman" w:hAnsi="Times New Roman" w:cs="Times New Roman"/>
          <w:sz w:val="28"/>
          <w:szCs w:val="28"/>
        </w:rPr>
        <w:t>ГПНТБ СССР, зараз — ГПНТБ России).</w:t>
      </w:r>
    </w:p>
    <w:p w:rsidR="00DB58AB" w:rsidRPr="002A7D5E" w:rsidRDefault="00DB58AB" w:rsidP="002A7D5E">
      <w:pPr>
        <w:pStyle w:val="a4"/>
        <w:rPr>
          <w:rFonts w:ascii="Times New Roman" w:hAnsi="Times New Roman" w:cs="Times New Roman"/>
          <w:sz w:val="28"/>
          <w:szCs w:val="28"/>
        </w:rPr>
      </w:pPr>
      <w:r w:rsidRPr="00206C64">
        <w:rPr>
          <w:rFonts w:ascii="Times New Roman" w:hAnsi="Times New Roman" w:cs="Times New Roman"/>
          <w:i/>
          <w:iCs/>
          <w:sz w:val="28"/>
          <w:szCs w:val="28"/>
        </w:rPr>
        <w:t>Всесоюзний (зараз — Всеросійський) науково-технічний інформаційний центр</w:t>
      </w:r>
      <w:r w:rsidRPr="002A7D5E">
        <w:rPr>
          <w:rFonts w:ascii="Times New Roman" w:hAnsi="Times New Roman" w:cs="Times New Roman"/>
          <w:sz w:val="28"/>
          <w:szCs w:val="28"/>
        </w:rPr>
        <w:t xml:space="preserve"> (рос.: ВНТИЦентр) видавав інформацію про неопубліковані документи: звіти про науково-дослідні та </w:t>
      </w:r>
      <w:proofErr w:type="gramStart"/>
      <w:r w:rsidRPr="002A7D5E">
        <w:rPr>
          <w:rFonts w:ascii="Times New Roman" w:hAnsi="Times New Roman" w:cs="Times New Roman"/>
          <w:sz w:val="28"/>
          <w:szCs w:val="28"/>
        </w:rPr>
        <w:t>досл</w:t>
      </w:r>
      <w:proofErr w:type="gramEnd"/>
      <w:r w:rsidRPr="002A7D5E">
        <w:rPr>
          <w:rFonts w:ascii="Times New Roman" w:hAnsi="Times New Roman" w:cs="Times New Roman"/>
          <w:sz w:val="28"/>
          <w:szCs w:val="28"/>
        </w:rPr>
        <w:t>ідно-конструкторські роботи, дисертації.</w:t>
      </w:r>
    </w:p>
    <w:p w:rsidR="00DB58AB" w:rsidRPr="002A7D5E" w:rsidRDefault="00DB58AB" w:rsidP="002A7D5E">
      <w:pPr>
        <w:pStyle w:val="a4"/>
        <w:rPr>
          <w:rFonts w:ascii="Times New Roman" w:hAnsi="Times New Roman" w:cs="Times New Roman"/>
          <w:sz w:val="28"/>
          <w:szCs w:val="28"/>
        </w:rPr>
      </w:pPr>
      <w:r w:rsidRPr="00206C64">
        <w:rPr>
          <w:rFonts w:ascii="Times New Roman" w:hAnsi="Times New Roman" w:cs="Times New Roman"/>
          <w:i/>
          <w:iCs/>
          <w:sz w:val="28"/>
          <w:szCs w:val="28"/>
        </w:rPr>
        <w:t>Всесоюзний (зараз — Всеросійський) центр перекладів (</w:t>
      </w:r>
      <w:r w:rsidRPr="002A7D5E">
        <w:rPr>
          <w:rFonts w:ascii="Times New Roman" w:hAnsi="Times New Roman" w:cs="Times New Roman"/>
          <w:sz w:val="28"/>
          <w:szCs w:val="28"/>
        </w:rPr>
        <w:t>ВЦП) інформував про переклади зарубіжної літератури, які були створені в органах ДСНТІ та зберігалися в неопублі</w:t>
      </w:r>
      <w:proofErr w:type="gramStart"/>
      <w:r w:rsidRPr="002A7D5E">
        <w:rPr>
          <w:rFonts w:ascii="Times New Roman" w:hAnsi="Times New Roman" w:cs="Times New Roman"/>
          <w:sz w:val="28"/>
          <w:szCs w:val="28"/>
        </w:rPr>
        <w:t>кованому</w:t>
      </w:r>
      <w:proofErr w:type="gramEnd"/>
      <w:r w:rsidRPr="002A7D5E">
        <w:rPr>
          <w:rFonts w:ascii="Times New Roman" w:hAnsi="Times New Roman" w:cs="Times New Roman"/>
          <w:sz w:val="28"/>
          <w:szCs w:val="28"/>
        </w:rPr>
        <w:t xml:space="preserve"> вигляді.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Дуже велике значення для науково-допоміжної бібліографії мала діяльність багатогалузевих та галузевих центрів ДСНТІ.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Серед </w:t>
      </w:r>
      <w:r w:rsidRPr="00206C64">
        <w:rPr>
          <w:rFonts w:ascii="Times New Roman" w:hAnsi="Times New Roman" w:cs="Times New Roman"/>
          <w:sz w:val="28"/>
          <w:szCs w:val="28"/>
        </w:rPr>
        <w:t>багатогалузевих центрів</w:t>
      </w:r>
      <w:r w:rsidRPr="002A7D5E">
        <w:rPr>
          <w:rFonts w:ascii="Times New Roman" w:hAnsi="Times New Roman" w:cs="Times New Roman"/>
          <w:sz w:val="28"/>
          <w:szCs w:val="28"/>
        </w:rPr>
        <w:t xml:space="preserve"> колишнього всесоюзного </w:t>
      </w:r>
      <w:proofErr w:type="gramStart"/>
      <w:r w:rsidRPr="002A7D5E">
        <w:rPr>
          <w:rFonts w:ascii="Times New Roman" w:hAnsi="Times New Roman" w:cs="Times New Roman"/>
          <w:sz w:val="28"/>
          <w:szCs w:val="28"/>
        </w:rPr>
        <w:t>р</w:t>
      </w:r>
      <w:proofErr w:type="gramEnd"/>
      <w:r w:rsidRPr="002A7D5E">
        <w:rPr>
          <w:rFonts w:ascii="Times New Roman" w:hAnsi="Times New Roman" w:cs="Times New Roman"/>
          <w:sz w:val="28"/>
          <w:szCs w:val="28"/>
        </w:rPr>
        <w:t>івня були:</w:t>
      </w:r>
    </w:p>
    <w:p w:rsidR="00DB58AB" w:rsidRPr="002A7D5E" w:rsidRDefault="00DB58AB" w:rsidP="002A7D5E">
      <w:pPr>
        <w:pStyle w:val="a4"/>
        <w:rPr>
          <w:rFonts w:ascii="Times New Roman" w:hAnsi="Times New Roman" w:cs="Times New Roman"/>
          <w:sz w:val="28"/>
          <w:szCs w:val="28"/>
        </w:rPr>
      </w:pPr>
      <w:r w:rsidRPr="00206C64">
        <w:rPr>
          <w:rFonts w:ascii="Times New Roman" w:hAnsi="Times New Roman" w:cs="Times New Roman"/>
          <w:i/>
          <w:iCs/>
          <w:sz w:val="28"/>
          <w:szCs w:val="28"/>
        </w:rPr>
        <w:t>Всесоюзний інститут наукової і технічної інформації</w:t>
      </w:r>
      <w:r w:rsidRPr="002A7D5E">
        <w:rPr>
          <w:rFonts w:ascii="Times New Roman" w:hAnsi="Times New Roman" w:cs="Times New Roman"/>
          <w:sz w:val="28"/>
          <w:szCs w:val="28"/>
        </w:rPr>
        <w:t xml:space="preserve"> (рос.: ВИНИТИ) — зараз Всеросійський інститут наукової і технічної інформації — </w:t>
      </w:r>
      <w:proofErr w:type="gramStart"/>
      <w:r w:rsidRPr="002A7D5E">
        <w:rPr>
          <w:rFonts w:ascii="Times New Roman" w:hAnsi="Times New Roman" w:cs="Times New Roman"/>
          <w:sz w:val="28"/>
          <w:szCs w:val="28"/>
        </w:rPr>
        <w:t>центр б</w:t>
      </w:r>
      <w:proofErr w:type="gramEnd"/>
      <w:r w:rsidRPr="002A7D5E">
        <w:rPr>
          <w:rFonts w:ascii="Times New Roman" w:hAnsi="Times New Roman" w:cs="Times New Roman"/>
          <w:sz w:val="28"/>
          <w:szCs w:val="28"/>
        </w:rPr>
        <w:t xml:space="preserve">ібліографії природознавства і техніки, промисловості, економіки. Його видання — “Реферативний журнал” (РЖ), що має зведені томи по галузях знань та окремі випуски, наприклад, РЖ “Информатика”. Крім того, ВІНІТІ видає </w:t>
      </w:r>
      <w:proofErr w:type="gramStart"/>
      <w:r w:rsidRPr="002A7D5E">
        <w:rPr>
          <w:rFonts w:ascii="Times New Roman" w:hAnsi="Times New Roman" w:cs="Times New Roman"/>
          <w:sz w:val="28"/>
          <w:szCs w:val="28"/>
        </w:rPr>
        <w:t>р</w:t>
      </w:r>
      <w:proofErr w:type="gramEnd"/>
      <w:r w:rsidRPr="002A7D5E">
        <w:rPr>
          <w:rFonts w:ascii="Times New Roman" w:hAnsi="Times New Roman" w:cs="Times New Roman"/>
          <w:sz w:val="28"/>
          <w:szCs w:val="28"/>
        </w:rPr>
        <w:t>ізні серії “Экспресс-информации”, аналітичні огляди в серії “Итоги науки и техники” тощо. Видання</w:t>
      </w:r>
      <w:proofErr w:type="gramStart"/>
      <w:r w:rsidRPr="002A7D5E">
        <w:rPr>
          <w:rFonts w:ascii="Times New Roman" w:hAnsi="Times New Roman" w:cs="Times New Roman"/>
          <w:sz w:val="28"/>
          <w:szCs w:val="28"/>
        </w:rPr>
        <w:t xml:space="preserve"> В</w:t>
      </w:r>
      <w:proofErr w:type="gramEnd"/>
      <w:r w:rsidRPr="002A7D5E">
        <w:rPr>
          <w:rFonts w:ascii="Times New Roman" w:hAnsi="Times New Roman" w:cs="Times New Roman"/>
          <w:sz w:val="28"/>
          <w:szCs w:val="28"/>
        </w:rPr>
        <w:t>ІНІТІ виходять як у друкованій, так і в електронній формі.</w:t>
      </w:r>
    </w:p>
    <w:p w:rsidR="00DB58AB" w:rsidRPr="002A7D5E" w:rsidRDefault="00DB58AB" w:rsidP="002A7D5E">
      <w:pPr>
        <w:pStyle w:val="a4"/>
        <w:rPr>
          <w:rFonts w:ascii="Times New Roman" w:hAnsi="Times New Roman" w:cs="Times New Roman"/>
          <w:sz w:val="28"/>
          <w:szCs w:val="28"/>
        </w:rPr>
      </w:pPr>
      <w:r w:rsidRPr="00206C64">
        <w:rPr>
          <w:rFonts w:ascii="Times New Roman" w:hAnsi="Times New Roman" w:cs="Times New Roman"/>
          <w:i/>
          <w:iCs/>
          <w:sz w:val="28"/>
          <w:szCs w:val="28"/>
        </w:rPr>
        <w:t>Інститут наукової інформації з суспільних наук</w:t>
      </w:r>
      <w:r w:rsidRPr="002A7D5E">
        <w:rPr>
          <w:rFonts w:ascii="Times New Roman" w:hAnsi="Times New Roman" w:cs="Times New Roman"/>
          <w:sz w:val="28"/>
          <w:szCs w:val="28"/>
        </w:rPr>
        <w:t xml:space="preserve"> (рос.: ИНИОН) інформує про </w:t>
      </w:r>
      <w:proofErr w:type="gramStart"/>
      <w:r w:rsidRPr="002A7D5E">
        <w:rPr>
          <w:rFonts w:ascii="Times New Roman" w:hAnsi="Times New Roman" w:cs="Times New Roman"/>
          <w:sz w:val="28"/>
          <w:szCs w:val="28"/>
        </w:rPr>
        <w:t>св</w:t>
      </w:r>
      <w:proofErr w:type="gramEnd"/>
      <w:r w:rsidRPr="002A7D5E">
        <w:rPr>
          <w:rFonts w:ascii="Times New Roman" w:hAnsi="Times New Roman" w:cs="Times New Roman"/>
          <w:sz w:val="28"/>
          <w:szCs w:val="28"/>
        </w:rPr>
        <w:t>ітову літературу з філософії, історії, економіки, держави і права та інших галузей суспільствознавства. Видає поточні сигнальні науково-</w:t>
      </w:r>
      <w:r w:rsidRPr="002A7D5E">
        <w:rPr>
          <w:rFonts w:ascii="Times New Roman" w:hAnsi="Times New Roman" w:cs="Times New Roman"/>
          <w:sz w:val="28"/>
          <w:szCs w:val="28"/>
        </w:rPr>
        <w:lastRenderedPageBreak/>
        <w:t xml:space="preserve">допоміжні покажчики нової </w:t>
      </w:r>
      <w:proofErr w:type="gramStart"/>
      <w:r w:rsidRPr="002A7D5E">
        <w:rPr>
          <w:rFonts w:ascii="Times New Roman" w:hAnsi="Times New Roman" w:cs="Times New Roman"/>
          <w:sz w:val="28"/>
          <w:szCs w:val="28"/>
        </w:rPr>
        <w:t>л</w:t>
      </w:r>
      <w:proofErr w:type="gramEnd"/>
      <w:r w:rsidRPr="002A7D5E">
        <w:rPr>
          <w:rFonts w:ascii="Times New Roman" w:hAnsi="Times New Roman" w:cs="Times New Roman"/>
          <w:sz w:val="28"/>
          <w:szCs w:val="28"/>
        </w:rPr>
        <w:t>ітератури та реферативні журнали з суспільних наук, як у друкованій, так і в електронній формі.</w:t>
      </w:r>
    </w:p>
    <w:p w:rsidR="00DB58AB" w:rsidRPr="002A7D5E" w:rsidRDefault="00F21182"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F21182">
        <w:rPr>
          <w:rFonts w:ascii="Times New Roman" w:hAnsi="Times New Roman" w:cs="Times New Roman"/>
          <w:sz w:val="28"/>
          <w:szCs w:val="28"/>
          <w:lang w:val="uk-UA"/>
        </w:rPr>
        <w:t>Галузевими центрами</w:t>
      </w:r>
      <w:r w:rsidR="00DB58AB" w:rsidRPr="002A7D5E">
        <w:rPr>
          <w:rFonts w:ascii="Times New Roman" w:hAnsi="Times New Roman" w:cs="Times New Roman"/>
          <w:sz w:val="28"/>
          <w:szCs w:val="28"/>
        </w:rPr>
        <w:t> </w:t>
      </w:r>
      <w:r w:rsidR="00DB58AB" w:rsidRPr="00F21182">
        <w:rPr>
          <w:rFonts w:ascii="Times New Roman" w:hAnsi="Times New Roman" w:cs="Times New Roman"/>
          <w:sz w:val="28"/>
          <w:szCs w:val="28"/>
          <w:lang w:val="uk-UA"/>
        </w:rPr>
        <w:t>всесоюзного рівня були:</w:t>
      </w:r>
      <w:r w:rsidR="00DB58AB" w:rsidRPr="002A7D5E">
        <w:rPr>
          <w:rFonts w:ascii="Times New Roman" w:hAnsi="Times New Roman" w:cs="Times New Roman"/>
          <w:sz w:val="28"/>
          <w:szCs w:val="28"/>
        </w:rPr>
        <w:t> </w:t>
      </w:r>
      <w:r w:rsidR="00DB58AB" w:rsidRPr="00F21182">
        <w:rPr>
          <w:rFonts w:ascii="Times New Roman" w:hAnsi="Times New Roman" w:cs="Times New Roman"/>
          <w:i/>
          <w:iCs/>
          <w:sz w:val="28"/>
          <w:szCs w:val="28"/>
          <w:lang w:val="uk-UA"/>
        </w:rPr>
        <w:t>Центральна наукова сільсько-господарська бібліотека(</w:t>
      </w:r>
      <w:r w:rsidR="00DB58AB" w:rsidRPr="00F21182">
        <w:rPr>
          <w:rFonts w:ascii="Times New Roman" w:hAnsi="Times New Roman" w:cs="Times New Roman"/>
          <w:sz w:val="28"/>
          <w:szCs w:val="28"/>
          <w:lang w:val="uk-UA"/>
        </w:rPr>
        <w:t>рос.: ЦНСХБ),</w:t>
      </w:r>
      <w:r w:rsidR="00DB58AB" w:rsidRPr="002A7D5E">
        <w:rPr>
          <w:rFonts w:ascii="Times New Roman" w:hAnsi="Times New Roman" w:cs="Times New Roman"/>
          <w:sz w:val="28"/>
          <w:szCs w:val="28"/>
        </w:rPr>
        <w:t> </w:t>
      </w:r>
      <w:r w:rsidR="00DB58AB" w:rsidRPr="00F21182">
        <w:rPr>
          <w:rFonts w:ascii="Times New Roman" w:hAnsi="Times New Roman" w:cs="Times New Roman"/>
          <w:i/>
          <w:iCs/>
          <w:sz w:val="28"/>
          <w:szCs w:val="28"/>
          <w:lang w:val="uk-UA"/>
        </w:rPr>
        <w:t>Державна центральна наукова</w:t>
      </w:r>
      <w:r w:rsidR="00DB58AB" w:rsidRPr="00206C64">
        <w:rPr>
          <w:rFonts w:ascii="Times New Roman" w:hAnsi="Times New Roman" w:cs="Times New Roman"/>
          <w:i/>
          <w:iCs/>
          <w:sz w:val="28"/>
          <w:szCs w:val="28"/>
        </w:rPr>
        <w:t> </w:t>
      </w:r>
      <w:r w:rsidR="00DB58AB" w:rsidRPr="00F21182">
        <w:rPr>
          <w:rFonts w:ascii="Times New Roman" w:hAnsi="Times New Roman" w:cs="Times New Roman"/>
          <w:i/>
          <w:iCs/>
          <w:sz w:val="28"/>
          <w:szCs w:val="28"/>
          <w:lang w:val="uk-UA"/>
        </w:rPr>
        <w:t>медична бібліотека</w:t>
      </w:r>
      <w:r w:rsidR="00DB58AB" w:rsidRPr="00206C64">
        <w:rPr>
          <w:rFonts w:ascii="Times New Roman" w:hAnsi="Times New Roman" w:cs="Times New Roman"/>
          <w:i/>
          <w:iCs/>
          <w:sz w:val="28"/>
          <w:szCs w:val="28"/>
        </w:rPr>
        <w:t> </w:t>
      </w:r>
      <w:r w:rsidR="00DB58AB" w:rsidRPr="00F21182">
        <w:rPr>
          <w:rFonts w:ascii="Times New Roman" w:hAnsi="Times New Roman" w:cs="Times New Roman"/>
          <w:i/>
          <w:iCs/>
          <w:sz w:val="28"/>
          <w:szCs w:val="28"/>
          <w:lang w:val="uk-UA"/>
        </w:rPr>
        <w:t>(рос.: ГЦНМБ),</w:t>
      </w:r>
      <w:r w:rsidR="00DB58AB" w:rsidRPr="00206C64">
        <w:rPr>
          <w:rFonts w:ascii="Times New Roman" w:hAnsi="Times New Roman" w:cs="Times New Roman"/>
          <w:i/>
          <w:iCs/>
          <w:sz w:val="28"/>
          <w:szCs w:val="28"/>
        </w:rPr>
        <w:t> </w:t>
      </w:r>
      <w:r w:rsidR="00DB58AB" w:rsidRPr="00F21182">
        <w:rPr>
          <w:rFonts w:ascii="Times New Roman" w:hAnsi="Times New Roman" w:cs="Times New Roman"/>
          <w:i/>
          <w:iCs/>
          <w:sz w:val="28"/>
          <w:szCs w:val="28"/>
          <w:lang w:val="uk-UA"/>
        </w:rPr>
        <w:t>Державна наукова педагогічна бібліотека</w:t>
      </w:r>
      <w:r w:rsidR="00DB58AB" w:rsidRPr="002A7D5E">
        <w:rPr>
          <w:rFonts w:ascii="Times New Roman" w:hAnsi="Times New Roman" w:cs="Times New Roman"/>
          <w:sz w:val="28"/>
          <w:szCs w:val="28"/>
        </w:rPr>
        <w:t> </w:t>
      </w:r>
      <w:r w:rsidR="00DB58AB" w:rsidRPr="00F21182">
        <w:rPr>
          <w:rFonts w:ascii="Times New Roman" w:hAnsi="Times New Roman" w:cs="Times New Roman"/>
          <w:sz w:val="28"/>
          <w:szCs w:val="28"/>
          <w:lang w:val="uk-UA"/>
        </w:rPr>
        <w:t xml:space="preserve">(рос: ГНПБ) та інші. </w:t>
      </w:r>
      <w:proofErr w:type="gramStart"/>
      <w:r w:rsidR="00DB58AB" w:rsidRPr="002A7D5E">
        <w:rPr>
          <w:rFonts w:ascii="Times New Roman" w:hAnsi="Times New Roman" w:cs="Times New Roman"/>
          <w:sz w:val="28"/>
          <w:szCs w:val="28"/>
        </w:rPr>
        <w:t>В багатьох галузях промисловості існували та вели бібліографічну діяльність </w:t>
      </w:r>
      <w:r w:rsidR="00DB58AB" w:rsidRPr="00206C64">
        <w:rPr>
          <w:rFonts w:ascii="Times New Roman" w:hAnsi="Times New Roman" w:cs="Times New Roman"/>
          <w:i/>
          <w:iCs/>
          <w:sz w:val="28"/>
          <w:szCs w:val="28"/>
        </w:rPr>
        <w:t>Центральні науково-технічні бібліотеки (ЦНТБ) та Центральні галузеві органи науково-технічної інформації (рос.: ЦООНТИ).</w:t>
      </w:r>
      <w:proofErr w:type="gramEnd"/>
      <w:r w:rsidR="00DB58AB" w:rsidRPr="002A7D5E">
        <w:rPr>
          <w:rFonts w:ascii="Times New Roman" w:hAnsi="Times New Roman" w:cs="Times New Roman"/>
          <w:sz w:val="28"/>
          <w:szCs w:val="28"/>
        </w:rPr>
        <w:t xml:space="preserve"> Окремі галузеві центри наукової інформації існували при інших установах. Наприклад, </w:t>
      </w:r>
      <w:r w:rsidR="00DB58AB" w:rsidRPr="00206C64">
        <w:rPr>
          <w:rFonts w:ascii="Times New Roman" w:hAnsi="Times New Roman" w:cs="Times New Roman"/>
          <w:i/>
          <w:iCs/>
          <w:sz w:val="28"/>
          <w:szCs w:val="28"/>
        </w:rPr>
        <w:t>Інформаційний центр з культури та мистецтва</w:t>
      </w:r>
      <w:r w:rsidR="00DB58AB" w:rsidRPr="002A7D5E">
        <w:rPr>
          <w:rFonts w:ascii="Times New Roman" w:hAnsi="Times New Roman" w:cs="Times New Roman"/>
          <w:sz w:val="28"/>
          <w:szCs w:val="28"/>
        </w:rPr>
        <w:t> (рос.: Информкультура) при Державній бібліотеці СРСР імені В.І.Лені</w:t>
      </w:r>
      <w:proofErr w:type="gramStart"/>
      <w:r w:rsidR="00DB58AB" w:rsidRPr="002A7D5E">
        <w:rPr>
          <w:rFonts w:ascii="Times New Roman" w:hAnsi="Times New Roman" w:cs="Times New Roman"/>
          <w:sz w:val="28"/>
          <w:szCs w:val="28"/>
        </w:rPr>
        <w:t>на</w:t>
      </w:r>
      <w:proofErr w:type="gramEnd"/>
      <w:r w:rsidR="00DB58AB" w:rsidRPr="002A7D5E">
        <w:rPr>
          <w:rFonts w:ascii="Times New Roman" w:hAnsi="Times New Roman" w:cs="Times New Roman"/>
          <w:sz w:val="28"/>
          <w:szCs w:val="28"/>
        </w:rPr>
        <w:t xml:space="preserve"> (зараз — Російській державній бібліотеці); </w:t>
      </w:r>
      <w:r w:rsidR="00DB58AB" w:rsidRPr="00206C64">
        <w:rPr>
          <w:rFonts w:ascii="Times New Roman" w:hAnsi="Times New Roman" w:cs="Times New Roman"/>
          <w:i/>
          <w:iCs/>
          <w:sz w:val="28"/>
          <w:szCs w:val="28"/>
        </w:rPr>
        <w:t>Науково-інформаційний центр з видавничої справи, поліграфічної промисловості та книжкової торгівлі (</w:t>
      </w:r>
      <w:r w:rsidR="00DB58AB" w:rsidRPr="002A7D5E">
        <w:rPr>
          <w:rFonts w:ascii="Times New Roman" w:hAnsi="Times New Roman" w:cs="Times New Roman"/>
          <w:sz w:val="28"/>
          <w:szCs w:val="28"/>
        </w:rPr>
        <w:t>рос.: Информпечать) при Всесоюзній книжковій палаті (зараз — Російській книжковій палаті).</w:t>
      </w:r>
    </w:p>
    <w:p w:rsidR="00DB58AB" w:rsidRPr="002A7D5E" w:rsidRDefault="00F21182"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proofErr w:type="gramStart"/>
      <w:r w:rsidR="00DB58AB" w:rsidRPr="002A7D5E">
        <w:rPr>
          <w:rFonts w:ascii="Times New Roman" w:hAnsi="Times New Roman" w:cs="Times New Roman"/>
          <w:sz w:val="28"/>
          <w:szCs w:val="28"/>
        </w:rPr>
        <w:t>Вс</w:t>
      </w:r>
      <w:proofErr w:type="gramEnd"/>
      <w:r w:rsidR="00DB58AB" w:rsidRPr="002A7D5E">
        <w:rPr>
          <w:rFonts w:ascii="Times New Roman" w:hAnsi="Times New Roman" w:cs="Times New Roman"/>
          <w:sz w:val="28"/>
          <w:szCs w:val="28"/>
        </w:rPr>
        <w:t xml:space="preserve">і перелічені та багато інших галузевих центрів ДСНТІ всесоюзного рівня видавали науково-допоміжні бібліографічні посібники, які мають велике значення для задоволення інформаційних потреб спеціалістів України. Їх видання минулих років, що залишилися у фондах бібліотек України, використовуються для пошуку літератури, виданої у минулому. </w:t>
      </w:r>
      <w:proofErr w:type="gramStart"/>
      <w:r w:rsidR="00DB58AB" w:rsidRPr="002A7D5E">
        <w:rPr>
          <w:rFonts w:ascii="Times New Roman" w:hAnsi="Times New Roman" w:cs="Times New Roman"/>
          <w:sz w:val="28"/>
          <w:szCs w:val="28"/>
        </w:rPr>
        <w:t>У наш час є можливість передплачувати поточні бібліографічні видання російських центрів як у друкованій, так і в електронній формі. На жаль, ціни на ці видання не завжди відповідають можливостям бібліотек України.</w:t>
      </w:r>
      <w:proofErr w:type="gramEnd"/>
    </w:p>
    <w:p w:rsidR="00DB58AB" w:rsidRPr="002A7D5E" w:rsidRDefault="00206C64"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06C64">
        <w:rPr>
          <w:rFonts w:ascii="Times New Roman" w:hAnsi="Times New Roman" w:cs="Times New Roman"/>
          <w:i/>
          <w:iCs/>
          <w:sz w:val="28"/>
          <w:szCs w:val="28"/>
        </w:rPr>
        <w:t>Українські центри НТІ зараз входять в</w:t>
      </w:r>
      <w:r w:rsidR="00DB58AB" w:rsidRPr="002A7D5E">
        <w:rPr>
          <w:rFonts w:ascii="Times New Roman" w:hAnsi="Times New Roman" w:cs="Times New Roman"/>
          <w:sz w:val="28"/>
          <w:szCs w:val="28"/>
        </w:rPr>
        <w:t> </w:t>
      </w:r>
      <w:r w:rsidR="00DB58AB" w:rsidRPr="00206C64">
        <w:rPr>
          <w:rFonts w:ascii="Times New Roman" w:hAnsi="Times New Roman" w:cs="Times New Roman"/>
          <w:i/>
          <w:iCs/>
          <w:sz w:val="28"/>
          <w:szCs w:val="28"/>
        </w:rPr>
        <w:t>Національну систему НТІ України (НСНТІ).</w:t>
      </w:r>
      <w:r w:rsidR="00DB58AB" w:rsidRPr="002A7D5E">
        <w:rPr>
          <w:rFonts w:ascii="Times New Roman" w:hAnsi="Times New Roman" w:cs="Times New Roman"/>
          <w:sz w:val="28"/>
          <w:szCs w:val="28"/>
        </w:rPr>
        <w:t xml:space="preserve"> Ця система також має три </w:t>
      </w:r>
      <w:proofErr w:type="gramStart"/>
      <w:r w:rsidR="00DB58AB" w:rsidRPr="002A7D5E">
        <w:rPr>
          <w:rFonts w:ascii="Times New Roman" w:hAnsi="Times New Roman" w:cs="Times New Roman"/>
          <w:sz w:val="28"/>
          <w:szCs w:val="28"/>
        </w:rPr>
        <w:t>проф</w:t>
      </w:r>
      <w:proofErr w:type="gramEnd"/>
      <w:r w:rsidR="00DB58AB" w:rsidRPr="002A7D5E">
        <w:rPr>
          <w:rFonts w:ascii="Times New Roman" w:hAnsi="Times New Roman" w:cs="Times New Roman"/>
          <w:sz w:val="28"/>
          <w:szCs w:val="28"/>
        </w:rPr>
        <w:t>ілі, що виділяються за змістом бібліографічної інформації (універсальний, багатогалузевий та галузевий) і три рівні за територіальною ознакою: всеукраїнський, регіональний та низовий (див. табл. 3.1.</w:t>
      </w:r>
      <w:r w:rsidR="00DB58AB" w:rsidRPr="002A7D5E">
        <w:rPr>
          <w:rFonts w:ascii="Times New Roman" w:hAnsi="Times New Roman" w:cs="Times New Roman"/>
          <w:b/>
          <w:bCs/>
          <w:sz w:val="28"/>
          <w:szCs w:val="28"/>
        </w:rPr>
        <w:t> </w:t>
      </w:r>
      <w:proofErr w:type="gramStart"/>
      <w:r w:rsidR="00DB58AB" w:rsidRPr="002A7D5E">
        <w:rPr>
          <w:rFonts w:ascii="Times New Roman" w:hAnsi="Times New Roman" w:cs="Times New Roman"/>
          <w:sz w:val="28"/>
          <w:szCs w:val="28"/>
        </w:rPr>
        <w:t>Бібліографічні центри в національній системі науково-технічної інформації України).</w:t>
      </w:r>
      <w:proofErr w:type="gramEnd"/>
    </w:p>
    <w:p w:rsidR="00DB58AB" w:rsidRPr="002A7D5E" w:rsidRDefault="00206C64"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На всеукраїнському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івні </w:t>
      </w:r>
      <w:r w:rsidR="00DB58AB" w:rsidRPr="00206C64">
        <w:rPr>
          <w:rFonts w:ascii="Times New Roman" w:hAnsi="Times New Roman" w:cs="Times New Roman"/>
          <w:sz w:val="28"/>
          <w:szCs w:val="28"/>
        </w:rPr>
        <w:t>універсальним центром</w:t>
      </w:r>
      <w:r w:rsidR="00DB58AB" w:rsidRPr="002A7D5E">
        <w:rPr>
          <w:rFonts w:ascii="Times New Roman" w:hAnsi="Times New Roman" w:cs="Times New Roman"/>
          <w:sz w:val="28"/>
          <w:szCs w:val="28"/>
        </w:rPr>
        <w:t> системи НТІ є </w:t>
      </w:r>
      <w:r w:rsidR="00DB58AB" w:rsidRPr="00206C64">
        <w:rPr>
          <w:rFonts w:ascii="Times New Roman" w:hAnsi="Times New Roman" w:cs="Times New Roman"/>
          <w:i/>
          <w:iCs/>
          <w:sz w:val="28"/>
          <w:szCs w:val="28"/>
        </w:rPr>
        <w:t>Книжкова палата України </w:t>
      </w:r>
      <w:r w:rsidR="00DB58AB" w:rsidRPr="002A7D5E">
        <w:rPr>
          <w:rFonts w:ascii="Times New Roman" w:hAnsi="Times New Roman" w:cs="Times New Roman"/>
          <w:sz w:val="28"/>
          <w:szCs w:val="28"/>
        </w:rPr>
        <w:t xml:space="preserve">— головний центр поточної державної бібліографії, а також загальної ретроспективної, видавничо-книготорговельної та науково-допоміжної бібліографії. Про діяльність Книжкової палати України в галузях поточної державної, загальної ретроспективної та видавничо-книготорговельної бібліографій див. у відповідних розділах даного навчального </w:t>
      </w:r>
      <w:proofErr w:type="gramStart"/>
      <w:r w:rsidR="00DB58AB" w:rsidRPr="002A7D5E">
        <w:rPr>
          <w:rFonts w:ascii="Times New Roman" w:hAnsi="Times New Roman" w:cs="Times New Roman"/>
          <w:sz w:val="28"/>
          <w:szCs w:val="28"/>
        </w:rPr>
        <w:t>пос</w:t>
      </w:r>
      <w:proofErr w:type="gramEnd"/>
      <w:r w:rsidR="00DB58AB" w:rsidRPr="002A7D5E">
        <w:rPr>
          <w:rFonts w:ascii="Times New Roman" w:hAnsi="Times New Roman" w:cs="Times New Roman"/>
          <w:sz w:val="28"/>
          <w:szCs w:val="28"/>
        </w:rPr>
        <w:t>ібника.</w:t>
      </w:r>
    </w:p>
    <w:p w:rsidR="00DB58AB" w:rsidRPr="002A7D5E" w:rsidRDefault="00DB58AB" w:rsidP="002A7D5E">
      <w:pPr>
        <w:pStyle w:val="a4"/>
        <w:rPr>
          <w:rFonts w:ascii="Times New Roman" w:hAnsi="Times New Roman" w:cs="Times New Roman"/>
          <w:kern w:val="36"/>
          <w:sz w:val="28"/>
          <w:szCs w:val="28"/>
          <w:lang w:eastAsia="ru-RU"/>
        </w:rPr>
      </w:pPr>
      <w:r w:rsidRPr="002A7D5E">
        <w:rPr>
          <w:rFonts w:ascii="Times New Roman" w:hAnsi="Times New Roman" w:cs="Times New Roman"/>
          <w:kern w:val="36"/>
          <w:sz w:val="28"/>
          <w:szCs w:val="28"/>
          <w:lang w:eastAsia="ru-RU"/>
        </w:rPr>
        <w:t xml:space="preserve">Таблиця 3.1. </w:t>
      </w:r>
      <w:proofErr w:type="gramStart"/>
      <w:r w:rsidRPr="002A7D5E">
        <w:rPr>
          <w:rFonts w:ascii="Times New Roman" w:hAnsi="Times New Roman" w:cs="Times New Roman"/>
          <w:kern w:val="36"/>
          <w:sz w:val="28"/>
          <w:szCs w:val="28"/>
          <w:lang w:eastAsia="ru-RU"/>
        </w:rPr>
        <w:t>Б</w:t>
      </w:r>
      <w:proofErr w:type="gramEnd"/>
      <w:r w:rsidRPr="002A7D5E">
        <w:rPr>
          <w:rFonts w:ascii="Times New Roman" w:hAnsi="Times New Roman" w:cs="Times New Roman"/>
          <w:kern w:val="36"/>
          <w:sz w:val="28"/>
          <w:szCs w:val="28"/>
          <w:lang w:eastAsia="ru-RU"/>
        </w:rPr>
        <w:t>ібліографічні центри в національній системі науково-технічної інформації України</w:t>
      </w:r>
    </w:p>
    <w:tbl>
      <w:tblPr>
        <w:tblW w:w="975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tblPr>
      <w:tblGrid>
        <w:gridCol w:w="2122"/>
        <w:gridCol w:w="2040"/>
        <w:gridCol w:w="2650"/>
        <w:gridCol w:w="2938"/>
      </w:tblGrid>
      <w:tr w:rsidR="00DB58AB" w:rsidRPr="002A7D5E" w:rsidTr="00DB58AB">
        <w:tc>
          <w:tcPr>
            <w:tcW w:w="160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noProof/>
                <w:sz w:val="28"/>
                <w:szCs w:val="28"/>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38175" cy="381000"/>
                  <wp:effectExtent l="19050" t="0" r="9525" b="0"/>
                  <wp:wrapSquare wrapText="bothSides"/>
                  <wp:docPr id="2" name="Рисунок 2" descr="https://studfile.net/html/2706/1160/html_DIyZJULHbE.Fk7g/img-dblc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1160/html_DIyZJULHbE.Fk7g/img-dblcNO.png"/>
                          <pic:cNvPicPr>
                            <a:picLocks noChangeAspect="1" noChangeArrowheads="1"/>
                          </pic:cNvPicPr>
                        </pic:nvPicPr>
                        <pic:blipFill>
                          <a:blip r:embed="rId5" cstate="print"/>
                          <a:srcRect/>
                          <a:stretch>
                            <a:fillRect/>
                          </a:stretch>
                        </pic:blipFill>
                        <pic:spPr bwMode="auto">
                          <a:xfrm>
                            <a:off x="0" y="0"/>
                            <a:ext cx="638175" cy="381000"/>
                          </a:xfrm>
                          <a:prstGeom prst="rect">
                            <a:avLst/>
                          </a:prstGeom>
                          <a:noFill/>
                          <a:ln w="9525">
                            <a:noFill/>
                            <a:miter lim="800000"/>
                            <a:headEnd/>
                            <a:tailEnd/>
                          </a:ln>
                        </pic:spPr>
                      </pic:pic>
                    </a:graphicData>
                  </a:graphic>
                </wp:anchor>
              </w:drawing>
            </w:r>
            <w:proofErr w:type="gramStart"/>
            <w:r w:rsidRPr="002A7D5E">
              <w:rPr>
                <w:rFonts w:ascii="Times New Roman" w:hAnsi="Times New Roman" w:cs="Times New Roman"/>
                <w:sz w:val="28"/>
                <w:szCs w:val="28"/>
                <w:lang w:eastAsia="ru-RU"/>
              </w:rPr>
              <w:t>Проф</w:t>
            </w:r>
            <w:proofErr w:type="gramEnd"/>
            <w:r w:rsidRPr="002A7D5E">
              <w:rPr>
                <w:rFonts w:ascii="Times New Roman" w:hAnsi="Times New Roman" w:cs="Times New Roman"/>
                <w:sz w:val="28"/>
                <w:szCs w:val="28"/>
                <w:lang w:eastAsia="ru-RU"/>
              </w:rPr>
              <w:t>ілі</w:t>
            </w:r>
          </w:p>
          <w:p w:rsidR="00DB58AB" w:rsidRPr="002A7D5E" w:rsidRDefault="00DB58AB" w:rsidP="002A7D5E">
            <w:pPr>
              <w:pStyle w:val="a4"/>
              <w:rPr>
                <w:rFonts w:ascii="Times New Roman" w:hAnsi="Times New Roman" w:cs="Times New Roman"/>
                <w:sz w:val="28"/>
                <w:szCs w:val="28"/>
                <w:lang w:eastAsia="ru-RU"/>
              </w:rPr>
            </w:pPr>
            <w:proofErr w:type="gramStart"/>
            <w:r w:rsidRPr="002A7D5E">
              <w:rPr>
                <w:rFonts w:ascii="Times New Roman" w:hAnsi="Times New Roman" w:cs="Times New Roman"/>
                <w:sz w:val="28"/>
                <w:szCs w:val="28"/>
                <w:lang w:eastAsia="ru-RU"/>
              </w:rPr>
              <w:t>Р</w:t>
            </w:r>
            <w:proofErr w:type="gramEnd"/>
            <w:r w:rsidRPr="002A7D5E">
              <w:rPr>
                <w:rFonts w:ascii="Times New Roman" w:hAnsi="Times New Roman" w:cs="Times New Roman"/>
                <w:sz w:val="28"/>
                <w:szCs w:val="28"/>
                <w:lang w:eastAsia="ru-RU"/>
              </w:rPr>
              <w:t>івні</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системи НТІ</w:t>
            </w:r>
          </w:p>
        </w:tc>
        <w:tc>
          <w:tcPr>
            <w:tcW w:w="177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Універсальний </w:t>
            </w:r>
            <w:proofErr w:type="gramStart"/>
            <w:r w:rsidRPr="002A7D5E">
              <w:rPr>
                <w:rFonts w:ascii="Times New Roman" w:hAnsi="Times New Roman" w:cs="Times New Roman"/>
                <w:sz w:val="28"/>
                <w:szCs w:val="28"/>
                <w:lang w:eastAsia="ru-RU"/>
              </w:rPr>
              <w:t>проф</w:t>
            </w:r>
            <w:proofErr w:type="gramEnd"/>
            <w:r w:rsidRPr="002A7D5E">
              <w:rPr>
                <w:rFonts w:ascii="Times New Roman" w:hAnsi="Times New Roman" w:cs="Times New Roman"/>
                <w:sz w:val="28"/>
                <w:szCs w:val="28"/>
                <w:lang w:eastAsia="ru-RU"/>
              </w:rPr>
              <w:t>іль</w:t>
            </w:r>
          </w:p>
        </w:tc>
        <w:tc>
          <w:tcPr>
            <w:tcW w:w="262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Багатогалузевий </w:t>
            </w:r>
            <w:proofErr w:type="gramStart"/>
            <w:r w:rsidRPr="002A7D5E">
              <w:rPr>
                <w:rFonts w:ascii="Times New Roman" w:hAnsi="Times New Roman" w:cs="Times New Roman"/>
                <w:sz w:val="28"/>
                <w:szCs w:val="28"/>
                <w:lang w:eastAsia="ru-RU"/>
              </w:rPr>
              <w:t>проф</w:t>
            </w:r>
            <w:proofErr w:type="gramEnd"/>
            <w:r w:rsidRPr="002A7D5E">
              <w:rPr>
                <w:rFonts w:ascii="Times New Roman" w:hAnsi="Times New Roman" w:cs="Times New Roman"/>
                <w:sz w:val="28"/>
                <w:szCs w:val="28"/>
                <w:lang w:eastAsia="ru-RU"/>
              </w:rPr>
              <w:t>іль</w:t>
            </w:r>
          </w:p>
        </w:tc>
        <w:tc>
          <w:tcPr>
            <w:tcW w:w="291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Галузевий </w:t>
            </w:r>
            <w:proofErr w:type="gramStart"/>
            <w:r w:rsidRPr="002A7D5E">
              <w:rPr>
                <w:rFonts w:ascii="Times New Roman" w:hAnsi="Times New Roman" w:cs="Times New Roman"/>
                <w:sz w:val="28"/>
                <w:szCs w:val="28"/>
                <w:lang w:eastAsia="ru-RU"/>
              </w:rPr>
              <w:t>проф</w:t>
            </w:r>
            <w:proofErr w:type="gramEnd"/>
            <w:r w:rsidRPr="002A7D5E">
              <w:rPr>
                <w:rFonts w:ascii="Times New Roman" w:hAnsi="Times New Roman" w:cs="Times New Roman"/>
                <w:sz w:val="28"/>
                <w:szCs w:val="28"/>
                <w:lang w:eastAsia="ru-RU"/>
              </w:rPr>
              <w:t>іль</w:t>
            </w:r>
          </w:p>
        </w:tc>
      </w:tr>
      <w:tr w:rsidR="00DB58AB" w:rsidRPr="002A7D5E" w:rsidTr="00DB58AB">
        <w:tc>
          <w:tcPr>
            <w:tcW w:w="160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Всеукраїнський </w:t>
            </w:r>
            <w:proofErr w:type="gramStart"/>
            <w:r w:rsidRPr="002A7D5E">
              <w:rPr>
                <w:rFonts w:ascii="Times New Roman" w:hAnsi="Times New Roman" w:cs="Times New Roman"/>
                <w:sz w:val="28"/>
                <w:szCs w:val="28"/>
                <w:lang w:eastAsia="ru-RU"/>
              </w:rPr>
              <w:lastRenderedPageBreak/>
              <w:t>р</w:t>
            </w:r>
            <w:proofErr w:type="gramEnd"/>
            <w:r w:rsidRPr="002A7D5E">
              <w:rPr>
                <w:rFonts w:ascii="Times New Roman" w:hAnsi="Times New Roman" w:cs="Times New Roman"/>
                <w:sz w:val="28"/>
                <w:szCs w:val="28"/>
                <w:lang w:eastAsia="ru-RU"/>
              </w:rPr>
              <w:t>івень</w:t>
            </w:r>
          </w:p>
        </w:tc>
        <w:tc>
          <w:tcPr>
            <w:tcW w:w="177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lastRenderedPageBreak/>
              <w:t xml:space="preserve">Книжкова </w:t>
            </w:r>
            <w:r w:rsidRPr="002A7D5E">
              <w:rPr>
                <w:rFonts w:ascii="Times New Roman" w:hAnsi="Times New Roman" w:cs="Times New Roman"/>
                <w:sz w:val="28"/>
                <w:szCs w:val="28"/>
                <w:lang w:eastAsia="ru-RU"/>
              </w:rPr>
              <w:lastRenderedPageBreak/>
              <w:t>палата України;</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Український науково-дослідний інститут стандартизації, сертифікації та інформатики (УкрНДІССІ)</w:t>
            </w:r>
          </w:p>
        </w:tc>
        <w:tc>
          <w:tcPr>
            <w:tcW w:w="262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lastRenderedPageBreak/>
              <w:t xml:space="preserve">УкрІНТЕІ; ДНТБ </w:t>
            </w:r>
            <w:r w:rsidRPr="002A7D5E">
              <w:rPr>
                <w:rFonts w:ascii="Times New Roman" w:hAnsi="Times New Roman" w:cs="Times New Roman"/>
                <w:sz w:val="28"/>
                <w:szCs w:val="28"/>
                <w:lang w:eastAsia="ru-RU"/>
              </w:rPr>
              <w:lastRenderedPageBreak/>
              <w:t>України; Інститут промислової власності;</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Національна парламентська бібліотека України (НПБУ);</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Національна бібліотека України і</w:t>
            </w:r>
            <w:proofErr w:type="gramStart"/>
            <w:r w:rsidRPr="002A7D5E">
              <w:rPr>
                <w:rFonts w:ascii="Times New Roman" w:hAnsi="Times New Roman" w:cs="Times New Roman"/>
                <w:sz w:val="28"/>
                <w:szCs w:val="28"/>
                <w:lang w:eastAsia="ru-RU"/>
              </w:rPr>
              <w:t>м</w:t>
            </w:r>
            <w:proofErr w:type="gramEnd"/>
            <w:r w:rsidRPr="002A7D5E">
              <w:rPr>
                <w:rFonts w:ascii="Times New Roman" w:hAnsi="Times New Roman" w:cs="Times New Roman"/>
                <w:sz w:val="28"/>
                <w:szCs w:val="28"/>
                <w:lang w:eastAsia="ru-RU"/>
              </w:rPr>
              <w:t>. В.І.Вернадського (НБУВ);</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ЛНБ ім. В.Стефаника НАН України; Харківська ДНБ ім. В.Г.Короленка;</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Одеська ДНБ ім. О.М.Горького</w:t>
            </w:r>
          </w:p>
        </w:tc>
        <w:tc>
          <w:tcPr>
            <w:tcW w:w="291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lastRenderedPageBreak/>
              <w:t xml:space="preserve">Державна історична </w:t>
            </w:r>
            <w:r w:rsidRPr="002A7D5E">
              <w:rPr>
                <w:rFonts w:ascii="Times New Roman" w:hAnsi="Times New Roman" w:cs="Times New Roman"/>
                <w:sz w:val="28"/>
                <w:szCs w:val="28"/>
                <w:lang w:eastAsia="ru-RU"/>
              </w:rPr>
              <w:lastRenderedPageBreak/>
              <w:t>бібліотека України; ЦНСГБ Української акад. аграр. наук;</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Державна наукова медична бібліотека Міністерства охорони здоров’я України (ДНМБ);</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Держ. наук. </w:t>
            </w:r>
            <w:proofErr w:type="gramStart"/>
            <w:r w:rsidRPr="002A7D5E">
              <w:rPr>
                <w:rFonts w:ascii="Times New Roman" w:hAnsi="Times New Roman" w:cs="Times New Roman"/>
                <w:sz w:val="28"/>
                <w:szCs w:val="28"/>
                <w:lang w:eastAsia="ru-RU"/>
              </w:rPr>
              <w:t>арх</w:t>
            </w:r>
            <w:proofErr w:type="gramEnd"/>
            <w:r w:rsidRPr="002A7D5E">
              <w:rPr>
                <w:rFonts w:ascii="Times New Roman" w:hAnsi="Times New Roman" w:cs="Times New Roman"/>
                <w:sz w:val="28"/>
                <w:szCs w:val="28"/>
                <w:lang w:eastAsia="ru-RU"/>
              </w:rPr>
              <w:t>ітек-турно-будівельна бібліотека Мінбудархітектури України (ДНАББ);</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ЦНТБ (ЦНТІ) міністерств;</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ЦБТІ, НБ науково-дослідних інститутів</w:t>
            </w:r>
          </w:p>
        </w:tc>
      </w:tr>
      <w:tr w:rsidR="00DB58AB" w:rsidRPr="002A7D5E" w:rsidTr="00DB58AB">
        <w:tc>
          <w:tcPr>
            <w:tcW w:w="160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lastRenderedPageBreak/>
              <w:t xml:space="preserve">Регіональний </w:t>
            </w:r>
            <w:proofErr w:type="gramStart"/>
            <w:r w:rsidRPr="002A7D5E">
              <w:rPr>
                <w:rFonts w:ascii="Times New Roman" w:hAnsi="Times New Roman" w:cs="Times New Roman"/>
                <w:sz w:val="28"/>
                <w:szCs w:val="28"/>
                <w:lang w:eastAsia="ru-RU"/>
              </w:rPr>
              <w:t>р</w:t>
            </w:r>
            <w:proofErr w:type="gramEnd"/>
            <w:r w:rsidRPr="002A7D5E">
              <w:rPr>
                <w:rFonts w:ascii="Times New Roman" w:hAnsi="Times New Roman" w:cs="Times New Roman"/>
                <w:sz w:val="28"/>
                <w:szCs w:val="28"/>
                <w:lang w:eastAsia="ru-RU"/>
              </w:rPr>
              <w:t>івень</w:t>
            </w:r>
          </w:p>
        </w:tc>
        <w:tc>
          <w:tcPr>
            <w:tcW w:w="177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Обласні УНБ</w:t>
            </w:r>
          </w:p>
        </w:tc>
        <w:tc>
          <w:tcPr>
            <w:tcW w:w="262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Міжгалузеві ЦНТІ (ЦНТЕІ)</w:t>
            </w:r>
          </w:p>
        </w:tc>
        <w:tc>
          <w:tcPr>
            <w:tcW w:w="291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Обласні мед</w:t>
            </w:r>
            <w:proofErr w:type="gramStart"/>
            <w:r w:rsidRPr="002A7D5E">
              <w:rPr>
                <w:rFonts w:ascii="Times New Roman" w:hAnsi="Times New Roman" w:cs="Times New Roman"/>
                <w:sz w:val="28"/>
                <w:szCs w:val="28"/>
                <w:lang w:eastAsia="ru-RU"/>
              </w:rPr>
              <w:t>.</w:t>
            </w:r>
            <w:proofErr w:type="gramEnd"/>
            <w:r w:rsidRPr="002A7D5E">
              <w:rPr>
                <w:rFonts w:ascii="Times New Roman" w:hAnsi="Times New Roman" w:cs="Times New Roman"/>
                <w:sz w:val="28"/>
                <w:szCs w:val="28"/>
                <w:lang w:eastAsia="ru-RU"/>
              </w:rPr>
              <w:t xml:space="preserve"> </w:t>
            </w:r>
            <w:proofErr w:type="gramStart"/>
            <w:r w:rsidRPr="002A7D5E">
              <w:rPr>
                <w:rFonts w:ascii="Times New Roman" w:hAnsi="Times New Roman" w:cs="Times New Roman"/>
                <w:sz w:val="28"/>
                <w:szCs w:val="28"/>
                <w:lang w:eastAsia="ru-RU"/>
              </w:rPr>
              <w:t>б</w:t>
            </w:r>
            <w:proofErr w:type="gramEnd"/>
            <w:r w:rsidRPr="002A7D5E">
              <w:rPr>
                <w:rFonts w:ascii="Times New Roman" w:hAnsi="Times New Roman" w:cs="Times New Roman"/>
                <w:sz w:val="28"/>
                <w:szCs w:val="28"/>
                <w:lang w:eastAsia="ru-RU"/>
              </w:rPr>
              <w:t>ібліотеки</w:t>
            </w:r>
          </w:p>
        </w:tc>
      </w:tr>
      <w:tr w:rsidR="00DB58AB" w:rsidRPr="002A7D5E" w:rsidTr="00DB58AB">
        <w:tc>
          <w:tcPr>
            <w:tcW w:w="160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Низовий </w:t>
            </w:r>
            <w:proofErr w:type="gramStart"/>
            <w:r w:rsidRPr="002A7D5E">
              <w:rPr>
                <w:rFonts w:ascii="Times New Roman" w:hAnsi="Times New Roman" w:cs="Times New Roman"/>
                <w:sz w:val="28"/>
                <w:szCs w:val="28"/>
                <w:lang w:eastAsia="ru-RU"/>
              </w:rPr>
              <w:t>р</w:t>
            </w:r>
            <w:proofErr w:type="gramEnd"/>
            <w:r w:rsidRPr="002A7D5E">
              <w:rPr>
                <w:rFonts w:ascii="Times New Roman" w:hAnsi="Times New Roman" w:cs="Times New Roman"/>
                <w:sz w:val="28"/>
                <w:szCs w:val="28"/>
                <w:lang w:eastAsia="ru-RU"/>
              </w:rPr>
              <w:t>івень</w:t>
            </w:r>
          </w:p>
        </w:tc>
        <w:tc>
          <w:tcPr>
            <w:tcW w:w="177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Публічні бібліотеки, ЦБС</w:t>
            </w:r>
          </w:p>
        </w:tc>
        <w:tc>
          <w:tcPr>
            <w:tcW w:w="2625"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Бібліотеки вищих навчальних закладі</w:t>
            </w:r>
            <w:proofErr w:type="gramStart"/>
            <w:r w:rsidRPr="002A7D5E">
              <w:rPr>
                <w:rFonts w:ascii="Times New Roman" w:hAnsi="Times New Roman" w:cs="Times New Roman"/>
                <w:sz w:val="28"/>
                <w:szCs w:val="28"/>
                <w:lang w:eastAsia="ru-RU"/>
              </w:rPr>
              <w:t>в</w:t>
            </w:r>
            <w:proofErr w:type="gramEnd"/>
          </w:p>
        </w:tc>
        <w:tc>
          <w:tcPr>
            <w:tcW w:w="2910" w:type="dxa"/>
            <w:tcBorders>
              <w:top w:val="single" w:sz="6" w:space="0" w:color="000000"/>
              <w:left w:val="single" w:sz="6" w:space="0" w:color="000000"/>
              <w:bottom w:val="single" w:sz="6" w:space="0" w:color="000000"/>
              <w:right w:val="single" w:sz="6" w:space="0" w:color="000000"/>
            </w:tcBorders>
            <w:hideMark/>
          </w:tcPr>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Бібліотеки </w:t>
            </w:r>
            <w:proofErr w:type="gramStart"/>
            <w:r w:rsidRPr="002A7D5E">
              <w:rPr>
                <w:rFonts w:ascii="Times New Roman" w:hAnsi="Times New Roman" w:cs="Times New Roman"/>
                <w:sz w:val="28"/>
                <w:szCs w:val="28"/>
                <w:lang w:eastAsia="ru-RU"/>
              </w:rPr>
              <w:t>п</w:t>
            </w:r>
            <w:proofErr w:type="gramEnd"/>
            <w:r w:rsidRPr="002A7D5E">
              <w:rPr>
                <w:rFonts w:ascii="Times New Roman" w:hAnsi="Times New Roman" w:cs="Times New Roman"/>
                <w:sz w:val="28"/>
                <w:szCs w:val="28"/>
                <w:lang w:eastAsia="ru-RU"/>
              </w:rPr>
              <w:t>ідприємств, відділи НТІ, бюро НТІ.</w:t>
            </w:r>
          </w:p>
        </w:tc>
      </w:tr>
      <w:tr w:rsidR="00206C64" w:rsidRPr="002A7D5E" w:rsidTr="00DB58AB">
        <w:tc>
          <w:tcPr>
            <w:tcW w:w="1605" w:type="dxa"/>
            <w:tcBorders>
              <w:top w:val="single" w:sz="6" w:space="0" w:color="000000"/>
              <w:left w:val="single" w:sz="6" w:space="0" w:color="000000"/>
              <w:bottom w:val="single" w:sz="6" w:space="0" w:color="000000"/>
              <w:right w:val="single" w:sz="6" w:space="0" w:color="000000"/>
            </w:tcBorders>
            <w:hideMark/>
          </w:tcPr>
          <w:p w:rsidR="00206C64" w:rsidRPr="002A7D5E" w:rsidRDefault="00206C64" w:rsidP="002A7D5E">
            <w:pPr>
              <w:pStyle w:val="a4"/>
              <w:rPr>
                <w:rFonts w:ascii="Times New Roman" w:hAnsi="Times New Roman" w:cs="Times New Roman"/>
                <w:sz w:val="28"/>
                <w:szCs w:val="28"/>
                <w:lang w:eastAsia="ru-RU"/>
              </w:rPr>
            </w:pPr>
          </w:p>
        </w:tc>
        <w:tc>
          <w:tcPr>
            <w:tcW w:w="1770" w:type="dxa"/>
            <w:tcBorders>
              <w:top w:val="single" w:sz="6" w:space="0" w:color="000000"/>
              <w:left w:val="single" w:sz="6" w:space="0" w:color="000000"/>
              <w:bottom w:val="single" w:sz="6" w:space="0" w:color="000000"/>
              <w:right w:val="single" w:sz="6" w:space="0" w:color="000000"/>
            </w:tcBorders>
            <w:hideMark/>
          </w:tcPr>
          <w:p w:rsidR="00206C64" w:rsidRPr="002A7D5E" w:rsidRDefault="00206C64" w:rsidP="002A7D5E">
            <w:pPr>
              <w:pStyle w:val="a4"/>
              <w:rPr>
                <w:rFonts w:ascii="Times New Roman" w:hAnsi="Times New Roman" w:cs="Times New Roman"/>
                <w:sz w:val="28"/>
                <w:szCs w:val="28"/>
                <w:lang w:eastAsia="ru-RU"/>
              </w:rPr>
            </w:pPr>
          </w:p>
        </w:tc>
        <w:tc>
          <w:tcPr>
            <w:tcW w:w="2625" w:type="dxa"/>
            <w:tcBorders>
              <w:top w:val="single" w:sz="6" w:space="0" w:color="000000"/>
              <w:left w:val="single" w:sz="6" w:space="0" w:color="000000"/>
              <w:bottom w:val="single" w:sz="6" w:space="0" w:color="000000"/>
              <w:right w:val="single" w:sz="6" w:space="0" w:color="000000"/>
            </w:tcBorders>
            <w:hideMark/>
          </w:tcPr>
          <w:p w:rsidR="00206C64" w:rsidRPr="002A7D5E" w:rsidRDefault="00206C64" w:rsidP="002A7D5E">
            <w:pPr>
              <w:pStyle w:val="a4"/>
              <w:rPr>
                <w:rFonts w:ascii="Times New Roman" w:hAnsi="Times New Roman" w:cs="Times New Roman"/>
                <w:sz w:val="28"/>
                <w:szCs w:val="28"/>
                <w:lang w:eastAsia="ru-RU"/>
              </w:rPr>
            </w:pPr>
          </w:p>
        </w:tc>
        <w:tc>
          <w:tcPr>
            <w:tcW w:w="2910" w:type="dxa"/>
            <w:tcBorders>
              <w:top w:val="single" w:sz="6" w:space="0" w:color="000000"/>
              <w:left w:val="single" w:sz="6" w:space="0" w:color="000000"/>
              <w:bottom w:val="single" w:sz="6" w:space="0" w:color="000000"/>
              <w:right w:val="single" w:sz="6" w:space="0" w:color="000000"/>
            </w:tcBorders>
            <w:hideMark/>
          </w:tcPr>
          <w:p w:rsidR="00206C64" w:rsidRPr="002A7D5E" w:rsidRDefault="00206C64" w:rsidP="002A7D5E">
            <w:pPr>
              <w:pStyle w:val="a4"/>
              <w:rPr>
                <w:rFonts w:ascii="Times New Roman" w:hAnsi="Times New Roman" w:cs="Times New Roman"/>
                <w:sz w:val="28"/>
                <w:szCs w:val="28"/>
                <w:lang w:eastAsia="ru-RU"/>
              </w:rPr>
            </w:pPr>
          </w:p>
        </w:tc>
      </w:tr>
    </w:tbl>
    <w:p w:rsidR="00206C64" w:rsidRDefault="00206C64" w:rsidP="002A7D5E">
      <w:pPr>
        <w:pStyle w:val="a4"/>
        <w:rPr>
          <w:rFonts w:ascii="Times New Roman" w:hAnsi="Times New Roman" w:cs="Times New Roman"/>
          <w:i/>
          <w:iCs/>
          <w:sz w:val="28"/>
          <w:szCs w:val="28"/>
          <w:lang w:val="uk-UA" w:eastAsia="ru-RU"/>
        </w:rPr>
      </w:pPr>
    </w:p>
    <w:p w:rsidR="00DB58AB" w:rsidRPr="002A7D5E" w:rsidRDefault="00206C64" w:rsidP="002A7D5E">
      <w:pPr>
        <w:pStyle w:val="a4"/>
        <w:rPr>
          <w:rFonts w:ascii="Times New Roman" w:hAnsi="Times New Roman" w:cs="Times New Roman"/>
          <w:sz w:val="28"/>
          <w:szCs w:val="28"/>
          <w:lang w:eastAsia="ru-RU"/>
        </w:rPr>
      </w:pPr>
      <w:r>
        <w:rPr>
          <w:rFonts w:ascii="Times New Roman" w:hAnsi="Times New Roman" w:cs="Times New Roman"/>
          <w:i/>
          <w:iCs/>
          <w:sz w:val="28"/>
          <w:szCs w:val="28"/>
          <w:lang w:val="uk-UA" w:eastAsia="ru-RU"/>
        </w:rPr>
        <w:t xml:space="preserve">   </w:t>
      </w:r>
      <w:r w:rsidRPr="00206C64">
        <w:rPr>
          <w:rFonts w:ascii="Times New Roman" w:hAnsi="Times New Roman" w:cs="Times New Roman"/>
          <w:b/>
          <w:bCs/>
          <w:i/>
          <w:iCs/>
          <w:sz w:val="28"/>
          <w:szCs w:val="28"/>
          <w:lang w:val="uk-UA" w:eastAsia="ru-RU"/>
        </w:rPr>
        <w:t xml:space="preserve"> </w:t>
      </w:r>
      <w:r w:rsidR="00DB58AB" w:rsidRPr="00206C64">
        <w:rPr>
          <w:rFonts w:ascii="Times New Roman" w:hAnsi="Times New Roman" w:cs="Times New Roman"/>
          <w:b/>
          <w:bCs/>
          <w:i/>
          <w:iCs/>
          <w:sz w:val="28"/>
          <w:szCs w:val="28"/>
          <w:lang w:val="uk-UA" w:eastAsia="ru-RU"/>
        </w:rPr>
        <w:t xml:space="preserve">Серед науково-допоміжних бібліографічних посібників, </w:t>
      </w:r>
      <w:r w:rsidR="00DB58AB" w:rsidRPr="00206C64">
        <w:rPr>
          <w:rFonts w:ascii="Times New Roman" w:hAnsi="Times New Roman" w:cs="Times New Roman"/>
          <w:i/>
          <w:iCs/>
          <w:sz w:val="28"/>
          <w:szCs w:val="28"/>
          <w:lang w:val="uk-UA" w:eastAsia="ru-RU"/>
        </w:rPr>
        <w:t>підготовлених і виданих Книжковою палатою України, є й галузеві, і багатогалузеві фундаментальні праці реєстраційного характеру, присвячені актуальним питанням</w:t>
      </w:r>
      <w:r w:rsidR="00DB58AB" w:rsidRPr="00206C64">
        <w:rPr>
          <w:rFonts w:ascii="Times New Roman" w:hAnsi="Times New Roman" w:cs="Times New Roman"/>
          <w:sz w:val="28"/>
          <w:szCs w:val="28"/>
          <w:lang w:val="uk-UA" w:eastAsia="ru-RU"/>
        </w:rPr>
        <w:t xml:space="preserve">. </w:t>
      </w:r>
      <w:r w:rsidR="00DB58AB" w:rsidRPr="002A7D5E">
        <w:rPr>
          <w:rFonts w:ascii="Times New Roman" w:hAnsi="Times New Roman" w:cs="Times New Roman"/>
          <w:sz w:val="28"/>
          <w:szCs w:val="28"/>
          <w:lang w:eastAsia="ru-RU"/>
        </w:rPr>
        <w:t xml:space="preserve">Наприклад: </w:t>
      </w:r>
      <w:proofErr w:type="gramStart"/>
      <w:r w:rsidR="00DB58AB" w:rsidRPr="00206C64">
        <w:rPr>
          <w:rFonts w:ascii="Times New Roman" w:hAnsi="Times New Roman" w:cs="Times New Roman"/>
          <w:i/>
          <w:iCs/>
          <w:sz w:val="28"/>
          <w:szCs w:val="28"/>
          <w:lang w:eastAsia="ru-RU"/>
        </w:rPr>
        <w:t>“Українська радянська культура за 40 років (1917—1957)” (Вип.1—2.</w:t>
      </w:r>
      <w:proofErr w:type="gramEnd"/>
      <w:r w:rsidR="00DB58AB" w:rsidRPr="00206C64">
        <w:rPr>
          <w:rFonts w:ascii="Times New Roman" w:hAnsi="Times New Roman" w:cs="Times New Roman"/>
          <w:i/>
          <w:iCs/>
          <w:sz w:val="28"/>
          <w:szCs w:val="28"/>
          <w:lang w:eastAsia="ru-RU"/>
        </w:rPr>
        <w:t xml:space="preserve"> — </w:t>
      </w:r>
      <w:proofErr w:type="gramStart"/>
      <w:r w:rsidR="00DB58AB" w:rsidRPr="00206C64">
        <w:rPr>
          <w:rFonts w:ascii="Times New Roman" w:hAnsi="Times New Roman" w:cs="Times New Roman"/>
          <w:i/>
          <w:iCs/>
          <w:sz w:val="28"/>
          <w:szCs w:val="28"/>
          <w:lang w:eastAsia="ru-RU"/>
        </w:rPr>
        <w:t>Х., 1960, 1957); “Співдружність літератур” (Х., 1969).</w:t>
      </w:r>
      <w:proofErr w:type="gramEnd"/>
    </w:p>
    <w:p w:rsidR="00DB58AB" w:rsidRPr="002A7D5E" w:rsidRDefault="00DB58AB" w:rsidP="008B6690">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У 90-і роки Книжкова палата України започаткувала серію ретроспективних науково-допоміжних бібліографічних </w:t>
      </w:r>
      <w:proofErr w:type="gramStart"/>
      <w:r w:rsidRPr="00206C64">
        <w:rPr>
          <w:rFonts w:ascii="Times New Roman" w:hAnsi="Times New Roman" w:cs="Times New Roman"/>
          <w:i/>
          <w:iCs/>
          <w:sz w:val="28"/>
          <w:szCs w:val="28"/>
          <w:lang w:eastAsia="ru-RU"/>
        </w:rPr>
        <w:t>пос</w:t>
      </w:r>
      <w:proofErr w:type="gramEnd"/>
      <w:r w:rsidRPr="00206C64">
        <w:rPr>
          <w:rFonts w:ascii="Times New Roman" w:hAnsi="Times New Roman" w:cs="Times New Roman"/>
          <w:i/>
          <w:iCs/>
          <w:sz w:val="28"/>
          <w:szCs w:val="28"/>
          <w:lang w:eastAsia="ru-RU"/>
        </w:rPr>
        <w:t>ібників “Етноси України, 1917—1941”</w:t>
      </w:r>
      <w:r w:rsidR="008B6690">
        <w:rPr>
          <w:rFonts w:ascii="Times New Roman" w:hAnsi="Times New Roman" w:cs="Times New Roman"/>
          <w:sz w:val="28"/>
          <w:szCs w:val="28"/>
          <w:lang w:val="uk-UA" w:eastAsia="ru-RU"/>
        </w:rPr>
        <w:t xml:space="preserve">.  </w:t>
      </w:r>
      <w:r w:rsidRPr="002A7D5E">
        <w:rPr>
          <w:rFonts w:ascii="Times New Roman" w:hAnsi="Times New Roman" w:cs="Times New Roman"/>
          <w:sz w:val="28"/>
          <w:szCs w:val="28"/>
          <w:lang w:eastAsia="ru-RU"/>
        </w:rPr>
        <w:t xml:space="preserve">У зв’язку з 80-річним ювілеєм від дня заснування Книжкової палати </w:t>
      </w:r>
      <w:proofErr w:type="gramStart"/>
      <w:r w:rsidRPr="002A7D5E">
        <w:rPr>
          <w:rFonts w:ascii="Times New Roman" w:hAnsi="Times New Roman" w:cs="Times New Roman"/>
          <w:sz w:val="28"/>
          <w:szCs w:val="28"/>
          <w:lang w:eastAsia="ru-RU"/>
        </w:rPr>
        <w:t>п</w:t>
      </w:r>
      <w:proofErr w:type="gramEnd"/>
      <w:r w:rsidRPr="002A7D5E">
        <w:rPr>
          <w:rFonts w:ascii="Times New Roman" w:hAnsi="Times New Roman" w:cs="Times New Roman"/>
          <w:sz w:val="28"/>
          <w:szCs w:val="28"/>
          <w:lang w:eastAsia="ru-RU"/>
        </w:rPr>
        <w:t>ідготовлено покажчик “Книжкова палата України (1919—1998 рр.)”. Готується ретроспективний покажчик “Історія Києва, 1962—2000 рр.”.</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Книжкова палата України зробила значний внесок і в створення реферативних видань України, започаткувавши реферативні журнали </w:t>
      </w:r>
      <w:r w:rsidRPr="00206C64">
        <w:rPr>
          <w:rFonts w:ascii="Times New Roman" w:hAnsi="Times New Roman" w:cs="Times New Roman"/>
          <w:i/>
          <w:iCs/>
          <w:sz w:val="28"/>
          <w:szCs w:val="28"/>
          <w:lang w:eastAsia="ru-RU"/>
        </w:rPr>
        <w:t>“Політика. Політичні науки” (з 1997 р.) та “Економіка. Економічні науки” (з 1998 р.).</w:t>
      </w:r>
      <w:r w:rsidRPr="002A7D5E">
        <w:rPr>
          <w:rFonts w:ascii="Times New Roman" w:hAnsi="Times New Roman" w:cs="Times New Roman"/>
          <w:sz w:val="28"/>
          <w:szCs w:val="28"/>
          <w:lang w:eastAsia="ru-RU"/>
        </w:rPr>
        <w:t xml:space="preserve"> Одночасно створюються автоматизовані реферативні бази даних відповідної тематики. На відміну від видань російського Інституту наукової інформації з суспільних наук РЖ Книжкової палати України </w:t>
      </w:r>
      <w:r w:rsidRPr="002A7D5E">
        <w:rPr>
          <w:rFonts w:ascii="Times New Roman" w:hAnsi="Times New Roman" w:cs="Times New Roman"/>
          <w:sz w:val="28"/>
          <w:szCs w:val="28"/>
          <w:lang w:eastAsia="ru-RU"/>
        </w:rPr>
        <w:lastRenderedPageBreak/>
        <w:t>розкриває змі</w:t>
      </w:r>
      <w:proofErr w:type="gramStart"/>
      <w:r w:rsidRPr="002A7D5E">
        <w:rPr>
          <w:rFonts w:ascii="Times New Roman" w:hAnsi="Times New Roman" w:cs="Times New Roman"/>
          <w:sz w:val="28"/>
          <w:szCs w:val="28"/>
          <w:lang w:eastAsia="ru-RU"/>
        </w:rPr>
        <w:t>ст</w:t>
      </w:r>
      <w:proofErr w:type="gramEnd"/>
      <w:r w:rsidRPr="002A7D5E">
        <w:rPr>
          <w:rFonts w:ascii="Times New Roman" w:hAnsi="Times New Roman" w:cs="Times New Roman"/>
          <w:sz w:val="28"/>
          <w:szCs w:val="28"/>
          <w:lang w:eastAsia="ru-RU"/>
        </w:rPr>
        <w:t xml:space="preserve"> не зарубіжних, а вітчизняних видань, ставлячи за мету не тільки ознайомлення вітчизняних фахівців з досягненнями української науки, але й представлення українських науковців на світовій арені. У майбутньому передбачається обмін відповідними виданнями із зарубіжними науков</w:t>
      </w:r>
      <w:proofErr w:type="gramStart"/>
      <w:r w:rsidRPr="002A7D5E">
        <w:rPr>
          <w:rFonts w:ascii="Times New Roman" w:hAnsi="Times New Roman" w:cs="Times New Roman"/>
          <w:sz w:val="28"/>
          <w:szCs w:val="28"/>
          <w:lang w:eastAsia="ru-RU"/>
        </w:rPr>
        <w:t>о-</w:t>
      </w:r>
      <w:proofErr w:type="gramEnd"/>
      <w:r w:rsidRPr="002A7D5E">
        <w:rPr>
          <w:rFonts w:ascii="Times New Roman" w:hAnsi="Times New Roman" w:cs="Times New Roman"/>
          <w:sz w:val="28"/>
          <w:szCs w:val="28"/>
          <w:lang w:eastAsia="ru-RU"/>
        </w:rPr>
        <w:t>інформаційними центрами.</w:t>
      </w:r>
    </w:p>
    <w:p w:rsidR="00DB58AB" w:rsidRPr="002A7D5E" w:rsidRDefault="00CB0ABB" w:rsidP="002A7D5E">
      <w:pPr>
        <w:pStyle w:val="a4"/>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DB58AB" w:rsidRPr="002A7D5E">
        <w:rPr>
          <w:rFonts w:ascii="Times New Roman" w:hAnsi="Times New Roman" w:cs="Times New Roman"/>
          <w:sz w:val="28"/>
          <w:szCs w:val="28"/>
          <w:lang w:eastAsia="ru-RU"/>
        </w:rPr>
        <w:t>До </w:t>
      </w:r>
      <w:r w:rsidR="00DB58AB" w:rsidRPr="00A26E0D">
        <w:rPr>
          <w:rFonts w:ascii="Times New Roman" w:hAnsi="Times New Roman" w:cs="Times New Roman"/>
          <w:b/>
          <w:bCs/>
          <w:i/>
          <w:iCs/>
          <w:sz w:val="28"/>
          <w:szCs w:val="28"/>
          <w:lang w:eastAsia="ru-RU"/>
        </w:rPr>
        <w:t>багатогалузевих центрів</w:t>
      </w:r>
      <w:r w:rsidR="00DB58AB" w:rsidRPr="002A7D5E">
        <w:rPr>
          <w:rFonts w:ascii="Times New Roman" w:hAnsi="Times New Roman" w:cs="Times New Roman"/>
          <w:sz w:val="28"/>
          <w:szCs w:val="28"/>
          <w:lang w:eastAsia="ru-RU"/>
        </w:rPr>
        <w:t xml:space="preserve"> національної системи НТІ України, що ведуть значну бібліографічну роботу, належать найбільші універсальні наукові бібліотеки України: </w:t>
      </w:r>
      <w:proofErr w:type="gramStart"/>
      <w:r w:rsidR="00DB58AB" w:rsidRPr="002A7D5E">
        <w:rPr>
          <w:rFonts w:ascii="Times New Roman" w:hAnsi="Times New Roman" w:cs="Times New Roman"/>
          <w:sz w:val="28"/>
          <w:szCs w:val="28"/>
          <w:lang w:eastAsia="ru-RU"/>
        </w:rPr>
        <w:t>Національна парламентська бібліотека України (НПБУ), Національна бібліотека України імені В. І. Вернадського НАН України (НБУВ), Львівська наукова бібліотека імені В. Стефаника НАН України (ЛНБ), Харківська державна наукова бібліотека імені В. Г. Короленка (ХДНБ), Одеська державна наукова бібліотека імені О. М. Горького (ОДНБ).</w:t>
      </w:r>
      <w:proofErr w:type="gramEnd"/>
    </w:p>
    <w:p w:rsidR="00DB58AB" w:rsidRPr="00F54E80" w:rsidRDefault="00CB0ABB" w:rsidP="00F54E80">
      <w:pPr>
        <w:pStyle w:val="a4"/>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DB58AB" w:rsidRPr="002A7D5E">
        <w:rPr>
          <w:rFonts w:ascii="Times New Roman" w:hAnsi="Times New Roman" w:cs="Times New Roman"/>
          <w:sz w:val="28"/>
          <w:szCs w:val="28"/>
          <w:lang w:eastAsia="ru-RU"/>
        </w:rPr>
        <w:t xml:space="preserve">Усі ці бібліотеки видають друковані бібліотечно-каталожні бібліографічні покажчики документів, що знаходяться </w:t>
      </w:r>
      <w:proofErr w:type="gramStart"/>
      <w:r w:rsidR="00DB58AB" w:rsidRPr="002A7D5E">
        <w:rPr>
          <w:rFonts w:ascii="Times New Roman" w:hAnsi="Times New Roman" w:cs="Times New Roman"/>
          <w:sz w:val="28"/>
          <w:szCs w:val="28"/>
          <w:lang w:eastAsia="ru-RU"/>
        </w:rPr>
        <w:t>у</w:t>
      </w:r>
      <w:proofErr w:type="gramEnd"/>
      <w:r w:rsidR="00DB58AB" w:rsidRPr="002A7D5E">
        <w:rPr>
          <w:rFonts w:ascii="Times New Roman" w:hAnsi="Times New Roman" w:cs="Times New Roman"/>
          <w:sz w:val="28"/>
          <w:szCs w:val="28"/>
          <w:lang w:eastAsia="ru-RU"/>
        </w:rPr>
        <w:t xml:space="preserve"> фондах даних бібліотек, а також створюють електронні каталоги. </w:t>
      </w:r>
      <w:proofErr w:type="gramStart"/>
      <w:r w:rsidR="00DB58AB" w:rsidRPr="002A7D5E">
        <w:rPr>
          <w:rFonts w:ascii="Times New Roman" w:hAnsi="Times New Roman" w:cs="Times New Roman"/>
          <w:sz w:val="28"/>
          <w:szCs w:val="28"/>
          <w:lang w:eastAsia="ru-RU"/>
        </w:rPr>
        <w:t>Вони</w:t>
      </w:r>
      <w:proofErr w:type="gramEnd"/>
      <w:r w:rsidR="00DB58AB" w:rsidRPr="002A7D5E">
        <w:rPr>
          <w:rFonts w:ascii="Times New Roman" w:hAnsi="Times New Roman" w:cs="Times New Roman"/>
          <w:sz w:val="28"/>
          <w:szCs w:val="28"/>
          <w:lang w:eastAsia="ru-RU"/>
        </w:rPr>
        <w:t xml:space="preserve"> мають універсальний або багатогалузевий характер. У зв’язку з науковою цінністю фондів цих бібліотек такі покажчики і бази даних викликають інтерес у спеціалі</w:t>
      </w:r>
      <w:proofErr w:type="gramStart"/>
      <w:r w:rsidR="00DB58AB" w:rsidRPr="002A7D5E">
        <w:rPr>
          <w:rFonts w:ascii="Times New Roman" w:hAnsi="Times New Roman" w:cs="Times New Roman"/>
          <w:sz w:val="28"/>
          <w:szCs w:val="28"/>
          <w:lang w:eastAsia="ru-RU"/>
        </w:rPr>
        <w:t>ст</w:t>
      </w:r>
      <w:proofErr w:type="gramEnd"/>
      <w:r w:rsidR="00DB58AB" w:rsidRPr="002A7D5E">
        <w:rPr>
          <w:rFonts w:ascii="Times New Roman" w:hAnsi="Times New Roman" w:cs="Times New Roman"/>
          <w:sz w:val="28"/>
          <w:szCs w:val="28"/>
          <w:lang w:eastAsia="ru-RU"/>
        </w:rPr>
        <w:t xml:space="preserve">ів різних галузей знань. Крім того, </w:t>
      </w:r>
      <w:proofErr w:type="gramStart"/>
      <w:r w:rsidR="00DB58AB" w:rsidRPr="002A7D5E">
        <w:rPr>
          <w:rFonts w:ascii="Times New Roman" w:hAnsi="Times New Roman" w:cs="Times New Roman"/>
          <w:sz w:val="28"/>
          <w:szCs w:val="28"/>
          <w:lang w:eastAsia="ru-RU"/>
        </w:rPr>
        <w:t>назван</w:t>
      </w:r>
      <w:proofErr w:type="gramEnd"/>
      <w:r w:rsidR="00DB58AB" w:rsidRPr="002A7D5E">
        <w:rPr>
          <w:rFonts w:ascii="Times New Roman" w:hAnsi="Times New Roman" w:cs="Times New Roman"/>
          <w:sz w:val="28"/>
          <w:szCs w:val="28"/>
          <w:lang w:eastAsia="ru-RU"/>
        </w:rPr>
        <w:t>і бібліотеки роблять значний внесок у галузеву науково-допоміжну бібліографію.</w:t>
      </w:r>
    </w:p>
    <w:p w:rsidR="00DB58AB" w:rsidRPr="00F54E80" w:rsidRDefault="00A26E0D" w:rsidP="002A7D5E">
      <w:pPr>
        <w:pStyle w:val="a4"/>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 xml:space="preserve">     </w:t>
      </w:r>
      <w:r w:rsidR="00DB58AB" w:rsidRPr="00F54E80">
        <w:rPr>
          <w:rFonts w:ascii="Times New Roman" w:hAnsi="Times New Roman" w:cs="Times New Roman"/>
          <w:b/>
          <w:bCs/>
          <w:i/>
          <w:iCs/>
          <w:sz w:val="28"/>
          <w:szCs w:val="28"/>
          <w:lang w:val="uk-UA" w:eastAsia="ru-RU"/>
        </w:rPr>
        <w:t>Галузевими центрами</w:t>
      </w:r>
      <w:r w:rsidR="00DB58AB" w:rsidRPr="002A7D5E">
        <w:rPr>
          <w:rFonts w:ascii="Times New Roman" w:hAnsi="Times New Roman" w:cs="Times New Roman"/>
          <w:sz w:val="28"/>
          <w:szCs w:val="28"/>
          <w:lang w:eastAsia="ru-RU"/>
        </w:rPr>
        <w:t> </w:t>
      </w:r>
      <w:r w:rsidR="00DB58AB" w:rsidRPr="00F54E80">
        <w:rPr>
          <w:rFonts w:ascii="Times New Roman" w:hAnsi="Times New Roman" w:cs="Times New Roman"/>
          <w:sz w:val="28"/>
          <w:szCs w:val="28"/>
          <w:lang w:val="uk-UA" w:eastAsia="ru-RU"/>
        </w:rPr>
        <w:t>всеукраїнського рівня національної системи НТІ є галузеві наукові бібліотеки: Державна історична бібліотека України (ДІБУ), Державна наукова медична бібліотека Міністерства охорони здоров’я України (ДНМБ), Центральна наукова сільськогосподарська бібліотека Української академії аграрних наук (ЦНСГБ УААН), Державна наукова архітектурно-будівельна бібліотека Мінбудархітектури України (ДНАББ) та ін.</w:t>
      </w:r>
    </w:p>
    <w:p w:rsidR="00DB58AB" w:rsidRPr="00F54E80" w:rsidRDefault="005C50F9" w:rsidP="002A7D5E">
      <w:pPr>
        <w:pStyle w:val="a4"/>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DB58AB" w:rsidRPr="00F54E80">
        <w:rPr>
          <w:rFonts w:ascii="Times New Roman" w:hAnsi="Times New Roman" w:cs="Times New Roman"/>
          <w:sz w:val="28"/>
          <w:szCs w:val="28"/>
          <w:lang w:val="uk-UA" w:eastAsia="ru-RU"/>
        </w:rPr>
        <w:t>Свій внесок у галузеву науково-допоміжну бібліографію роблять галузеві</w:t>
      </w:r>
      <w:r w:rsidR="00DB58AB" w:rsidRPr="002A7D5E">
        <w:rPr>
          <w:rFonts w:ascii="Times New Roman" w:hAnsi="Times New Roman" w:cs="Times New Roman"/>
          <w:sz w:val="28"/>
          <w:szCs w:val="28"/>
          <w:lang w:eastAsia="ru-RU"/>
        </w:rPr>
        <w:t> </w:t>
      </w:r>
      <w:r w:rsidR="00DB58AB" w:rsidRPr="00F54E80">
        <w:rPr>
          <w:rFonts w:ascii="Times New Roman" w:hAnsi="Times New Roman" w:cs="Times New Roman"/>
          <w:i/>
          <w:iCs/>
          <w:sz w:val="28"/>
          <w:szCs w:val="28"/>
          <w:lang w:val="uk-UA" w:eastAsia="ru-RU"/>
        </w:rPr>
        <w:t>ЦНТБ (ЦНТІ)</w:t>
      </w:r>
      <w:r w:rsidR="00DB58AB" w:rsidRPr="00F54E80">
        <w:rPr>
          <w:rFonts w:ascii="Times New Roman" w:hAnsi="Times New Roman" w:cs="Times New Roman"/>
          <w:sz w:val="28"/>
          <w:szCs w:val="28"/>
          <w:lang w:val="uk-UA" w:eastAsia="ru-RU"/>
        </w:rPr>
        <w:t xml:space="preserve"> деяких міністерств: хімічної промисловості, легкої промисловості, зв’язку;</w:t>
      </w:r>
      <w:r w:rsidR="00DB58AB" w:rsidRPr="002A7D5E">
        <w:rPr>
          <w:rFonts w:ascii="Times New Roman" w:hAnsi="Times New Roman" w:cs="Times New Roman"/>
          <w:sz w:val="28"/>
          <w:szCs w:val="28"/>
          <w:lang w:eastAsia="ru-RU"/>
        </w:rPr>
        <w:t> </w:t>
      </w:r>
      <w:r w:rsidR="00DB58AB" w:rsidRPr="00F54E80">
        <w:rPr>
          <w:rFonts w:ascii="Times New Roman" w:hAnsi="Times New Roman" w:cs="Times New Roman"/>
          <w:i/>
          <w:iCs/>
          <w:sz w:val="28"/>
          <w:szCs w:val="28"/>
          <w:lang w:val="uk-UA" w:eastAsia="ru-RU"/>
        </w:rPr>
        <w:t>Центральне бюро технічної інформації (ЦБТІ) Міністерства енергетики і електрифікації;</w:t>
      </w:r>
      <w:r w:rsidR="00DB58AB" w:rsidRPr="00A26E0D">
        <w:rPr>
          <w:rFonts w:ascii="Times New Roman" w:hAnsi="Times New Roman" w:cs="Times New Roman"/>
          <w:i/>
          <w:iCs/>
          <w:sz w:val="28"/>
          <w:szCs w:val="28"/>
          <w:lang w:eastAsia="ru-RU"/>
        </w:rPr>
        <w:t> </w:t>
      </w:r>
      <w:r w:rsidR="00DB58AB" w:rsidRPr="00F54E80">
        <w:rPr>
          <w:rFonts w:ascii="Times New Roman" w:hAnsi="Times New Roman" w:cs="Times New Roman"/>
          <w:i/>
          <w:iCs/>
          <w:sz w:val="28"/>
          <w:szCs w:val="28"/>
          <w:lang w:val="uk-UA" w:eastAsia="ru-RU"/>
        </w:rPr>
        <w:t>наукові бібліотеки (НБ), відділи і бюро НТІ науково-досліднихінститутів</w:t>
      </w:r>
      <w:r w:rsidR="00DB58AB" w:rsidRPr="00A26E0D">
        <w:rPr>
          <w:rFonts w:ascii="Times New Roman" w:hAnsi="Times New Roman" w:cs="Times New Roman"/>
          <w:i/>
          <w:iCs/>
          <w:sz w:val="28"/>
          <w:szCs w:val="28"/>
          <w:lang w:eastAsia="ru-RU"/>
        </w:rPr>
        <w:t> </w:t>
      </w:r>
      <w:r w:rsidR="00DB58AB" w:rsidRPr="00F54E80">
        <w:rPr>
          <w:rFonts w:ascii="Times New Roman" w:hAnsi="Times New Roman" w:cs="Times New Roman"/>
          <w:sz w:val="28"/>
          <w:szCs w:val="28"/>
          <w:lang w:val="uk-UA" w:eastAsia="ru-RU"/>
        </w:rPr>
        <w:t>(наприклад, Інституту економіки промисловості НАН України; Інституту радіофізики та електроніки, Інституту проблем машинобудування та ін.).</w:t>
      </w:r>
    </w:p>
    <w:p w:rsidR="00DB58AB" w:rsidRPr="002A7D5E" w:rsidRDefault="005C50F9" w:rsidP="005C50F9">
      <w:pPr>
        <w:pStyle w:val="a4"/>
        <w:rPr>
          <w:rFonts w:ascii="Times New Roman" w:hAnsi="Times New Roman" w:cs="Times New Roman"/>
          <w:sz w:val="28"/>
          <w:szCs w:val="28"/>
          <w:lang w:eastAsia="ru-RU"/>
        </w:rPr>
      </w:pPr>
      <w:r w:rsidRPr="005C50F9">
        <w:rPr>
          <w:rFonts w:ascii="Times New Roman" w:hAnsi="Times New Roman" w:cs="Times New Roman"/>
          <w:b/>
          <w:bCs/>
          <w:sz w:val="28"/>
          <w:szCs w:val="28"/>
          <w:lang w:val="uk-UA" w:eastAsia="ru-RU"/>
        </w:rPr>
        <w:t xml:space="preserve">    </w:t>
      </w:r>
      <w:r w:rsidR="00DB58AB" w:rsidRPr="00A26E0D">
        <w:rPr>
          <w:rFonts w:ascii="Times New Roman" w:hAnsi="Times New Roman" w:cs="Times New Roman"/>
          <w:b/>
          <w:bCs/>
          <w:i/>
          <w:iCs/>
          <w:sz w:val="28"/>
          <w:szCs w:val="28"/>
          <w:lang w:eastAsia="ru-RU"/>
        </w:rPr>
        <w:t xml:space="preserve">Центрами регіонального </w:t>
      </w:r>
      <w:proofErr w:type="gramStart"/>
      <w:r w:rsidR="00DB58AB" w:rsidRPr="00A26E0D">
        <w:rPr>
          <w:rFonts w:ascii="Times New Roman" w:hAnsi="Times New Roman" w:cs="Times New Roman"/>
          <w:b/>
          <w:bCs/>
          <w:i/>
          <w:iCs/>
          <w:sz w:val="28"/>
          <w:szCs w:val="28"/>
          <w:lang w:eastAsia="ru-RU"/>
        </w:rPr>
        <w:t>р</w:t>
      </w:r>
      <w:proofErr w:type="gramEnd"/>
      <w:r w:rsidR="00DB58AB" w:rsidRPr="00A26E0D">
        <w:rPr>
          <w:rFonts w:ascii="Times New Roman" w:hAnsi="Times New Roman" w:cs="Times New Roman"/>
          <w:b/>
          <w:bCs/>
          <w:i/>
          <w:iCs/>
          <w:sz w:val="28"/>
          <w:szCs w:val="28"/>
          <w:lang w:eastAsia="ru-RU"/>
        </w:rPr>
        <w:t>івня</w:t>
      </w:r>
      <w:r w:rsidR="00DB58AB" w:rsidRPr="002A7D5E">
        <w:rPr>
          <w:rFonts w:ascii="Times New Roman" w:hAnsi="Times New Roman" w:cs="Times New Roman"/>
          <w:sz w:val="28"/>
          <w:szCs w:val="28"/>
          <w:lang w:eastAsia="ru-RU"/>
        </w:rPr>
        <w:t> системи НТІ </w:t>
      </w:r>
      <w:r w:rsidR="00DB58AB" w:rsidRPr="005C50F9">
        <w:rPr>
          <w:rFonts w:ascii="Times New Roman" w:hAnsi="Times New Roman" w:cs="Times New Roman"/>
          <w:i/>
          <w:iCs/>
          <w:sz w:val="28"/>
          <w:szCs w:val="28"/>
          <w:lang w:eastAsia="ru-RU"/>
        </w:rPr>
        <w:t>універсального профілю є обласні універсальні наукові бібліотеки (ОУНБ).</w:t>
      </w:r>
      <w:r w:rsidR="00DB58AB" w:rsidRPr="002A7D5E">
        <w:rPr>
          <w:rFonts w:ascii="Times New Roman" w:hAnsi="Times New Roman" w:cs="Times New Roman"/>
          <w:sz w:val="28"/>
          <w:szCs w:val="28"/>
          <w:lang w:eastAsia="ru-RU"/>
        </w:rPr>
        <w:t> </w:t>
      </w:r>
    </w:p>
    <w:p w:rsidR="00DB58AB" w:rsidRPr="005C50F9"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Центри регіонального </w:t>
      </w:r>
      <w:proofErr w:type="gramStart"/>
      <w:r w:rsidRPr="002A7D5E">
        <w:rPr>
          <w:rFonts w:ascii="Times New Roman" w:hAnsi="Times New Roman" w:cs="Times New Roman"/>
          <w:sz w:val="28"/>
          <w:szCs w:val="28"/>
          <w:lang w:eastAsia="ru-RU"/>
        </w:rPr>
        <w:t>р</w:t>
      </w:r>
      <w:proofErr w:type="gramEnd"/>
      <w:r w:rsidRPr="002A7D5E">
        <w:rPr>
          <w:rFonts w:ascii="Times New Roman" w:hAnsi="Times New Roman" w:cs="Times New Roman"/>
          <w:sz w:val="28"/>
          <w:szCs w:val="28"/>
          <w:lang w:eastAsia="ru-RU"/>
        </w:rPr>
        <w:t>івня надають також методичну допомогу установам </w:t>
      </w:r>
      <w:r w:rsidRPr="005C50F9">
        <w:rPr>
          <w:rFonts w:ascii="Times New Roman" w:hAnsi="Times New Roman" w:cs="Times New Roman"/>
          <w:i/>
          <w:iCs/>
          <w:sz w:val="28"/>
          <w:szCs w:val="28"/>
          <w:lang w:eastAsia="ru-RU"/>
        </w:rPr>
        <w:t>низового рівня</w:t>
      </w:r>
      <w:r w:rsidRPr="002A7D5E">
        <w:rPr>
          <w:rFonts w:ascii="Times New Roman" w:hAnsi="Times New Roman" w:cs="Times New Roman"/>
          <w:sz w:val="28"/>
          <w:szCs w:val="28"/>
          <w:lang w:eastAsia="ru-RU"/>
        </w:rPr>
        <w:t> системи НТІ, які займаються безпосередньо бібліотечно-бібліографічним та науково-інформаційним обслуговуванням спеціалістів — </w:t>
      </w:r>
      <w:r w:rsidRPr="005C50F9">
        <w:rPr>
          <w:rFonts w:ascii="Times New Roman" w:hAnsi="Times New Roman" w:cs="Times New Roman"/>
          <w:sz w:val="28"/>
          <w:szCs w:val="28"/>
          <w:lang w:eastAsia="ru-RU"/>
        </w:rPr>
        <w:t>бібліотекам підприємств, відділам і бюро НТІ.</w:t>
      </w:r>
    </w:p>
    <w:p w:rsidR="00DB58AB" w:rsidRPr="002A7D5E" w:rsidRDefault="00DB58AB" w:rsidP="002A7D5E">
      <w:pPr>
        <w:pStyle w:val="a4"/>
        <w:rPr>
          <w:rFonts w:ascii="Times New Roman" w:hAnsi="Times New Roman" w:cs="Times New Roman"/>
          <w:sz w:val="28"/>
          <w:szCs w:val="28"/>
          <w:lang w:eastAsia="ru-RU"/>
        </w:rPr>
      </w:pPr>
      <w:r w:rsidRPr="002A7D5E">
        <w:rPr>
          <w:rFonts w:ascii="Times New Roman" w:hAnsi="Times New Roman" w:cs="Times New Roman"/>
          <w:sz w:val="28"/>
          <w:szCs w:val="28"/>
          <w:lang w:eastAsia="ru-RU"/>
        </w:rPr>
        <w:t xml:space="preserve">До низового </w:t>
      </w:r>
      <w:proofErr w:type="gramStart"/>
      <w:r w:rsidRPr="002A7D5E">
        <w:rPr>
          <w:rFonts w:ascii="Times New Roman" w:hAnsi="Times New Roman" w:cs="Times New Roman"/>
          <w:sz w:val="28"/>
          <w:szCs w:val="28"/>
          <w:lang w:eastAsia="ru-RU"/>
        </w:rPr>
        <w:t>р</w:t>
      </w:r>
      <w:proofErr w:type="gramEnd"/>
      <w:r w:rsidRPr="002A7D5E">
        <w:rPr>
          <w:rFonts w:ascii="Times New Roman" w:hAnsi="Times New Roman" w:cs="Times New Roman"/>
          <w:sz w:val="28"/>
          <w:szCs w:val="28"/>
          <w:lang w:eastAsia="ru-RU"/>
        </w:rPr>
        <w:t>івня системи НТІ належать також </w:t>
      </w:r>
      <w:r w:rsidRPr="005C50F9">
        <w:rPr>
          <w:rFonts w:ascii="Times New Roman" w:hAnsi="Times New Roman" w:cs="Times New Roman"/>
          <w:i/>
          <w:iCs/>
          <w:sz w:val="28"/>
          <w:szCs w:val="28"/>
          <w:lang w:eastAsia="ru-RU"/>
        </w:rPr>
        <w:t>бібліотеки вищих навчальних закладів, я</w:t>
      </w:r>
      <w:r w:rsidRPr="002A7D5E">
        <w:rPr>
          <w:rFonts w:ascii="Times New Roman" w:hAnsi="Times New Roman" w:cs="Times New Roman"/>
          <w:sz w:val="28"/>
          <w:szCs w:val="28"/>
          <w:lang w:eastAsia="ru-RU"/>
        </w:rPr>
        <w:t>кі в основному виконують завдання доведення БІ до споживачів. Але деякі бібліотеки інститутів готують до друку та видають бібліографічні посібники на допомогу науково-дослідній або навчально-виховній роботі інституту (наприклад, бібліотека Львівського полі</w:t>
      </w:r>
      <w:proofErr w:type="gramStart"/>
      <w:r w:rsidRPr="002A7D5E">
        <w:rPr>
          <w:rFonts w:ascii="Times New Roman" w:hAnsi="Times New Roman" w:cs="Times New Roman"/>
          <w:sz w:val="28"/>
          <w:szCs w:val="28"/>
          <w:lang w:eastAsia="ru-RU"/>
        </w:rPr>
        <w:t xml:space="preserve">технічного інституту), </w:t>
      </w:r>
      <w:r w:rsidRPr="002A7D5E">
        <w:rPr>
          <w:rFonts w:ascii="Times New Roman" w:hAnsi="Times New Roman" w:cs="Times New Roman"/>
          <w:sz w:val="28"/>
          <w:szCs w:val="28"/>
          <w:lang w:eastAsia="ru-RU"/>
        </w:rPr>
        <w:lastRenderedPageBreak/>
        <w:t>покажчики наукових праць викладачів (наприклад, Київський державний педагогічний інститут імені М. П. Драгоманова та ін.).</w:t>
      </w:r>
      <w:proofErr w:type="gramEnd"/>
    </w:p>
    <w:p w:rsidR="00DB58AB" w:rsidRPr="002A7D5E" w:rsidRDefault="005C50F9" w:rsidP="002A7D5E">
      <w:pPr>
        <w:pStyle w:val="a4"/>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proofErr w:type="gramStart"/>
      <w:r w:rsidR="00DB58AB" w:rsidRPr="002A7D5E">
        <w:rPr>
          <w:rFonts w:ascii="Times New Roman" w:hAnsi="Times New Roman" w:cs="Times New Roman"/>
          <w:sz w:val="28"/>
          <w:szCs w:val="28"/>
          <w:lang w:eastAsia="ru-RU"/>
        </w:rPr>
        <w:t>Бібліотеки окремих вузів виконують таку велику укладацьку бібліографічну роботу, що можуть вважатися навіть галузевими центрами бібліографічної інформації. Наприклад, бібліотека Українського державного педагогічного університету імені М. П. Драгоманова (колишнього Київського державного педагогічного інституту імені М. П. Драгоманова) з 1992 р. видає щорічники (перший</w:t>
      </w:r>
      <w:proofErr w:type="gramEnd"/>
      <w:r w:rsidR="00DB58AB" w:rsidRPr="002A7D5E">
        <w:rPr>
          <w:rFonts w:ascii="Times New Roman" w:hAnsi="Times New Roman" w:cs="Times New Roman"/>
          <w:sz w:val="28"/>
          <w:szCs w:val="28"/>
          <w:lang w:eastAsia="ru-RU"/>
        </w:rPr>
        <w:t xml:space="preserve"> — за 1991 р</w:t>
      </w:r>
      <w:r w:rsidR="00DB58AB" w:rsidRPr="005C50F9">
        <w:rPr>
          <w:rFonts w:ascii="Times New Roman" w:hAnsi="Times New Roman" w:cs="Times New Roman"/>
          <w:b/>
          <w:bCs/>
          <w:i/>
          <w:iCs/>
          <w:sz w:val="28"/>
          <w:szCs w:val="28"/>
          <w:lang w:eastAsia="ru-RU"/>
        </w:rPr>
        <w:t xml:space="preserve">.) </w:t>
      </w:r>
      <w:r w:rsidR="00DB58AB" w:rsidRPr="00A26E0D">
        <w:rPr>
          <w:rFonts w:ascii="Times New Roman" w:hAnsi="Times New Roman" w:cs="Times New Roman"/>
          <w:i/>
          <w:iCs/>
          <w:sz w:val="28"/>
          <w:szCs w:val="28"/>
          <w:lang w:eastAsia="ru-RU"/>
        </w:rPr>
        <w:t>“Українська педагогічна бібліографія”,</w:t>
      </w:r>
      <w:r w:rsidR="00DB58AB" w:rsidRPr="002A7D5E">
        <w:rPr>
          <w:rFonts w:ascii="Times New Roman" w:hAnsi="Times New Roman" w:cs="Times New Roman"/>
          <w:sz w:val="28"/>
          <w:szCs w:val="28"/>
          <w:lang w:eastAsia="ru-RU"/>
        </w:rPr>
        <w:t xml:space="preserve"> створюючи таким чином поточний загальногалузевий науково-допоміжний бібліографічний </w:t>
      </w:r>
      <w:proofErr w:type="gramStart"/>
      <w:r w:rsidR="00DB58AB" w:rsidRPr="002A7D5E">
        <w:rPr>
          <w:rFonts w:ascii="Times New Roman" w:hAnsi="Times New Roman" w:cs="Times New Roman"/>
          <w:sz w:val="28"/>
          <w:szCs w:val="28"/>
          <w:lang w:eastAsia="ru-RU"/>
        </w:rPr>
        <w:t>пос</w:t>
      </w:r>
      <w:proofErr w:type="gramEnd"/>
      <w:r w:rsidR="00DB58AB" w:rsidRPr="002A7D5E">
        <w:rPr>
          <w:rFonts w:ascii="Times New Roman" w:hAnsi="Times New Roman" w:cs="Times New Roman"/>
          <w:sz w:val="28"/>
          <w:szCs w:val="28"/>
          <w:lang w:eastAsia="ru-RU"/>
        </w:rPr>
        <w:t>ібник. ЦНБ Харківського державного університету, у співпраці з Харківським ентомологічним товариством, готує фундаментальний покажчик “Фауна и флора Харьковской области : систем</w:t>
      </w:r>
      <w:proofErr w:type="gramStart"/>
      <w:r w:rsidR="00DB58AB" w:rsidRPr="002A7D5E">
        <w:rPr>
          <w:rFonts w:ascii="Times New Roman" w:hAnsi="Times New Roman" w:cs="Times New Roman"/>
          <w:sz w:val="28"/>
          <w:szCs w:val="28"/>
          <w:lang w:eastAsia="ru-RU"/>
        </w:rPr>
        <w:t>.</w:t>
      </w:r>
      <w:proofErr w:type="gramEnd"/>
      <w:r w:rsidR="00DB58AB" w:rsidRPr="002A7D5E">
        <w:rPr>
          <w:rFonts w:ascii="Times New Roman" w:hAnsi="Times New Roman" w:cs="Times New Roman"/>
          <w:sz w:val="28"/>
          <w:szCs w:val="28"/>
          <w:lang w:eastAsia="ru-RU"/>
        </w:rPr>
        <w:t xml:space="preserve"> </w:t>
      </w:r>
      <w:proofErr w:type="gramStart"/>
      <w:r w:rsidR="00DB58AB" w:rsidRPr="002A7D5E">
        <w:rPr>
          <w:rFonts w:ascii="Times New Roman" w:hAnsi="Times New Roman" w:cs="Times New Roman"/>
          <w:sz w:val="28"/>
          <w:szCs w:val="28"/>
          <w:lang w:eastAsia="ru-RU"/>
        </w:rPr>
        <w:t>у</w:t>
      </w:r>
      <w:proofErr w:type="gramEnd"/>
      <w:r w:rsidR="00DB58AB" w:rsidRPr="002A7D5E">
        <w:rPr>
          <w:rFonts w:ascii="Times New Roman" w:hAnsi="Times New Roman" w:cs="Times New Roman"/>
          <w:sz w:val="28"/>
          <w:szCs w:val="28"/>
          <w:lang w:eastAsia="ru-RU"/>
        </w:rPr>
        <w:t xml:space="preserve">каз. лит. за 1791—1985 гг.” (Вып. 1. Животный мир. — </w:t>
      </w:r>
      <w:proofErr w:type="gramStart"/>
      <w:r w:rsidR="00DB58AB" w:rsidRPr="002A7D5E">
        <w:rPr>
          <w:rFonts w:ascii="Times New Roman" w:hAnsi="Times New Roman" w:cs="Times New Roman"/>
          <w:sz w:val="28"/>
          <w:szCs w:val="28"/>
          <w:lang w:eastAsia="ru-RU"/>
        </w:rPr>
        <w:t>Х., 1995).</w:t>
      </w:r>
      <w:proofErr w:type="gramEnd"/>
    </w:p>
    <w:p w:rsidR="00DB58AB" w:rsidRPr="002A7D5E" w:rsidRDefault="005C50F9" w:rsidP="002A7D5E">
      <w:pPr>
        <w:pStyle w:val="a4"/>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DB58AB" w:rsidRPr="002A7D5E">
        <w:rPr>
          <w:rFonts w:ascii="Times New Roman" w:hAnsi="Times New Roman" w:cs="Times New Roman"/>
          <w:sz w:val="28"/>
          <w:szCs w:val="28"/>
          <w:lang w:eastAsia="ru-RU"/>
        </w:rPr>
        <w:t xml:space="preserve">Особливе місце в національній системі науково-технічної інформації </w:t>
      </w:r>
      <w:proofErr w:type="gramStart"/>
      <w:r w:rsidR="00DB58AB" w:rsidRPr="002A7D5E">
        <w:rPr>
          <w:rFonts w:ascii="Times New Roman" w:hAnsi="Times New Roman" w:cs="Times New Roman"/>
          <w:sz w:val="28"/>
          <w:szCs w:val="28"/>
          <w:lang w:eastAsia="ru-RU"/>
        </w:rPr>
        <w:t>пос</w:t>
      </w:r>
      <w:proofErr w:type="gramEnd"/>
      <w:r w:rsidR="00DB58AB" w:rsidRPr="002A7D5E">
        <w:rPr>
          <w:rFonts w:ascii="Times New Roman" w:hAnsi="Times New Roman" w:cs="Times New Roman"/>
          <w:sz w:val="28"/>
          <w:szCs w:val="28"/>
          <w:lang w:eastAsia="ru-RU"/>
        </w:rPr>
        <w:t>ідають </w:t>
      </w:r>
      <w:r w:rsidR="00DB58AB" w:rsidRPr="005C50F9">
        <w:rPr>
          <w:rFonts w:ascii="Times New Roman" w:hAnsi="Times New Roman" w:cs="Times New Roman"/>
          <w:i/>
          <w:iCs/>
          <w:sz w:val="28"/>
          <w:szCs w:val="28"/>
          <w:lang w:eastAsia="ru-RU"/>
        </w:rPr>
        <w:t>публічні (масові) бібліотеки</w:t>
      </w:r>
      <w:r w:rsidR="00DB58AB" w:rsidRPr="002A7D5E">
        <w:rPr>
          <w:rFonts w:ascii="Times New Roman" w:hAnsi="Times New Roman" w:cs="Times New Roman"/>
          <w:sz w:val="28"/>
          <w:szCs w:val="28"/>
          <w:lang w:eastAsia="ru-RU"/>
        </w:rPr>
        <w:t>, іноді об’єднані в централізовані бібліотечні системи Міністерства культури і мистецтв України. Їх значення полягає в тому, що вони територіально найбільш доступні для читачів, особливо — в сільській місцевості. Їх завдання — забезпечити спеціалі</w:t>
      </w:r>
      <w:proofErr w:type="gramStart"/>
      <w:r w:rsidR="00DB58AB" w:rsidRPr="002A7D5E">
        <w:rPr>
          <w:rFonts w:ascii="Times New Roman" w:hAnsi="Times New Roman" w:cs="Times New Roman"/>
          <w:sz w:val="28"/>
          <w:szCs w:val="28"/>
          <w:lang w:eastAsia="ru-RU"/>
        </w:rPr>
        <w:t>ст</w:t>
      </w:r>
      <w:proofErr w:type="gramEnd"/>
      <w:r w:rsidR="00DB58AB" w:rsidRPr="002A7D5E">
        <w:rPr>
          <w:rFonts w:ascii="Times New Roman" w:hAnsi="Times New Roman" w:cs="Times New Roman"/>
          <w:sz w:val="28"/>
          <w:szCs w:val="28"/>
          <w:lang w:eastAsia="ru-RU"/>
        </w:rPr>
        <w:t>ів бібліографічною інформацією не тільки про свої фонди, але й про іншу літературу, яку можна знайти у великих бібліотеках, замовити її по міжбібліотечному абонементу і таким чином допомогти фахівцям опанувати потрібну науково-технічну інформацію.</w:t>
      </w:r>
    </w:p>
    <w:p w:rsidR="00DB58AB" w:rsidRPr="000D57EE" w:rsidRDefault="00DB58AB" w:rsidP="002A7D5E">
      <w:pPr>
        <w:pStyle w:val="a4"/>
        <w:rPr>
          <w:rFonts w:ascii="Times New Roman" w:hAnsi="Times New Roman" w:cs="Times New Roman"/>
          <w:b/>
          <w:bCs/>
          <w:sz w:val="28"/>
          <w:szCs w:val="28"/>
        </w:rPr>
      </w:pPr>
      <w:r w:rsidRPr="000D57EE">
        <w:rPr>
          <w:rFonts w:ascii="Times New Roman" w:hAnsi="Times New Roman" w:cs="Times New Roman"/>
          <w:b/>
          <w:bCs/>
          <w:sz w:val="28"/>
          <w:szCs w:val="28"/>
        </w:rPr>
        <w:t xml:space="preserve"> </w:t>
      </w:r>
      <w:r w:rsidR="000D57EE">
        <w:rPr>
          <w:rFonts w:ascii="Times New Roman" w:hAnsi="Times New Roman" w:cs="Times New Roman"/>
          <w:b/>
          <w:bCs/>
          <w:sz w:val="28"/>
          <w:szCs w:val="28"/>
          <w:lang w:val="uk-UA"/>
        </w:rPr>
        <w:t xml:space="preserve">   </w:t>
      </w:r>
      <w:r w:rsidRPr="000D57EE">
        <w:rPr>
          <w:rFonts w:ascii="Times New Roman" w:hAnsi="Times New Roman" w:cs="Times New Roman"/>
          <w:b/>
          <w:bCs/>
          <w:sz w:val="28"/>
          <w:szCs w:val="28"/>
        </w:rPr>
        <w:t xml:space="preserve">Система науково-допоміжних </w:t>
      </w:r>
      <w:r w:rsidR="00A26E0D">
        <w:rPr>
          <w:rFonts w:ascii="Times New Roman" w:hAnsi="Times New Roman" w:cs="Times New Roman"/>
          <w:b/>
          <w:bCs/>
          <w:sz w:val="28"/>
          <w:szCs w:val="28"/>
        </w:rPr>
        <w:t xml:space="preserve">бібліографічних </w:t>
      </w:r>
      <w:proofErr w:type="gramStart"/>
      <w:r w:rsidR="00A26E0D">
        <w:rPr>
          <w:rFonts w:ascii="Times New Roman" w:hAnsi="Times New Roman" w:cs="Times New Roman"/>
          <w:b/>
          <w:bCs/>
          <w:sz w:val="28"/>
          <w:szCs w:val="28"/>
        </w:rPr>
        <w:t>пос</w:t>
      </w:r>
      <w:proofErr w:type="gramEnd"/>
      <w:r w:rsidR="00A26E0D">
        <w:rPr>
          <w:rFonts w:ascii="Times New Roman" w:hAnsi="Times New Roman" w:cs="Times New Roman"/>
          <w:b/>
          <w:bCs/>
          <w:sz w:val="28"/>
          <w:szCs w:val="28"/>
        </w:rPr>
        <w:t>ібників (</w:t>
      </w:r>
      <w:r w:rsidR="00A26E0D">
        <w:rPr>
          <w:rFonts w:ascii="Times New Roman" w:hAnsi="Times New Roman" w:cs="Times New Roman"/>
          <w:b/>
          <w:bCs/>
          <w:sz w:val="28"/>
          <w:szCs w:val="28"/>
          <w:lang w:val="uk-UA"/>
        </w:rPr>
        <w:t>НДБП</w:t>
      </w:r>
      <w:r w:rsidRPr="000D57EE">
        <w:rPr>
          <w:rFonts w:ascii="Times New Roman" w:hAnsi="Times New Roman" w:cs="Times New Roman"/>
          <w:b/>
          <w:bCs/>
          <w:sz w:val="28"/>
          <w:szCs w:val="28"/>
        </w:rPr>
        <w:t>)</w:t>
      </w:r>
    </w:p>
    <w:p w:rsidR="00DB58AB" w:rsidRPr="000D57EE" w:rsidRDefault="000D57EE" w:rsidP="002A7D5E">
      <w:pPr>
        <w:pStyle w:val="a4"/>
        <w:rPr>
          <w:rFonts w:ascii="Times New Roman" w:hAnsi="Times New Roman" w:cs="Times New Roman"/>
          <w:i/>
          <w:iCs/>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НДБП розрізняються за багатьма ознаками. </w:t>
      </w:r>
      <w:proofErr w:type="gramStart"/>
      <w:r w:rsidR="00DB58AB" w:rsidRPr="002A7D5E">
        <w:rPr>
          <w:rFonts w:ascii="Times New Roman" w:hAnsi="Times New Roman" w:cs="Times New Roman"/>
          <w:sz w:val="28"/>
          <w:szCs w:val="28"/>
        </w:rPr>
        <w:t>Вони</w:t>
      </w:r>
      <w:proofErr w:type="gramEnd"/>
      <w:r w:rsidR="00DB58AB" w:rsidRPr="002A7D5E">
        <w:rPr>
          <w:rFonts w:ascii="Times New Roman" w:hAnsi="Times New Roman" w:cs="Times New Roman"/>
          <w:sz w:val="28"/>
          <w:szCs w:val="28"/>
        </w:rPr>
        <w:t xml:space="preserve"> можуть бути: </w:t>
      </w:r>
      <w:r w:rsidR="00DB58AB" w:rsidRPr="000D57EE">
        <w:rPr>
          <w:rFonts w:ascii="Times New Roman" w:hAnsi="Times New Roman" w:cs="Times New Roman"/>
          <w:i/>
          <w:iCs/>
          <w:sz w:val="28"/>
          <w:szCs w:val="28"/>
        </w:rPr>
        <w:t xml:space="preserve">поточними або ретроспективними; багатогалузевими, галузевими, тематичними, біобібліографічними або персональними; мономовними або полімовними, міжнародними або загальнодержавними </w:t>
      </w:r>
      <w:r w:rsidR="00DB58AB" w:rsidRPr="002A7D5E">
        <w:rPr>
          <w:rFonts w:ascii="Times New Roman" w:hAnsi="Times New Roman" w:cs="Times New Roman"/>
          <w:sz w:val="28"/>
          <w:szCs w:val="28"/>
        </w:rPr>
        <w:t xml:space="preserve">і т.д. Але при </w:t>
      </w:r>
      <w:proofErr w:type="gramStart"/>
      <w:r w:rsidR="00DB58AB" w:rsidRPr="002A7D5E">
        <w:rPr>
          <w:rFonts w:ascii="Times New Roman" w:hAnsi="Times New Roman" w:cs="Times New Roman"/>
          <w:sz w:val="28"/>
          <w:szCs w:val="28"/>
        </w:rPr>
        <w:t>вс</w:t>
      </w:r>
      <w:proofErr w:type="gramEnd"/>
      <w:r w:rsidR="00DB58AB" w:rsidRPr="002A7D5E">
        <w:rPr>
          <w:rFonts w:ascii="Times New Roman" w:hAnsi="Times New Roman" w:cs="Times New Roman"/>
          <w:sz w:val="28"/>
          <w:szCs w:val="28"/>
        </w:rPr>
        <w:t>ій різноманітності окремих НДБП всі вони створюються для задоволення інформаційних потреб спеціалістів, котрі можна звести до таких </w:t>
      </w:r>
      <w:r w:rsidR="00DB58AB" w:rsidRPr="000D57EE">
        <w:rPr>
          <w:rFonts w:ascii="Times New Roman" w:hAnsi="Times New Roman" w:cs="Times New Roman"/>
          <w:i/>
          <w:iCs/>
          <w:sz w:val="28"/>
          <w:szCs w:val="28"/>
        </w:rPr>
        <w:t>конкретних цілей:</w:t>
      </w:r>
    </w:p>
    <w:p w:rsidR="00DB58AB" w:rsidRPr="002A7D5E" w:rsidRDefault="000D57EE" w:rsidP="002A7D5E">
      <w:pPr>
        <w:pStyle w:val="a4"/>
        <w:rPr>
          <w:rFonts w:ascii="Times New Roman" w:hAnsi="Times New Roman" w:cs="Times New Roman"/>
          <w:sz w:val="28"/>
          <w:szCs w:val="28"/>
        </w:rPr>
      </w:pPr>
      <w:r>
        <w:rPr>
          <w:rFonts w:ascii="Times New Roman" w:hAnsi="Times New Roman" w:cs="Times New Roman"/>
          <w:sz w:val="28"/>
          <w:szCs w:val="28"/>
          <w:lang w:val="uk-UA"/>
        </w:rPr>
        <w:t>1.</w:t>
      </w:r>
      <w:r w:rsidR="00DB58AB" w:rsidRPr="002A7D5E">
        <w:rPr>
          <w:rFonts w:ascii="Times New Roman" w:hAnsi="Times New Roman" w:cs="Times New Roman"/>
          <w:sz w:val="28"/>
          <w:szCs w:val="28"/>
        </w:rPr>
        <w:t>Забезпечити поглиблені дослідження з конкретної теми.</w:t>
      </w:r>
    </w:p>
    <w:p w:rsidR="00DB58AB" w:rsidRPr="002A7D5E" w:rsidRDefault="000D57EE" w:rsidP="002A7D5E">
      <w:pPr>
        <w:pStyle w:val="a4"/>
        <w:rPr>
          <w:rFonts w:ascii="Times New Roman" w:hAnsi="Times New Roman" w:cs="Times New Roman"/>
          <w:sz w:val="28"/>
          <w:szCs w:val="28"/>
        </w:rPr>
      </w:pPr>
      <w:r>
        <w:rPr>
          <w:rFonts w:ascii="Times New Roman" w:hAnsi="Times New Roman" w:cs="Times New Roman"/>
          <w:sz w:val="28"/>
          <w:szCs w:val="28"/>
          <w:lang w:val="uk-UA"/>
        </w:rPr>
        <w:t>2.</w:t>
      </w:r>
      <w:r w:rsidR="00DB58AB" w:rsidRPr="002A7D5E">
        <w:rPr>
          <w:rFonts w:ascii="Times New Roman" w:hAnsi="Times New Roman" w:cs="Times New Roman"/>
          <w:sz w:val="28"/>
          <w:szCs w:val="28"/>
        </w:rPr>
        <w:t>Підбити підсумки розвитку науки.</w:t>
      </w:r>
    </w:p>
    <w:p w:rsidR="00DB58AB" w:rsidRPr="002A7D5E" w:rsidRDefault="000D57EE" w:rsidP="002A7D5E">
      <w:pPr>
        <w:pStyle w:val="a4"/>
        <w:rPr>
          <w:rFonts w:ascii="Times New Roman" w:hAnsi="Times New Roman" w:cs="Times New Roman"/>
          <w:sz w:val="28"/>
          <w:szCs w:val="28"/>
        </w:rPr>
      </w:pPr>
      <w:r>
        <w:rPr>
          <w:rFonts w:ascii="Times New Roman" w:hAnsi="Times New Roman" w:cs="Times New Roman"/>
          <w:sz w:val="28"/>
          <w:szCs w:val="28"/>
          <w:lang w:val="uk-UA"/>
        </w:rPr>
        <w:t>3.</w:t>
      </w:r>
      <w:r w:rsidR="00DB58AB" w:rsidRPr="002A7D5E">
        <w:rPr>
          <w:rFonts w:ascii="Times New Roman" w:hAnsi="Times New Roman" w:cs="Times New Roman"/>
          <w:sz w:val="28"/>
          <w:szCs w:val="28"/>
        </w:rPr>
        <w:t>Інформувати про новини наукової літератури.</w:t>
      </w:r>
    </w:p>
    <w:p w:rsidR="00DB58AB" w:rsidRPr="002A7D5E" w:rsidRDefault="000D57EE" w:rsidP="002A7D5E">
      <w:pPr>
        <w:pStyle w:val="a4"/>
        <w:rPr>
          <w:rFonts w:ascii="Times New Roman" w:hAnsi="Times New Roman" w:cs="Times New Roman"/>
          <w:sz w:val="28"/>
          <w:szCs w:val="28"/>
        </w:rPr>
      </w:pPr>
      <w:r>
        <w:rPr>
          <w:rFonts w:ascii="Times New Roman" w:hAnsi="Times New Roman" w:cs="Times New Roman"/>
          <w:sz w:val="28"/>
          <w:szCs w:val="28"/>
          <w:lang w:val="uk-UA"/>
        </w:rPr>
        <w:t>4.</w:t>
      </w:r>
      <w:r w:rsidR="00DB58AB" w:rsidRPr="002A7D5E">
        <w:rPr>
          <w:rFonts w:ascii="Times New Roman" w:hAnsi="Times New Roman" w:cs="Times New Roman"/>
          <w:sz w:val="28"/>
          <w:szCs w:val="28"/>
        </w:rPr>
        <w:t>Познайомити з основною проблематикою науки та її досягненнями, з основними працями в даній галузі.</w:t>
      </w:r>
    </w:p>
    <w:p w:rsidR="00A26E0D" w:rsidRDefault="000D57EE"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Виконання цих конкретних цілей приводить до формування двох груп НДБП:</w:t>
      </w:r>
    </w:p>
    <w:p w:rsidR="00A26E0D" w:rsidRPr="00A26E0D" w:rsidRDefault="00A26E0D" w:rsidP="00A26E0D">
      <w:pPr>
        <w:pStyle w:val="a4"/>
        <w:rPr>
          <w:rFonts w:ascii="Times New Roman" w:hAnsi="Times New Roman" w:cs="Times New Roman"/>
          <w:sz w:val="28"/>
          <w:szCs w:val="28"/>
          <w:lang w:val="uk-UA"/>
        </w:rPr>
      </w:pPr>
      <w:r>
        <w:rPr>
          <w:rFonts w:ascii="Times New Roman" w:hAnsi="Times New Roman" w:cs="Times New Roman"/>
          <w:sz w:val="28"/>
          <w:szCs w:val="28"/>
          <w:lang w:val="uk-UA"/>
        </w:rPr>
        <w:t>1)</w:t>
      </w:r>
      <w:r w:rsidR="00DB58AB" w:rsidRPr="002A7D5E">
        <w:rPr>
          <w:rFonts w:ascii="Times New Roman" w:hAnsi="Times New Roman" w:cs="Times New Roman"/>
          <w:sz w:val="28"/>
          <w:szCs w:val="28"/>
        </w:rPr>
        <w:t> </w:t>
      </w:r>
      <w:r w:rsidR="00DB58AB" w:rsidRPr="00A26E0D">
        <w:rPr>
          <w:rFonts w:ascii="Times New Roman" w:hAnsi="Times New Roman" w:cs="Times New Roman"/>
          <w:b/>
          <w:bCs/>
          <w:i/>
          <w:iCs/>
          <w:sz w:val="28"/>
          <w:szCs w:val="28"/>
          <w:lang w:val="uk-UA"/>
        </w:rPr>
        <w:t>реєстраційних</w:t>
      </w:r>
      <w:r w:rsidR="00DB58AB" w:rsidRPr="002A7D5E">
        <w:rPr>
          <w:rFonts w:ascii="Times New Roman" w:hAnsi="Times New Roman" w:cs="Times New Roman"/>
          <w:sz w:val="28"/>
          <w:szCs w:val="28"/>
        </w:rPr>
        <w:t> </w:t>
      </w:r>
      <w:r w:rsidR="00DB58AB" w:rsidRPr="00A26E0D">
        <w:rPr>
          <w:rFonts w:ascii="Times New Roman" w:hAnsi="Times New Roman" w:cs="Times New Roman"/>
          <w:sz w:val="28"/>
          <w:szCs w:val="28"/>
          <w:lang w:val="uk-UA"/>
        </w:rPr>
        <w:t xml:space="preserve">бібліографічних посібників, які відбивають документи з найбільшою повнотою, </w:t>
      </w:r>
      <w:r w:rsidRPr="00A26E0D">
        <w:rPr>
          <w:rFonts w:ascii="Times New Roman" w:hAnsi="Times New Roman" w:cs="Times New Roman"/>
          <w:sz w:val="28"/>
          <w:szCs w:val="28"/>
          <w:lang w:val="uk-UA"/>
        </w:rPr>
        <w:t>належать такі</w:t>
      </w:r>
      <w:r w:rsidRPr="002A7D5E">
        <w:rPr>
          <w:rFonts w:ascii="Times New Roman" w:hAnsi="Times New Roman" w:cs="Times New Roman"/>
          <w:sz w:val="28"/>
          <w:szCs w:val="28"/>
        </w:rPr>
        <w:t> </w:t>
      </w:r>
      <w:r w:rsidRPr="00A26E0D">
        <w:rPr>
          <w:rFonts w:ascii="Times New Roman" w:hAnsi="Times New Roman" w:cs="Times New Roman"/>
          <w:sz w:val="28"/>
          <w:szCs w:val="28"/>
          <w:lang w:val="uk-UA"/>
        </w:rPr>
        <w:t>типи НДБП:</w:t>
      </w:r>
    </w:p>
    <w:p w:rsidR="00A26E0D" w:rsidRPr="000D57EE" w:rsidRDefault="00A26E0D" w:rsidP="00A26E0D">
      <w:pPr>
        <w:pStyle w:val="a4"/>
        <w:rPr>
          <w:rFonts w:ascii="Times New Roman" w:hAnsi="Times New Roman" w:cs="Times New Roman"/>
          <w:i/>
          <w:iCs/>
          <w:sz w:val="28"/>
          <w:szCs w:val="28"/>
        </w:rPr>
      </w:pPr>
      <w:r w:rsidRPr="000D57EE">
        <w:rPr>
          <w:rFonts w:ascii="Times New Roman" w:hAnsi="Times New Roman" w:cs="Times New Roman"/>
          <w:i/>
          <w:iCs/>
          <w:sz w:val="28"/>
          <w:szCs w:val="28"/>
        </w:rPr>
        <w:t>галузевий або тематичний ретроспективний БП;</w:t>
      </w:r>
    </w:p>
    <w:p w:rsidR="00A26E0D" w:rsidRPr="000D57EE" w:rsidRDefault="00A26E0D" w:rsidP="00A26E0D">
      <w:pPr>
        <w:pStyle w:val="a4"/>
        <w:rPr>
          <w:rFonts w:ascii="Times New Roman" w:hAnsi="Times New Roman" w:cs="Times New Roman"/>
          <w:i/>
          <w:iCs/>
          <w:sz w:val="28"/>
          <w:szCs w:val="28"/>
        </w:rPr>
      </w:pPr>
      <w:r w:rsidRPr="000D57EE">
        <w:rPr>
          <w:rFonts w:ascii="Times New Roman" w:hAnsi="Times New Roman" w:cs="Times New Roman"/>
          <w:i/>
          <w:iCs/>
          <w:sz w:val="28"/>
          <w:szCs w:val="28"/>
        </w:rPr>
        <w:t>персональний або біобібліографічний БП;</w:t>
      </w:r>
    </w:p>
    <w:p w:rsidR="00A26E0D" w:rsidRPr="000D57EE" w:rsidRDefault="00A26E0D" w:rsidP="00A26E0D">
      <w:pPr>
        <w:pStyle w:val="a4"/>
        <w:rPr>
          <w:rFonts w:ascii="Times New Roman" w:hAnsi="Times New Roman" w:cs="Times New Roman"/>
          <w:i/>
          <w:iCs/>
          <w:sz w:val="28"/>
          <w:szCs w:val="28"/>
        </w:rPr>
      </w:pPr>
      <w:r w:rsidRPr="000D57EE">
        <w:rPr>
          <w:rFonts w:ascii="Times New Roman" w:hAnsi="Times New Roman" w:cs="Times New Roman"/>
          <w:i/>
          <w:iCs/>
          <w:sz w:val="28"/>
          <w:szCs w:val="28"/>
        </w:rPr>
        <w:t>допоміжний покажчик до видання (наприклад, до зібрання творів класика науки);</w:t>
      </w:r>
    </w:p>
    <w:p w:rsidR="00A26E0D" w:rsidRPr="000D57EE" w:rsidRDefault="00A26E0D" w:rsidP="00A26E0D">
      <w:pPr>
        <w:pStyle w:val="a4"/>
        <w:rPr>
          <w:rFonts w:ascii="Times New Roman" w:hAnsi="Times New Roman" w:cs="Times New Roman"/>
          <w:i/>
          <w:iCs/>
          <w:sz w:val="28"/>
          <w:szCs w:val="28"/>
        </w:rPr>
      </w:pPr>
      <w:r w:rsidRPr="000D57EE">
        <w:rPr>
          <w:rFonts w:ascii="Times New Roman" w:hAnsi="Times New Roman" w:cs="Times New Roman"/>
          <w:i/>
          <w:iCs/>
          <w:sz w:val="28"/>
          <w:szCs w:val="28"/>
        </w:rPr>
        <w:t>поточний сигнальний бібліографічний бюлетень;</w:t>
      </w:r>
    </w:p>
    <w:p w:rsidR="00A26E0D" w:rsidRPr="000D57EE" w:rsidRDefault="00A26E0D" w:rsidP="00A26E0D">
      <w:pPr>
        <w:pStyle w:val="a4"/>
        <w:rPr>
          <w:rFonts w:ascii="Times New Roman" w:hAnsi="Times New Roman" w:cs="Times New Roman"/>
          <w:i/>
          <w:iCs/>
          <w:sz w:val="28"/>
          <w:szCs w:val="28"/>
        </w:rPr>
      </w:pPr>
      <w:r w:rsidRPr="000D57EE">
        <w:rPr>
          <w:rFonts w:ascii="Times New Roman" w:hAnsi="Times New Roman" w:cs="Times New Roman"/>
          <w:i/>
          <w:iCs/>
          <w:sz w:val="28"/>
          <w:szCs w:val="28"/>
        </w:rPr>
        <w:t>реферативний журнал;</w:t>
      </w:r>
    </w:p>
    <w:p w:rsidR="00A26E0D" w:rsidRPr="000D57EE" w:rsidRDefault="00A26E0D" w:rsidP="00A26E0D">
      <w:pPr>
        <w:pStyle w:val="a4"/>
        <w:rPr>
          <w:rFonts w:ascii="Times New Roman" w:hAnsi="Times New Roman" w:cs="Times New Roman"/>
          <w:i/>
          <w:iCs/>
          <w:sz w:val="28"/>
          <w:szCs w:val="28"/>
        </w:rPr>
      </w:pPr>
      <w:r w:rsidRPr="000D57EE">
        <w:rPr>
          <w:rFonts w:ascii="Times New Roman" w:hAnsi="Times New Roman" w:cs="Times New Roman"/>
          <w:i/>
          <w:iCs/>
          <w:sz w:val="28"/>
          <w:szCs w:val="28"/>
        </w:rPr>
        <w:lastRenderedPageBreak/>
        <w:t>автоматизована інформаційно-пошукова система (АІПС);</w:t>
      </w:r>
    </w:p>
    <w:p w:rsidR="00A26E0D" w:rsidRPr="000D57EE" w:rsidRDefault="00A26E0D" w:rsidP="00A26E0D">
      <w:pPr>
        <w:pStyle w:val="a4"/>
        <w:rPr>
          <w:rFonts w:ascii="Times New Roman" w:hAnsi="Times New Roman" w:cs="Times New Roman"/>
          <w:i/>
          <w:iCs/>
          <w:sz w:val="28"/>
          <w:szCs w:val="28"/>
        </w:rPr>
      </w:pPr>
      <w:r w:rsidRPr="000D57EE">
        <w:rPr>
          <w:rFonts w:ascii="Times New Roman" w:hAnsi="Times New Roman" w:cs="Times New Roman"/>
          <w:i/>
          <w:iCs/>
          <w:sz w:val="28"/>
          <w:szCs w:val="28"/>
        </w:rPr>
        <w:t xml:space="preserve">галузевий покажчик бібліографічних </w:t>
      </w:r>
      <w:proofErr w:type="gramStart"/>
      <w:r w:rsidRPr="000D57EE">
        <w:rPr>
          <w:rFonts w:ascii="Times New Roman" w:hAnsi="Times New Roman" w:cs="Times New Roman"/>
          <w:i/>
          <w:iCs/>
          <w:sz w:val="28"/>
          <w:szCs w:val="28"/>
        </w:rPr>
        <w:t>пос</w:t>
      </w:r>
      <w:proofErr w:type="gramEnd"/>
      <w:r w:rsidRPr="000D57EE">
        <w:rPr>
          <w:rFonts w:ascii="Times New Roman" w:hAnsi="Times New Roman" w:cs="Times New Roman"/>
          <w:i/>
          <w:iCs/>
          <w:sz w:val="28"/>
          <w:szCs w:val="28"/>
        </w:rPr>
        <w:t>ібників (ретроспективний або поточний).</w:t>
      </w:r>
    </w:p>
    <w:p w:rsidR="00DB58AB" w:rsidRPr="000D57EE" w:rsidRDefault="00A26E0D" w:rsidP="00A26E0D">
      <w:pPr>
        <w:pStyle w:val="a4"/>
        <w:rPr>
          <w:rFonts w:ascii="Times New Roman" w:hAnsi="Times New Roman" w:cs="Times New Roman"/>
          <w:i/>
          <w:iCs/>
          <w:sz w:val="28"/>
          <w:szCs w:val="28"/>
        </w:rPr>
      </w:pPr>
      <w:r>
        <w:rPr>
          <w:rFonts w:ascii="Times New Roman" w:hAnsi="Times New Roman" w:cs="Times New Roman"/>
          <w:sz w:val="28"/>
          <w:szCs w:val="28"/>
          <w:lang w:val="uk-UA"/>
        </w:rPr>
        <w:t xml:space="preserve"> 2)</w:t>
      </w:r>
      <w:r w:rsidR="00DB58AB" w:rsidRPr="002A7D5E">
        <w:rPr>
          <w:rFonts w:ascii="Times New Roman" w:hAnsi="Times New Roman" w:cs="Times New Roman"/>
          <w:sz w:val="28"/>
          <w:szCs w:val="28"/>
        </w:rPr>
        <w:t> </w:t>
      </w:r>
      <w:r w:rsidR="00DB58AB" w:rsidRPr="00A26E0D">
        <w:rPr>
          <w:rFonts w:ascii="Times New Roman" w:hAnsi="Times New Roman" w:cs="Times New Roman"/>
          <w:b/>
          <w:bCs/>
          <w:i/>
          <w:iCs/>
          <w:sz w:val="28"/>
          <w:szCs w:val="28"/>
          <w:lang w:val="uk-UA"/>
        </w:rPr>
        <w:t>вибіркових</w:t>
      </w:r>
      <w:r w:rsidR="00DB58AB" w:rsidRPr="00A26E0D">
        <w:rPr>
          <w:rFonts w:ascii="Times New Roman" w:hAnsi="Times New Roman" w:cs="Times New Roman"/>
          <w:i/>
          <w:iCs/>
          <w:sz w:val="28"/>
          <w:szCs w:val="28"/>
        </w:rPr>
        <w:t> </w:t>
      </w:r>
      <w:r w:rsidR="00DB58AB" w:rsidRPr="00A26E0D">
        <w:rPr>
          <w:rFonts w:ascii="Times New Roman" w:hAnsi="Times New Roman" w:cs="Times New Roman"/>
          <w:sz w:val="28"/>
          <w:szCs w:val="28"/>
          <w:lang w:val="uk-UA"/>
        </w:rPr>
        <w:t xml:space="preserve">бібліографічних посібників, які активно орієнтують читача в наявній літературі, тобто пропонують тільки кращі чи найголовніші праці. </w:t>
      </w:r>
    </w:p>
    <w:p w:rsidR="00DB58AB" w:rsidRPr="00A26E0D" w:rsidRDefault="00DB58AB" w:rsidP="002A7D5E">
      <w:pPr>
        <w:pStyle w:val="a4"/>
        <w:rPr>
          <w:rFonts w:ascii="Times New Roman" w:hAnsi="Times New Roman" w:cs="Times New Roman"/>
          <w:sz w:val="28"/>
          <w:szCs w:val="28"/>
        </w:rPr>
      </w:pPr>
      <w:r w:rsidRPr="00A26E0D">
        <w:rPr>
          <w:rFonts w:ascii="Times New Roman" w:hAnsi="Times New Roman" w:cs="Times New Roman"/>
          <w:sz w:val="28"/>
          <w:szCs w:val="28"/>
        </w:rPr>
        <w:t xml:space="preserve">До </w:t>
      </w:r>
      <w:r w:rsidR="00A26E0D" w:rsidRPr="00A26E0D">
        <w:rPr>
          <w:rFonts w:ascii="Times New Roman" w:hAnsi="Times New Roman" w:cs="Times New Roman"/>
          <w:sz w:val="28"/>
          <w:szCs w:val="28"/>
          <w:lang w:val="uk-UA"/>
        </w:rPr>
        <w:t>них</w:t>
      </w:r>
      <w:r w:rsidRPr="00A26E0D">
        <w:rPr>
          <w:rFonts w:ascii="Times New Roman" w:hAnsi="Times New Roman" w:cs="Times New Roman"/>
          <w:sz w:val="28"/>
          <w:szCs w:val="28"/>
        </w:rPr>
        <w:t>належать такі типи НДБП:</w:t>
      </w:r>
    </w:p>
    <w:p w:rsidR="00DB58AB" w:rsidRPr="000D57EE" w:rsidRDefault="00DB58AB" w:rsidP="002A7D5E">
      <w:pPr>
        <w:pStyle w:val="a4"/>
        <w:rPr>
          <w:rFonts w:ascii="Times New Roman" w:hAnsi="Times New Roman" w:cs="Times New Roman"/>
          <w:i/>
          <w:iCs/>
          <w:sz w:val="28"/>
          <w:szCs w:val="28"/>
        </w:rPr>
      </w:pPr>
      <w:r w:rsidRPr="000D57EE">
        <w:rPr>
          <w:rFonts w:ascii="Times New Roman" w:hAnsi="Times New Roman" w:cs="Times New Roman"/>
          <w:i/>
          <w:iCs/>
          <w:sz w:val="28"/>
          <w:szCs w:val="28"/>
        </w:rPr>
        <w:t>покажчик основної літератури;</w:t>
      </w:r>
    </w:p>
    <w:p w:rsidR="00DB58AB" w:rsidRPr="000D57EE" w:rsidRDefault="00DB58AB" w:rsidP="002A7D5E">
      <w:pPr>
        <w:pStyle w:val="a4"/>
        <w:rPr>
          <w:rFonts w:ascii="Times New Roman" w:hAnsi="Times New Roman" w:cs="Times New Roman"/>
          <w:i/>
          <w:iCs/>
          <w:sz w:val="28"/>
          <w:szCs w:val="28"/>
        </w:rPr>
      </w:pPr>
      <w:r w:rsidRPr="000D57EE">
        <w:rPr>
          <w:rFonts w:ascii="Times New Roman" w:hAnsi="Times New Roman" w:cs="Times New Roman"/>
          <w:i/>
          <w:iCs/>
          <w:sz w:val="28"/>
          <w:szCs w:val="28"/>
        </w:rPr>
        <w:t xml:space="preserve">путівник по літературі (або по бібліографічних </w:t>
      </w:r>
      <w:proofErr w:type="gramStart"/>
      <w:r w:rsidRPr="000D57EE">
        <w:rPr>
          <w:rFonts w:ascii="Times New Roman" w:hAnsi="Times New Roman" w:cs="Times New Roman"/>
          <w:i/>
          <w:iCs/>
          <w:sz w:val="28"/>
          <w:szCs w:val="28"/>
        </w:rPr>
        <w:t>пос</w:t>
      </w:r>
      <w:proofErr w:type="gramEnd"/>
      <w:r w:rsidRPr="000D57EE">
        <w:rPr>
          <w:rFonts w:ascii="Times New Roman" w:hAnsi="Times New Roman" w:cs="Times New Roman"/>
          <w:i/>
          <w:iCs/>
          <w:sz w:val="28"/>
          <w:szCs w:val="28"/>
        </w:rPr>
        <w:t>ібниках);</w:t>
      </w:r>
    </w:p>
    <w:p w:rsidR="00DB58AB" w:rsidRPr="000D57EE" w:rsidRDefault="00DB58AB" w:rsidP="002A7D5E">
      <w:pPr>
        <w:pStyle w:val="a4"/>
        <w:rPr>
          <w:rFonts w:ascii="Times New Roman" w:hAnsi="Times New Roman" w:cs="Times New Roman"/>
          <w:i/>
          <w:iCs/>
          <w:sz w:val="28"/>
          <w:szCs w:val="28"/>
        </w:rPr>
      </w:pPr>
      <w:r w:rsidRPr="000D57EE">
        <w:rPr>
          <w:rFonts w:ascii="Times New Roman" w:hAnsi="Times New Roman" w:cs="Times New Roman"/>
          <w:i/>
          <w:iCs/>
          <w:sz w:val="28"/>
          <w:szCs w:val="28"/>
        </w:rPr>
        <w:t>реферативний збірник;</w:t>
      </w:r>
    </w:p>
    <w:p w:rsidR="00DB58AB" w:rsidRPr="000D57EE" w:rsidRDefault="00DB58AB" w:rsidP="002A7D5E">
      <w:pPr>
        <w:pStyle w:val="a4"/>
        <w:rPr>
          <w:rFonts w:ascii="Times New Roman" w:hAnsi="Times New Roman" w:cs="Times New Roman"/>
          <w:i/>
          <w:iCs/>
          <w:sz w:val="28"/>
          <w:szCs w:val="28"/>
        </w:rPr>
      </w:pPr>
      <w:proofErr w:type="gramStart"/>
      <w:r w:rsidRPr="000D57EE">
        <w:rPr>
          <w:rFonts w:ascii="Times New Roman" w:hAnsi="Times New Roman" w:cs="Times New Roman"/>
          <w:i/>
          <w:iCs/>
          <w:sz w:val="28"/>
          <w:szCs w:val="28"/>
        </w:rPr>
        <w:t>б</w:t>
      </w:r>
      <w:proofErr w:type="gramEnd"/>
      <w:r w:rsidRPr="000D57EE">
        <w:rPr>
          <w:rFonts w:ascii="Times New Roman" w:hAnsi="Times New Roman" w:cs="Times New Roman"/>
          <w:i/>
          <w:iCs/>
          <w:sz w:val="28"/>
          <w:szCs w:val="28"/>
        </w:rPr>
        <w:t>ібліографічний (аналітичний або критичний) огляд;</w:t>
      </w:r>
    </w:p>
    <w:p w:rsidR="00DB58AB" w:rsidRPr="000D57EE" w:rsidRDefault="00DB58AB" w:rsidP="002A7D5E">
      <w:pPr>
        <w:pStyle w:val="a4"/>
        <w:rPr>
          <w:rFonts w:ascii="Times New Roman" w:hAnsi="Times New Roman" w:cs="Times New Roman"/>
          <w:i/>
          <w:iCs/>
          <w:sz w:val="28"/>
          <w:szCs w:val="28"/>
        </w:rPr>
      </w:pPr>
      <w:proofErr w:type="gramStart"/>
      <w:r w:rsidRPr="000D57EE">
        <w:rPr>
          <w:rFonts w:ascii="Times New Roman" w:hAnsi="Times New Roman" w:cs="Times New Roman"/>
          <w:i/>
          <w:iCs/>
          <w:sz w:val="28"/>
          <w:szCs w:val="28"/>
        </w:rPr>
        <w:t>б</w:t>
      </w:r>
      <w:proofErr w:type="gramEnd"/>
      <w:r w:rsidRPr="000D57EE">
        <w:rPr>
          <w:rFonts w:ascii="Times New Roman" w:hAnsi="Times New Roman" w:cs="Times New Roman"/>
          <w:i/>
          <w:iCs/>
          <w:sz w:val="28"/>
          <w:szCs w:val="28"/>
        </w:rPr>
        <w:t>іобібліографічний словник;</w:t>
      </w:r>
    </w:p>
    <w:p w:rsidR="00DB58AB" w:rsidRPr="00F21182" w:rsidRDefault="00DB58AB" w:rsidP="00F21182">
      <w:pPr>
        <w:pStyle w:val="a4"/>
        <w:rPr>
          <w:rFonts w:ascii="Times New Roman" w:hAnsi="Times New Roman" w:cs="Times New Roman"/>
          <w:sz w:val="28"/>
          <w:szCs w:val="28"/>
          <w:lang w:val="uk-UA"/>
        </w:rPr>
      </w:pPr>
      <w:proofErr w:type="gramStart"/>
      <w:r w:rsidRPr="000D57EE">
        <w:rPr>
          <w:rFonts w:ascii="Times New Roman" w:hAnsi="Times New Roman" w:cs="Times New Roman"/>
          <w:i/>
          <w:iCs/>
          <w:sz w:val="28"/>
          <w:szCs w:val="28"/>
        </w:rPr>
        <w:t>б</w:t>
      </w:r>
      <w:proofErr w:type="gramEnd"/>
      <w:r w:rsidRPr="000D57EE">
        <w:rPr>
          <w:rFonts w:ascii="Times New Roman" w:hAnsi="Times New Roman" w:cs="Times New Roman"/>
          <w:i/>
          <w:iCs/>
          <w:sz w:val="28"/>
          <w:szCs w:val="28"/>
        </w:rPr>
        <w:t>ібліографічний відділ у науковому або науково-практичному чи виробничому журналі</w:t>
      </w:r>
      <w:r w:rsidRPr="002A7D5E">
        <w:rPr>
          <w:rFonts w:ascii="Times New Roman" w:hAnsi="Times New Roman" w:cs="Times New Roman"/>
          <w:sz w:val="28"/>
          <w:szCs w:val="28"/>
        </w:rPr>
        <w:t>.</w:t>
      </w:r>
    </w:p>
    <w:p w:rsidR="00DB58AB" w:rsidRPr="00A26E0D" w:rsidRDefault="00F21182" w:rsidP="00A26E0D">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Систему НДБП можна представити також в іншому розрізі — за хронологічною ознакою — як поєднання двох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ідсистем: поточної та ретроспективної.</w:t>
      </w:r>
    </w:p>
    <w:p w:rsidR="00DB58AB" w:rsidRPr="002A7D5E" w:rsidRDefault="000D57EE"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ідсистема </w:t>
      </w:r>
      <w:r w:rsidR="00DB58AB" w:rsidRPr="00F21182">
        <w:rPr>
          <w:rFonts w:ascii="Times New Roman" w:hAnsi="Times New Roman" w:cs="Times New Roman"/>
          <w:i/>
          <w:iCs/>
          <w:sz w:val="28"/>
          <w:szCs w:val="28"/>
        </w:rPr>
        <w:t>ретроспективних НДБП</w:t>
      </w:r>
      <w:r w:rsidR="00DB58AB" w:rsidRPr="002A7D5E">
        <w:rPr>
          <w:rFonts w:ascii="Times New Roman" w:hAnsi="Times New Roman" w:cs="Times New Roman"/>
          <w:sz w:val="28"/>
          <w:szCs w:val="28"/>
        </w:rPr>
        <w:t> менше піддається систематизації. Річ у тім, що частіше за все ретроспективні НДБП створюються у відповідь на якусь конкретну потребу в інформації про літературу з певної галузі знання або теми, якщо є відповідний центр НТІ. Ця діяльність менш піддається плануванню, ніж поточна науково-допоміжна бібліографія.</w:t>
      </w:r>
    </w:p>
    <w:p w:rsidR="00DB58AB" w:rsidRPr="002A7D5E" w:rsidRDefault="000D57EE" w:rsidP="002A7D5E">
      <w:pPr>
        <w:pStyle w:val="a4"/>
        <w:rPr>
          <w:rFonts w:ascii="Times New Roman" w:hAnsi="Times New Roman" w:cs="Times New Roman"/>
          <w:sz w:val="28"/>
          <w:szCs w:val="28"/>
        </w:rPr>
      </w:pPr>
      <w:r>
        <w:rPr>
          <w:rFonts w:ascii="Times New Roman" w:hAnsi="Times New Roman" w:cs="Times New Roman"/>
          <w:b/>
          <w:bCs/>
          <w:sz w:val="28"/>
          <w:szCs w:val="28"/>
          <w:lang w:val="uk-UA"/>
        </w:rPr>
        <w:t xml:space="preserve">   </w:t>
      </w:r>
      <w:r w:rsidR="00DB58AB" w:rsidRPr="00F21182">
        <w:rPr>
          <w:rFonts w:ascii="Times New Roman" w:hAnsi="Times New Roman" w:cs="Times New Roman"/>
          <w:i/>
          <w:iCs/>
          <w:sz w:val="28"/>
          <w:szCs w:val="28"/>
        </w:rPr>
        <w:t>Галузеві та тематичні ретроспективні НДБП</w:t>
      </w:r>
      <w:r w:rsidR="00DB58AB" w:rsidRPr="002A7D5E">
        <w:rPr>
          <w:rFonts w:ascii="Times New Roman" w:hAnsi="Times New Roman" w:cs="Times New Roman"/>
          <w:sz w:val="28"/>
          <w:szCs w:val="28"/>
        </w:rPr>
        <w:t> часто створюються та видаються галузевими науковими бібліотеками, інститутами-центрами НТІ.</w:t>
      </w:r>
    </w:p>
    <w:p w:rsidR="00DB58AB" w:rsidRPr="002A7D5E" w:rsidRDefault="000D57EE" w:rsidP="002A7D5E">
      <w:pPr>
        <w:pStyle w:val="a4"/>
        <w:rPr>
          <w:rFonts w:ascii="Times New Roman" w:hAnsi="Times New Roman" w:cs="Times New Roman"/>
          <w:sz w:val="28"/>
          <w:szCs w:val="28"/>
        </w:rPr>
      </w:pPr>
      <w:r>
        <w:rPr>
          <w:rFonts w:ascii="Times New Roman" w:hAnsi="Times New Roman" w:cs="Times New Roman"/>
          <w:b/>
          <w:bCs/>
          <w:sz w:val="28"/>
          <w:szCs w:val="28"/>
          <w:lang w:val="uk-UA"/>
        </w:rPr>
        <w:t xml:space="preserve">   </w:t>
      </w:r>
      <w:r w:rsidR="00DB58AB" w:rsidRPr="00F21182">
        <w:rPr>
          <w:rFonts w:ascii="Times New Roman" w:hAnsi="Times New Roman" w:cs="Times New Roman"/>
          <w:i/>
          <w:iCs/>
          <w:sz w:val="28"/>
          <w:szCs w:val="28"/>
        </w:rPr>
        <w:t>Персональні та біобібліографічні НДБП</w:t>
      </w:r>
      <w:r w:rsidR="00DB58AB" w:rsidRPr="002A7D5E">
        <w:rPr>
          <w:rFonts w:ascii="Times New Roman" w:hAnsi="Times New Roman" w:cs="Times New Roman"/>
          <w:sz w:val="28"/>
          <w:szCs w:val="28"/>
        </w:rPr>
        <w:t> готуються установами, у яких працювали діячі науки (науково-дослідними та учбовими інститутами, Академією наук) чи установами, що вивчають життя та праці видатних діячів або сприяють такому вивченню.</w:t>
      </w:r>
    </w:p>
    <w:p w:rsidR="00DB58AB" w:rsidRPr="00F21182" w:rsidRDefault="000D57EE" w:rsidP="002A7D5E">
      <w:pPr>
        <w:pStyle w:val="a4"/>
        <w:rPr>
          <w:rFonts w:ascii="Times New Roman" w:hAnsi="Times New Roman" w:cs="Times New Roman"/>
          <w:i/>
          <w:iCs/>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Обласні УНБ, іноді у співпраці з музеями та науково-дослідними установами, готують </w:t>
      </w:r>
      <w:r w:rsidR="00DB58AB" w:rsidRPr="00F21182">
        <w:rPr>
          <w:rFonts w:ascii="Times New Roman" w:hAnsi="Times New Roman" w:cs="Times New Roman"/>
          <w:i/>
          <w:iCs/>
          <w:sz w:val="28"/>
          <w:szCs w:val="28"/>
        </w:rPr>
        <w:t>краєзнавчі НДБП.</w:t>
      </w:r>
    </w:p>
    <w:p w:rsidR="00DB58AB" w:rsidRPr="00F21182" w:rsidRDefault="000D57EE" w:rsidP="002A7D5E">
      <w:pPr>
        <w:pStyle w:val="a4"/>
        <w:rPr>
          <w:rFonts w:ascii="Times New Roman" w:hAnsi="Times New Roman" w:cs="Times New Roman"/>
          <w:i/>
          <w:iCs/>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У створенні НДБП значна роль належить також авторам наукових праць, які складають бібліографічні покажчики </w:t>
      </w:r>
      <w:r w:rsidR="00DB58AB" w:rsidRPr="00F21182">
        <w:rPr>
          <w:rFonts w:ascii="Times New Roman" w:hAnsi="Times New Roman" w:cs="Times New Roman"/>
          <w:i/>
          <w:iCs/>
          <w:sz w:val="28"/>
          <w:szCs w:val="28"/>
        </w:rPr>
        <w:t>як частину довідкового апарату наукових видань.</w:t>
      </w:r>
    </w:p>
    <w:p w:rsidR="000D57EE" w:rsidRDefault="000D57EE" w:rsidP="000D57E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При загальному аналізі НДБП треба звертати увагу на те, яку галузь знань обслуговує БП; до якої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 xml:space="preserve">ідсистеми належить БП за хронологічною ознакою; поточний БП — до якого рівня інформування; ретроспективний — до якої групи типів БП за характером відбору документів. Подаємо таблицю 3.2. “Система науково-допоміжних бібліографічних </w:t>
      </w:r>
      <w:proofErr w:type="gramStart"/>
      <w:r w:rsidR="00DB58AB" w:rsidRPr="002A7D5E">
        <w:rPr>
          <w:rFonts w:ascii="Times New Roman" w:hAnsi="Times New Roman" w:cs="Times New Roman"/>
          <w:sz w:val="28"/>
          <w:szCs w:val="28"/>
        </w:rPr>
        <w:t>пос</w:t>
      </w:r>
      <w:proofErr w:type="gramEnd"/>
      <w:r w:rsidR="00DB58AB" w:rsidRPr="002A7D5E">
        <w:rPr>
          <w:rFonts w:ascii="Times New Roman" w:hAnsi="Times New Roman" w:cs="Times New Roman"/>
          <w:sz w:val="28"/>
          <w:szCs w:val="28"/>
        </w:rPr>
        <w:t>ібників”, яка може допомогти у визначенні того БП, який аналізується.</w:t>
      </w:r>
    </w:p>
    <w:p w:rsidR="00DB58AB" w:rsidRPr="000D57EE" w:rsidRDefault="000D57EE" w:rsidP="000D57EE">
      <w:pPr>
        <w:pStyle w:val="a4"/>
        <w:rPr>
          <w:rFonts w:ascii="Times New Roman" w:hAnsi="Times New Roman" w:cs="Times New Roman"/>
          <w:b/>
          <w:bCs/>
          <w:sz w:val="28"/>
          <w:szCs w:val="28"/>
          <w:lang w:val="uk-UA"/>
        </w:rPr>
      </w:pPr>
      <w:r w:rsidRPr="000D57EE">
        <w:rPr>
          <w:rFonts w:ascii="Times New Roman" w:hAnsi="Times New Roman" w:cs="Times New Roman"/>
          <w:b/>
          <w:bCs/>
          <w:sz w:val="28"/>
          <w:szCs w:val="28"/>
          <w:lang w:val="uk-UA"/>
        </w:rPr>
        <w:t xml:space="preserve">                                      </w:t>
      </w:r>
      <w:r w:rsidR="00DB58AB" w:rsidRPr="000D57EE">
        <w:rPr>
          <w:rFonts w:ascii="Times New Roman" w:hAnsi="Times New Roman" w:cs="Times New Roman"/>
          <w:b/>
          <w:bCs/>
          <w:sz w:val="28"/>
          <w:szCs w:val="28"/>
          <w:lang w:val="uk-UA"/>
        </w:rPr>
        <w:t xml:space="preserve"> Рекомендаційна бібліографія</w:t>
      </w:r>
    </w:p>
    <w:p w:rsidR="00DB58AB" w:rsidRPr="002A7D5E" w:rsidRDefault="00DB58AB" w:rsidP="008B6690">
      <w:pPr>
        <w:pStyle w:val="a4"/>
        <w:rPr>
          <w:rFonts w:ascii="Times New Roman" w:hAnsi="Times New Roman" w:cs="Times New Roman"/>
          <w:sz w:val="28"/>
          <w:szCs w:val="28"/>
        </w:rPr>
      </w:pPr>
      <w:r w:rsidRPr="000D57EE">
        <w:rPr>
          <w:rFonts w:ascii="Times New Roman" w:hAnsi="Times New Roman" w:cs="Times New Roman"/>
          <w:b/>
          <w:bCs/>
          <w:i/>
          <w:iCs/>
          <w:sz w:val="28"/>
          <w:szCs w:val="28"/>
          <w:lang w:val="uk-UA"/>
        </w:rPr>
        <w:t>Рекомендаційна бібліографія</w:t>
      </w:r>
      <w:r w:rsidRPr="000D57EE">
        <w:rPr>
          <w:rFonts w:ascii="Times New Roman" w:hAnsi="Times New Roman" w:cs="Times New Roman"/>
          <w:sz w:val="28"/>
          <w:szCs w:val="28"/>
          <w:lang w:val="uk-UA"/>
        </w:rPr>
        <w:t xml:space="preserve"> </w:t>
      </w:r>
      <w:r w:rsidRPr="000D57EE">
        <w:rPr>
          <w:rFonts w:ascii="Times New Roman" w:hAnsi="Times New Roman" w:cs="Times New Roman"/>
          <w:b/>
          <w:bCs/>
          <w:i/>
          <w:iCs/>
          <w:sz w:val="28"/>
          <w:szCs w:val="28"/>
          <w:lang w:val="uk-UA"/>
        </w:rPr>
        <w:t>(РБ)</w:t>
      </w:r>
      <w:r w:rsidRPr="000D57EE">
        <w:rPr>
          <w:rFonts w:ascii="Times New Roman" w:hAnsi="Times New Roman" w:cs="Times New Roman"/>
          <w:sz w:val="28"/>
          <w:szCs w:val="28"/>
          <w:lang w:val="uk-UA"/>
        </w:rPr>
        <w:t xml:space="preserve"> — це один із видів бібліографії, що виділяються за ознакою суспільного призначення. </w:t>
      </w:r>
      <w:r w:rsidRPr="002A7D5E">
        <w:rPr>
          <w:rFonts w:ascii="Times New Roman" w:hAnsi="Times New Roman" w:cs="Times New Roman"/>
          <w:sz w:val="28"/>
          <w:szCs w:val="28"/>
        </w:rPr>
        <w:t>Традиційне визначення РБ — те, що було подано в ГОСТі 7.0—77: </w:t>
      </w:r>
      <w:r w:rsidRPr="000D57EE">
        <w:rPr>
          <w:rFonts w:ascii="Times New Roman" w:hAnsi="Times New Roman" w:cs="Times New Roman"/>
          <w:i/>
          <w:iCs/>
          <w:sz w:val="28"/>
          <w:szCs w:val="28"/>
        </w:rPr>
        <w:t>“</w:t>
      </w:r>
      <w:proofErr w:type="gramStart"/>
      <w:r w:rsidRPr="000D57EE">
        <w:rPr>
          <w:rFonts w:ascii="Times New Roman" w:hAnsi="Times New Roman" w:cs="Times New Roman"/>
          <w:i/>
          <w:iCs/>
          <w:sz w:val="28"/>
          <w:szCs w:val="28"/>
        </w:rPr>
        <w:t>Б</w:t>
      </w:r>
      <w:proofErr w:type="gramEnd"/>
      <w:r w:rsidRPr="000D57EE">
        <w:rPr>
          <w:rFonts w:ascii="Times New Roman" w:hAnsi="Times New Roman" w:cs="Times New Roman"/>
          <w:i/>
          <w:iCs/>
          <w:sz w:val="28"/>
          <w:szCs w:val="28"/>
        </w:rPr>
        <w:t>ібліографія, призначенням якої є сприяння освіті, самоосвіті, вихованню та пропаганді знань”.</w:t>
      </w:r>
      <w:r w:rsidRPr="002A7D5E">
        <w:rPr>
          <w:rFonts w:ascii="Times New Roman" w:hAnsi="Times New Roman" w:cs="Times New Roman"/>
          <w:sz w:val="28"/>
          <w:szCs w:val="28"/>
        </w:rPr>
        <w:t xml:space="preserve"> </w:t>
      </w:r>
    </w:p>
    <w:p w:rsidR="00DB58AB" w:rsidRPr="00286EA6" w:rsidRDefault="00286EA6" w:rsidP="002A7D5E">
      <w:pPr>
        <w:pStyle w:val="a4"/>
        <w:rPr>
          <w:rFonts w:ascii="Times New Roman" w:hAnsi="Times New Roman" w:cs="Times New Roman"/>
          <w:i/>
          <w:iCs/>
          <w:sz w:val="28"/>
          <w:szCs w:val="28"/>
        </w:rPr>
      </w:pPr>
      <w:r>
        <w:rPr>
          <w:rFonts w:ascii="Times New Roman" w:hAnsi="Times New Roman" w:cs="Times New Roman"/>
          <w:i/>
          <w:iCs/>
          <w:sz w:val="28"/>
          <w:szCs w:val="28"/>
          <w:lang w:val="uk-UA"/>
        </w:rPr>
        <w:t xml:space="preserve">   </w:t>
      </w:r>
      <w:r w:rsidR="00DB58AB" w:rsidRPr="00286EA6">
        <w:rPr>
          <w:rFonts w:ascii="Times New Roman" w:hAnsi="Times New Roman" w:cs="Times New Roman"/>
          <w:i/>
          <w:iCs/>
          <w:sz w:val="28"/>
          <w:szCs w:val="28"/>
        </w:rPr>
        <w:t>Як окремі ділянки рекомендаційної бібліографічної діяльності можна розглядати також:</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lastRenderedPageBreak/>
        <w:t>управлінську та методичну діяльність у галузі РБ;</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науково-дослідну діяльність: вивчення процесів, методів і результатів РБ;</w:t>
      </w:r>
    </w:p>
    <w:p w:rsidR="00286EA6" w:rsidRPr="00286EA6" w:rsidRDefault="00DB58AB" w:rsidP="00286EA6">
      <w:pPr>
        <w:pStyle w:val="a4"/>
        <w:rPr>
          <w:rFonts w:ascii="Times New Roman" w:hAnsi="Times New Roman" w:cs="Times New Roman"/>
          <w:sz w:val="28"/>
          <w:szCs w:val="28"/>
          <w:lang w:val="uk-UA"/>
        </w:rPr>
      </w:pPr>
      <w:r w:rsidRPr="002A7D5E">
        <w:rPr>
          <w:rFonts w:ascii="Times New Roman" w:hAnsi="Times New Roman" w:cs="Times New Roman"/>
          <w:sz w:val="28"/>
          <w:szCs w:val="28"/>
        </w:rPr>
        <w:t>навчання бібліотекарі</w:t>
      </w:r>
      <w:proofErr w:type="gramStart"/>
      <w:r w:rsidRPr="002A7D5E">
        <w:rPr>
          <w:rFonts w:ascii="Times New Roman" w:hAnsi="Times New Roman" w:cs="Times New Roman"/>
          <w:sz w:val="28"/>
          <w:szCs w:val="28"/>
        </w:rPr>
        <w:t>в</w:t>
      </w:r>
      <w:proofErr w:type="gramEnd"/>
      <w:r w:rsidRPr="002A7D5E">
        <w:rPr>
          <w:rFonts w:ascii="Times New Roman" w:hAnsi="Times New Roman" w:cs="Times New Roman"/>
          <w:sz w:val="28"/>
          <w:szCs w:val="28"/>
        </w:rPr>
        <w:t xml:space="preserve"> методам і засобам рекомендаційної бібліографії, а також навчання читачів вмінню користуватися РБП.</w:t>
      </w:r>
    </w:p>
    <w:p w:rsidR="00DB58AB" w:rsidRPr="00286EA6" w:rsidRDefault="00286EA6" w:rsidP="002A7D5E">
      <w:pPr>
        <w:pStyle w:val="a4"/>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r>
        <w:rPr>
          <w:rFonts w:ascii="Times New Roman" w:hAnsi="Times New Roman" w:cs="Times New Roman"/>
          <w:b/>
          <w:bCs/>
          <w:sz w:val="28"/>
          <w:szCs w:val="28"/>
        </w:rPr>
        <w:t xml:space="preserve">Основні центри створення </w:t>
      </w:r>
      <w:r>
        <w:rPr>
          <w:rFonts w:ascii="Times New Roman" w:hAnsi="Times New Roman" w:cs="Times New Roman"/>
          <w:b/>
          <w:bCs/>
          <w:sz w:val="28"/>
          <w:szCs w:val="28"/>
          <w:lang w:val="uk-UA"/>
        </w:rPr>
        <w:t>РБП</w:t>
      </w:r>
      <w:r>
        <w:rPr>
          <w:rFonts w:ascii="Times New Roman" w:hAnsi="Times New Roman" w:cs="Times New Roman"/>
          <w:b/>
          <w:bCs/>
          <w:sz w:val="28"/>
          <w:szCs w:val="28"/>
        </w:rPr>
        <w:t xml:space="preserve">. Поняття системи </w:t>
      </w:r>
      <w:r>
        <w:rPr>
          <w:rFonts w:ascii="Times New Roman" w:hAnsi="Times New Roman" w:cs="Times New Roman"/>
          <w:b/>
          <w:bCs/>
          <w:sz w:val="28"/>
          <w:szCs w:val="28"/>
          <w:lang w:val="uk-UA"/>
        </w:rPr>
        <w:t>РБП</w:t>
      </w:r>
    </w:p>
    <w:p w:rsidR="00DB58AB" w:rsidRPr="00286EA6" w:rsidRDefault="00286EA6"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86EA6">
        <w:rPr>
          <w:rFonts w:ascii="Times New Roman" w:hAnsi="Times New Roman" w:cs="Times New Roman"/>
          <w:sz w:val="28"/>
          <w:szCs w:val="28"/>
          <w:lang w:val="uk-UA"/>
        </w:rPr>
        <w:t>Як підсумок історичного розвитку РБ склалося певне розмежування обов’язків проміж різних бібліотечно-бібліографічних установ, тобто визначилися принципи організації РБ в Україні.</w:t>
      </w:r>
    </w:p>
    <w:p w:rsidR="00DB58AB" w:rsidRPr="00286EA6" w:rsidRDefault="00286EA6" w:rsidP="002A7D5E">
      <w:pPr>
        <w:pStyle w:val="a4"/>
        <w:rPr>
          <w:rFonts w:ascii="Times New Roman" w:hAnsi="Times New Roman" w:cs="Times New Roman"/>
          <w:i/>
          <w:iCs/>
          <w:sz w:val="28"/>
          <w:szCs w:val="28"/>
        </w:rPr>
      </w:pPr>
      <w:r>
        <w:rPr>
          <w:rFonts w:ascii="Times New Roman" w:hAnsi="Times New Roman" w:cs="Times New Roman"/>
          <w:sz w:val="28"/>
          <w:szCs w:val="28"/>
          <w:lang w:val="uk-UA"/>
        </w:rPr>
        <w:t xml:space="preserve">      </w:t>
      </w:r>
      <w:r w:rsidR="00DB58AB" w:rsidRPr="00286EA6">
        <w:rPr>
          <w:rFonts w:ascii="Times New Roman" w:hAnsi="Times New Roman" w:cs="Times New Roman"/>
          <w:i/>
          <w:iCs/>
          <w:sz w:val="28"/>
          <w:szCs w:val="28"/>
        </w:rPr>
        <w:t>Це такі принципи: централізація та децентралізація, координація та кооперування.</w:t>
      </w:r>
    </w:p>
    <w:p w:rsidR="00DB58AB" w:rsidRPr="002A7D5E" w:rsidRDefault="00286EA6" w:rsidP="002A7D5E">
      <w:pPr>
        <w:pStyle w:val="a4"/>
        <w:rPr>
          <w:rFonts w:ascii="Times New Roman" w:hAnsi="Times New Roman" w:cs="Times New Roman"/>
          <w:sz w:val="28"/>
          <w:szCs w:val="28"/>
        </w:rPr>
      </w:pPr>
      <w:r>
        <w:rPr>
          <w:rFonts w:ascii="Times New Roman" w:hAnsi="Times New Roman" w:cs="Times New Roman"/>
          <w:i/>
          <w:iCs/>
          <w:sz w:val="28"/>
          <w:szCs w:val="28"/>
          <w:lang w:val="uk-UA"/>
        </w:rPr>
        <w:t xml:space="preserve">      </w:t>
      </w:r>
      <w:r w:rsidR="00DB58AB" w:rsidRPr="00286EA6">
        <w:rPr>
          <w:rFonts w:ascii="Times New Roman" w:hAnsi="Times New Roman" w:cs="Times New Roman"/>
          <w:i/>
          <w:iCs/>
          <w:sz w:val="28"/>
          <w:szCs w:val="28"/>
        </w:rPr>
        <w:t>Централізація </w:t>
      </w:r>
      <w:r w:rsidR="00DB58AB" w:rsidRPr="002A7D5E">
        <w:rPr>
          <w:rFonts w:ascii="Times New Roman" w:hAnsi="Times New Roman" w:cs="Times New Roman"/>
          <w:sz w:val="28"/>
          <w:szCs w:val="28"/>
        </w:rPr>
        <w:t>означа</w:t>
      </w:r>
      <w:proofErr w:type="gramStart"/>
      <w:r w:rsidR="00DB58AB" w:rsidRPr="002A7D5E">
        <w:rPr>
          <w:rFonts w:ascii="Times New Roman" w:hAnsi="Times New Roman" w:cs="Times New Roman"/>
          <w:sz w:val="28"/>
          <w:szCs w:val="28"/>
        </w:rPr>
        <w:t>є:</w:t>
      </w:r>
      <w:proofErr w:type="gramEnd"/>
      <w:r w:rsidR="00DB58AB" w:rsidRPr="002A7D5E">
        <w:rPr>
          <w:rFonts w:ascii="Times New Roman" w:hAnsi="Times New Roman" w:cs="Times New Roman"/>
          <w:sz w:val="28"/>
          <w:szCs w:val="28"/>
        </w:rPr>
        <w:t xml:space="preserve"> єдине (централізоване) керування розвитком РБ в країні; зведене перспективне планування створення РБП; визначення центрів рекомендаційної бібліографічної діяльності з певних галузей знань; нагляд з боку центрів за досконалістю та єдністю методичних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 xml:space="preserve">ішень у РБП, за виконанням планів, за розмежуванням тематики і типів РБП тощо. Централізація виявляється також у колективному розв’язанні теоретичних та методичних питань, в обговоренні дискусійних проблем і затвердженні певних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 xml:space="preserve">ішень, створенні управлінських документів (положень та інструкцій). Централізація у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ідготовці РБП впливає на встановлення керівних центрів: територіальних (загальнодержавні чи обласні бібліотеки) і галузевих (зі суспільних наук; літературознавства і художньої літератури; техніки та промисловості; сільського господарства тощо).</w:t>
      </w:r>
    </w:p>
    <w:p w:rsidR="00DB58AB" w:rsidRPr="002A7D5E" w:rsidRDefault="00286EA6" w:rsidP="002A7D5E">
      <w:pPr>
        <w:pStyle w:val="a4"/>
        <w:rPr>
          <w:rFonts w:ascii="Times New Roman" w:hAnsi="Times New Roman" w:cs="Times New Roman"/>
          <w:sz w:val="28"/>
          <w:szCs w:val="28"/>
        </w:rPr>
      </w:pPr>
      <w:r>
        <w:rPr>
          <w:rFonts w:ascii="Times New Roman" w:hAnsi="Times New Roman" w:cs="Times New Roman"/>
          <w:i/>
          <w:iCs/>
          <w:sz w:val="28"/>
          <w:szCs w:val="28"/>
          <w:lang w:val="uk-UA"/>
        </w:rPr>
        <w:t xml:space="preserve">     </w:t>
      </w:r>
      <w:r w:rsidR="00DB58AB" w:rsidRPr="00286EA6">
        <w:rPr>
          <w:rFonts w:ascii="Times New Roman" w:hAnsi="Times New Roman" w:cs="Times New Roman"/>
          <w:i/>
          <w:iCs/>
          <w:sz w:val="28"/>
          <w:szCs w:val="28"/>
        </w:rPr>
        <w:t>Децентралізація </w:t>
      </w:r>
      <w:r w:rsidR="00DB58AB" w:rsidRPr="002A7D5E">
        <w:rPr>
          <w:rFonts w:ascii="Times New Roman" w:hAnsi="Times New Roman" w:cs="Times New Roman"/>
          <w:sz w:val="28"/>
          <w:szCs w:val="28"/>
        </w:rPr>
        <w:t xml:space="preserve">виявляється у відносній самостійності рекомендаційної бібліографічної діяльності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ізних установ, що базується на врахуванні потреб читачів конкретної бібліотеки та її можливостей.</w:t>
      </w:r>
    </w:p>
    <w:p w:rsidR="00286EA6" w:rsidRDefault="00286EA6"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Принципи централізації і децентралізації </w:t>
      </w:r>
      <w:proofErr w:type="gramStart"/>
      <w:r w:rsidR="00DB58AB" w:rsidRPr="002A7D5E">
        <w:rPr>
          <w:rFonts w:ascii="Times New Roman" w:hAnsi="Times New Roman" w:cs="Times New Roman"/>
          <w:sz w:val="28"/>
          <w:szCs w:val="28"/>
        </w:rPr>
        <w:t>пов’язан</w:t>
      </w:r>
      <w:proofErr w:type="gramEnd"/>
      <w:r w:rsidR="00DB58AB" w:rsidRPr="002A7D5E">
        <w:rPr>
          <w:rFonts w:ascii="Times New Roman" w:hAnsi="Times New Roman" w:cs="Times New Roman"/>
          <w:sz w:val="28"/>
          <w:szCs w:val="28"/>
        </w:rPr>
        <w:t>і з принципами координації і кооперування. </w:t>
      </w:r>
    </w:p>
    <w:p w:rsidR="00286EA6" w:rsidRDefault="00286EA6" w:rsidP="002A7D5E">
      <w:pPr>
        <w:pStyle w:val="a4"/>
        <w:rPr>
          <w:rFonts w:ascii="Times New Roman" w:hAnsi="Times New Roman" w:cs="Times New Roman"/>
          <w:sz w:val="28"/>
          <w:szCs w:val="28"/>
          <w:lang w:val="uk-UA"/>
        </w:rPr>
      </w:pPr>
      <w:r w:rsidRPr="00286EA6">
        <w:rPr>
          <w:rFonts w:ascii="Times New Roman" w:hAnsi="Times New Roman" w:cs="Times New Roman"/>
          <w:i/>
          <w:iCs/>
          <w:sz w:val="28"/>
          <w:szCs w:val="28"/>
          <w:lang w:val="uk-UA"/>
        </w:rPr>
        <w:t xml:space="preserve">   </w:t>
      </w:r>
      <w:r w:rsidR="00DB58AB" w:rsidRPr="00286EA6">
        <w:rPr>
          <w:rFonts w:ascii="Times New Roman" w:hAnsi="Times New Roman" w:cs="Times New Roman"/>
          <w:i/>
          <w:iCs/>
          <w:sz w:val="28"/>
          <w:szCs w:val="28"/>
          <w:lang w:val="uk-UA"/>
        </w:rPr>
        <w:t>Координація</w:t>
      </w:r>
      <w:r w:rsidR="00DB58AB" w:rsidRPr="002A7D5E">
        <w:rPr>
          <w:rFonts w:ascii="Times New Roman" w:hAnsi="Times New Roman" w:cs="Times New Roman"/>
          <w:sz w:val="28"/>
          <w:szCs w:val="28"/>
        </w:rPr>
        <w:t> </w:t>
      </w:r>
      <w:r w:rsidR="00DB58AB" w:rsidRPr="00286EA6">
        <w:rPr>
          <w:rFonts w:ascii="Times New Roman" w:hAnsi="Times New Roman" w:cs="Times New Roman"/>
          <w:sz w:val="28"/>
          <w:szCs w:val="28"/>
          <w:lang w:val="uk-UA"/>
        </w:rPr>
        <w:t>— це розмежування, розподіл обов’язків між різними бібліотеками.</w:t>
      </w:r>
      <w:r w:rsidR="00DB58AB" w:rsidRPr="002A7D5E">
        <w:rPr>
          <w:rFonts w:ascii="Times New Roman" w:hAnsi="Times New Roman" w:cs="Times New Roman"/>
          <w:sz w:val="28"/>
          <w:szCs w:val="28"/>
        </w:rPr>
        <w:t> </w:t>
      </w:r>
    </w:p>
    <w:p w:rsidR="00DB58AB" w:rsidRPr="00286EA6" w:rsidRDefault="00286EA6" w:rsidP="002A7D5E">
      <w:pPr>
        <w:pStyle w:val="a4"/>
        <w:rPr>
          <w:rFonts w:ascii="Times New Roman" w:hAnsi="Times New Roman" w:cs="Times New Roman"/>
          <w:sz w:val="28"/>
          <w:szCs w:val="28"/>
          <w:lang w:val="uk-UA"/>
        </w:rPr>
      </w:pPr>
      <w:r w:rsidRPr="00286EA6">
        <w:rPr>
          <w:rFonts w:ascii="Times New Roman" w:hAnsi="Times New Roman" w:cs="Times New Roman"/>
          <w:i/>
          <w:iCs/>
          <w:sz w:val="28"/>
          <w:szCs w:val="28"/>
          <w:lang w:val="uk-UA"/>
        </w:rPr>
        <w:t xml:space="preserve">   </w:t>
      </w:r>
      <w:r w:rsidR="00DB58AB" w:rsidRPr="00286EA6">
        <w:rPr>
          <w:rFonts w:ascii="Times New Roman" w:hAnsi="Times New Roman" w:cs="Times New Roman"/>
          <w:i/>
          <w:iCs/>
          <w:sz w:val="28"/>
          <w:szCs w:val="28"/>
          <w:lang w:val="uk-UA"/>
        </w:rPr>
        <w:t>Кооперування</w:t>
      </w:r>
      <w:r w:rsidR="00DB58AB" w:rsidRPr="002A7D5E">
        <w:rPr>
          <w:rFonts w:ascii="Times New Roman" w:hAnsi="Times New Roman" w:cs="Times New Roman"/>
          <w:sz w:val="28"/>
          <w:szCs w:val="28"/>
        </w:rPr>
        <w:t> </w:t>
      </w:r>
      <w:r w:rsidR="00DB58AB" w:rsidRPr="00286EA6">
        <w:rPr>
          <w:rFonts w:ascii="Times New Roman" w:hAnsi="Times New Roman" w:cs="Times New Roman"/>
          <w:sz w:val="28"/>
          <w:szCs w:val="28"/>
          <w:lang w:val="uk-UA"/>
        </w:rPr>
        <w:t>— це об’єднання діяльності різних бібліотек, їх співпраця у справі створення РБП або в наукових дослідженнях у галузі РБ на основі попереднього розмежування, тобто — координації.</w:t>
      </w:r>
    </w:p>
    <w:p w:rsidR="00DB58AB" w:rsidRPr="002A7D5E" w:rsidRDefault="00286EA6" w:rsidP="002A7D5E">
      <w:pPr>
        <w:pStyle w:val="a4"/>
        <w:rPr>
          <w:rFonts w:ascii="Times New Roman" w:hAnsi="Times New Roman" w:cs="Times New Roman"/>
          <w:sz w:val="28"/>
          <w:szCs w:val="28"/>
        </w:rPr>
      </w:pPr>
      <w:r>
        <w:rPr>
          <w:rFonts w:ascii="Times New Roman" w:hAnsi="Times New Roman" w:cs="Times New Roman"/>
          <w:i/>
          <w:iCs/>
          <w:sz w:val="28"/>
          <w:szCs w:val="28"/>
          <w:lang w:val="uk-UA"/>
        </w:rPr>
        <w:t xml:space="preserve">      </w:t>
      </w:r>
      <w:r w:rsidR="00DB58AB" w:rsidRPr="00286EA6">
        <w:rPr>
          <w:rFonts w:ascii="Times New Roman" w:hAnsi="Times New Roman" w:cs="Times New Roman"/>
          <w:i/>
          <w:iCs/>
          <w:sz w:val="28"/>
          <w:szCs w:val="28"/>
          <w:lang w:val="uk-UA"/>
        </w:rPr>
        <w:t>Організаційним і методичним центром РБ в Україні</w:t>
      </w:r>
      <w:r w:rsidR="00DB58AB" w:rsidRPr="00286EA6">
        <w:rPr>
          <w:rFonts w:ascii="Times New Roman" w:hAnsi="Times New Roman" w:cs="Times New Roman"/>
          <w:i/>
          <w:iCs/>
          <w:sz w:val="28"/>
          <w:szCs w:val="28"/>
        </w:rPr>
        <w:t> </w:t>
      </w:r>
      <w:r w:rsidR="00DB58AB" w:rsidRPr="00286EA6">
        <w:rPr>
          <w:rFonts w:ascii="Times New Roman" w:hAnsi="Times New Roman" w:cs="Times New Roman"/>
          <w:i/>
          <w:iCs/>
          <w:sz w:val="28"/>
          <w:szCs w:val="28"/>
          <w:lang w:val="uk-UA"/>
        </w:rPr>
        <w:t>є</w:t>
      </w:r>
      <w:r w:rsidR="00DB58AB" w:rsidRPr="00286EA6">
        <w:rPr>
          <w:rFonts w:ascii="Times New Roman" w:hAnsi="Times New Roman" w:cs="Times New Roman"/>
          <w:i/>
          <w:iCs/>
          <w:sz w:val="28"/>
          <w:szCs w:val="28"/>
        </w:rPr>
        <w:t> </w:t>
      </w:r>
      <w:r w:rsidR="00DB58AB" w:rsidRPr="00286EA6">
        <w:rPr>
          <w:rFonts w:ascii="Times New Roman" w:hAnsi="Times New Roman" w:cs="Times New Roman"/>
          <w:i/>
          <w:iCs/>
          <w:sz w:val="28"/>
          <w:szCs w:val="28"/>
          <w:lang w:val="uk-UA"/>
        </w:rPr>
        <w:t>Національна парламентська бібліотека України (НПБУ),</w:t>
      </w:r>
      <w:r w:rsidR="00DB58AB" w:rsidRPr="00286EA6">
        <w:rPr>
          <w:rFonts w:ascii="Times New Roman" w:hAnsi="Times New Roman" w:cs="Times New Roman"/>
          <w:sz w:val="28"/>
          <w:szCs w:val="28"/>
          <w:lang w:val="uk-UA"/>
        </w:rPr>
        <w:t xml:space="preserve"> колишня Державна республіканська бібліотека УРСР (ДРБ), потім Державна бібліотека України (ДБУ). </w:t>
      </w:r>
      <w:r w:rsidR="00DB58AB" w:rsidRPr="002A7D5E">
        <w:rPr>
          <w:rFonts w:ascii="Times New Roman" w:hAnsi="Times New Roman" w:cs="Times New Roman"/>
          <w:sz w:val="28"/>
          <w:szCs w:val="28"/>
        </w:rPr>
        <w:t xml:space="preserve">Вона здійснювала перспективне зведене планування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ідготовки та видання РБП і підводила підсумки виконання плану, узагальнювала досвід видання РБП, надавала допомогу бібліотекам у використанні РБП, провадила наради, науково-практичні конференції і семінари з питань РБ, організовувала наукові дослідження в галузі РБ, видавала методичні поради, готувала статті з питань РБ. На жаль, ці завдання виконувалися бібліотекою не завжди в повному обсязі.</w:t>
      </w:r>
    </w:p>
    <w:p w:rsidR="00DB58AB" w:rsidRPr="002A7D5E" w:rsidRDefault="00F224F5" w:rsidP="002A7D5E">
      <w:pPr>
        <w:pStyle w:val="a4"/>
        <w:rPr>
          <w:rFonts w:ascii="Times New Roman" w:hAnsi="Times New Roman" w:cs="Times New Roman"/>
          <w:sz w:val="28"/>
          <w:szCs w:val="28"/>
        </w:rPr>
      </w:pPr>
      <w:r w:rsidRPr="00F224F5">
        <w:rPr>
          <w:rFonts w:ascii="Times New Roman" w:hAnsi="Times New Roman" w:cs="Times New Roman"/>
          <w:i/>
          <w:iCs/>
          <w:sz w:val="28"/>
          <w:szCs w:val="28"/>
          <w:lang w:val="uk-UA"/>
        </w:rPr>
        <w:t xml:space="preserve">     </w:t>
      </w:r>
      <w:r w:rsidR="00DB58AB" w:rsidRPr="00F224F5">
        <w:rPr>
          <w:rFonts w:ascii="Times New Roman" w:hAnsi="Times New Roman" w:cs="Times New Roman"/>
          <w:i/>
          <w:iCs/>
          <w:sz w:val="28"/>
          <w:szCs w:val="28"/>
        </w:rPr>
        <w:t>НПБУ є</w:t>
      </w:r>
      <w:r w:rsidR="00DB58AB" w:rsidRPr="002A7D5E">
        <w:rPr>
          <w:rFonts w:ascii="Times New Roman" w:hAnsi="Times New Roman" w:cs="Times New Roman"/>
          <w:sz w:val="28"/>
          <w:szCs w:val="28"/>
        </w:rPr>
        <w:t xml:space="preserve"> також найбільшим в Україні </w:t>
      </w:r>
      <w:r w:rsidR="00DB58AB" w:rsidRPr="00F224F5">
        <w:rPr>
          <w:rFonts w:ascii="Times New Roman" w:hAnsi="Times New Roman" w:cs="Times New Roman"/>
          <w:i/>
          <w:iCs/>
          <w:sz w:val="28"/>
          <w:szCs w:val="28"/>
        </w:rPr>
        <w:t>центром створення РБП.</w:t>
      </w:r>
      <w:r w:rsidR="00DB58AB" w:rsidRPr="002A7D5E">
        <w:rPr>
          <w:rFonts w:ascii="Times New Roman" w:hAnsi="Times New Roman" w:cs="Times New Roman"/>
          <w:sz w:val="28"/>
          <w:szCs w:val="28"/>
        </w:rPr>
        <w:t xml:space="preserve"> </w:t>
      </w:r>
      <w:proofErr w:type="gramStart"/>
      <w:r w:rsidR="00DB58AB" w:rsidRPr="002A7D5E">
        <w:rPr>
          <w:rFonts w:ascii="Times New Roman" w:hAnsi="Times New Roman" w:cs="Times New Roman"/>
          <w:sz w:val="28"/>
          <w:szCs w:val="28"/>
        </w:rPr>
        <w:t xml:space="preserve">Згідно з домовленістю щодо координації діяльності бібліотек України в галузі РБ, за НПБУ закріплено галузі суспільствознавства та сільського господарства </w:t>
      </w:r>
      <w:r w:rsidR="00DB58AB" w:rsidRPr="002A7D5E">
        <w:rPr>
          <w:rFonts w:ascii="Times New Roman" w:hAnsi="Times New Roman" w:cs="Times New Roman"/>
          <w:sz w:val="28"/>
          <w:szCs w:val="28"/>
        </w:rPr>
        <w:lastRenderedPageBreak/>
        <w:t>(остання — у співробітництві, тобто кооперуванні, з Центральною науковою сільськогосподарською бібліотекою Української Академії аграрних наук (ЦНСГБ УААН).</w:t>
      </w:r>
      <w:proofErr w:type="gramEnd"/>
      <w:r w:rsidR="00DB58AB" w:rsidRPr="002A7D5E">
        <w:rPr>
          <w:rFonts w:ascii="Times New Roman" w:hAnsi="Times New Roman" w:cs="Times New Roman"/>
          <w:sz w:val="28"/>
          <w:szCs w:val="28"/>
        </w:rPr>
        <w:t xml:space="preserve"> Крім того, НПБУ традиційно виконувала значну роботу в галузі бібліографії художньої літератури і літературознавства та бібліографії мистецтва. Ця бібліотека виступила також організатором створення універсальної ланки системи РБП, яка може складатися з декількох галузевих частин, і сама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ідготувала й видала ті частини, що відповідають її галузевій спеціалізації.</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Серед РБП, що готуються і видаються НПБУ, слід назвати, перш за все, </w:t>
      </w:r>
      <w:r w:rsidR="00DB58AB" w:rsidRPr="00F224F5">
        <w:rPr>
          <w:rFonts w:ascii="Times New Roman" w:hAnsi="Times New Roman" w:cs="Times New Roman"/>
          <w:i/>
          <w:iCs/>
          <w:sz w:val="28"/>
          <w:szCs w:val="28"/>
        </w:rPr>
        <w:t>“Календар знаменних і пам’ятних дат”:</w:t>
      </w:r>
      <w:r w:rsidR="00DB58AB" w:rsidRPr="002A7D5E">
        <w:rPr>
          <w:rFonts w:ascii="Times New Roman" w:hAnsi="Times New Roman" w:cs="Times New Roman"/>
          <w:sz w:val="28"/>
          <w:szCs w:val="28"/>
        </w:rPr>
        <w:t xml:space="preserve"> періодичне видання, що оперативно інформує бібліотекарі</w:t>
      </w:r>
      <w:proofErr w:type="gramStart"/>
      <w:r w:rsidR="00DB58AB" w:rsidRPr="002A7D5E">
        <w:rPr>
          <w:rFonts w:ascii="Times New Roman" w:hAnsi="Times New Roman" w:cs="Times New Roman"/>
          <w:sz w:val="28"/>
          <w:szCs w:val="28"/>
        </w:rPr>
        <w:t>в</w:t>
      </w:r>
      <w:proofErr w:type="gramEnd"/>
      <w:r w:rsidR="00DB58AB" w:rsidRPr="002A7D5E">
        <w:rPr>
          <w:rFonts w:ascii="Times New Roman" w:hAnsi="Times New Roman" w:cs="Times New Roman"/>
          <w:sz w:val="28"/>
          <w:szCs w:val="28"/>
        </w:rPr>
        <w:t xml:space="preserve"> та вихователів, пропагандистів знань про найвизначніші дати календаря, вказує літературу про видатні події.</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НПБУ зробила значний внесок у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ідготовку </w:t>
      </w:r>
      <w:r w:rsidR="00DB58AB" w:rsidRPr="00F224F5">
        <w:rPr>
          <w:rFonts w:ascii="Times New Roman" w:hAnsi="Times New Roman" w:cs="Times New Roman"/>
          <w:i/>
          <w:iCs/>
          <w:sz w:val="28"/>
          <w:szCs w:val="28"/>
        </w:rPr>
        <w:t>універсальної бібліографічної моделі ядра фонду масової бібліотеки</w:t>
      </w:r>
      <w:r w:rsidR="00DB58AB" w:rsidRPr="002A7D5E">
        <w:rPr>
          <w:rFonts w:ascii="Times New Roman" w:hAnsi="Times New Roman" w:cs="Times New Roman"/>
          <w:sz w:val="28"/>
          <w:szCs w:val="28"/>
        </w:rPr>
        <w:t xml:space="preserve">. Така модель має відбивати видання, які необхідні будь-якій бібліотеці. НПБУ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ідготувала та видала “Бібліографічну модель ядра фонду української художньої літератури” (1989) та “Бібліографічну модель ядра фонду ЦБС з питань українського мовознавства, літературознавства та мистецтва” (1990). В 1994 році виданий покажчик “Народна творчість та етнографія. Фольклор України</w:t>
      </w:r>
      <w:proofErr w:type="gramStart"/>
      <w:r w:rsidR="00DB58AB" w:rsidRPr="002A7D5E">
        <w:rPr>
          <w:rFonts w:ascii="Times New Roman" w:hAnsi="Times New Roman" w:cs="Times New Roman"/>
          <w:sz w:val="28"/>
          <w:szCs w:val="28"/>
        </w:rPr>
        <w:t xml:space="preserve"> :</w:t>
      </w:r>
      <w:proofErr w:type="gramEnd"/>
      <w:r w:rsidR="00DB58AB" w:rsidRPr="002A7D5E">
        <w:rPr>
          <w:rFonts w:ascii="Times New Roman" w:hAnsi="Times New Roman" w:cs="Times New Roman"/>
          <w:sz w:val="28"/>
          <w:szCs w:val="28"/>
        </w:rPr>
        <w:t xml:space="preserve"> бібліографічна модель ядра фонду ЦБС”, у 1995 році — “Історія України : список літератури на допомогу формуванню ядра фонду масової бібліотеки”, у 1997 році — “Народна освіта. Педагогічна наука України</w:t>
      </w:r>
      <w:proofErr w:type="gramStart"/>
      <w:r w:rsidR="00DB58AB" w:rsidRPr="002A7D5E">
        <w:rPr>
          <w:rFonts w:ascii="Times New Roman" w:hAnsi="Times New Roman" w:cs="Times New Roman"/>
          <w:sz w:val="28"/>
          <w:szCs w:val="28"/>
        </w:rPr>
        <w:t xml:space="preserve"> :</w:t>
      </w:r>
      <w:proofErr w:type="gramEnd"/>
      <w:r w:rsidR="00DB58AB" w:rsidRPr="002A7D5E">
        <w:rPr>
          <w:rFonts w:ascii="Times New Roman" w:hAnsi="Times New Roman" w:cs="Times New Roman"/>
          <w:sz w:val="28"/>
          <w:szCs w:val="28"/>
        </w:rPr>
        <w:t xml:space="preserve"> бібліогр. модель ядра фонду ЦБС”, у 1999 — “Мистецтво. Мистецтвознавство України</w:t>
      </w:r>
      <w:proofErr w:type="gramStart"/>
      <w:r w:rsidR="00DB58AB" w:rsidRPr="002A7D5E">
        <w:rPr>
          <w:rFonts w:ascii="Times New Roman" w:hAnsi="Times New Roman" w:cs="Times New Roman"/>
          <w:sz w:val="28"/>
          <w:szCs w:val="28"/>
        </w:rPr>
        <w:t xml:space="preserve"> :</w:t>
      </w:r>
      <w:proofErr w:type="gramEnd"/>
      <w:r w:rsidR="00DB58AB" w:rsidRPr="002A7D5E">
        <w:rPr>
          <w:rFonts w:ascii="Times New Roman" w:hAnsi="Times New Roman" w:cs="Times New Roman"/>
          <w:sz w:val="28"/>
          <w:szCs w:val="28"/>
        </w:rPr>
        <w:t xml:space="preserve"> бібліогр. модель ядра фонду ЦБС”. </w:t>
      </w:r>
      <w:proofErr w:type="gramStart"/>
      <w:r w:rsidR="00DB58AB" w:rsidRPr="002A7D5E">
        <w:rPr>
          <w:rFonts w:ascii="Times New Roman" w:hAnsi="Times New Roman" w:cs="Times New Roman"/>
          <w:sz w:val="28"/>
          <w:szCs w:val="28"/>
        </w:rPr>
        <w:t>З</w:t>
      </w:r>
      <w:proofErr w:type="gramEnd"/>
      <w:r w:rsidR="00DB58AB" w:rsidRPr="002A7D5E">
        <w:rPr>
          <w:rFonts w:ascii="Times New Roman" w:hAnsi="Times New Roman" w:cs="Times New Roman"/>
          <w:sz w:val="28"/>
          <w:szCs w:val="28"/>
        </w:rPr>
        <w:t xml:space="preserve"> 1990 по 1999 рр. видано також шість випусків </w:t>
      </w:r>
      <w:r w:rsidR="00DB58AB" w:rsidRPr="00F224F5">
        <w:rPr>
          <w:rFonts w:ascii="Times New Roman" w:hAnsi="Times New Roman" w:cs="Times New Roman"/>
          <w:i/>
          <w:iCs/>
          <w:sz w:val="28"/>
          <w:szCs w:val="28"/>
        </w:rPr>
        <w:t>“типового каталогу для ЦБС”</w:t>
      </w:r>
      <w:r w:rsidR="00DB58AB" w:rsidRPr="002A7D5E">
        <w:rPr>
          <w:rFonts w:ascii="Times New Roman" w:hAnsi="Times New Roman" w:cs="Times New Roman"/>
          <w:sz w:val="28"/>
          <w:szCs w:val="28"/>
        </w:rPr>
        <w:t> “Українська художня література”.</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F224F5">
        <w:rPr>
          <w:rFonts w:ascii="Times New Roman" w:hAnsi="Times New Roman" w:cs="Times New Roman"/>
          <w:i/>
          <w:iCs/>
          <w:sz w:val="28"/>
          <w:szCs w:val="28"/>
        </w:rPr>
        <w:t>Складовими частинами універсальної ланки системи РБП є поточні галузеві рекомендаційні бібліографічні покажчики —</w:t>
      </w:r>
      <w:r w:rsidR="00DB58AB" w:rsidRPr="002A7D5E">
        <w:rPr>
          <w:rFonts w:ascii="Times New Roman" w:hAnsi="Times New Roman" w:cs="Times New Roman"/>
          <w:sz w:val="28"/>
          <w:szCs w:val="28"/>
        </w:rPr>
        <w:t xml:space="preserve"> щорічники або дворічники, які видає НПБУ: “Художня література. Критика. Літературознавство. Мовознавство” (з 1970 р.), “Політична книга України” (1987—1990 рр.), “Мистецтво</w:t>
      </w:r>
      <w:proofErr w:type="gramStart"/>
      <w:r w:rsidR="00DB58AB" w:rsidRPr="002A7D5E">
        <w:rPr>
          <w:rFonts w:ascii="Times New Roman" w:hAnsi="Times New Roman" w:cs="Times New Roman"/>
          <w:sz w:val="28"/>
          <w:szCs w:val="28"/>
        </w:rPr>
        <w:t>”(</w:t>
      </w:r>
      <w:proofErr w:type="gramEnd"/>
      <w:r w:rsidR="00DB58AB" w:rsidRPr="002A7D5E">
        <w:rPr>
          <w:rFonts w:ascii="Times New Roman" w:hAnsi="Times New Roman" w:cs="Times New Roman"/>
          <w:sz w:val="28"/>
          <w:szCs w:val="28"/>
        </w:rPr>
        <w:t>за 1990—1997 рр.); один раз вийшов покажчик “Сільськогосподарська книга України” (за 1988 р.).</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НПБУ оперативно відкликається на найактуальніші питання сучасності в </w:t>
      </w:r>
      <w:r w:rsidR="00DB58AB" w:rsidRPr="00F224F5">
        <w:rPr>
          <w:rFonts w:ascii="Times New Roman" w:hAnsi="Times New Roman" w:cs="Times New Roman"/>
          <w:sz w:val="28"/>
          <w:szCs w:val="28"/>
        </w:rPr>
        <w:t>тематичних РБП: “</w:t>
      </w:r>
      <w:r w:rsidR="00DB58AB" w:rsidRPr="002A7D5E">
        <w:rPr>
          <w:rFonts w:ascii="Times New Roman" w:hAnsi="Times New Roman" w:cs="Times New Roman"/>
          <w:sz w:val="28"/>
          <w:szCs w:val="28"/>
        </w:rPr>
        <w:t>Економіка України: проблеми і перспективи”, серії “Культура і побут народу України”, “Повернуті імена” та ін.</w:t>
      </w:r>
    </w:p>
    <w:p w:rsidR="00DB58AB" w:rsidRPr="00F224F5" w:rsidRDefault="00DB58AB" w:rsidP="002A7D5E">
      <w:pPr>
        <w:pStyle w:val="a4"/>
        <w:rPr>
          <w:rFonts w:ascii="Times New Roman" w:hAnsi="Times New Roman" w:cs="Times New Roman"/>
          <w:i/>
          <w:iCs/>
          <w:sz w:val="28"/>
          <w:szCs w:val="28"/>
        </w:rPr>
      </w:pPr>
      <w:r w:rsidRPr="002A7D5E">
        <w:rPr>
          <w:rFonts w:ascii="Times New Roman" w:hAnsi="Times New Roman" w:cs="Times New Roman"/>
          <w:sz w:val="28"/>
          <w:szCs w:val="28"/>
        </w:rPr>
        <w:t xml:space="preserve">Координація діяльності бібліотек України в галузі РБ передбачає такий розподіл обов’язків </w:t>
      </w:r>
      <w:proofErr w:type="gramStart"/>
      <w:r w:rsidRPr="002A7D5E">
        <w:rPr>
          <w:rFonts w:ascii="Times New Roman" w:hAnsi="Times New Roman" w:cs="Times New Roman"/>
          <w:sz w:val="28"/>
          <w:szCs w:val="28"/>
        </w:rPr>
        <w:t>в</w:t>
      </w:r>
      <w:proofErr w:type="gramEnd"/>
      <w:r w:rsidRPr="002A7D5E">
        <w:rPr>
          <w:rFonts w:ascii="Times New Roman" w:hAnsi="Times New Roman" w:cs="Times New Roman"/>
          <w:sz w:val="28"/>
          <w:szCs w:val="28"/>
        </w:rPr>
        <w:t>ідповідно до галузей знань</w:t>
      </w:r>
      <w:r w:rsidRPr="00F224F5">
        <w:rPr>
          <w:rFonts w:ascii="Times New Roman" w:hAnsi="Times New Roman" w:cs="Times New Roman"/>
          <w:i/>
          <w:iCs/>
          <w:sz w:val="28"/>
          <w:szCs w:val="28"/>
        </w:rPr>
        <w:t>: Одеська державна наукова бібліотека імені О. М. Горького</w:t>
      </w:r>
      <w:r w:rsidRPr="00F224F5">
        <w:rPr>
          <w:rFonts w:ascii="Times New Roman" w:hAnsi="Times New Roman" w:cs="Times New Roman"/>
          <w:sz w:val="28"/>
          <w:szCs w:val="28"/>
        </w:rPr>
        <w:t> є центром рекомендаційної</w:t>
      </w:r>
      <w:r w:rsidRPr="002A7D5E">
        <w:rPr>
          <w:rFonts w:ascii="Times New Roman" w:hAnsi="Times New Roman" w:cs="Times New Roman"/>
          <w:sz w:val="28"/>
          <w:szCs w:val="28"/>
        </w:rPr>
        <w:t xml:space="preserve"> бібліографії природознавства; </w:t>
      </w:r>
      <w:r w:rsidRPr="00F224F5">
        <w:rPr>
          <w:rFonts w:ascii="Times New Roman" w:hAnsi="Times New Roman" w:cs="Times New Roman"/>
          <w:i/>
          <w:iCs/>
          <w:sz w:val="28"/>
          <w:szCs w:val="28"/>
        </w:rPr>
        <w:t>Харківська державна наукова бібліотека імені В. Г. Короленка</w:t>
      </w:r>
      <w:r w:rsidRPr="002A7D5E">
        <w:rPr>
          <w:rFonts w:ascii="Times New Roman" w:hAnsi="Times New Roman" w:cs="Times New Roman"/>
          <w:b/>
          <w:bCs/>
          <w:sz w:val="28"/>
          <w:szCs w:val="28"/>
        </w:rPr>
        <w:t> </w:t>
      </w:r>
      <w:r w:rsidRPr="002A7D5E">
        <w:rPr>
          <w:rFonts w:ascii="Times New Roman" w:hAnsi="Times New Roman" w:cs="Times New Roman"/>
          <w:sz w:val="28"/>
          <w:szCs w:val="28"/>
        </w:rPr>
        <w:t>— бібліографії техніки та промисловості; </w:t>
      </w:r>
      <w:proofErr w:type="gramStart"/>
      <w:r w:rsidRPr="00F224F5">
        <w:rPr>
          <w:rFonts w:ascii="Times New Roman" w:hAnsi="Times New Roman" w:cs="Times New Roman"/>
          <w:i/>
          <w:iCs/>
          <w:sz w:val="28"/>
          <w:szCs w:val="28"/>
        </w:rPr>
        <w:t>Державна історична бібліотека України</w:t>
      </w:r>
      <w:r w:rsidRPr="002A7D5E">
        <w:rPr>
          <w:rFonts w:ascii="Times New Roman" w:hAnsi="Times New Roman" w:cs="Times New Roman"/>
          <w:b/>
          <w:bCs/>
          <w:sz w:val="28"/>
          <w:szCs w:val="28"/>
        </w:rPr>
        <w:t> </w:t>
      </w:r>
      <w:r w:rsidRPr="002A7D5E">
        <w:rPr>
          <w:rFonts w:ascii="Times New Roman" w:hAnsi="Times New Roman" w:cs="Times New Roman"/>
          <w:sz w:val="28"/>
          <w:szCs w:val="28"/>
        </w:rPr>
        <w:t>є координаційним та методичним центром краєзнавчої бібліографії. </w:t>
      </w:r>
      <w:r w:rsidRPr="00F224F5">
        <w:rPr>
          <w:rFonts w:ascii="Times New Roman" w:hAnsi="Times New Roman" w:cs="Times New Roman"/>
          <w:i/>
          <w:iCs/>
          <w:sz w:val="28"/>
          <w:szCs w:val="28"/>
        </w:rPr>
        <w:t>Державна науково-технічна бібліотека України (ДНТБ України)</w:t>
      </w:r>
      <w:r w:rsidRPr="002A7D5E">
        <w:rPr>
          <w:rFonts w:ascii="Times New Roman" w:hAnsi="Times New Roman" w:cs="Times New Roman"/>
          <w:sz w:val="28"/>
          <w:szCs w:val="28"/>
        </w:rPr>
        <w:t> зробила значний внесок в рекомендаційну технічну бібліографію; </w:t>
      </w:r>
      <w:r w:rsidRPr="00F224F5">
        <w:rPr>
          <w:rFonts w:ascii="Times New Roman" w:hAnsi="Times New Roman" w:cs="Times New Roman"/>
          <w:i/>
          <w:iCs/>
          <w:sz w:val="28"/>
          <w:szCs w:val="28"/>
        </w:rPr>
        <w:t>Центральна наукова сільськогосподарська бібліотека Української Академії аграрних наук (ЦНСГБ УААН)</w:t>
      </w:r>
      <w:r w:rsidRPr="002A7D5E">
        <w:rPr>
          <w:rFonts w:ascii="Times New Roman" w:hAnsi="Times New Roman" w:cs="Times New Roman"/>
          <w:b/>
          <w:bCs/>
          <w:sz w:val="28"/>
          <w:szCs w:val="28"/>
        </w:rPr>
        <w:t> </w:t>
      </w:r>
      <w:r w:rsidRPr="002A7D5E">
        <w:rPr>
          <w:rFonts w:ascii="Times New Roman" w:hAnsi="Times New Roman" w:cs="Times New Roman"/>
          <w:sz w:val="28"/>
          <w:szCs w:val="28"/>
        </w:rPr>
        <w:t>— у сільськогосподарську.</w:t>
      </w:r>
      <w:proofErr w:type="gramEnd"/>
      <w:r w:rsidRPr="002A7D5E">
        <w:rPr>
          <w:rFonts w:ascii="Times New Roman" w:hAnsi="Times New Roman" w:cs="Times New Roman"/>
          <w:sz w:val="28"/>
          <w:szCs w:val="28"/>
        </w:rPr>
        <w:t xml:space="preserve"> У галузі рекомендаційної бібліографії для дітей та </w:t>
      </w:r>
      <w:r w:rsidRPr="002A7D5E">
        <w:rPr>
          <w:rFonts w:ascii="Times New Roman" w:hAnsi="Times New Roman" w:cs="Times New Roman"/>
          <w:sz w:val="28"/>
          <w:szCs w:val="28"/>
        </w:rPr>
        <w:lastRenderedPageBreak/>
        <w:t>юнацтва працюють </w:t>
      </w:r>
      <w:r w:rsidRPr="00F224F5">
        <w:rPr>
          <w:rFonts w:ascii="Times New Roman" w:hAnsi="Times New Roman" w:cs="Times New Roman"/>
          <w:i/>
          <w:iCs/>
          <w:sz w:val="28"/>
          <w:szCs w:val="28"/>
        </w:rPr>
        <w:t>Державна бібліотека України для дітей та Державна бібліотека України для юнацтва.</w:t>
      </w:r>
    </w:p>
    <w:p w:rsidR="00DB58AB" w:rsidRPr="00F224F5" w:rsidRDefault="00F224F5" w:rsidP="002A7D5E">
      <w:pPr>
        <w:pStyle w:val="a4"/>
        <w:rPr>
          <w:rFonts w:ascii="Times New Roman" w:hAnsi="Times New Roman" w:cs="Times New Roman"/>
          <w:i/>
          <w:iCs/>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Велике значення для РБ має діяльність </w:t>
      </w:r>
      <w:r w:rsidR="00DB58AB" w:rsidRPr="00F224F5">
        <w:rPr>
          <w:rFonts w:ascii="Times New Roman" w:hAnsi="Times New Roman" w:cs="Times New Roman"/>
          <w:i/>
          <w:iCs/>
          <w:sz w:val="28"/>
          <w:szCs w:val="28"/>
        </w:rPr>
        <w:t>обласних універсальних наукових бібліотек (ОУНБ),</w:t>
      </w:r>
      <w:r w:rsidR="00DB58AB" w:rsidRPr="002A7D5E">
        <w:rPr>
          <w:rFonts w:ascii="Times New Roman" w:hAnsi="Times New Roman" w:cs="Times New Roman"/>
          <w:sz w:val="28"/>
          <w:szCs w:val="28"/>
        </w:rPr>
        <w:t xml:space="preserve"> які готують РБП краєзнавчого змісту, а також тематичні і персональні РБП з окремих актуальних питань. Певний внесок </w:t>
      </w:r>
      <w:proofErr w:type="gramStart"/>
      <w:r w:rsidR="00DB58AB" w:rsidRPr="002A7D5E">
        <w:rPr>
          <w:rFonts w:ascii="Times New Roman" w:hAnsi="Times New Roman" w:cs="Times New Roman"/>
          <w:sz w:val="28"/>
          <w:szCs w:val="28"/>
        </w:rPr>
        <w:t>у</w:t>
      </w:r>
      <w:proofErr w:type="gramEnd"/>
      <w:r w:rsidR="00DB58AB" w:rsidRPr="002A7D5E">
        <w:rPr>
          <w:rFonts w:ascii="Times New Roman" w:hAnsi="Times New Roman" w:cs="Times New Roman"/>
          <w:sz w:val="28"/>
          <w:szCs w:val="28"/>
        </w:rPr>
        <w:t xml:space="preserve"> систему РБП роблять </w:t>
      </w:r>
      <w:r w:rsidR="00DB58AB" w:rsidRPr="00F224F5">
        <w:rPr>
          <w:rFonts w:ascii="Times New Roman" w:hAnsi="Times New Roman" w:cs="Times New Roman"/>
          <w:i/>
          <w:iCs/>
          <w:sz w:val="28"/>
          <w:szCs w:val="28"/>
        </w:rPr>
        <w:t>обласні юнацькі та дитячі бібліотеки.</w:t>
      </w:r>
    </w:p>
    <w:p w:rsidR="00DB58AB" w:rsidRPr="002A7D5E" w:rsidRDefault="00F224F5" w:rsidP="00F54E80">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В умовах незалежної самостійної України постає питання розробки та створення системи РБП, яка б відповідала завданням сучасного етапу розвитку суспільства. РБП повинні створюватися не стихійно, хаотично, без узгодження з іншими установами, що займаються РБ, а планово, системно. </w:t>
      </w: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Це допоможе уникнути дублювання праці, зосередити зусилля на найбільш важливих напрямах та, кінець кінцем, усі</w:t>
      </w:r>
      <w:proofErr w:type="gramStart"/>
      <w:r w:rsidR="00DB58AB" w:rsidRPr="002A7D5E">
        <w:rPr>
          <w:rFonts w:ascii="Times New Roman" w:hAnsi="Times New Roman" w:cs="Times New Roman"/>
          <w:sz w:val="28"/>
          <w:szCs w:val="28"/>
        </w:rPr>
        <w:t>м</w:t>
      </w:r>
      <w:proofErr w:type="gramEnd"/>
      <w:r w:rsidR="00DB58AB" w:rsidRPr="002A7D5E">
        <w:rPr>
          <w:rFonts w:ascii="Times New Roman" w:hAnsi="Times New Roman" w:cs="Times New Roman"/>
          <w:sz w:val="28"/>
          <w:szCs w:val="28"/>
        </w:rPr>
        <w:t xml:space="preserve"> разом досягти значних здобутків.</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F224F5">
        <w:rPr>
          <w:rFonts w:ascii="Times New Roman" w:hAnsi="Times New Roman" w:cs="Times New Roman"/>
          <w:sz w:val="28"/>
          <w:szCs w:val="28"/>
        </w:rPr>
        <w:t>Поняття системи РБП</w:t>
      </w:r>
      <w:r w:rsidR="00DB58AB" w:rsidRPr="002A7D5E">
        <w:rPr>
          <w:rFonts w:ascii="Times New Roman" w:hAnsi="Times New Roman" w:cs="Times New Roman"/>
          <w:sz w:val="28"/>
          <w:szCs w:val="28"/>
        </w:rPr>
        <w:t xml:space="preserve"> передбачає вирішення кількох питань. На першому місці серед них — координація діяльності, спрямованої на створення РБП, тобто визначення територіальних і галузевих координаційних та методичних центрів і обов’язків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ізних бібліотек. Крім цього, поняття системи РБП передбачає визначення та організацію певних структур усередині цієї системи: структури системи РБП за цільовим та читацьким призначенням; змістової структури системи РБП; жанрово-типологічної структури системи РБП. Розглянемо ці питання окремо.</w:t>
      </w:r>
    </w:p>
    <w:p w:rsidR="00DB58AB" w:rsidRPr="00F224F5" w:rsidRDefault="00F224F5" w:rsidP="002A7D5E">
      <w:pPr>
        <w:pStyle w:val="a4"/>
        <w:rPr>
          <w:rFonts w:ascii="Times New Roman" w:hAnsi="Times New Roman" w:cs="Times New Roman"/>
          <w:b/>
          <w:bCs/>
          <w:sz w:val="28"/>
          <w:szCs w:val="28"/>
        </w:rPr>
      </w:pPr>
      <w:r>
        <w:rPr>
          <w:rFonts w:ascii="Times New Roman" w:hAnsi="Times New Roman" w:cs="Times New Roman"/>
          <w:sz w:val="28"/>
          <w:szCs w:val="28"/>
          <w:lang w:val="uk-UA"/>
        </w:rPr>
        <w:t xml:space="preserve">           </w:t>
      </w:r>
      <w:r>
        <w:rPr>
          <w:rFonts w:ascii="Times New Roman" w:hAnsi="Times New Roman" w:cs="Times New Roman"/>
          <w:b/>
          <w:bCs/>
          <w:sz w:val="28"/>
          <w:szCs w:val="28"/>
        </w:rPr>
        <w:t xml:space="preserve">Структура системи </w:t>
      </w:r>
      <w:r>
        <w:rPr>
          <w:rFonts w:ascii="Times New Roman" w:hAnsi="Times New Roman" w:cs="Times New Roman"/>
          <w:b/>
          <w:bCs/>
          <w:sz w:val="28"/>
          <w:szCs w:val="28"/>
          <w:lang w:val="uk-UA"/>
        </w:rPr>
        <w:t>РБП</w:t>
      </w:r>
      <w:r w:rsidR="00DB58AB" w:rsidRPr="00F224F5">
        <w:rPr>
          <w:rFonts w:ascii="Times New Roman" w:hAnsi="Times New Roman" w:cs="Times New Roman"/>
          <w:b/>
          <w:bCs/>
          <w:sz w:val="28"/>
          <w:szCs w:val="28"/>
        </w:rPr>
        <w:t xml:space="preserve"> за цільовим та читацьким призначенням</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РБП розрізняють, насамперед, за цільовим та читацьким призначенням.</w:t>
      </w:r>
    </w:p>
    <w:p w:rsidR="00DB58AB" w:rsidRPr="002A7D5E" w:rsidRDefault="00DB58AB" w:rsidP="002A7D5E">
      <w:pPr>
        <w:pStyle w:val="a4"/>
        <w:rPr>
          <w:rFonts w:ascii="Times New Roman" w:hAnsi="Times New Roman" w:cs="Times New Roman"/>
          <w:sz w:val="28"/>
          <w:szCs w:val="28"/>
        </w:rPr>
      </w:pPr>
      <w:proofErr w:type="gramStart"/>
      <w:r w:rsidRPr="002A7D5E">
        <w:rPr>
          <w:rFonts w:ascii="Times New Roman" w:hAnsi="Times New Roman" w:cs="Times New Roman"/>
          <w:b/>
          <w:bCs/>
          <w:sz w:val="28"/>
          <w:szCs w:val="28"/>
        </w:rPr>
        <w:t>Ц</w:t>
      </w:r>
      <w:proofErr w:type="gramEnd"/>
      <w:r w:rsidRPr="002A7D5E">
        <w:rPr>
          <w:rFonts w:ascii="Times New Roman" w:hAnsi="Times New Roman" w:cs="Times New Roman"/>
          <w:b/>
          <w:bCs/>
          <w:sz w:val="28"/>
          <w:szCs w:val="28"/>
        </w:rPr>
        <w:t>ільове призначення РБП</w:t>
      </w:r>
      <w:r w:rsidRPr="002A7D5E">
        <w:rPr>
          <w:rFonts w:ascii="Times New Roman" w:hAnsi="Times New Roman" w:cs="Times New Roman"/>
          <w:sz w:val="28"/>
          <w:szCs w:val="28"/>
        </w:rPr>
        <w:t> у найбільш загальному вигляді можна представити як основні напрями РБ (див. § 4.2). Найбільш розвинуті перші три напрями: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1) на допомогу загальній самоосвіті та освіті (або загальноосвітньому читанню);</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2) на допомогу професійній самоосвіті та освіті;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3) на допомогу педагогічній, пропагандистській та виховній діяльності.</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proofErr w:type="gramStart"/>
      <w:r w:rsidR="00DB58AB" w:rsidRPr="002A7D5E">
        <w:rPr>
          <w:rFonts w:ascii="Times New Roman" w:hAnsi="Times New Roman" w:cs="Times New Roman"/>
          <w:sz w:val="28"/>
          <w:szCs w:val="28"/>
        </w:rPr>
        <w:t>Третій напрям част</w:t>
      </w:r>
      <w:proofErr w:type="gramEnd"/>
      <w:r w:rsidR="00DB58AB" w:rsidRPr="002A7D5E">
        <w:rPr>
          <w:rFonts w:ascii="Times New Roman" w:hAnsi="Times New Roman" w:cs="Times New Roman"/>
          <w:sz w:val="28"/>
          <w:szCs w:val="28"/>
        </w:rPr>
        <w:t xml:space="preserve">іше за все не виділяють окремо як самостійний. Його розглядають або як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 xml:space="preserve">ідрозділ першого напряму (тому що педагогічна, пропагандистська та виховна діяльність здійснюються з метою загальної освіти та всебічного розвитку людини); або як підрозділ другого напряму (тому що педагоги, пропагандисти та вихователі займаються своєю діяльністю професійно; вони є спеціалістами у </w:t>
      </w:r>
      <w:proofErr w:type="gramStart"/>
      <w:r w:rsidR="00DB58AB" w:rsidRPr="002A7D5E">
        <w:rPr>
          <w:rFonts w:ascii="Times New Roman" w:hAnsi="Times New Roman" w:cs="Times New Roman"/>
          <w:sz w:val="28"/>
          <w:szCs w:val="28"/>
        </w:rPr>
        <w:t>своїй</w:t>
      </w:r>
      <w:proofErr w:type="gramEnd"/>
      <w:r w:rsidR="00DB58AB" w:rsidRPr="002A7D5E">
        <w:rPr>
          <w:rFonts w:ascii="Times New Roman" w:hAnsi="Times New Roman" w:cs="Times New Roman"/>
          <w:sz w:val="28"/>
          <w:szCs w:val="28"/>
        </w:rPr>
        <w:t xml:space="preserve"> галузі, і допомога їм у виховній діяльності є допомогою спеціалістам у виконанні їхніх професійних обов’язків).</w:t>
      </w:r>
    </w:p>
    <w:p w:rsidR="00DB58AB" w:rsidRPr="002A7D5E" w:rsidRDefault="00F224F5"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Більш конкретно цільове призначення того чи іншого РБП визначається залежно від особливостей читацьких груп, </w:t>
      </w:r>
      <w:proofErr w:type="gramStart"/>
      <w:r w:rsidR="00DB58AB" w:rsidRPr="002A7D5E">
        <w:rPr>
          <w:rFonts w:ascii="Times New Roman" w:hAnsi="Times New Roman" w:cs="Times New Roman"/>
          <w:sz w:val="28"/>
          <w:szCs w:val="28"/>
        </w:rPr>
        <w:t>на</w:t>
      </w:r>
      <w:proofErr w:type="gramEnd"/>
      <w:r w:rsidR="00DB58AB" w:rsidRPr="002A7D5E">
        <w:rPr>
          <w:rFonts w:ascii="Times New Roman" w:hAnsi="Times New Roman" w:cs="Times New Roman"/>
          <w:sz w:val="28"/>
          <w:szCs w:val="28"/>
        </w:rPr>
        <w:t xml:space="preserve"> які розраховано РБП, тобто всередині або в тісному зв’язку з читацьким призначенням.</w:t>
      </w:r>
    </w:p>
    <w:p w:rsidR="00DB58AB" w:rsidRPr="00F224F5" w:rsidRDefault="00F224F5" w:rsidP="002A7D5E">
      <w:pPr>
        <w:pStyle w:val="a4"/>
        <w:rPr>
          <w:rFonts w:ascii="Times New Roman" w:hAnsi="Times New Roman" w:cs="Times New Roman"/>
          <w:i/>
          <w:iCs/>
          <w:sz w:val="28"/>
          <w:szCs w:val="28"/>
        </w:rPr>
      </w:pPr>
      <w:r>
        <w:rPr>
          <w:rFonts w:ascii="Times New Roman" w:hAnsi="Times New Roman" w:cs="Times New Roman"/>
          <w:sz w:val="28"/>
          <w:szCs w:val="28"/>
          <w:lang w:val="uk-UA"/>
        </w:rPr>
        <w:t xml:space="preserve">     </w:t>
      </w:r>
      <w:proofErr w:type="gramStart"/>
      <w:r w:rsidR="00DB58AB" w:rsidRPr="002A7D5E">
        <w:rPr>
          <w:rFonts w:ascii="Times New Roman" w:hAnsi="Times New Roman" w:cs="Times New Roman"/>
          <w:sz w:val="28"/>
          <w:szCs w:val="28"/>
        </w:rPr>
        <w:t>З</w:t>
      </w:r>
      <w:proofErr w:type="gramEnd"/>
      <w:r w:rsidR="00DB58AB" w:rsidRPr="002A7D5E">
        <w:rPr>
          <w:rFonts w:ascii="Times New Roman" w:hAnsi="Times New Roman" w:cs="Times New Roman"/>
          <w:sz w:val="28"/>
          <w:szCs w:val="28"/>
        </w:rPr>
        <w:t xml:space="preserve"> іншого боку, </w:t>
      </w:r>
      <w:r w:rsidR="00DB58AB" w:rsidRPr="00F224F5">
        <w:rPr>
          <w:rFonts w:ascii="Times New Roman" w:hAnsi="Times New Roman" w:cs="Times New Roman"/>
          <w:i/>
          <w:iCs/>
          <w:sz w:val="28"/>
          <w:szCs w:val="28"/>
        </w:rPr>
        <w:t>читацьке призначення РБП</w:t>
      </w:r>
      <w:r w:rsidR="00DB58AB" w:rsidRPr="002A7D5E">
        <w:rPr>
          <w:rFonts w:ascii="Times New Roman" w:hAnsi="Times New Roman" w:cs="Times New Roman"/>
          <w:sz w:val="28"/>
          <w:szCs w:val="28"/>
        </w:rPr>
        <w:t> у найбільш загальному вигляді визначається цілями читання, тобто основними напрямами РБ. Інакше кажучи, в найбільш загальному вигляді розрізняють такі </w:t>
      </w:r>
      <w:r w:rsidR="00DB58AB" w:rsidRPr="00F224F5">
        <w:rPr>
          <w:rFonts w:ascii="Times New Roman" w:hAnsi="Times New Roman" w:cs="Times New Roman"/>
          <w:i/>
          <w:iCs/>
          <w:sz w:val="28"/>
          <w:szCs w:val="28"/>
        </w:rPr>
        <w:t>групи читачів:</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читачі, які звертаються до РБП з метою загальної освіти та самоосвіти;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читачі, які звертаються до РБП з метою професійної освіти та самоосвіти;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lastRenderedPageBreak/>
        <w:t xml:space="preserve">читачі, які звертаються до РБП за допомогою </w:t>
      </w:r>
      <w:proofErr w:type="gramStart"/>
      <w:r w:rsidRPr="002A7D5E">
        <w:rPr>
          <w:rFonts w:ascii="Times New Roman" w:hAnsi="Times New Roman" w:cs="Times New Roman"/>
          <w:sz w:val="28"/>
          <w:szCs w:val="28"/>
        </w:rPr>
        <w:t>в</w:t>
      </w:r>
      <w:proofErr w:type="gramEnd"/>
      <w:r w:rsidRPr="002A7D5E">
        <w:rPr>
          <w:rFonts w:ascii="Times New Roman" w:hAnsi="Times New Roman" w:cs="Times New Roman"/>
          <w:sz w:val="28"/>
          <w:szCs w:val="28"/>
        </w:rPr>
        <w:t xml:space="preserve"> педагогічній, пропагандистській або виховній діяльності.</w:t>
      </w:r>
    </w:p>
    <w:p w:rsidR="00DB58AB" w:rsidRPr="00F224F5" w:rsidRDefault="00F224F5" w:rsidP="002A7D5E">
      <w:pPr>
        <w:pStyle w:val="a4"/>
        <w:rPr>
          <w:rFonts w:ascii="Times New Roman" w:hAnsi="Times New Roman" w:cs="Times New Roman"/>
          <w:i/>
          <w:iCs/>
          <w:sz w:val="28"/>
          <w:szCs w:val="28"/>
        </w:rPr>
      </w:pPr>
      <w:r w:rsidRPr="00F224F5">
        <w:rPr>
          <w:rFonts w:ascii="Times New Roman" w:hAnsi="Times New Roman" w:cs="Times New Roman"/>
          <w:i/>
          <w:iCs/>
          <w:sz w:val="28"/>
          <w:szCs w:val="28"/>
          <w:lang w:val="uk-UA"/>
        </w:rPr>
        <w:t xml:space="preserve">     </w:t>
      </w:r>
      <w:r w:rsidR="00DB58AB" w:rsidRPr="00F224F5">
        <w:rPr>
          <w:rFonts w:ascii="Times New Roman" w:hAnsi="Times New Roman" w:cs="Times New Roman"/>
          <w:i/>
          <w:iCs/>
          <w:sz w:val="28"/>
          <w:szCs w:val="28"/>
        </w:rPr>
        <w:t>Кожний напрям РБ утворює окрему </w:t>
      </w:r>
      <w:proofErr w:type="gramStart"/>
      <w:r w:rsidR="00DB58AB" w:rsidRPr="00F224F5">
        <w:rPr>
          <w:rFonts w:ascii="Times New Roman" w:hAnsi="Times New Roman" w:cs="Times New Roman"/>
          <w:i/>
          <w:iCs/>
          <w:sz w:val="28"/>
          <w:szCs w:val="28"/>
        </w:rPr>
        <w:t>п</w:t>
      </w:r>
      <w:proofErr w:type="gramEnd"/>
      <w:r w:rsidR="00DB58AB" w:rsidRPr="00F224F5">
        <w:rPr>
          <w:rFonts w:ascii="Times New Roman" w:hAnsi="Times New Roman" w:cs="Times New Roman"/>
          <w:i/>
          <w:iCs/>
          <w:sz w:val="28"/>
          <w:szCs w:val="28"/>
        </w:rPr>
        <w:t>ідсистему РБП.</w:t>
      </w:r>
    </w:p>
    <w:p w:rsidR="00DB58AB" w:rsidRPr="002A7D5E" w:rsidRDefault="00DB58AB" w:rsidP="002A7D5E">
      <w:pPr>
        <w:pStyle w:val="a4"/>
        <w:rPr>
          <w:rFonts w:ascii="Times New Roman" w:hAnsi="Times New Roman" w:cs="Times New Roman"/>
          <w:sz w:val="28"/>
          <w:szCs w:val="28"/>
        </w:rPr>
      </w:pPr>
      <w:r w:rsidRPr="00F224F5">
        <w:rPr>
          <w:rFonts w:ascii="Times New Roman" w:hAnsi="Times New Roman" w:cs="Times New Roman"/>
          <w:i/>
          <w:iCs/>
          <w:sz w:val="28"/>
          <w:szCs w:val="28"/>
        </w:rPr>
        <w:t xml:space="preserve">Усередині першої </w:t>
      </w:r>
      <w:proofErr w:type="gramStart"/>
      <w:r w:rsidRPr="00F224F5">
        <w:rPr>
          <w:rFonts w:ascii="Times New Roman" w:hAnsi="Times New Roman" w:cs="Times New Roman"/>
          <w:i/>
          <w:iCs/>
          <w:sz w:val="28"/>
          <w:szCs w:val="28"/>
        </w:rPr>
        <w:t>п</w:t>
      </w:r>
      <w:proofErr w:type="gramEnd"/>
      <w:r w:rsidRPr="00F224F5">
        <w:rPr>
          <w:rFonts w:ascii="Times New Roman" w:hAnsi="Times New Roman" w:cs="Times New Roman"/>
          <w:i/>
          <w:iCs/>
          <w:sz w:val="28"/>
          <w:szCs w:val="28"/>
        </w:rPr>
        <w:t>ідсистеми РБП (на допомогу загальній освіті та самоосвіті)</w:t>
      </w:r>
      <w:r w:rsidRPr="002A7D5E">
        <w:rPr>
          <w:rFonts w:ascii="Times New Roman" w:hAnsi="Times New Roman" w:cs="Times New Roman"/>
          <w:sz w:val="28"/>
          <w:szCs w:val="28"/>
        </w:rPr>
        <w:t> відокремлюють групи читачів, в основному, за соціально- демографічними ознаками (тобто: вік, місце в соціальній діяльності, стадія соціалізації). Це такі групи: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1) Школярі: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молодшого віку (1 — 4 кл.),</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середнього віку (5 — 6 кл.),</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 </w:t>
      </w:r>
      <w:proofErr w:type="gramStart"/>
      <w:r w:rsidRPr="002A7D5E">
        <w:rPr>
          <w:rFonts w:ascii="Times New Roman" w:hAnsi="Times New Roman" w:cs="Times New Roman"/>
          <w:sz w:val="28"/>
          <w:szCs w:val="28"/>
        </w:rPr>
        <w:t>п</w:t>
      </w:r>
      <w:proofErr w:type="gramEnd"/>
      <w:r w:rsidRPr="002A7D5E">
        <w:rPr>
          <w:rFonts w:ascii="Times New Roman" w:hAnsi="Times New Roman" w:cs="Times New Roman"/>
          <w:sz w:val="28"/>
          <w:szCs w:val="28"/>
        </w:rPr>
        <w:t>ідліткового віку (7 — 9 кл.).</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2) Юнацтво та молодь:</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учні старших класів загальноосвітньої школи,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учні професійно-технічних училищ або технікумі</w:t>
      </w:r>
      <w:proofErr w:type="gramStart"/>
      <w:r w:rsidRPr="002A7D5E">
        <w:rPr>
          <w:rFonts w:ascii="Times New Roman" w:hAnsi="Times New Roman" w:cs="Times New Roman"/>
          <w:sz w:val="28"/>
          <w:szCs w:val="28"/>
        </w:rPr>
        <w:t>в</w:t>
      </w:r>
      <w:proofErr w:type="gramEnd"/>
      <w:r w:rsidRPr="002A7D5E">
        <w:rPr>
          <w:rFonts w:ascii="Times New Roman" w:hAnsi="Times New Roman" w:cs="Times New Roman"/>
          <w:sz w:val="28"/>
          <w:szCs w:val="28"/>
        </w:rPr>
        <w:t>,</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студенти вищих навчальних закладі</w:t>
      </w:r>
      <w:proofErr w:type="gramStart"/>
      <w:r w:rsidRPr="002A7D5E">
        <w:rPr>
          <w:rFonts w:ascii="Times New Roman" w:hAnsi="Times New Roman" w:cs="Times New Roman"/>
          <w:sz w:val="28"/>
          <w:szCs w:val="28"/>
        </w:rPr>
        <w:t>в</w:t>
      </w:r>
      <w:proofErr w:type="gramEnd"/>
      <w:r w:rsidRPr="002A7D5E">
        <w:rPr>
          <w:rFonts w:ascii="Times New Roman" w:hAnsi="Times New Roman" w:cs="Times New Roman"/>
          <w:sz w:val="28"/>
          <w:szCs w:val="28"/>
        </w:rPr>
        <w:t>,</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молодь, яка працю</w:t>
      </w:r>
      <w:proofErr w:type="gramStart"/>
      <w:r w:rsidRPr="002A7D5E">
        <w:rPr>
          <w:rFonts w:ascii="Times New Roman" w:hAnsi="Times New Roman" w:cs="Times New Roman"/>
          <w:sz w:val="28"/>
          <w:szCs w:val="28"/>
        </w:rPr>
        <w:t>є.</w:t>
      </w:r>
      <w:proofErr w:type="gramEnd"/>
    </w:p>
    <w:p w:rsidR="00DB58AB" w:rsidRPr="00F54E80" w:rsidRDefault="00DB58AB" w:rsidP="00F54E80">
      <w:pPr>
        <w:pStyle w:val="a4"/>
        <w:rPr>
          <w:rFonts w:ascii="Times New Roman" w:hAnsi="Times New Roman" w:cs="Times New Roman"/>
          <w:sz w:val="28"/>
          <w:szCs w:val="28"/>
          <w:lang w:val="uk-UA"/>
        </w:rPr>
      </w:pPr>
      <w:r w:rsidRPr="002A7D5E">
        <w:rPr>
          <w:rFonts w:ascii="Times New Roman" w:hAnsi="Times New Roman" w:cs="Times New Roman"/>
          <w:sz w:val="28"/>
          <w:szCs w:val="28"/>
        </w:rPr>
        <w:t xml:space="preserve">3) Читачі </w:t>
      </w:r>
      <w:proofErr w:type="gramStart"/>
      <w:r w:rsidRPr="002A7D5E">
        <w:rPr>
          <w:rFonts w:ascii="Times New Roman" w:hAnsi="Times New Roman" w:cs="Times New Roman"/>
          <w:sz w:val="28"/>
          <w:szCs w:val="28"/>
        </w:rPr>
        <w:t>соц</w:t>
      </w:r>
      <w:proofErr w:type="gramEnd"/>
      <w:r w:rsidRPr="002A7D5E">
        <w:rPr>
          <w:rFonts w:ascii="Times New Roman" w:hAnsi="Times New Roman" w:cs="Times New Roman"/>
          <w:sz w:val="28"/>
          <w:szCs w:val="28"/>
        </w:rPr>
        <w:t>іально-зрілого віку (дорослі читачі).</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Р</w:t>
      </w:r>
      <w:r>
        <w:rPr>
          <w:rFonts w:ascii="Times New Roman" w:hAnsi="Times New Roman" w:cs="Times New Roman"/>
          <w:sz w:val="28"/>
          <w:szCs w:val="28"/>
        </w:rPr>
        <w:t>екомендаційн</w:t>
      </w:r>
      <w:r>
        <w:rPr>
          <w:rFonts w:ascii="Times New Roman" w:hAnsi="Times New Roman" w:cs="Times New Roman"/>
          <w:sz w:val="28"/>
          <w:szCs w:val="28"/>
          <w:lang w:val="uk-UA"/>
        </w:rPr>
        <w:t>а</w:t>
      </w:r>
      <w:r>
        <w:rPr>
          <w:rFonts w:ascii="Times New Roman" w:hAnsi="Times New Roman" w:cs="Times New Roman"/>
          <w:sz w:val="28"/>
          <w:szCs w:val="28"/>
        </w:rPr>
        <w:t xml:space="preserve"> бібліографі</w:t>
      </w:r>
      <w:r>
        <w:rPr>
          <w:rFonts w:ascii="Times New Roman" w:hAnsi="Times New Roman" w:cs="Times New Roman"/>
          <w:sz w:val="28"/>
          <w:szCs w:val="28"/>
          <w:lang w:val="uk-UA"/>
        </w:rPr>
        <w:t xml:space="preserve">я </w:t>
      </w:r>
      <w:r w:rsidR="00DB58AB" w:rsidRPr="002A7D5E">
        <w:rPr>
          <w:rFonts w:ascii="Times New Roman" w:hAnsi="Times New Roman" w:cs="Times New Roman"/>
          <w:sz w:val="28"/>
          <w:szCs w:val="28"/>
        </w:rPr>
        <w:t xml:space="preserve"> має значний доробок у теоретичних та методичних питаннях, цікавий досвід у створенні РБП. Але ми не можемо сказати, що в даному </w:t>
      </w:r>
      <w:proofErr w:type="gramStart"/>
      <w:r w:rsidR="00DB58AB" w:rsidRPr="002A7D5E">
        <w:rPr>
          <w:rFonts w:ascii="Times New Roman" w:hAnsi="Times New Roman" w:cs="Times New Roman"/>
          <w:sz w:val="28"/>
          <w:szCs w:val="28"/>
        </w:rPr>
        <w:t>виді б</w:t>
      </w:r>
      <w:proofErr w:type="gramEnd"/>
      <w:r w:rsidR="00DB58AB" w:rsidRPr="002A7D5E">
        <w:rPr>
          <w:rFonts w:ascii="Times New Roman" w:hAnsi="Times New Roman" w:cs="Times New Roman"/>
          <w:sz w:val="28"/>
          <w:szCs w:val="28"/>
        </w:rPr>
        <w:t>ібліографії “все гаразд”.</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По-перше,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 xml:space="preserve">іч у тім, що в цьому виді бібліографії найбільш яскраво виявляється соціальна обумовленість бібліографії. Тому майже всі РБП, що були створені до 1991 р., не можуть використовуватися в сучасному суспільстві. Зміст нових РБП повинен відображати реалії сьогодення, спиратися на вимоги держави до системи масової інформації. У той же час типологічні особливості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ізних ланок РБП можуть відтворюватись у нових РБП, із новим змістом.</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proofErr w:type="gramStart"/>
      <w:r w:rsidR="00DB58AB" w:rsidRPr="002A7D5E">
        <w:rPr>
          <w:rFonts w:ascii="Times New Roman" w:hAnsi="Times New Roman" w:cs="Times New Roman"/>
          <w:sz w:val="28"/>
          <w:szCs w:val="28"/>
        </w:rPr>
        <w:t>По-друге</w:t>
      </w:r>
      <w:proofErr w:type="gramEnd"/>
      <w:r w:rsidR="00DB58AB" w:rsidRPr="002A7D5E">
        <w:rPr>
          <w:rFonts w:ascii="Times New Roman" w:hAnsi="Times New Roman" w:cs="Times New Roman"/>
          <w:sz w:val="28"/>
          <w:szCs w:val="28"/>
        </w:rPr>
        <w:t>, існування системи РБП взагалі залежить від виконання завдань її стабілізації та динамізації.</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i/>
          <w:iCs/>
          <w:sz w:val="28"/>
          <w:szCs w:val="28"/>
          <w:lang w:val="uk-UA"/>
        </w:rPr>
        <w:t xml:space="preserve">   </w:t>
      </w:r>
      <w:r w:rsidR="00DB58AB" w:rsidRPr="00CA0E67">
        <w:rPr>
          <w:rFonts w:ascii="Times New Roman" w:hAnsi="Times New Roman" w:cs="Times New Roman"/>
          <w:i/>
          <w:iCs/>
          <w:sz w:val="28"/>
          <w:szCs w:val="28"/>
        </w:rPr>
        <w:t>Стабілізація </w:t>
      </w:r>
      <w:r w:rsidR="00DB58AB" w:rsidRPr="002A7D5E">
        <w:rPr>
          <w:rFonts w:ascii="Times New Roman" w:hAnsi="Times New Roman" w:cs="Times New Roman"/>
          <w:sz w:val="28"/>
          <w:szCs w:val="28"/>
        </w:rPr>
        <w:t xml:space="preserve">— це досягнення </w:t>
      </w:r>
      <w:proofErr w:type="gramStart"/>
      <w:r w:rsidR="00DB58AB" w:rsidRPr="002A7D5E">
        <w:rPr>
          <w:rFonts w:ascii="Times New Roman" w:hAnsi="Times New Roman" w:cs="Times New Roman"/>
          <w:sz w:val="28"/>
          <w:szCs w:val="28"/>
        </w:rPr>
        <w:t>ст</w:t>
      </w:r>
      <w:proofErr w:type="gramEnd"/>
      <w:r w:rsidR="00DB58AB" w:rsidRPr="002A7D5E">
        <w:rPr>
          <w:rFonts w:ascii="Times New Roman" w:hAnsi="Times New Roman" w:cs="Times New Roman"/>
          <w:sz w:val="28"/>
          <w:szCs w:val="28"/>
        </w:rPr>
        <w:t xml:space="preserve">ійкості, незмінності, закріплення певного рівня розвитку системи шляхом цілеспрямованого відтворення, відновлення її основних ланок. Відтворення не означає дублювання, повторювання, а застосування найбільш вдалих методичних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ішень у нових РБП.</w:t>
      </w:r>
    </w:p>
    <w:p w:rsidR="00CA0E67" w:rsidRDefault="00CA0E67" w:rsidP="00CA0E67">
      <w:pPr>
        <w:pStyle w:val="a4"/>
        <w:rPr>
          <w:rFonts w:ascii="Times New Roman" w:hAnsi="Times New Roman" w:cs="Times New Roman"/>
          <w:sz w:val="28"/>
          <w:szCs w:val="28"/>
          <w:lang w:val="uk-UA"/>
        </w:rPr>
      </w:pPr>
      <w:r>
        <w:rPr>
          <w:rFonts w:ascii="Times New Roman" w:hAnsi="Times New Roman" w:cs="Times New Roman"/>
          <w:i/>
          <w:iCs/>
          <w:sz w:val="28"/>
          <w:szCs w:val="28"/>
          <w:lang w:val="uk-UA"/>
        </w:rPr>
        <w:t xml:space="preserve">   </w:t>
      </w:r>
      <w:r w:rsidR="00DB58AB" w:rsidRPr="00CA0E67">
        <w:rPr>
          <w:rFonts w:ascii="Times New Roman" w:hAnsi="Times New Roman" w:cs="Times New Roman"/>
          <w:i/>
          <w:iCs/>
          <w:sz w:val="28"/>
          <w:szCs w:val="28"/>
        </w:rPr>
        <w:t>Динамізація</w:t>
      </w:r>
      <w:r w:rsidR="00DB58AB" w:rsidRPr="002A7D5E">
        <w:rPr>
          <w:rFonts w:ascii="Times New Roman" w:hAnsi="Times New Roman" w:cs="Times New Roman"/>
          <w:sz w:val="28"/>
          <w:szCs w:val="28"/>
        </w:rPr>
        <w:t xml:space="preserve"> — це розвиток, зміна колишнього стану системи на сучасний, який відповідає вимогам часу. Динамізація системи РБП полягає в змінюванні змісту РБП </w:t>
      </w:r>
      <w:proofErr w:type="gramStart"/>
      <w:r w:rsidR="00DB58AB" w:rsidRPr="002A7D5E">
        <w:rPr>
          <w:rFonts w:ascii="Times New Roman" w:hAnsi="Times New Roman" w:cs="Times New Roman"/>
          <w:sz w:val="28"/>
          <w:szCs w:val="28"/>
        </w:rPr>
        <w:t>у</w:t>
      </w:r>
      <w:proofErr w:type="gramEnd"/>
      <w:r w:rsidR="00DB58AB" w:rsidRPr="002A7D5E">
        <w:rPr>
          <w:rFonts w:ascii="Times New Roman" w:hAnsi="Times New Roman" w:cs="Times New Roman"/>
          <w:sz w:val="28"/>
          <w:szCs w:val="28"/>
        </w:rPr>
        <w:t xml:space="preserve"> відповідності до нових понять, уявлень, вимог; у зв’язку з появою літератури з новим змістом. Динамізація передбачає змінювання структури цільового та читацького призначення системи РБП у зв’язку з появою нових цілей читання, визначенням нових груп читачів. Розвиток системи пов’язаний також із удосконаленням існуючих і створенням нових жанрів, зовнішніх форм і типів РБП.</w:t>
      </w:r>
    </w:p>
    <w:p w:rsidR="00F54E80" w:rsidRDefault="00F54E80" w:rsidP="00CA0E67">
      <w:pPr>
        <w:pStyle w:val="a4"/>
        <w:rPr>
          <w:rFonts w:ascii="Times New Roman" w:hAnsi="Times New Roman" w:cs="Times New Roman"/>
          <w:sz w:val="28"/>
          <w:szCs w:val="28"/>
          <w:lang w:val="uk-UA"/>
        </w:rPr>
      </w:pPr>
    </w:p>
    <w:p w:rsidR="00F54E80" w:rsidRDefault="00F54E80" w:rsidP="00CA0E67">
      <w:pPr>
        <w:pStyle w:val="a4"/>
        <w:rPr>
          <w:rFonts w:ascii="Times New Roman" w:hAnsi="Times New Roman" w:cs="Times New Roman"/>
          <w:sz w:val="28"/>
          <w:szCs w:val="28"/>
          <w:lang w:val="uk-UA"/>
        </w:rPr>
      </w:pPr>
    </w:p>
    <w:p w:rsidR="00F54E80" w:rsidRDefault="00F54E80" w:rsidP="00CA0E67">
      <w:pPr>
        <w:pStyle w:val="a4"/>
        <w:rPr>
          <w:rFonts w:ascii="Times New Roman" w:hAnsi="Times New Roman" w:cs="Times New Roman"/>
          <w:sz w:val="28"/>
          <w:szCs w:val="28"/>
          <w:lang w:val="uk-UA"/>
        </w:rPr>
      </w:pPr>
    </w:p>
    <w:p w:rsidR="00F54E80" w:rsidRPr="00F54E80" w:rsidRDefault="00F54E80" w:rsidP="00CA0E67">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                                                      </w:t>
      </w:r>
      <w:r w:rsidRPr="00F54E80">
        <w:rPr>
          <w:rFonts w:ascii="Times New Roman" w:hAnsi="Times New Roman" w:cs="Times New Roman"/>
          <w:b/>
          <w:bCs/>
          <w:sz w:val="28"/>
          <w:szCs w:val="28"/>
          <w:lang w:val="uk-UA"/>
        </w:rPr>
        <w:t>Зразки структур</w:t>
      </w:r>
    </w:p>
    <w:p w:rsidR="00F54E80" w:rsidRPr="00F54E80" w:rsidRDefault="00F54E80" w:rsidP="002A7D5E">
      <w:pPr>
        <w:pStyle w:val="a4"/>
        <w:rPr>
          <w:rFonts w:ascii="Times New Roman" w:hAnsi="Times New Roman" w:cs="Times New Roman"/>
          <w:b/>
          <w:bCs/>
          <w:sz w:val="28"/>
          <w:szCs w:val="28"/>
          <w:lang w:val="uk-UA"/>
        </w:rPr>
      </w:pPr>
    </w:p>
    <w:p w:rsidR="00CA0E67" w:rsidRDefault="00DB58AB" w:rsidP="002A7D5E">
      <w:pPr>
        <w:pStyle w:val="a4"/>
        <w:rPr>
          <w:rFonts w:ascii="Times New Roman" w:hAnsi="Times New Roman" w:cs="Times New Roman"/>
          <w:b/>
          <w:bCs/>
          <w:i/>
          <w:iCs/>
          <w:sz w:val="28"/>
          <w:szCs w:val="28"/>
          <w:lang w:val="uk-UA"/>
        </w:rPr>
      </w:pPr>
      <w:r w:rsidRPr="00CA0E67">
        <w:rPr>
          <w:rFonts w:ascii="Times New Roman" w:hAnsi="Times New Roman" w:cs="Times New Roman"/>
          <w:b/>
          <w:bCs/>
          <w:i/>
          <w:iCs/>
          <w:sz w:val="28"/>
          <w:szCs w:val="28"/>
        </w:rPr>
        <w:t>Та</w:t>
      </w:r>
      <w:r w:rsidR="00F54E80">
        <w:rPr>
          <w:rFonts w:ascii="Times New Roman" w:hAnsi="Times New Roman" w:cs="Times New Roman"/>
          <w:b/>
          <w:bCs/>
          <w:i/>
          <w:iCs/>
          <w:sz w:val="28"/>
          <w:szCs w:val="28"/>
        </w:rPr>
        <w:t xml:space="preserve">блиця </w:t>
      </w:r>
      <w:r w:rsidR="00CA0E67">
        <w:rPr>
          <w:rFonts w:ascii="Times New Roman" w:hAnsi="Times New Roman" w:cs="Times New Roman"/>
          <w:b/>
          <w:bCs/>
          <w:i/>
          <w:iCs/>
          <w:sz w:val="28"/>
          <w:szCs w:val="28"/>
        </w:rPr>
        <w:t xml:space="preserve">1. Структура системи </w:t>
      </w:r>
      <w:r w:rsidR="00CA0E67">
        <w:rPr>
          <w:rFonts w:ascii="Times New Roman" w:hAnsi="Times New Roman" w:cs="Times New Roman"/>
          <w:b/>
          <w:bCs/>
          <w:i/>
          <w:iCs/>
          <w:sz w:val="28"/>
          <w:szCs w:val="28"/>
          <w:lang w:val="uk-UA"/>
        </w:rPr>
        <w:t>РБП</w:t>
      </w:r>
      <w:r w:rsidRPr="00CA0E67">
        <w:rPr>
          <w:rFonts w:ascii="Times New Roman" w:hAnsi="Times New Roman" w:cs="Times New Roman"/>
          <w:b/>
          <w:bCs/>
          <w:i/>
          <w:iCs/>
          <w:sz w:val="28"/>
          <w:szCs w:val="28"/>
        </w:rPr>
        <w:t xml:space="preserve"> за цільовим та читацьким </w:t>
      </w:r>
      <w:r w:rsidR="00CA0E67">
        <w:rPr>
          <w:rFonts w:ascii="Times New Roman" w:hAnsi="Times New Roman" w:cs="Times New Roman"/>
          <w:b/>
          <w:bCs/>
          <w:i/>
          <w:iCs/>
          <w:sz w:val="28"/>
          <w:szCs w:val="28"/>
          <w:lang w:val="uk-UA"/>
        </w:rPr>
        <w:t xml:space="preserve">  </w:t>
      </w:r>
    </w:p>
    <w:p w:rsidR="00DB58AB" w:rsidRDefault="00CA0E67" w:rsidP="002A7D5E">
      <w:pPr>
        <w:pStyle w:val="a4"/>
        <w:rPr>
          <w:rFonts w:ascii="Times New Roman" w:hAnsi="Times New Roman" w:cs="Times New Roman"/>
          <w:b/>
          <w:bCs/>
          <w:i/>
          <w:iCs/>
          <w:sz w:val="28"/>
          <w:szCs w:val="28"/>
          <w:lang w:val="uk-UA"/>
        </w:rPr>
      </w:pPr>
      <w:r>
        <w:rPr>
          <w:rFonts w:ascii="Times New Roman" w:hAnsi="Times New Roman" w:cs="Times New Roman"/>
          <w:b/>
          <w:bCs/>
          <w:i/>
          <w:iCs/>
          <w:sz w:val="28"/>
          <w:szCs w:val="28"/>
          <w:lang w:val="uk-UA"/>
        </w:rPr>
        <w:t xml:space="preserve">                                                               </w:t>
      </w:r>
      <w:r w:rsidR="00F54E80">
        <w:rPr>
          <w:rFonts w:ascii="Times New Roman" w:hAnsi="Times New Roman" w:cs="Times New Roman"/>
          <w:b/>
          <w:bCs/>
          <w:i/>
          <w:iCs/>
          <w:sz w:val="28"/>
          <w:szCs w:val="28"/>
          <w:lang w:val="uk-UA"/>
        </w:rPr>
        <w:t>п</w:t>
      </w:r>
      <w:r w:rsidR="00DB58AB" w:rsidRPr="00CA0E67">
        <w:rPr>
          <w:rFonts w:ascii="Times New Roman" w:hAnsi="Times New Roman" w:cs="Times New Roman"/>
          <w:b/>
          <w:bCs/>
          <w:i/>
          <w:iCs/>
          <w:sz w:val="28"/>
          <w:szCs w:val="28"/>
        </w:rPr>
        <w:t>ризначенням</w:t>
      </w:r>
    </w:p>
    <w:p w:rsidR="00F54E80" w:rsidRPr="00F54E80" w:rsidRDefault="00F54E80" w:rsidP="002A7D5E">
      <w:pPr>
        <w:pStyle w:val="a4"/>
        <w:rPr>
          <w:rFonts w:ascii="Times New Roman" w:hAnsi="Times New Roman" w:cs="Times New Roman"/>
          <w:b/>
          <w:bCs/>
          <w:i/>
          <w:iCs/>
          <w:sz w:val="28"/>
          <w:szCs w:val="28"/>
          <w:lang w:val="uk-UA"/>
        </w:rPr>
      </w:pP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І. На допомогу загальній самоосвіті та освіті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1.1. </w:t>
      </w:r>
      <w:proofErr w:type="gramStart"/>
      <w:r w:rsidRPr="002A7D5E">
        <w:rPr>
          <w:rFonts w:ascii="Times New Roman" w:hAnsi="Times New Roman" w:cs="Times New Roman"/>
          <w:sz w:val="28"/>
          <w:szCs w:val="28"/>
        </w:rPr>
        <w:t>Для</w:t>
      </w:r>
      <w:proofErr w:type="gramEnd"/>
      <w:r w:rsidRPr="002A7D5E">
        <w:rPr>
          <w:rFonts w:ascii="Times New Roman" w:hAnsi="Times New Roman" w:cs="Times New Roman"/>
          <w:sz w:val="28"/>
          <w:szCs w:val="28"/>
        </w:rPr>
        <w:t xml:space="preserve"> школярів:</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а) молодшого віку (1 — 4 кл.),</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б) середнього віку (5 — 6 кл.),</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в) </w:t>
      </w:r>
      <w:proofErr w:type="gramStart"/>
      <w:r w:rsidRPr="002A7D5E">
        <w:rPr>
          <w:rFonts w:ascii="Times New Roman" w:hAnsi="Times New Roman" w:cs="Times New Roman"/>
          <w:sz w:val="28"/>
          <w:szCs w:val="28"/>
        </w:rPr>
        <w:t>п</w:t>
      </w:r>
      <w:proofErr w:type="gramEnd"/>
      <w:r w:rsidRPr="002A7D5E">
        <w:rPr>
          <w:rFonts w:ascii="Times New Roman" w:hAnsi="Times New Roman" w:cs="Times New Roman"/>
          <w:sz w:val="28"/>
          <w:szCs w:val="28"/>
        </w:rPr>
        <w:t>ідліткового віку (7 — 9 кл.),</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1.2. Для юнацтва та </w:t>
      </w:r>
      <w:proofErr w:type="gramStart"/>
      <w:r w:rsidRPr="002A7D5E">
        <w:rPr>
          <w:rFonts w:ascii="Times New Roman" w:hAnsi="Times New Roman" w:cs="Times New Roman"/>
          <w:sz w:val="28"/>
          <w:szCs w:val="28"/>
        </w:rPr>
        <w:t>молод</w:t>
      </w:r>
      <w:proofErr w:type="gramEnd"/>
      <w:r w:rsidRPr="002A7D5E">
        <w:rPr>
          <w:rFonts w:ascii="Times New Roman" w:hAnsi="Times New Roman" w:cs="Times New Roman"/>
          <w:sz w:val="28"/>
          <w:szCs w:val="28"/>
        </w:rPr>
        <w:t>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а) малопідготовленим читачам на допомогу формуванню інтересів,</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б) читачам середнього </w:t>
      </w:r>
      <w:proofErr w:type="gramStart"/>
      <w:r w:rsidRPr="002A7D5E">
        <w:rPr>
          <w:rFonts w:ascii="Times New Roman" w:hAnsi="Times New Roman" w:cs="Times New Roman"/>
          <w:sz w:val="28"/>
          <w:szCs w:val="28"/>
        </w:rPr>
        <w:t>р</w:t>
      </w:r>
      <w:proofErr w:type="gramEnd"/>
      <w:r w:rsidRPr="002A7D5E">
        <w:rPr>
          <w:rFonts w:ascii="Times New Roman" w:hAnsi="Times New Roman" w:cs="Times New Roman"/>
          <w:sz w:val="28"/>
          <w:szCs w:val="28"/>
        </w:rPr>
        <w:t>івня підготовленості на допомогу</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визначенню системи читання,</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в) високопідготовленим читачам на допомогу</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поглибленому вивченню теми.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1.3. Для дорослих читачів:</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а) малопідготовленим читачам на допомогу початковому</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ознайомленню з темою,</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б) читачам, які володіють системою </w:t>
      </w:r>
      <w:proofErr w:type="gramStart"/>
      <w:r w:rsidRPr="002A7D5E">
        <w:rPr>
          <w:rFonts w:ascii="Times New Roman" w:hAnsi="Times New Roman" w:cs="Times New Roman"/>
          <w:sz w:val="28"/>
          <w:szCs w:val="28"/>
        </w:rPr>
        <w:t>ст</w:t>
      </w:r>
      <w:proofErr w:type="gramEnd"/>
      <w:r w:rsidRPr="002A7D5E">
        <w:rPr>
          <w:rFonts w:ascii="Times New Roman" w:hAnsi="Times New Roman" w:cs="Times New Roman"/>
          <w:sz w:val="28"/>
          <w:szCs w:val="28"/>
        </w:rPr>
        <w:t>ійких інтересів,</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переваг, смакі</w:t>
      </w:r>
      <w:proofErr w:type="gramStart"/>
      <w:r w:rsidRPr="002A7D5E">
        <w:rPr>
          <w:rFonts w:ascii="Times New Roman" w:hAnsi="Times New Roman" w:cs="Times New Roman"/>
          <w:sz w:val="28"/>
          <w:szCs w:val="28"/>
        </w:rPr>
        <w:t>в</w:t>
      </w:r>
      <w:proofErr w:type="gramEnd"/>
      <w:r w:rsidRPr="002A7D5E">
        <w:rPr>
          <w:rFonts w:ascii="Times New Roman" w:hAnsi="Times New Roman" w:cs="Times New Roman"/>
          <w:sz w:val="28"/>
          <w:szCs w:val="28"/>
        </w:rPr>
        <w:t xml:space="preserve"> на допомогу поглибленому вивченню теми.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ІІ. На допомогу педагогічній, пропагандистській та виховній діяльності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Педагогам, пропагандистам, лекторам.</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Організаторам читання </w:t>
      </w:r>
      <w:proofErr w:type="gramStart"/>
      <w:r w:rsidRPr="002A7D5E">
        <w:rPr>
          <w:rFonts w:ascii="Times New Roman" w:hAnsi="Times New Roman" w:cs="Times New Roman"/>
          <w:sz w:val="28"/>
          <w:szCs w:val="28"/>
        </w:rPr>
        <w:t xml:space="preserve">( </w:t>
      </w:r>
      <w:proofErr w:type="gramEnd"/>
      <w:r w:rsidRPr="002A7D5E">
        <w:rPr>
          <w:rFonts w:ascii="Times New Roman" w:hAnsi="Times New Roman" w:cs="Times New Roman"/>
          <w:sz w:val="28"/>
          <w:szCs w:val="28"/>
        </w:rPr>
        <w:t>бібліотекарям, учителям, вихователям).</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ІІІ. На допомогу професійній самоосвіті та освіті</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На допомогу професійній орієнтації — учням середньої загальноосвітньої школи.</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На допомогу оволодінню професіями — учням ПТУ та молодим робочим на виробництві.</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На допомогу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ідвищенню кваліфікації, розширенню культурно-технічного кругозору — дорослим робітникам, які мають певну професію.</w:t>
      </w:r>
    </w:p>
    <w:p w:rsidR="00DB58AB" w:rsidRPr="002A7D5E" w:rsidRDefault="00CA0E67"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На допомогу науково-технічній творчості — раціоналізаторам, винахідникам, новаторам.</w:t>
      </w:r>
    </w:p>
    <w:p w:rsidR="00DB58AB" w:rsidRDefault="00CA0E67"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На допомогу організаторам виробництва та навчання кадрів — спеціалістам середньої ланки (майстрам, наставникам, викладачам системи виробничо-технічної освіти та </w:t>
      </w:r>
      <w:proofErr w:type="gramStart"/>
      <w:r w:rsidR="00DB58AB" w:rsidRPr="002A7D5E">
        <w:rPr>
          <w:rFonts w:ascii="Times New Roman" w:hAnsi="Times New Roman" w:cs="Times New Roman"/>
          <w:sz w:val="28"/>
          <w:szCs w:val="28"/>
        </w:rPr>
        <w:t>п</w:t>
      </w:r>
      <w:proofErr w:type="gramEnd"/>
      <w:r w:rsidR="00DB58AB" w:rsidRPr="002A7D5E">
        <w:rPr>
          <w:rFonts w:ascii="Times New Roman" w:hAnsi="Times New Roman" w:cs="Times New Roman"/>
          <w:sz w:val="28"/>
          <w:szCs w:val="28"/>
        </w:rPr>
        <w:t>ідвищення кваліфікації робочих).</w:t>
      </w: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Pr="00F54E80" w:rsidRDefault="00F54E80" w:rsidP="002A7D5E">
      <w:pPr>
        <w:pStyle w:val="a4"/>
        <w:rPr>
          <w:rFonts w:ascii="Times New Roman" w:hAnsi="Times New Roman" w:cs="Times New Roman"/>
          <w:sz w:val="28"/>
          <w:szCs w:val="28"/>
          <w:lang w:val="uk-UA"/>
        </w:rPr>
      </w:pPr>
    </w:p>
    <w:p w:rsidR="00DB58AB" w:rsidRDefault="00F54E80" w:rsidP="002A7D5E">
      <w:pPr>
        <w:pStyle w:val="a4"/>
        <w:rPr>
          <w:rFonts w:ascii="Times New Roman" w:hAnsi="Times New Roman" w:cs="Times New Roman"/>
          <w:b/>
          <w:bCs/>
          <w:i/>
          <w:iCs/>
          <w:sz w:val="28"/>
          <w:szCs w:val="28"/>
          <w:lang w:val="uk-UA"/>
        </w:rPr>
      </w:pPr>
      <w:r>
        <w:rPr>
          <w:rFonts w:ascii="Times New Roman" w:hAnsi="Times New Roman" w:cs="Times New Roman"/>
          <w:b/>
          <w:bCs/>
          <w:i/>
          <w:iCs/>
          <w:sz w:val="28"/>
          <w:szCs w:val="28"/>
        </w:rPr>
        <w:lastRenderedPageBreak/>
        <w:t xml:space="preserve">Таблиця </w:t>
      </w:r>
      <w:r w:rsidR="00DB58AB" w:rsidRPr="00CA0E67">
        <w:rPr>
          <w:rFonts w:ascii="Times New Roman" w:hAnsi="Times New Roman" w:cs="Times New Roman"/>
          <w:b/>
          <w:bCs/>
          <w:i/>
          <w:iCs/>
          <w:sz w:val="28"/>
          <w:szCs w:val="28"/>
        </w:rPr>
        <w:t>2. Жанрово-типологічна структура системи РБП</w:t>
      </w:r>
    </w:p>
    <w:p w:rsidR="00F54E80" w:rsidRPr="00F54E80" w:rsidRDefault="00F54E80" w:rsidP="002A7D5E">
      <w:pPr>
        <w:pStyle w:val="a4"/>
        <w:rPr>
          <w:rFonts w:ascii="Times New Roman" w:hAnsi="Times New Roman" w:cs="Times New Roman"/>
          <w:i/>
          <w:iCs/>
          <w:sz w:val="28"/>
          <w:szCs w:val="28"/>
          <w:lang w:val="uk-UA"/>
        </w:rPr>
      </w:pP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І. На допомогу загальній самоосвіті та освіті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1.1. “Малі форми” рекомендаційних бібліографічних </w:t>
      </w:r>
      <w:proofErr w:type="gramStart"/>
      <w:r w:rsidRPr="002A7D5E">
        <w:rPr>
          <w:rFonts w:ascii="Times New Roman" w:hAnsi="Times New Roman" w:cs="Times New Roman"/>
          <w:sz w:val="28"/>
          <w:szCs w:val="28"/>
        </w:rPr>
        <w:t>пос</w:t>
      </w:r>
      <w:proofErr w:type="gramEnd"/>
      <w:r w:rsidRPr="002A7D5E">
        <w:rPr>
          <w:rFonts w:ascii="Times New Roman" w:hAnsi="Times New Roman" w:cs="Times New Roman"/>
          <w:sz w:val="28"/>
          <w:szCs w:val="28"/>
        </w:rPr>
        <w:t>ібників.</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1.1.1. Бібліографічний список (закладка, </w:t>
      </w:r>
      <w:proofErr w:type="gramStart"/>
      <w:r w:rsidRPr="002A7D5E">
        <w:rPr>
          <w:rFonts w:ascii="Times New Roman" w:hAnsi="Times New Roman" w:cs="Times New Roman"/>
          <w:sz w:val="28"/>
          <w:szCs w:val="28"/>
        </w:rPr>
        <w:t>пам’ятка</w:t>
      </w:r>
      <w:proofErr w:type="gramEnd"/>
      <w:r w:rsidRPr="002A7D5E">
        <w:rPr>
          <w:rFonts w:ascii="Times New Roman" w:hAnsi="Times New Roman" w:cs="Times New Roman"/>
          <w:sz w:val="28"/>
          <w:szCs w:val="28"/>
        </w:rPr>
        <w:t>, план читання).</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1.1.2.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ібліографічний огляд.</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1.1.3. Бесіда про книги.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1.1.4. Окреме бібліографічне повідомлення.</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1.2.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ібліографічні покажчики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1.2.1. Традиційний бібліографічний покажчик.</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1.2.2.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ібліографічний довідник.</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1.2.3.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ібліографічна енциклопедія.</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1.2.4.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ібліографічна антологія.</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1.3.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ібліографічна інформація у вигляді окремих періодичних видань або їх складової частини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1.3.1.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ібліографічний журнал.</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1.3.2.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ібліографічний бюлетень.</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1.3.3. Бібліографічний відділ </w:t>
      </w:r>
      <w:proofErr w:type="gramStart"/>
      <w:r w:rsidRPr="002A7D5E">
        <w:rPr>
          <w:rFonts w:ascii="Times New Roman" w:hAnsi="Times New Roman" w:cs="Times New Roman"/>
          <w:sz w:val="28"/>
          <w:szCs w:val="28"/>
        </w:rPr>
        <w:t>у пер</w:t>
      </w:r>
      <w:proofErr w:type="gramEnd"/>
      <w:r w:rsidRPr="002A7D5E">
        <w:rPr>
          <w:rFonts w:ascii="Times New Roman" w:hAnsi="Times New Roman" w:cs="Times New Roman"/>
          <w:sz w:val="28"/>
          <w:szCs w:val="28"/>
        </w:rPr>
        <w:t>іодичному виданні.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ІІ. На допомогу педагогічній, пропагандистській та виховній діяльності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2.1.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ібліографічний покажчик.</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2.2. Методико-бібліографічні матеріали (збірник, рекомендації).</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2.3. Календар знаменних і пам’ятних дат.</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2.4. Типовий </w:t>
      </w:r>
      <w:proofErr w:type="gramStart"/>
      <w:r w:rsidRPr="002A7D5E">
        <w:rPr>
          <w:rFonts w:ascii="Times New Roman" w:hAnsi="Times New Roman" w:cs="Times New Roman"/>
          <w:sz w:val="28"/>
          <w:szCs w:val="28"/>
        </w:rPr>
        <w:t>каталог б</w:t>
      </w:r>
      <w:proofErr w:type="gramEnd"/>
      <w:r w:rsidRPr="002A7D5E">
        <w:rPr>
          <w:rFonts w:ascii="Times New Roman" w:hAnsi="Times New Roman" w:cs="Times New Roman"/>
          <w:sz w:val="28"/>
          <w:szCs w:val="28"/>
        </w:rPr>
        <w:t>ібліотеки.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2.5.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ібліографічна модель ядра фонду масової бібліотеки.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2.6. Анотовані друковані картки.</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2.7. Бібліографічний відділ </w:t>
      </w:r>
      <w:proofErr w:type="gramStart"/>
      <w:r w:rsidRPr="002A7D5E">
        <w:rPr>
          <w:rFonts w:ascii="Times New Roman" w:hAnsi="Times New Roman" w:cs="Times New Roman"/>
          <w:sz w:val="28"/>
          <w:szCs w:val="28"/>
        </w:rPr>
        <w:t>у</w:t>
      </w:r>
      <w:proofErr w:type="gramEnd"/>
      <w:r w:rsidRPr="002A7D5E">
        <w:rPr>
          <w:rFonts w:ascii="Times New Roman" w:hAnsi="Times New Roman" w:cs="Times New Roman"/>
          <w:sz w:val="28"/>
          <w:szCs w:val="28"/>
        </w:rPr>
        <w:t xml:space="preserve"> спеціальному періодичному виданні.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ІІІ. На допомогу професійній самоосвіті та освіті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3.1. Програма читання.</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3.2.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ібліографічний покажчик новинок.</w:t>
      </w:r>
    </w:p>
    <w:p w:rsidR="00DB58AB" w:rsidRDefault="00DB58AB" w:rsidP="002A7D5E">
      <w:pPr>
        <w:pStyle w:val="a4"/>
        <w:rPr>
          <w:rFonts w:ascii="Times New Roman" w:hAnsi="Times New Roman" w:cs="Times New Roman"/>
          <w:sz w:val="28"/>
          <w:szCs w:val="28"/>
          <w:lang w:val="uk-UA"/>
        </w:rPr>
      </w:pPr>
      <w:r w:rsidRPr="002A7D5E">
        <w:rPr>
          <w:rFonts w:ascii="Times New Roman" w:hAnsi="Times New Roman" w:cs="Times New Roman"/>
          <w:sz w:val="28"/>
          <w:szCs w:val="28"/>
        </w:rPr>
        <w:t xml:space="preserve">3.3.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ібліографічний відділ у виробничому журналі.</w:t>
      </w: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Pr="00F54E80" w:rsidRDefault="00F54E80" w:rsidP="002A7D5E">
      <w:pPr>
        <w:pStyle w:val="a4"/>
        <w:rPr>
          <w:rFonts w:ascii="Times New Roman" w:hAnsi="Times New Roman" w:cs="Times New Roman"/>
          <w:sz w:val="28"/>
          <w:szCs w:val="28"/>
          <w:lang w:val="uk-UA"/>
        </w:rPr>
      </w:pPr>
    </w:p>
    <w:p w:rsidR="00DB58AB" w:rsidRDefault="00F54E80" w:rsidP="002A7D5E">
      <w:pPr>
        <w:pStyle w:val="a4"/>
        <w:rPr>
          <w:rFonts w:ascii="Times New Roman" w:hAnsi="Times New Roman" w:cs="Times New Roman"/>
          <w:b/>
          <w:bCs/>
          <w:i/>
          <w:iCs/>
          <w:sz w:val="28"/>
          <w:szCs w:val="28"/>
          <w:lang w:val="uk-UA"/>
        </w:rPr>
      </w:pPr>
      <w:r>
        <w:rPr>
          <w:rFonts w:ascii="Times New Roman" w:hAnsi="Times New Roman" w:cs="Times New Roman"/>
          <w:b/>
          <w:bCs/>
          <w:i/>
          <w:iCs/>
          <w:sz w:val="28"/>
          <w:szCs w:val="28"/>
        </w:rPr>
        <w:lastRenderedPageBreak/>
        <w:t xml:space="preserve">Таблиця </w:t>
      </w:r>
      <w:r w:rsidR="00DB58AB" w:rsidRPr="00CA0E67">
        <w:rPr>
          <w:rFonts w:ascii="Times New Roman" w:hAnsi="Times New Roman" w:cs="Times New Roman"/>
          <w:b/>
          <w:bCs/>
          <w:i/>
          <w:iCs/>
          <w:sz w:val="28"/>
          <w:szCs w:val="28"/>
        </w:rPr>
        <w:t>3</w:t>
      </w:r>
      <w:r w:rsidR="00CA0E67">
        <w:rPr>
          <w:rFonts w:ascii="Times New Roman" w:hAnsi="Times New Roman" w:cs="Times New Roman"/>
          <w:b/>
          <w:bCs/>
          <w:i/>
          <w:iCs/>
          <w:sz w:val="28"/>
          <w:szCs w:val="28"/>
        </w:rPr>
        <w:t xml:space="preserve">. Змістова структура системи </w:t>
      </w:r>
      <w:r w:rsidR="00CA0E67">
        <w:rPr>
          <w:rFonts w:ascii="Times New Roman" w:hAnsi="Times New Roman" w:cs="Times New Roman"/>
          <w:b/>
          <w:bCs/>
          <w:i/>
          <w:iCs/>
          <w:sz w:val="28"/>
          <w:szCs w:val="28"/>
          <w:lang w:val="uk-UA"/>
        </w:rPr>
        <w:t>РБП</w:t>
      </w:r>
    </w:p>
    <w:p w:rsidR="00DF41FD" w:rsidRPr="00CA0E67" w:rsidRDefault="00DF41FD" w:rsidP="002A7D5E">
      <w:pPr>
        <w:pStyle w:val="a4"/>
        <w:rPr>
          <w:rFonts w:ascii="Times New Roman" w:hAnsi="Times New Roman" w:cs="Times New Roman"/>
          <w:b/>
          <w:bCs/>
          <w:i/>
          <w:iCs/>
          <w:sz w:val="28"/>
          <w:szCs w:val="28"/>
          <w:lang w:val="uk-UA"/>
        </w:rPr>
      </w:pP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1. Універсальні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2. Багатогалузеві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2.1. Комплексно-тематичні.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2.2.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іобібліографічні.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3. На допомогу суспільно-політичній самоосвіті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3.1. Загальногалузеві.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3.2. Вузькогалузеві.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3.3. Тематичні.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3.4.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іобібліографічні (або персональні)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 На допомогу природничо-науковій та політехнічній самоосвіті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4.1. Природничо-наукові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4.1.1. Загальногалузеві.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4.1.2. Вузькогалузеві.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4.1.3. Тематичні.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4.1.4.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іобібліографічні (або персональні).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4.2. Техніко-економічні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4.2.1. Загальногалузеві.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4.2.2. Вузькогалузеві.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4.2.3. Тематичні.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4.2.4.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іобібліографічні (або персональні).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4.3. Сільськогосподарські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4.3.1. Загальногалузеві.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4.3.2. Вузькогалузеві.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4.3.3. Тематичні.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4.3.4.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іобібліографічні (або персональні).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 На допомогу естетичній самоосвіті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5.1. Мистецтвознавчі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5.1.1. Загальногалузеві.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5.1.2. Вузькогалузеві.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5.1.3. Тематичні.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 xml:space="preserve">5.1.4.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іобібліографічні (або персональні).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5.2. Літературно-художні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5.2.1. Загальнолітературні.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5.2.2. Жанрові.</w:t>
      </w:r>
    </w:p>
    <w:p w:rsidR="00DB58AB" w:rsidRPr="002A7D5E" w:rsidRDefault="00DB58AB" w:rsidP="002A7D5E">
      <w:pPr>
        <w:pStyle w:val="a4"/>
        <w:rPr>
          <w:rFonts w:ascii="Times New Roman" w:hAnsi="Times New Roman" w:cs="Times New Roman"/>
          <w:sz w:val="28"/>
          <w:szCs w:val="28"/>
        </w:rPr>
      </w:pPr>
      <w:r w:rsidRPr="002A7D5E">
        <w:rPr>
          <w:rFonts w:ascii="Times New Roman" w:hAnsi="Times New Roman" w:cs="Times New Roman"/>
          <w:sz w:val="28"/>
          <w:szCs w:val="28"/>
        </w:rPr>
        <w:t>5.2.3. Тематичні.</w:t>
      </w:r>
    </w:p>
    <w:p w:rsidR="00DB58AB" w:rsidRDefault="00DB58AB" w:rsidP="002A7D5E">
      <w:pPr>
        <w:pStyle w:val="a4"/>
        <w:rPr>
          <w:rFonts w:ascii="Times New Roman" w:hAnsi="Times New Roman" w:cs="Times New Roman"/>
          <w:sz w:val="28"/>
          <w:szCs w:val="28"/>
          <w:lang w:val="uk-UA"/>
        </w:rPr>
      </w:pPr>
      <w:r w:rsidRPr="002A7D5E">
        <w:rPr>
          <w:rFonts w:ascii="Times New Roman" w:hAnsi="Times New Roman" w:cs="Times New Roman"/>
          <w:sz w:val="28"/>
          <w:szCs w:val="28"/>
        </w:rPr>
        <w:t xml:space="preserve">5.2.4. </w:t>
      </w:r>
      <w:proofErr w:type="gramStart"/>
      <w:r w:rsidRPr="002A7D5E">
        <w:rPr>
          <w:rFonts w:ascii="Times New Roman" w:hAnsi="Times New Roman" w:cs="Times New Roman"/>
          <w:sz w:val="28"/>
          <w:szCs w:val="28"/>
        </w:rPr>
        <w:t>Б</w:t>
      </w:r>
      <w:proofErr w:type="gramEnd"/>
      <w:r w:rsidRPr="002A7D5E">
        <w:rPr>
          <w:rFonts w:ascii="Times New Roman" w:hAnsi="Times New Roman" w:cs="Times New Roman"/>
          <w:sz w:val="28"/>
          <w:szCs w:val="28"/>
        </w:rPr>
        <w:t>іобібліографічні (або персональні).</w:t>
      </w: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Default="00F54E80" w:rsidP="002A7D5E">
      <w:pPr>
        <w:pStyle w:val="a4"/>
        <w:rPr>
          <w:rFonts w:ascii="Times New Roman" w:hAnsi="Times New Roman" w:cs="Times New Roman"/>
          <w:sz w:val="28"/>
          <w:szCs w:val="28"/>
          <w:lang w:val="uk-UA"/>
        </w:rPr>
      </w:pPr>
    </w:p>
    <w:p w:rsidR="00F54E80" w:rsidRPr="00F54E80" w:rsidRDefault="00F54E80" w:rsidP="002A7D5E">
      <w:pPr>
        <w:pStyle w:val="a4"/>
        <w:rPr>
          <w:rFonts w:ascii="Times New Roman" w:hAnsi="Times New Roman" w:cs="Times New Roman"/>
          <w:sz w:val="28"/>
          <w:szCs w:val="28"/>
          <w:lang w:val="uk-UA"/>
        </w:rPr>
      </w:pPr>
    </w:p>
    <w:p w:rsidR="008B6690" w:rsidRPr="008B6690" w:rsidRDefault="008B6690" w:rsidP="002A7D5E">
      <w:pPr>
        <w:pStyle w:val="a4"/>
        <w:rPr>
          <w:rFonts w:ascii="Times New Roman" w:hAnsi="Times New Roman" w:cs="Times New Roman"/>
          <w:sz w:val="28"/>
          <w:szCs w:val="28"/>
          <w:lang w:val="uk-UA"/>
        </w:rPr>
      </w:pPr>
    </w:p>
    <w:p w:rsidR="00DB58AB" w:rsidRDefault="00DF41FD" w:rsidP="002A7D5E">
      <w:pPr>
        <w:pStyle w:val="a4"/>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                                </w:t>
      </w:r>
      <w:r w:rsidR="00DB58AB" w:rsidRPr="00CA0E67">
        <w:rPr>
          <w:rFonts w:ascii="Times New Roman" w:hAnsi="Times New Roman" w:cs="Times New Roman"/>
          <w:b/>
          <w:bCs/>
          <w:sz w:val="28"/>
          <w:szCs w:val="28"/>
        </w:rPr>
        <w:t xml:space="preserve">Питання </w:t>
      </w:r>
      <w:proofErr w:type="gramStart"/>
      <w:r w:rsidR="00DB58AB" w:rsidRPr="00CA0E67">
        <w:rPr>
          <w:rFonts w:ascii="Times New Roman" w:hAnsi="Times New Roman" w:cs="Times New Roman"/>
          <w:b/>
          <w:bCs/>
          <w:sz w:val="28"/>
          <w:szCs w:val="28"/>
        </w:rPr>
        <w:t>для</w:t>
      </w:r>
      <w:proofErr w:type="gramEnd"/>
      <w:r w:rsidR="00DB58AB" w:rsidRPr="00CA0E67">
        <w:rPr>
          <w:rFonts w:ascii="Times New Roman" w:hAnsi="Times New Roman" w:cs="Times New Roman"/>
          <w:b/>
          <w:bCs/>
          <w:sz w:val="28"/>
          <w:szCs w:val="28"/>
        </w:rPr>
        <w:t xml:space="preserve"> самоконтролю</w:t>
      </w:r>
    </w:p>
    <w:p w:rsidR="00DF41FD" w:rsidRPr="00DF41FD" w:rsidRDefault="00DF41FD" w:rsidP="002A7D5E">
      <w:pPr>
        <w:pStyle w:val="a4"/>
        <w:rPr>
          <w:rFonts w:ascii="Times New Roman" w:hAnsi="Times New Roman" w:cs="Times New Roman"/>
          <w:b/>
          <w:bCs/>
          <w:sz w:val="28"/>
          <w:szCs w:val="28"/>
          <w:lang w:val="uk-UA"/>
        </w:rPr>
      </w:pPr>
    </w:p>
    <w:p w:rsidR="00DF41FD" w:rsidRDefault="00F54E80"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1.</w:t>
      </w:r>
      <w:r w:rsidR="00DB58AB" w:rsidRPr="002A7D5E">
        <w:rPr>
          <w:rFonts w:ascii="Times New Roman" w:hAnsi="Times New Roman" w:cs="Times New Roman"/>
          <w:sz w:val="28"/>
          <w:szCs w:val="28"/>
        </w:rPr>
        <w:t xml:space="preserve">Поясніть, які погляди існують щодо суспільного призначення </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рекомендаційної бібліографії.</w:t>
      </w:r>
    </w:p>
    <w:p w:rsidR="00DF41FD" w:rsidRDefault="00F54E80"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2.</w:t>
      </w:r>
      <w:r w:rsidR="00DB58AB" w:rsidRPr="002A7D5E">
        <w:rPr>
          <w:rFonts w:ascii="Times New Roman" w:hAnsi="Times New Roman" w:cs="Times New Roman"/>
          <w:sz w:val="28"/>
          <w:szCs w:val="28"/>
        </w:rPr>
        <w:t xml:space="preserve">Якими принципами інформаційних відносин повинна керуватися </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рекомендаційна бібліографія в Україні?</w:t>
      </w:r>
    </w:p>
    <w:p w:rsidR="00DF41FD" w:rsidRDefault="00F54E80"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3.</w:t>
      </w:r>
      <w:r w:rsidR="00DB58AB" w:rsidRPr="002A7D5E">
        <w:rPr>
          <w:rFonts w:ascii="Times New Roman" w:hAnsi="Times New Roman" w:cs="Times New Roman"/>
          <w:sz w:val="28"/>
          <w:szCs w:val="28"/>
        </w:rPr>
        <w:t xml:space="preserve">Які ділянки та напрями бібліографічної діяльності об’єднує поняття </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“рекомендаційна бібліографія”?</w:t>
      </w:r>
    </w:p>
    <w:p w:rsidR="00DF41FD" w:rsidRDefault="00F54E80"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4.</w:t>
      </w:r>
      <w:r w:rsidR="00DB58AB" w:rsidRPr="002A7D5E">
        <w:rPr>
          <w:rFonts w:ascii="Times New Roman" w:hAnsi="Times New Roman" w:cs="Times New Roman"/>
          <w:sz w:val="28"/>
          <w:szCs w:val="28"/>
        </w:rPr>
        <w:t xml:space="preserve">До яких видів бібліографії за ознакою змісту документів, що </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proofErr w:type="gramStart"/>
      <w:r w:rsidR="00DB58AB" w:rsidRPr="002A7D5E">
        <w:rPr>
          <w:rFonts w:ascii="Times New Roman" w:hAnsi="Times New Roman" w:cs="Times New Roman"/>
          <w:sz w:val="28"/>
          <w:szCs w:val="28"/>
        </w:rPr>
        <w:t>обл</w:t>
      </w:r>
      <w:proofErr w:type="gramEnd"/>
      <w:r w:rsidR="00DB58AB" w:rsidRPr="002A7D5E">
        <w:rPr>
          <w:rFonts w:ascii="Times New Roman" w:hAnsi="Times New Roman" w:cs="Times New Roman"/>
          <w:sz w:val="28"/>
          <w:szCs w:val="28"/>
        </w:rPr>
        <w:t>іковуються, належить рекомендаційна бібліографія?</w:t>
      </w:r>
    </w:p>
    <w:p w:rsidR="00DB58AB" w:rsidRPr="002A7D5E" w:rsidRDefault="00F54E80" w:rsidP="002A7D5E">
      <w:pPr>
        <w:pStyle w:val="a4"/>
        <w:rPr>
          <w:rFonts w:ascii="Times New Roman" w:hAnsi="Times New Roman" w:cs="Times New Roman"/>
          <w:sz w:val="28"/>
          <w:szCs w:val="28"/>
        </w:rPr>
      </w:pPr>
      <w:r>
        <w:rPr>
          <w:rFonts w:ascii="Times New Roman" w:hAnsi="Times New Roman" w:cs="Times New Roman"/>
          <w:sz w:val="28"/>
          <w:szCs w:val="28"/>
          <w:lang w:val="uk-UA"/>
        </w:rPr>
        <w:t>5.</w:t>
      </w:r>
      <w:r w:rsidR="00DB58AB" w:rsidRPr="002A7D5E">
        <w:rPr>
          <w:rFonts w:ascii="Times New Roman" w:hAnsi="Times New Roman" w:cs="Times New Roman"/>
          <w:sz w:val="28"/>
          <w:szCs w:val="28"/>
        </w:rPr>
        <w:t>Назвіть і поясніть принципи організації рекомендаційної бібліографії.</w:t>
      </w:r>
    </w:p>
    <w:p w:rsidR="00DF41FD" w:rsidRDefault="00F54E80" w:rsidP="00F54E80">
      <w:pPr>
        <w:pStyle w:val="a4"/>
        <w:rPr>
          <w:rFonts w:ascii="Times New Roman" w:hAnsi="Times New Roman" w:cs="Times New Roman"/>
          <w:sz w:val="28"/>
          <w:szCs w:val="28"/>
          <w:lang w:val="uk-UA"/>
        </w:rPr>
      </w:pPr>
      <w:r>
        <w:rPr>
          <w:rFonts w:ascii="Times New Roman" w:hAnsi="Times New Roman" w:cs="Times New Roman"/>
          <w:sz w:val="28"/>
          <w:szCs w:val="28"/>
          <w:lang w:val="uk-UA"/>
        </w:rPr>
        <w:t>6.</w:t>
      </w:r>
      <w:r w:rsidR="00DB58AB" w:rsidRPr="00F54E80">
        <w:rPr>
          <w:rFonts w:ascii="Times New Roman" w:hAnsi="Times New Roman" w:cs="Times New Roman"/>
          <w:sz w:val="28"/>
          <w:szCs w:val="28"/>
          <w:lang w:val="uk-UA"/>
        </w:rPr>
        <w:t xml:space="preserve">Охарактеризуйте діяльність Національної парламентської бібліотеки </w:t>
      </w:r>
    </w:p>
    <w:p w:rsidR="00F54E80" w:rsidRDefault="00DF41FD" w:rsidP="00F54E80">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F54E80">
        <w:rPr>
          <w:rFonts w:ascii="Times New Roman" w:hAnsi="Times New Roman" w:cs="Times New Roman"/>
          <w:sz w:val="28"/>
          <w:szCs w:val="28"/>
          <w:lang w:val="uk-UA"/>
        </w:rPr>
        <w:t>України в галузі рекомендаційної бібліографії.</w:t>
      </w:r>
    </w:p>
    <w:p w:rsidR="00DF41FD" w:rsidRDefault="00F54E80" w:rsidP="00F54E80">
      <w:pPr>
        <w:pStyle w:val="a4"/>
        <w:rPr>
          <w:rFonts w:ascii="Times New Roman" w:hAnsi="Times New Roman" w:cs="Times New Roman"/>
          <w:sz w:val="28"/>
          <w:szCs w:val="28"/>
          <w:lang w:val="uk-UA"/>
        </w:rPr>
      </w:pPr>
      <w:r>
        <w:rPr>
          <w:rFonts w:ascii="Times New Roman" w:hAnsi="Times New Roman" w:cs="Times New Roman"/>
          <w:sz w:val="28"/>
          <w:szCs w:val="28"/>
          <w:lang w:val="uk-UA"/>
        </w:rPr>
        <w:t>7.</w:t>
      </w:r>
      <w:r w:rsidR="00DB58AB" w:rsidRPr="00F54E80">
        <w:rPr>
          <w:rFonts w:ascii="Times New Roman" w:hAnsi="Times New Roman" w:cs="Times New Roman"/>
          <w:sz w:val="28"/>
          <w:szCs w:val="28"/>
          <w:lang w:val="uk-UA"/>
        </w:rPr>
        <w:t xml:space="preserve">Який розподіл обов’язків бібліотек в галузі рекомендаційної бібліографії </w:t>
      </w:r>
    </w:p>
    <w:p w:rsidR="00DB58AB" w:rsidRPr="00F54E80" w:rsidRDefault="00DF41FD" w:rsidP="00F54E80">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F54E80">
        <w:rPr>
          <w:rFonts w:ascii="Times New Roman" w:hAnsi="Times New Roman" w:cs="Times New Roman"/>
          <w:sz w:val="28"/>
          <w:szCs w:val="28"/>
          <w:lang w:val="uk-UA"/>
        </w:rPr>
        <w:t>передбачається завданнями координації?</w:t>
      </w:r>
    </w:p>
    <w:p w:rsidR="00DF41FD" w:rsidRDefault="00F54E80"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8.</w:t>
      </w:r>
      <w:r w:rsidR="00DB58AB" w:rsidRPr="002A7D5E">
        <w:rPr>
          <w:rFonts w:ascii="Times New Roman" w:hAnsi="Times New Roman" w:cs="Times New Roman"/>
          <w:sz w:val="28"/>
          <w:szCs w:val="28"/>
        </w:rPr>
        <w:t xml:space="preserve">Що означає поняття “система рекомендаційних бібліографічних </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proofErr w:type="gramStart"/>
      <w:r w:rsidR="00DB58AB" w:rsidRPr="002A7D5E">
        <w:rPr>
          <w:rFonts w:ascii="Times New Roman" w:hAnsi="Times New Roman" w:cs="Times New Roman"/>
          <w:sz w:val="28"/>
          <w:szCs w:val="28"/>
        </w:rPr>
        <w:t>пос</w:t>
      </w:r>
      <w:proofErr w:type="gramEnd"/>
      <w:r w:rsidR="00DB58AB" w:rsidRPr="002A7D5E">
        <w:rPr>
          <w:rFonts w:ascii="Times New Roman" w:hAnsi="Times New Roman" w:cs="Times New Roman"/>
          <w:sz w:val="28"/>
          <w:szCs w:val="28"/>
        </w:rPr>
        <w:t>ібників”?</w:t>
      </w:r>
    </w:p>
    <w:p w:rsidR="00DF41FD" w:rsidRDefault="00F54E80"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9.</w:t>
      </w:r>
      <w:r w:rsidR="00DB58AB" w:rsidRPr="002A7D5E">
        <w:rPr>
          <w:rFonts w:ascii="Times New Roman" w:hAnsi="Times New Roman" w:cs="Times New Roman"/>
          <w:sz w:val="28"/>
          <w:szCs w:val="28"/>
        </w:rPr>
        <w:t xml:space="preserve">Охарактеризуйте структуру системи РБП за цільовим та читацьким </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призначенням. Чим обумовлене завдання комплексування </w:t>
      </w:r>
      <w:proofErr w:type="gramStart"/>
      <w:r w:rsidR="00DB58AB" w:rsidRPr="002A7D5E">
        <w:rPr>
          <w:rFonts w:ascii="Times New Roman" w:hAnsi="Times New Roman" w:cs="Times New Roman"/>
          <w:sz w:val="28"/>
          <w:szCs w:val="28"/>
        </w:rPr>
        <w:t>р</w:t>
      </w:r>
      <w:proofErr w:type="gramEnd"/>
      <w:r w:rsidR="00DB58AB" w:rsidRPr="002A7D5E">
        <w:rPr>
          <w:rFonts w:ascii="Times New Roman" w:hAnsi="Times New Roman" w:cs="Times New Roman"/>
          <w:sz w:val="28"/>
          <w:szCs w:val="28"/>
        </w:rPr>
        <w:t xml:space="preserve">ізного </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цільового та читацького призначення в одних і тих </w:t>
      </w:r>
      <w:proofErr w:type="gramStart"/>
      <w:r w:rsidR="00DB58AB" w:rsidRPr="002A7D5E">
        <w:rPr>
          <w:rFonts w:ascii="Times New Roman" w:hAnsi="Times New Roman" w:cs="Times New Roman"/>
          <w:sz w:val="28"/>
          <w:szCs w:val="28"/>
        </w:rPr>
        <w:t>самих б</w:t>
      </w:r>
      <w:proofErr w:type="gramEnd"/>
      <w:r w:rsidR="00DB58AB" w:rsidRPr="002A7D5E">
        <w:rPr>
          <w:rFonts w:ascii="Times New Roman" w:hAnsi="Times New Roman" w:cs="Times New Roman"/>
          <w:sz w:val="28"/>
          <w:szCs w:val="28"/>
        </w:rPr>
        <w:t>ібліографічних</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 </w:t>
      </w:r>
      <w:proofErr w:type="gramStart"/>
      <w:r w:rsidR="00DB58AB" w:rsidRPr="002A7D5E">
        <w:rPr>
          <w:rFonts w:ascii="Times New Roman" w:hAnsi="Times New Roman" w:cs="Times New Roman"/>
          <w:sz w:val="28"/>
          <w:szCs w:val="28"/>
        </w:rPr>
        <w:t>пос</w:t>
      </w:r>
      <w:proofErr w:type="gramEnd"/>
      <w:r w:rsidR="00DB58AB" w:rsidRPr="002A7D5E">
        <w:rPr>
          <w:rFonts w:ascii="Times New Roman" w:hAnsi="Times New Roman" w:cs="Times New Roman"/>
          <w:sz w:val="28"/>
          <w:szCs w:val="28"/>
        </w:rPr>
        <w:t>ібниках?</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10.</w:t>
      </w:r>
      <w:r w:rsidR="00DB58AB" w:rsidRPr="002A7D5E">
        <w:rPr>
          <w:rFonts w:ascii="Times New Roman" w:hAnsi="Times New Roman" w:cs="Times New Roman"/>
          <w:sz w:val="28"/>
          <w:szCs w:val="28"/>
        </w:rPr>
        <w:t xml:space="preserve">Як визначається жанрово-типологічна структура системи РБП? </w:t>
      </w:r>
      <w:r>
        <w:rPr>
          <w:rFonts w:ascii="Times New Roman" w:hAnsi="Times New Roman" w:cs="Times New Roman"/>
          <w:sz w:val="28"/>
          <w:szCs w:val="28"/>
          <w:lang w:val="uk-UA"/>
        </w:rPr>
        <w:t>11.</w:t>
      </w:r>
      <w:r w:rsidR="00DB58AB" w:rsidRPr="002A7D5E">
        <w:rPr>
          <w:rFonts w:ascii="Times New Roman" w:hAnsi="Times New Roman" w:cs="Times New Roman"/>
          <w:sz w:val="28"/>
          <w:szCs w:val="28"/>
        </w:rPr>
        <w:t xml:space="preserve">Охарактеризуйте жанри РБП на допомогу загальній самоосвіті та освіті; </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DF41FD">
        <w:rPr>
          <w:rFonts w:ascii="Times New Roman" w:hAnsi="Times New Roman" w:cs="Times New Roman"/>
          <w:sz w:val="28"/>
          <w:szCs w:val="28"/>
          <w:lang w:val="uk-UA"/>
        </w:rPr>
        <w:t xml:space="preserve">педагогічній, пропагандистській та виховній діяльності; професійній </w:t>
      </w:r>
    </w:p>
    <w:p w:rsidR="00DB58AB" w:rsidRP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DF41FD">
        <w:rPr>
          <w:rFonts w:ascii="Times New Roman" w:hAnsi="Times New Roman" w:cs="Times New Roman"/>
          <w:sz w:val="28"/>
          <w:szCs w:val="28"/>
          <w:lang w:val="uk-UA"/>
        </w:rPr>
        <w:t>самоосвіті та освіті.</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12.</w:t>
      </w:r>
      <w:r w:rsidR="00DB58AB" w:rsidRPr="002A7D5E">
        <w:rPr>
          <w:rFonts w:ascii="Times New Roman" w:hAnsi="Times New Roman" w:cs="Times New Roman"/>
          <w:sz w:val="28"/>
          <w:szCs w:val="28"/>
        </w:rPr>
        <w:t xml:space="preserve">З яких ділянок складається змістова структура системи РБП? </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13</w:t>
      </w:r>
      <w:r w:rsidR="00DB58AB" w:rsidRPr="002A7D5E">
        <w:rPr>
          <w:rFonts w:ascii="Times New Roman" w:hAnsi="Times New Roman" w:cs="Times New Roman"/>
          <w:sz w:val="28"/>
          <w:szCs w:val="28"/>
        </w:rPr>
        <w:t>Які посібники належать до універсальної ланки системи РБП?</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14.</w:t>
      </w:r>
      <w:r w:rsidR="00DB58AB" w:rsidRPr="002A7D5E">
        <w:rPr>
          <w:rFonts w:ascii="Times New Roman" w:hAnsi="Times New Roman" w:cs="Times New Roman"/>
          <w:sz w:val="28"/>
          <w:szCs w:val="28"/>
        </w:rPr>
        <w:t>Що означають завдання стабілізації та динамізації системи РБП?</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15.</w:t>
      </w:r>
      <w:r w:rsidR="00DB58AB" w:rsidRPr="002A7D5E">
        <w:rPr>
          <w:rFonts w:ascii="Times New Roman" w:hAnsi="Times New Roman" w:cs="Times New Roman"/>
          <w:sz w:val="28"/>
          <w:szCs w:val="28"/>
        </w:rPr>
        <w:t xml:space="preserve">Проаналізуйте рекомендаційний бібліографічний посібник з погляду </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застосованих у ньому м</w:t>
      </w:r>
      <w:r>
        <w:rPr>
          <w:rFonts w:ascii="Times New Roman" w:hAnsi="Times New Roman" w:cs="Times New Roman"/>
          <w:sz w:val="28"/>
          <w:szCs w:val="28"/>
        </w:rPr>
        <w:t>етоді</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бібліографування. Визначт</w:t>
      </w:r>
      <w:r>
        <w:rPr>
          <w:rFonts w:ascii="Times New Roman" w:hAnsi="Times New Roman" w:cs="Times New Roman"/>
          <w:sz w:val="28"/>
          <w:szCs w:val="28"/>
          <w:lang w:val="uk-UA"/>
        </w:rPr>
        <w:t>е</w:t>
      </w:r>
      <w:r w:rsidR="00DB58AB" w:rsidRPr="002A7D5E">
        <w:rPr>
          <w:rFonts w:ascii="Times New Roman" w:hAnsi="Times New Roman" w:cs="Times New Roman"/>
          <w:sz w:val="28"/>
          <w:szCs w:val="28"/>
        </w:rPr>
        <w:t>, до якої ділянки</w:t>
      </w:r>
    </w:p>
    <w:p w:rsidR="00DF41FD" w:rsidRDefault="00DF41FD" w:rsidP="002A7D5E">
      <w:pPr>
        <w:pStyle w:val="a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 xml:space="preserve"> системи РБП належить даний </w:t>
      </w:r>
      <w:proofErr w:type="gramStart"/>
      <w:r w:rsidR="00DB58AB" w:rsidRPr="002A7D5E">
        <w:rPr>
          <w:rFonts w:ascii="Times New Roman" w:hAnsi="Times New Roman" w:cs="Times New Roman"/>
          <w:sz w:val="28"/>
          <w:szCs w:val="28"/>
        </w:rPr>
        <w:t>пос</w:t>
      </w:r>
      <w:proofErr w:type="gramEnd"/>
      <w:r w:rsidR="00DB58AB" w:rsidRPr="002A7D5E">
        <w:rPr>
          <w:rFonts w:ascii="Times New Roman" w:hAnsi="Times New Roman" w:cs="Times New Roman"/>
          <w:sz w:val="28"/>
          <w:szCs w:val="28"/>
        </w:rPr>
        <w:t xml:space="preserve">ібник за цільовим та читацьким </w:t>
      </w:r>
    </w:p>
    <w:p w:rsidR="00DB58AB" w:rsidRPr="002A7D5E" w:rsidRDefault="00DF41FD" w:rsidP="002A7D5E">
      <w:pPr>
        <w:pStyle w:val="a4"/>
        <w:rPr>
          <w:rFonts w:ascii="Times New Roman" w:hAnsi="Times New Roman" w:cs="Times New Roman"/>
          <w:sz w:val="28"/>
          <w:szCs w:val="28"/>
        </w:rPr>
      </w:pPr>
      <w:r>
        <w:rPr>
          <w:rFonts w:ascii="Times New Roman" w:hAnsi="Times New Roman" w:cs="Times New Roman"/>
          <w:sz w:val="28"/>
          <w:szCs w:val="28"/>
          <w:lang w:val="uk-UA"/>
        </w:rPr>
        <w:t xml:space="preserve">      </w:t>
      </w:r>
      <w:r w:rsidR="00DB58AB" w:rsidRPr="002A7D5E">
        <w:rPr>
          <w:rFonts w:ascii="Times New Roman" w:hAnsi="Times New Roman" w:cs="Times New Roman"/>
          <w:sz w:val="28"/>
          <w:szCs w:val="28"/>
        </w:rPr>
        <w:t>призначенням, за жанром, за змістом.</w:t>
      </w:r>
    </w:p>
    <w:p w:rsidR="00DB58AB" w:rsidRPr="00DB58AB" w:rsidRDefault="00DB58AB" w:rsidP="00DB58AB">
      <w:pPr>
        <w:pStyle w:val="a3"/>
        <w:rPr>
          <w:rFonts w:ascii="Arial" w:hAnsi="Arial" w:cs="Arial"/>
          <w:color w:val="000000"/>
        </w:rPr>
      </w:pPr>
    </w:p>
    <w:p w:rsidR="002A7D5E" w:rsidRDefault="002A7D5E"/>
    <w:sectPr w:rsidR="002A7D5E" w:rsidSect="00961B8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03EB"/>
    <w:multiLevelType w:val="multilevel"/>
    <w:tmpl w:val="087A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814CF"/>
    <w:multiLevelType w:val="multilevel"/>
    <w:tmpl w:val="116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21E7A"/>
    <w:multiLevelType w:val="multilevel"/>
    <w:tmpl w:val="DA3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70945"/>
    <w:multiLevelType w:val="multilevel"/>
    <w:tmpl w:val="911E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23E7F"/>
    <w:multiLevelType w:val="multilevel"/>
    <w:tmpl w:val="A9E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536BC8"/>
    <w:multiLevelType w:val="multilevel"/>
    <w:tmpl w:val="6A6064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D7798C"/>
    <w:multiLevelType w:val="multilevel"/>
    <w:tmpl w:val="8FA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424D66"/>
    <w:multiLevelType w:val="multilevel"/>
    <w:tmpl w:val="285C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123CE9"/>
    <w:multiLevelType w:val="multilevel"/>
    <w:tmpl w:val="007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E2632"/>
    <w:multiLevelType w:val="multilevel"/>
    <w:tmpl w:val="2E78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D45473"/>
    <w:multiLevelType w:val="multilevel"/>
    <w:tmpl w:val="0AF0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C15332"/>
    <w:multiLevelType w:val="multilevel"/>
    <w:tmpl w:val="E7F2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3516FB"/>
    <w:multiLevelType w:val="multilevel"/>
    <w:tmpl w:val="C3A0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0018D7"/>
    <w:multiLevelType w:val="multilevel"/>
    <w:tmpl w:val="5A88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AF1655"/>
    <w:multiLevelType w:val="multilevel"/>
    <w:tmpl w:val="D8DA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BD05B8"/>
    <w:multiLevelType w:val="multilevel"/>
    <w:tmpl w:val="31F4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1F1362"/>
    <w:multiLevelType w:val="multilevel"/>
    <w:tmpl w:val="8A9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400031"/>
    <w:multiLevelType w:val="multilevel"/>
    <w:tmpl w:val="0C36C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
  </w:num>
  <w:num w:numId="4">
    <w:abstractNumId w:val="8"/>
  </w:num>
  <w:num w:numId="5">
    <w:abstractNumId w:val="12"/>
  </w:num>
  <w:num w:numId="6">
    <w:abstractNumId w:val="3"/>
  </w:num>
  <w:num w:numId="7">
    <w:abstractNumId w:val="16"/>
  </w:num>
  <w:num w:numId="8">
    <w:abstractNumId w:val="10"/>
  </w:num>
  <w:num w:numId="9">
    <w:abstractNumId w:val="4"/>
  </w:num>
  <w:num w:numId="10">
    <w:abstractNumId w:val="6"/>
  </w:num>
  <w:num w:numId="11">
    <w:abstractNumId w:val="17"/>
  </w:num>
  <w:num w:numId="12">
    <w:abstractNumId w:val="11"/>
  </w:num>
  <w:num w:numId="13">
    <w:abstractNumId w:val="2"/>
  </w:num>
  <w:num w:numId="14">
    <w:abstractNumId w:val="7"/>
  </w:num>
  <w:num w:numId="15">
    <w:abstractNumId w:val="5"/>
  </w:num>
  <w:num w:numId="16">
    <w:abstractNumId w:val="0"/>
  </w:num>
  <w:num w:numId="17">
    <w:abstractNumId w:val="1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DB58AB"/>
    <w:rsid w:val="000D57EE"/>
    <w:rsid w:val="001406D6"/>
    <w:rsid w:val="001F520B"/>
    <w:rsid w:val="00206C64"/>
    <w:rsid w:val="00286EA6"/>
    <w:rsid w:val="002A7D5E"/>
    <w:rsid w:val="0049560E"/>
    <w:rsid w:val="005C50F9"/>
    <w:rsid w:val="008B6690"/>
    <w:rsid w:val="00961B81"/>
    <w:rsid w:val="00A26E0D"/>
    <w:rsid w:val="00CA0E67"/>
    <w:rsid w:val="00CB0ABB"/>
    <w:rsid w:val="00DB58AB"/>
    <w:rsid w:val="00DF41FD"/>
    <w:rsid w:val="00F21182"/>
    <w:rsid w:val="00F224F5"/>
    <w:rsid w:val="00F54E80"/>
    <w:rsid w:val="00FC5D18"/>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B81"/>
  </w:style>
  <w:style w:type="paragraph" w:styleId="1">
    <w:name w:val="heading 1"/>
    <w:basedOn w:val="a"/>
    <w:link w:val="10"/>
    <w:uiPriority w:val="9"/>
    <w:qFormat/>
    <w:rsid w:val="00DB5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B58A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8A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58AB"/>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DB58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2A7D5E"/>
    <w:pPr>
      <w:spacing w:after="0" w:line="240" w:lineRule="auto"/>
    </w:pPr>
  </w:style>
</w:styles>
</file>

<file path=word/webSettings.xml><?xml version="1.0" encoding="utf-8"?>
<w:webSettings xmlns:r="http://schemas.openxmlformats.org/officeDocument/2006/relationships" xmlns:w="http://schemas.openxmlformats.org/wordprocessingml/2006/main">
  <w:divs>
    <w:div w:id="200017692">
      <w:bodyDiv w:val="1"/>
      <w:marLeft w:val="0"/>
      <w:marRight w:val="0"/>
      <w:marTop w:val="0"/>
      <w:marBottom w:val="0"/>
      <w:divBdr>
        <w:top w:val="none" w:sz="0" w:space="0" w:color="auto"/>
        <w:left w:val="none" w:sz="0" w:space="0" w:color="auto"/>
        <w:bottom w:val="none" w:sz="0" w:space="0" w:color="auto"/>
        <w:right w:val="none" w:sz="0" w:space="0" w:color="auto"/>
      </w:divBdr>
    </w:div>
    <w:div w:id="262962913">
      <w:bodyDiv w:val="1"/>
      <w:marLeft w:val="0"/>
      <w:marRight w:val="0"/>
      <w:marTop w:val="0"/>
      <w:marBottom w:val="0"/>
      <w:divBdr>
        <w:top w:val="none" w:sz="0" w:space="0" w:color="auto"/>
        <w:left w:val="none" w:sz="0" w:space="0" w:color="auto"/>
        <w:bottom w:val="none" w:sz="0" w:space="0" w:color="auto"/>
        <w:right w:val="none" w:sz="0" w:space="0" w:color="auto"/>
      </w:divBdr>
    </w:div>
    <w:div w:id="555970906">
      <w:bodyDiv w:val="1"/>
      <w:marLeft w:val="0"/>
      <w:marRight w:val="0"/>
      <w:marTop w:val="0"/>
      <w:marBottom w:val="0"/>
      <w:divBdr>
        <w:top w:val="none" w:sz="0" w:space="0" w:color="auto"/>
        <w:left w:val="none" w:sz="0" w:space="0" w:color="auto"/>
        <w:bottom w:val="none" w:sz="0" w:space="0" w:color="auto"/>
        <w:right w:val="none" w:sz="0" w:space="0" w:color="auto"/>
      </w:divBdr>
    </w:div>
    <w:div w:id="670644536">
      <w:bodyDiv w:val="1"/>
      <w:marLeft w:val="0"/>
      <w:marRight w:val="0"/>
      <w:marTop w:val="0"/>
      <w:marBottom w:val="0"/>
      <w:divBdr>
        <w:top w:val="none" w:sz="0" w:space="0" w:color="auto"/>
        <w:left w:val="none" w:sz="0" w:space="0" w:color="auto"/>
        <w:bottom w:val="none" w:sz="0" w:space="0" w:color="auto"/>
        <w:right w:val="none" w:sz="0" w:space="0" w:color="auto"/>
      </w:divBdr>
    </w:div>
    <w:div w:id="745298083">
      <w:bodyDiv w:val="1"/>
      <w:marLeft w:val="0"/>
      <w:marRight w:val="0"/>
      <w:marTop w:val="0"/>
      <w:marBottom w:val="0"/>
      <w:divBdr>
        <w:top w:val="none" w:sz="0" w:space="0" w:color="auto"/>
        <w:left w:val="none" w:sz="0" w:space="0" w:color="auto"/>
        <w:bottom w:val="none" w:sz="0" w:space="0" w:color="auto"/>
        <w:right w:val="none" w:sz="0" w:space="0" w:color="auto"/>
      </w:divBdr>
    </w:div>
    <w:div w:id="882137636">
      <w:bodyDiv w:val="1"/>
      <w:marLeft w:val="0"/>
      <w:marRight w:val="0"/>
      <w:marTop w:val="0"/>
      <w:marBottom w:val="0"/>
      <w:divBdr>
        <w:top w:val="none" w:sz="0" w:space="0" w:color="auto"/>
        <w:left w:val="none" w:sz="0" w:space="0" w:color="auto"/>
        <w:bottom w:val="none" w:sz="0" w:space="0" w:color="auto"/>
        <w:right w:val="none" w:sz="0" w:space="0" w:color="auto"/>
      </w:divBdr>
    </w:div>
    <w:div w:id="942227542">
      <w:bodyDiv w:val="1"/>
      <w:marLeft w:val="0"/>
      <w:marRight w:val="0"/>
      <w:marTop w:val="0"/>
      <w:marBottom w:val="0"/>
      <w:divBdr>
        <w:top w:val="none" w:sz="0" w:space="0" w:color="auto"/>
        <w:left w:val="none" w:sz="0" w:space="0" w:color="auto"/>
        <w:bottom w:val="none" w:sz="0" w:space="0" w:color="auto"/>
        <w:right w:val="none" w:sz="0" w:space="0" w:color="auto"/>
      </w:divBdr>
    </w:div>
    <w:div w:id="1113397841">
      <w:bodyDiv w:val="1"/>
      <w:marLeft w:val="0"/>
      <w:marRight w:val="0"/>
      <w:marTop w:val="0"/>
      <w:marBottom w:val="0"/>
      <w:divBdr>
        <w:top w:val="none" w:sz="0" w:space="0" w:color="auto"/>
        <w:left w:val="none" w:sz="0" w:space="0" w:color="auto"/>
        <w:bottom w:val="none" w:sz="0" w:space="0" w:color="auto"/>
        <w:right w:val="none" w:sz="0" w:space="0" w:color="auto"/>
      </w:divBdr>
    </w:div>
    <w:div w:id="1420716784">
      <w:bodyDiv w:val="1"/>
      <w:marLeft w:val="0"/>
      <w:marRight w:val="0"/>
      <w:marTop w:val="0"/>
      <w:marBottom w:val="0"/>
      <w:divBdr>
        <w:top w:val="none" w:sz="0" w:space="0" w:color="auto"/>
        <w:left w:val="none" w:sz="0" w:space="0" w:color="auto"/>
        <w:bottom w:val="none" w:sz="0" w:space="0" w:color="auto"/>
        <w:right w:val="none" w:sz="0" w:space="0" w:color="auto"/>
      </w:divBdr>
    </w:div>
    <w:div w:id="1502502380">
      <w:bodyDiv w:val="1"/>
      <w:marLeft w:val="0"/>
      <w:marRight w:val="0"/>
      <w:marTop w:val="0"/>
      <w:marBottom w:val="0"/>
      <w:divBdr>
        <w:top w:val="none" w:sz="0" w:space="0" w:color="auto"/>
        <w:left w:val="none" w:sz="0" w:space="0" w:color="auto"/>
        <w:bottom w:val="none" w:sz="0" w:space="0" w:color="auto"/>
        <w:right w:val="none" w:sz="0" w:space="0" w:color="auto"/>
      </w:divBdr>
    </w:div>
    <w:div w:id="1875145314">
      <w:bodyDiv w:val="1"/>
      <w:marLeft w:val="0"/>
      <w:marRight w:val="0"/>
      <w:marTop w:val="0"/>
      <w:marBottom w:val="0"/>
      <w:divBdr>
        <w:top w:val="none" w:sz="0" w:space="0" w:color="auto"/>
        <w:left w:val="none" w:sz="0" w:space="0" w:color="auto"/>
        <w:bottom w:val="none" w:sz="0" w:space="0" w:color="auto"/>
        <w:right w:val="none" w:sz="0" w:space="0" w:color="auto"/>
      </w:divBdr>
    </w:div>
    <w:div w:id="1959332699">
      <w:bodyDiv w:val="1"/>
      <w:marLeft w:val="0"/>
      <w:marRight w:val="0"/>
      <w:marTop w:val="0"/>
      <w:marBottom w:val="0"/>
      <w:divBdr>
        <w:top w:val="none" w:sz="0" w:space="0" w:color="auto"/>
        <w:left w:val="none" w:sz="0" w:space="0" w:color="auto"/>
        <w:bottom w:val="none" w:sz="0" w:space="0" w:color="auto"/>
        <w:right w:val="none" w:sz="0" w:space="0" w:color="auto"/>
      </w:divBdr>
    </w:div>
    <w:div w:id="199301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15</Pages>
  <Words>5231</Words>
  <Characters>29823</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2020-03-18T07:14:00Z</dcterms:created>
  <dcterms:modified xsi:type="dcterms:W3CDTF">2020-03-26T18:37:00Z</dcterms:modified>
</cp:coreProperties>
</file>