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92" w:rsidRDefault="00692588" w:rsidP="00692588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        </w:t>
      </w:r>
      <w:r w:rsidR="000F1AFD" w:rsidRPr="00692588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Практичне заняття 12. </w:t>
      </w:r>
      <w:r w:rsidR="000F1AFD" w:rsidRPr="00692588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«Малі» та «великі» голландці</w:t>
      </w:r>
    </w:p>
    <w:p w:rsidR="00BE0DC0" w:rsidRPr="00692588" w:rsidRDefault="00BE0DC0" w:rsidP="00692588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</w:p>
    <w:p w:rsidR="00BE0DC0" w:rsidRDefault="00692588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0F1AFD" w:rsidRPr="00692588">
        <w:rPr>
          <w:rFonts w:asciiTheme="majorBidi" w:hAnsiTheme="majorBidi" w:cstheme="majorBidi"/>
          <w:sz w:val="28"/>
          <w:szCs w:val="28"/>
        </w:rPr>
        <w:t xml:space="preserve">Коли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мова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заходить про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живопис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так званого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Північного</w:t>
      </w:r>
      <w:proofErr w:type="spellEnd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ідродження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про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мистецтво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Нідерландів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XVII ст.,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згадують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малих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«великих»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голландців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>. До «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малих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зараховували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художників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які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писали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картини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невеликого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розміру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переважно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пейзажного та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побутового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жанрів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тобто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звертались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поезії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повсякденності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противагу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мистецтву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«великого» стилю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домінуванням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високих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історичних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міфологічних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сюжетів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>.</w:t>
      </w:r>
    </w:p>
    <w:p w:rsidR="000F1AFD" w:rsidRPr="00692588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0F1AFD" w:rsidRPr="00BE0DC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До найвідоміших «малих» голландців належали</w:t>
      </w:r>
      <w:r w:rsidR="000F1AFD" w:rsidRPr="00BE0DC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Ян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>ван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>Ейк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, Ієронім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>Босх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, Пітер Брейгель (старший), Ян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>Вермер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, Франс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>Халс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>, Пітер Клас та інші</w:t>
      </w:r>
      <w:r w:rsidR="000F1AFD" w:rsidRPr="00BE0DC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до «великих»</w:t>
      </w:r>
      <w:r w:rsidR="000F1AFD" w:rsidRPr="00BE0DC0">
        <w:rPr>
          <w:rFonts w:asciiTheme="majorBidi" w:hAnsiTheme="majorBidi" w:cstheme="majorBidi"/>
          <w:sz w:val="28"/>
          <w:szCs w:val="28"/>
          <w:lang w:val="uk-UA"/>
        </w:rPr>
        <w:t xml:space="preserve"> — </w:t>
      </w:r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Пітер Пауль Рубенс і Рембрандт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>ван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Рейн.</w:t>
      </w:r>
    </w:p>
    <w:p w:rsidR="00BE0DC0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0F1AFD" w:rsidRPr="00692588">
        <w:rPr>
          <w:rFonts w:asciiTheme="majorBidi" w:hAnsiTheme="majorBidi" w:cstheme="majorBidi"/>
          <w:sz w:val="28"/>
          <w:szCs w:val="28"/>
        </w:rPr>
        <w:t xml:space="preserve">Через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історичні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події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Нідерланди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було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поділено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Голландію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Фландрію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мистецтво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— на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дві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школи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голландську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фламандську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</w:p>
    <w:p w:rsidR="00BE0DC0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Представники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першої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зображали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переважно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повсякдення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тому тут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набули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популярності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прост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за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композицією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натюрморти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скромні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камерні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портрети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>.</w:t>
      </w:r>
    </w:p>
    <w:p w:rsidR="000F1AFD" w:rsidRPr="00692588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Фламандці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зверталися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насамперед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рел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ігійного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міфологічного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жанрів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парадного портрета, а натюрморт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прагнули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перетворити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гімн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багатству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0F1AFD" w:rsidRPr="00692588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0F1AFD" w:rsidRPr="00BE0DC0">
        <w:rPr>
          <w:rFonts w:asciiTheme="majorBidi" w:hAnsiTheme="majorBidi" w:cstheme="majorBidi"/>
          <w:i/>
          <w:iCs/>
          <w:sz w:val="28"/>
          <w:szCs w:val="28"/>
        </w:rPr>
        <w:t xml:space="preserve">Центральною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</w:rPr>
        <w:t>фігурою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</w:rPr>
        <w:t>фламандського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0F1AFD" w:rsidRPr="00BE0DC0">
        <w:rPr>
          <w:rFonts w:asciiTheme="majorBidi" w:hAnsiTheme="majorBidi" w:cstheme="majorBidi"/>
          <w:i/>
          <w:iCs/>
          <w:sz w:val="28"/>
          <w:szCs w:val="28"/>
        </w:rPr>
        <w:t>мистецтва</w:t>
      </w:r>
      <w:proofErr w:type="spellEnd"/>
      <w:r w:rsidR="000F1AFD" w:rsidRPr="00BE0DC0">
        <w:rPr>
          <w:rFonts w:asciiTheme="majorBidi" w:hAnsiTheme="majorBidi" w:cstheme="majorBidi"/>
          <w:i/>
          <w:iCs/>
          <w:sz w:val="28"/>
          <w:szCs w:val="28"/>
        </w:rPr>
        <w:t xml:space="preserve"> став</w:t>
      </w:r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</w:rPr>
        <w:t>П</w:t>
      </w:r>
      <w:proofErr w:type="gramEnd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</w:rPr>
        <w:t>ітер</w:t>
      </w:r>
      <w:proofErr w:type="spellEnd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</w:rPr>
        <w:t>Пауль</w:t>
      </w:r>
      <w:proofErr w:type="spellEnd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Рубенс</w:t>
      </w:r>
      <w:r w:rsidR="000F1AFD" w:rsidRPr="00692588">
        <w:rPr>
          <w:rFonts w:asciiTheme="majorBidi" w:hAnsiTheme="majorBidi" w:cstheme="majorBidi"/>
          <w:sz w:val="28"/>
          <w:szCs w:val="28"/>
        </w:rPr>
        <w:t xml:space="preserve"> (1577—1640).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Універсальність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таланту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підносить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творчість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на один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щабель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найвидатнішими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майстрами</w:t>
      </w:r>
      <w:proofErr w:type="spellEnd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ідродження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Проте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стиль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митця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насичений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театральним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пафосом, контрастами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ітла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тіні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бурхливим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рухом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пізніше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визначили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як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бароко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захоплювався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баталіями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сценами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полювання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тварин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писав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численні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портрети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Рубенсівські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образи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іби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втілюють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ідею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«здорового духу в здоровому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тілі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».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Мистецтво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майстра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несе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заряд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життєвої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енергії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>.</w:t>
      </w:r>
    </w:p>
    <w:p w:rsidR="000F1AFD" w:rsidRPr="00692588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0F1AFD" w:rsidRPr="00BE0DC0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Вершиною досягнень голландської школи є творчість </w:t>
      </w:r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Рембрандта </w:t>
      </w:r>
      <w:proofErr w:type="spellStart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Харменса</w:t>
      </w:r>
      <w:proofErr w:type="spellEnd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ван</w:t>
      </w:r>
      <w:proofErr w:type="spellEnd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0F1AFD" w:rsidRPr="00BE0DC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Рейна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  <w:lang w:val="uk-UA"/>
        </w:rPr>
        <w:t xml:space="preserve"> (1606—1669), просякнута реалістичним світосприйманням і психологічною глибиною образів. </w:t>
      </w:r>
      <w:r w:rsidR="000F1AFD" w:rsidRPr="00692588">
        <w:rPr>
          <w:rFonts w:asciiTheme="majorBidi" w:hAnsiTheme="majorBidi" w:cstheme="majorBidi"/>
          <w:sz w:val="28"/>
          <w:szCs w:val="28"/>
        </w:rPr>
        <w:t xml:space="preserve">Рембрандт —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неперевершений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майстер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композиції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ітлотіньового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моделювання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. На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картинах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фарби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ніби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ітяться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зсередини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хоча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загалом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колорит приглушений.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ісля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одруження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Рембрандт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потрапляє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до кола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амстердамської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аристократії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стає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знаменитим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. У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цей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найщасливіший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період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свого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життя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малює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багато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автопортретів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портретів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дружини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. Художник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зображує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ізних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міфічних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образах, у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фантастичних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костюмах.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Ефектні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композиції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овіяні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романтикою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юності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відмінні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0F1AFD" w:rsidRPr="00692588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0F1AFD" w:rsidRPr="00692588">
        <w:rPr>
          <w:rFonts w:asciiTheme="majorBidi" w:hAnsiTheme="majorBidi" w:cstheme="majorBidi"/>
          <w:sz w:val="28"/>
          <w:szCs w:val="28"/>
        </w:rPr>
        <w:t>ізніших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творів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коли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митця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спіткало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банкрутство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бідність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1AFD" w:rsidRPr="00692588">
        <w:rPr>
          <w:rFonts w:asciiTheme="majorBidi" w:hAnsiTheme="majorBidi" w:cstheme="majorBidi"/>
          <w:sz w:val="28"/>
          <w:szCs w:val="28"/>
        </w:rPr>
        <w:t>лихоліття</w:t>
      </w:r>
      <w:proofErr w:type="spellEnd"/>
      <w:r w:rsidR="000F1AFD" w:rsidRPr="00692588">
        <w:rPr>
          <w:rFonts w:asciiTheme="majorBidi" w:hAnsiTheme="majorBidi" w:cstheme="majorBidi"/>
          <w:sz w:val="28"/>
          <w:szCs w:val="28"/>
        </w:rPr>
        <w:t>.</w:t>
      </w:r>
    </w:p>
    <w:p w:rsidR="000F1AFD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0F1AFD" w:rsidRPr="00BE0DC0">
        <w:rPr>
          <w:rFonts w:asciiTheme="majorBidi" w:hAnsiTheme="majorBidi" w:cstheme="majorBidi"/>
          <w:sz w:val="28"/>
          <w:szCs w:val="28"/>
          <w:lang w:val="uk-UA"/>
        </w:rPr>
        <w:t>Портрети Рембрандта — це біографії, які не лише правдиво передають зовнішні риси людини, а й дають змогу проникнути в її душевний стан, внутрішні переживання, думки. Митець створював і багатофігурні композиції.</w:t>
      </w:r>
    </w:p>
    <w:p w:rsidR="00BE0DC0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BE0DC0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BE0DC0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BE0DC0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BE0DC0" w:rsidRPr="00692588" w:rsidRDefault="00BE0DC0" w:rsidP="0069258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BE0DC0" w:rsidRDefault="00BE0DC0" w:rsidP="00BE0DC0">
      <w:pPr>
        <w:pStyle w:val="21"/>
        <w:spacing w:line="240" w:lineRule="auto"/>
        <w:ind w:right="118"/>
        <w:rPr>
          <w:b/>
          <w:bCs/>
          <w:color w:val="000000" w:themeColor="text1"/>
          <w:sz w:val="28"/>
          <w:szCs w:val="28"/>
        </w:rPr>
      </w:pPr>
      <w:r w:rsidRPr="00BE0DC0">
        <w:rPr>
          <w:b/>
          <w:bCs/>
          <w:color w:val="000000" w:themeColor="text1"/>
          <w:sz w:val="28"/>
          <w:szCs w:val="28"/>
        </w:rPr>
        <w:lastRenderedPageBreak/>
        <w:t>Виконати   завдання.</w:t>
      </w:r>
    </w:p>
    <w:p w:rsidR="00BE0DC0" w:rsidRPr="00BE0DC0" w:rsidRDefault="00BE0DC0" w:rsidP="00BE0DC0">
      <w:pPr>
        <w:pStyle w:val="21"/>
        <w:spacing w:line="240" w:lineRule="auto"/>
        <w:ind w:right="118"/>
        <w:rPr>
          <w:b/>
          <w:bCs/>
          <w:color w:val="000000" w:themeColor="text1"/>
          <w:sz w:val="28"/>
          <w:szCs w:val="28"/>
        </w:rPr>
      </w:pPr>
    </w:p>
    <w:p w:rsidR="00BE0DC0" w:rsidRPr="00BE0DC0" w:rsidRDefault="00BE0DC0" w:rsidP="00BE0DC0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1.Підготувати мистецький проект </w:t>
      </w:r>
      <w:r w:rsidRPr="00BE0DC0">
        <w:rPr>
          <w:b/>
          <w:i/>
          <w:iCs/>
          <w:color w:val="000000" w:themeColor="text1"/>
          <w:sz w:val="28"/>
          <w:szCs w:val="28"/>
          <w:lang w:val="uk-UA"/>
        </w:rPr>
        <w:t>«Палітра полотен ….»</w:t>
      </w:r>
      <w:r w:rsidRPr="002778FA">
        <w:rPr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bCs/>
          <w:color w:val="000000" w:themeColor="text1"/>
          <w:sz w:val="28"/>
          <w:szCs w:val="28"/>
          <w:lang w:val="uk-UA"/>
        </w:rPr>
        <w:t>,обравши творчість одного з митців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-</w:t>
      </w:r>
      <w:r w:rsidRPr="002778FA">
        <w:rPr>
          <w:bCs/>
          <w:color w:val="000000" w:themeColor="text1"/>
          <w:sz w:val="28"/>
          <w:szCs w:val="28"/>
          <w:lang w:val="uk-UA"/>
        </w:rPr>
        <w:t>голландці</w:t>
      </w:r>
      <w:r>
        <w:rPr>
          <w:bCs/>
          <w:color w:val="000000" w:themeColor="text1"/>
          <w:sz w:val="28"/>
          <w:szCs w:val="28"/>
          <w:lang w:val="uk-UA"/>
        </w:rPr>
        <w:t>в</w:t>
      </w:r>
      <w:r w:rsidRPr="002778FA">
        <w:rPr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bCs/>
          <w:color w:val="000000" w:themeColor="text1"/>
          <w:sz w:val="28"/>
          <w:szCs w:val="28"/>
          <w:lang w:val="uk-UA"/>
        </w:rPr>
        <w:t>(</w:t>
      </w:r>
      <w:r w:rsidRPr="002778FA">
        <w:rPr>
          <w:color w:val="000000" w:themeColor="text1"/>
          <w:sz w:val="28"/>
          <w:szCs w:val="28"/>
          <w:lang w:val="uk-UA"/>
        </w:rPr>
        <w:t xml:space="preserve">Я. Ван </w:t>
      </w:r>
      <w:proofErr w:type="spellStart"/>
      <w:r w:rsidRPr="002778FA">
        <w:rPr>
          <w:color w:val="000000" w:themeColor="text1"/>
          <w:sz w:val="28"/>
          <w:szCs w:val="28"/>
          <w:lang w:val="uk-UA"/>
        </w:rPr>
        <w:t>Ейк</w:t>
      </w:r>
      <w:proofErr w:type="spellEnd"/>
      <w:r w:rsidRPr="002778FA">
        <w:rPr>
          <w:color w:val="000000" w:themeColor="text1"/>
          <w:sz w:val="28"/>
          <w:szCs w:val="28"/>
          <w:lang w:val="uk-UA"/>
        </w:rPr>
        <w:t xml:space="preserve">, І. </w:t>
      </w:r>
      <w:proofErr w:type="spellStart"/>
      <w:r w:rsidRPr="002778FA">
        <w:rPr>
          <w:color w:val="000000" w:themeColor="text1"/>
          <w:sz w:val="28"/>
          <w:szCs w:val="28"/>
          <w:lang w:val="uk-UA"/>
        </w:rPr>
        <w:t>Босх</w:t>
      </w:r>
      <w:proofErr w:type="spellEnd"/>
      <w:r w:rsidRPr="002778FA">
        <w:rPr>
          <w:color w:val="000000" w:themeColor="text1"/>
          <w:sz w:val="28"/>
          <w:szCs w:val="28"/>
          <w:lang w:val="uk-UA"/>
        </w:rPr>
        <w:t xml:space="preserve">, Я. </w:t>
      </w:r>
      <w:proofErr w:type="spellStart"/>
      <w:r w:rsidRPr="002778FA">
        <w:rPr>
          <w:color w:val="000000" w:themeColor="text1"/>
          <w:sz w:val="28"/>
          <w:szCs w:val="28"/>
          <w:lang w:val="uk-UA"/>
        </w:rPr>
        <w:t>Вермер</w:t>
      </w:r>
      <w:proofErr w:type="spellEnd"/>
      <w:r w:rsidRPr="002778FA">
        <w:rPr>
          <w:color w:val="000000" w:themeColor="text1"/>
          <w:sz w:val="28"/>
          <w:szCs w:val="28"/>
          <w:lang w:val="uk-UA"/>
        </w:rPr>
        <w:t xml:space="preserve">, Ф. </w:t>
      </w:r>
      <w:proofErr w:type="spellStart"/>
      <w:r w:rsidRPr="002778FA">
        <w:rPr>
          <w:color w:val="000000" w:themeColor="text1"/>
          <w:sz w:val="28"/>
          <w:szCs w:val="28"/>
          <w:lang w:val="uk-UA"/>
        </w:rPr>
        <w:t>Халс</w:t>
      </w:r>
      <w:proofErr w:type="spellEnd"/>
      <w:r w:rsidRPr="002778FA">
        <w:rPr>
          <w:color w:val="000000" w:themeColor="text1"/>
          <w:sz w:val="28"/>
          <w:szCs w:val="28"/>
          <w:lang w:val="uk-UA"/>
        </w:rPr>
        <w:t>, П. Клас та ін.)</w:t>
      </w:r>
      <w:r>
        <w:rPr>
          <w:color w:val="000000" w:themeColor="text1"/>
          <w:sz w:val="28"/>
          <w:szCs w:val="28"/>
          <w:lang w:val="uk-UA"/>
        </w:rPr>
        <w:t xml:space="preserve"> або</w:t>
      </w:r>
      <w:r w:rsidRPr="002778FA">
        <w:rPr>
          <w:bCs/>
          <w:color w:val="000000" w:themeColor="text1"/>
          <w:sz w:val="28"/>
          <w:szCs w:val="28"/>
          <w:lang w:val="uk-UA"/>
        </w:rPr>
        <w:t xml:space="preserve"> </w:t>
      </w:r>
      <w:r w:rsidRPr="002778FA">
        <w:rPr>
          <w:color w:val="000000" w:themeColor="text1"/>
          <w:sz w:val="28"/>
          <w:szCs w:val="28"/>
          <w:lang w:val="uk-UA"/>
        </w:rPr>
        <w:t>голландці</w:t>
      </w:r>
      <w:r>
        <w:rPr>
          <w:color w:val="000000" w:themeColor="text1"/>
          <w:sz w:val="28"/>
          <w:szCs w:val="28"/>
          <w:lang w:val="uk-UA"/>
        </w:rPr>
        <w:t>в</w:t>
      </w:r>
      <w:r w:rsidRPr="002778FA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bCs/>
          <w:color w:val="000000" w:themeColor="text1"/>
          <w:sz w:val="28"/>
          <w:szCs w:val="28"/>
          <w:lang w:val="uk-UA"/>
        </w:rPr>
        <w:t>П. П. Рубенс , Рембрандт та ін</w:t>
      </w:r>
      <w:r w:rsidRPr="002778FA">
        <w:rPr>
          <w:bCs/>
          <w:color w:val="000000" w:themeColor="text1"/>
          <w:sz w:val="28"/>
          <w:szCs w:val="28"/>
          <w:lang w:val="uk-UA"/>
        </w:rPr>
        <w:t>.</w:t>
      </w:r>
    </w:p>
    <w:p w:rsidR="00BE0DC0" w:rsidRDefault="00BE0DC0" w:rsidP="00BE0DC0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Cs/>
          <w:color w:val="000000" w:themeColor="text1"/>
          <w:sz w:val="28"/>
          <w:szCs w:val="28"/>
          <w:lang w:val="uk-UA"/>
        </w:rPr>
      </w:pPr>
    </w:p>
    <w:p w:rsidR="00BE0DC0" w:rsidRPr="00D83665" w:rsidRDefault="00BE0DC0" w:rsidP="00BE0DC0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i/>
          <w:iCs/>
          <w:color w:val="000000" w:themeColor="text1"/>
          <w:sz w:val="28"/>
          <w:szCs w:val="28"/>
          <w:lang w:val="uk-UA"/>
        </w:rPr>
      </w:pPr>
      <w:r w:rsidRPr="00D83665">
        <w:rPr>
          <w:b/>
          <w:i/>
          <w:iCs/>
          <w:color w:val="000000" w:themeColor="text1"/>
          <w:sz w:val="28"/>
          <w:szCs w:val="28"/>
          <w:lang w:val="uk-UA"/>
        </w:rPr>
        <w:t xml:space="preserve">2.Ознайомитися і виписати відомі картини  та цікаві факти з життя </w:t>
      </w:r>
    </w:p>
    <w:p w:rsidR="00BE0DC0" w:rsidRPr="00D83665" w:rsidRDefault="00BE0DC0" w:rsidP="00BE0DC0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i/>
          <w:iCs/>
          <w:color w:val="000000" w:themeColor="text1"/>
          <w:sz w:val="28"/>
          <w:szCs w:val="28"/>
          <w:lang w:val="uk-UA"/>
        </w:rPr>
      </w:pPr>
      <w:r w:rsidRPr="00D83665">
        <w:rPr>
          <w:b/>
          <w:i/>
          <w:iCs/>
          <w:color w:val="000000" w:themeColor="text1"/>
          <w:sz w:val="28"/>
          <w:szCs w:val="28"/>
          <w:lang w:val="uk-UA"/>
        </w:rPr>
        <w:t xml:space="preserve">     П. Рубенса та Рембрандта.</w:t>
      </w:r>
    </w:p>
    <w:p w:rsidR="000F1AFD" w:rsidRPr="000F1AFD" w:rsidRDefault="000F1AFD">
      <w:pPr>
        <w:rPr>
          <w:lang w:val="uk-UA"/>
        </w:rPr>
      </w:pPr>
    </w:p>
    <w:sectPr w:rsidR="000F1AFD" w:rsidRPr="000F1AFD" w:rsidSect="00F7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1AFD"/>
    <w:rsid w:val="000F1AFD"/>
    <w:rsid w:val="001F520B"/>
    <w:rsid w:val="0049560E"/>
    <w:rsid w:val="00692588"/>
    <w:rsid w:val="00BE0DC0"/>
    <w:rsid w:val="00F7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588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BE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"/>
    <w:uiPriority w:val="99"/>
    <w:rsid w:val="00BE0DC0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2020-03-27T08:53:00Z</dcterms:created>
  <dcterms:modified xsi:type="dcterms:W3CDTF">2020-03-27T10:10:00Z</dcterms:modified>
</cp:coreProperties>
</file>