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3E5" w:rsidRPr="00F95ABA" w:rsidRDefault="004773E5" w:rsidP="004773E5">
      <w:pPr>
        <w:shd w:val="clear" w:color="auto" w:fill="FFFFFF"/>
        <w:ind w:right="11"/>
        <w:jc w:val="center"/>
        <w:rPr>
          <w:sz w:val="28"/>
          <w:szCs w:val="28"/>
        </w:rPr>
      </w:pPr>
      <w:r w:rsidRPr="0008689B">
        <w:rPr>
          <w:b/>
          <w:i/>
          <w:sz w:val="28"/>
          <w:szCs w:val="28"/>
        </w:rPr>
        <w:t xml:space="preserve">ПРАКТИЧНЕ ЗАНЯТТЯ </w:t>
      </w:r>
      <w:r>
        <w:rPr>
          <w:b/>
          <w:i/>
          <w:sz w:val="28"/>
          <w:szCs w:val="28"/>
          <w:lang w:val="ru-RU"/>
        </w:rPr>
        <w:t>5.</w:t>
      </w:r>
      <w:r w:rsidRPr="00F95ABA">
        <w:rPr>
          <w:b/>
          <w:sz w:val="28"/>
          <w:szCs w:val="28"/>
        </w:rPr>
        <w:t xml:space="preserve"> </w:t>
      </w:r>
    </w:p>
    <w:p w:rsidR="004773E5" w:rsidRDefault="004773E5" w:rsidP="004773E5">
      <w:pPr>
        <w:ind w:firstLine="540"/>
        <w:jc w:val="both"/>
        <w:rPr>
          <w:b/>
          <w:bCs/>
          <w:sz w:val="28"/>
          <w:szCs w:val="28"/>
          <w:lang w:val="ru-RU"/>
        </w:rPr>
      </w:pPr>
      <w:r w:rsidRPr="004773E5">
        <w:rPr>
          <w:b/>
          <w:bCs/>
          <w:sz w:val="28"/>
          <w:szCs w:val="28"/>
        </w:rPr>
        <w:t>Культурні здобутки Галицько-Волинського князівства.</w:t>
      </w:r>
    </w:p>
    <w:p w:rsidR="004773E5" w:rsidRPr="004773E5" w:rsidRDefault="004773E5" w:rsidP="004773E5">
      <w:pPr>
        <w:ind w:firstLine="540"/>
        <w:jc w:val="both"/>
        <w:rPr>
          <w:b/>
          <w:bCs/>
          <w:sz w:val="28"/>
          <w:szCs w:val="28"/>
          <w:lang w:val="ru-RU"/>
        </w:rPr>
      </w:pPr>
    </w:p>
    <w:p w:rsidR="004773E5" w:rsidRPr="004773E5" w:rsidRDefault="004773E5" w:rsidP="004773E5">
      <w:pPr>
        <w:ind w:firstLine="540"/>
        <w:jc w:val="both"/>
        <w:rPr>
          <w:sz w:val="28"/>
          <w:szCs w:val="28"/>
          <w:lang w:val="ru-RU"/>
        </w:rPr>
      </w:pPr>
      <w:r w:rsidRPr="00F95ABA">
        <w:rPr>
          <w:b/>
          <w:sz w:val="28"/>
          <w:szCs w:val="28"/>
        </w:rPr>
        <w:t xml:space="preserve">Основні поняття: </w:t>
      </w:r>
      <w:r w:rsidRPr="00F95ABA">
        <w:rPr>
          <w:sz w:val="28"/>
          <w:szCs w:val="28"/>
        </w:rPr>
        <w:t>кирилиця, глаголиця, апокриф, патерик, дитинець, фрески, чернь, скань, зернь.</w:t>
      </w:r>
    </w:p>
    <w:p w:rsidR="004773E5" w:rsidRPr="00F95ABA" w:rsidRDefault="004773E5" w:rsidP="004773E5">
      <w:pPr>
        <w:ind w:firstLine="540"/>
        <w:jc w:val="both"/>
        <w:rPr>
          <w:sz w:val="28"/>
          <w:szCs w:val="28"/>
        </w:rPr>
      </w:pPr>
    </w:p>
    <w:p w:rsidR="004773E5" w:rsidRPr="00F95ABA" w:rsidRDefault="004773E5" w:rsidP="004773E5">
      <w:pPr>
        <w:ind w:firstLine="5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Короткі теоретичні відомості</w:t>
      </w:r>
    </w:p>
    <w:p w:rsidR="004773E5" w:rsidRPr="00F95ABA" w:rsidRDefault="004773E5" w:rsidP="004773E5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Завершальним етапом політичної історії Давньої Русі було Галицько-Волинське князівство, яке в культурному плані не тільки зберегло тісні зв’язки з київсько-візантійськими традиціями, але й збагатило їх новими здобутками.</w:t>
      </w:r>
    </w:p>
    <w:p w:rsidR="004773E5" w:rsidRPr="00F95ABA" w:rsidRDefault="004773E5" w:rsidP="004773E5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>Активний діалог зі Східною та Західною цивілізаціями позначився насамперед на стильовому розмаїтті мистецтва Галицько-Волинського князівства. Починаючи з ХІІ ст. у сакральне будівництво проник романський стиль. Іконопис також базувався на київсько-візантійських традиціях, однак зображення стали більш реалістичними та емоційними. А у фресковому та мозаїчному живописі можна було помітити ознаки романського та готичного стилів.</w:t>
      </w:r>
    </w:p>
    <w:p w:rsidR="004773E5" w:rsidRPr="00F95ABA" w:rsidRDefault="004773E5" w:rsidP="004773E5">
      <w:pPr>
        <w:ind w:firstLine="540"/>
        <w:jc w:val="both"/>
        <w:rPr>
          <w:sz w:val="28"/>
          <w:szCs w:val="28"/>
        </w:rPr>
      </w:pPr>
      <w:r w:rsidRPr="00F95ABA">
        <w:rPr>
          <w:sz w:val="28"/>
          <w:szCs w:val="28"/>
        </w:rPr>
        <w:t xml:space="preserve">Саме в цей період предки сучасних українців вийшли на міжнародну арену з оригінальними і неповторними зразками матеріальної та духовної культури, які за своєю цінністю не тільки не поступалися кращим світовим зразкам, але й в окремих напрямах слугували взірцем для наслідування іншими народами. </w:t>
      </w:r>
    </w:p>
    <w:p w:rsidR="004773E5" w:rsidRPr="00F95ABA" w:rsidRDefault="004773E5" w:rsidP="004773E5">
      <w:pPr>
        <w:pStyle w:val="2"/>
      </w:pPr>
    </w:p>
    <w:p w:rsidR="004773E5" w:rsidRPr="00F95ABA" w:rsidRDefault="004773E5" w:rsidP="004773E5">
      <w:pPr>
        <w:pStyle w:val="2"/>
      </w:pPr>
      <w:r>
        <w:t>Практичні з</w:t>
      </w:r>
      <w:r w:rsidRPr="00F95ABA">
        <w:t>авдання</w:t>
      </w:r>
    </w:p>
    <w:p w:rsidR="004773E5" w:rsidRPr="00F95ABA" w:rsidRDefault="004773E5" w:rsidP="004773E5">
      <w:pPr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ru-RU" w:eastAsia="en-US"/>
        </w:rPr>
        <w:t>1</w:t>
      </w:r>
      <w:r w:rsidRPr="00F95ABA">
        <w:rPr>
          <w:sz w:val="28"/>
          <w:szCs w:val="28"/>
          <w:lang w:eastAsia="en-US"/>
        </w:rPr>
        <w:t xml:space="preserve">. </w:t>
      </w:r>
      <w:r w:rsidRPr="00F95ABA">
        <w:rPr>
          <w:sz w:val="28"/>
          <w:szCs w:val="28"/>
        </w:rPr>
        <w:t xml:space="preserve">Розкрийте зміст основних понять і термінів теми, визначте їх походження та значення для висвітлення предмету вивчення курсу </w:t>
      </w:r>
      <w:r w:rsidRPr="00F95ABA">
        <w:rPr>
          <w:sz w:val="28"/>
          <w:szCs w:val="28"/>
          <w:lang w:val="ru-RU"/>
        </w:rPr>
        <w:t>“</w:t>
      </w:r>
      <w:proofErr w:type="spellStart"/>
      <w:r w:rsidRPr="00F95ABA">
        <w:rPr>
          <w:sz w:val="28"/>
          <w:szCs w:val="28"/>
          <w:lang w:val="ru-RU"/>
        </w:rPr>
        <w:t>Історія</w:t>
      </w:r>
      <w:proofErr w:type="spellEnd"/>
      <w:r w:rsidRPr="00F95ABA">
        <w:rPr>
          <w:sz w:val="28"/>
          <w:szCs w:val="28"/>
          <w:lang w:val="ru-RU"/>
        </w:rPr>
        <w:t xml:space="preserve"> </w:t>
      </w:r>
      <w:proofErr w:type="spellStart"/>
      <w:r w:rsidRPr="00F95ABA">
        <w:rPr>
          <w:sz w:val="28"/>
          <w:szCs w:val="28"/>
          <w:lang w:val="ru-RU"/>
        </w:rPr>
        <w:t>української</w:t>
      </w:r>
      <w:proofErr w:type="spellEnd"/>
      <w:r w:rsidRPr="00F95ABA">
        <w:rPr>
          <w:sz w:val="28"/>
          <w:szCs w:val="28"/>
          <w:lang w:val="ru-RU"/>
        </w:rPr>
        <w:t xml:space="preserve"> </w:t>
      </w:r>
      <w:proofErr w:type="spellStart"/>
      <w:r w:rsidRPr="00F95ABA">
        <w:rPr>
          <w:sz w:val="28"/>
          <w:szCs w:val="28"/>
          <w:lang w:val="ru-RU"/>
        </w:rPr>
        <w:t>культури</w:t>
      </w:r>
      <w:proofErr w:type="spellEnd"/>
      <w:r w:rsidRPr="00F95ABA">
        <w:rPr>
          <w:sz w:val="28"/>
          <w:szCs w:val="28"/>
          <w:lang w:val="ru-RU"/>
        </w:rPr>
        <w:t>”</w:t>
      </w:r>
      <w:r w:rsidRPr="00F95ABA">
        <w:rPr>
          <w:sz w:val="28"/>
          <w:szCs w:val="28"/>
        </w:rPr>
        <w:t>.</w:t>
      </w:r>
    </w:p>
    <w:p w:rsidR="004773E5" w:rsidRPr="00F95ABA" w:rsidRDefault="004773E5" w:rsidP="004773E5">
      <w:pPr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ru-RU" w:eastAsia="en-US"/>
        </w:rPr>
        <w:t>2</w:t>
      </w:r>
      <w:r w:rsidRPr="00F95ABA">
        <w:rPr>
          <w:sz w:val="28"/>
          <w:szCs w:val="28"/>
          <w:lang w:eastAsia="en-US"/>
        </w:rPr>
        <w:t xml:space="preserve">. Напишіть есе на одну із тем: </w:t>
      </w:r>
      <w:proofErr w:type="spellStart"/>
      <w:r w:rsidRPr="00F95ABA">
        <w:rPr>
          <w:sz w:val="28"/>
          <w:szCs w:val="28"/>
          <w:lang w:eastAsia="en-US"/>
        </w:rPr>
        <w:t>“Роль</w:t>
      </w:r>
      <w:proofErr w:type="spellEnd"/>
      <w:r w:rsidRPr="00F95ABA">
        <w:rPr>
          <w:sz w:val="28"/>
          <w:szCs w:val="28"/>
          <w:lang w:eastAsia="en-US"/>
        </w:rPr>
        <w:t xml:space="preserve"> культури в моєму </w:t>
      </w:r>
      <w:proofErr w:type="spellStart"/>
      <w:r w:rsidRPr="00F95ABA">
        <w:rPr>
          <w:sz w:val="28"/>
          <w:szCs w:val="28"/>
          <w:lang w:eastAsia="en-US"/>
        </w:rPr>
        <w:t>житті”</w:t>
      </w:r>
      <w:proofErr w:type="spellEnd"/>
      <w:r w:rsidRPr="00F95ABA">
        <w:rPr>
          <w:sz w:val="28"/>
          <w:szCs w:val="28"/>
          <w:lang w:eastAsia="en-US"/>
        </w:rPr>
        <w:t xml:space="preserve">, </w:t>
      </w:r>
      <w:proofErr w:type="spellStart"/>
      <w:r w:rsidRPr="00F95ABA">
        <w:rPr>
          <w:sz w:val="28"/>
          <w:szCs w:val="28"/>
          <w:lang w:eastAsia="en-US"/>
        </w:rPr>
        <w:t>“Людина</w:t>
      </w:r>
      <w:proofErr w:type="spellEnd"/>
      <w:r w:rsidRPr="00F95ABA">
        <w:rPr>
          <w:sz w:val="28"/>
          <w:szCs w:val="28"/>
          <w:lang w:eastAsia="en-US"/>
        </w:rPr>
        <w:t xml:space="preserve"> і </w:t>
      </w:r>
      <w:proofErr w:type="spellStart"/>
      <w:r w:rsidRPr="00F95ABA">
        <w:rPr>
          <w:sz w:val="28"/>
          <w:szCs w:val="28"/>
          <w:lang w:eastAsia="en-US"/>
        </w:rPr>
        <w:t>культура”</w:t>
      </w:r>
      <w:proofErr w:type="spellEnd"/>
      <w:r w:rsidRPr="00F95ABA">
        <w:rPr>
          <w:sz w:val="28"/>
          <w:szCs w:val="28"/>
          <w:lang w:eastAsia="en-US"/>
        </w:rPr>
        <w:t xml:space="preserve">, </w:t>
      </w:r>
      <w:proofErr w:type="spellStart"/>
      <w:r w:rsidRPr="00F95ABA">
        <w:rPr>
          <w:sz w:val="28"/>
          <w:szCs w:val="28"/>
          <w:lang w:eastAsia="en-US"/>
        </w:rPr>
        <w:t>“Культура</w:t>
      </w:r>
      <w:proofErr w:type="spellEnd"/>
      <w:r w:rsidRPr="00F95ABA">
        <w:rPr>
          <w:sz w:val="28"/>
          <w:szCs w:val="28"/>
          <w:lang w:eastAsia="en-US"/>
        </w:rPr>
        <w:t xml:space="preserve"> – народ – </w:t>
      </w:r>
      <w:proofErr w:type="spellStart"/>
      <w:r w:rsidRPr="00F95ABA">
        <w:rPr>
          <w:sz w:val="28"/>
          <w:szCs w:val="28"/>
          <w:lang w:eastAsia="en-US"/>
        </w:rPr>
        <w:t>нація”</w:t>
      </w:r>
      <w:proofErr w:type="spellEnd"/>
      <w:r w:rsidRPr="00F95ABA">
        <w:rPr>
          <w:sz w:val="28"/>
          <w:szCs w:val="28"/>
          <w:lang w:eastAsia="en-US"/>
        </w:rPr>
        <w:t xml:space="preserve">, </w:t>
      </w:r>
      <w:proofErr w:type="spellStart"/>
      <w:r w:rsidRPr="00F95ABA">
        <w:rPr>
          <w:sz w:val="28"/>
          <w:szCs w:val="28"/>
          <w:lang w:eastAsia="en-US"/>
        </w:rPr>
        <w:t>“Місце</w:t>
      </w:r>
      <w:proofErr w:type="spellEnd"/>
      <w:r w:rsidRPr="00F95ABA">
        <w:rPr>
          <w:sz w:val="28"/>
          <w:szCs w:val="28"/>
          <w:lang w:eastAsia="en-US"/>
        </w:rPr>
        <w:t xml:space="preserve"> української культури у </w:t>
      </w:r>
      <w:proofErr w:type="spellStart"/>
      <w:r w:rsidRPr="00F95ABA">
        <w:rPr>
          <w:sz w:val="28"/>
          <w:szCs w:val="28"/>
          <w:lang w:eastAsia="en-US"/>
        </w:rPr>
        <w:t>світі”</w:t>
      </w:r>
      <w:proofErr w:type="spellEnd"/>
      <w:r w:rsidRPr="00F95ABA">
        <w:rPr>
          <w:sz w:val="28"/>
          <w:szCs w:val="28"/>
          <w:lang w:eastAsia="en-US"/>
        </w:rPr>
        <w:t>.</w:t>
      </w:r>
    </w:p>
    <w:p w:rsidR="004773E5" w:rsidRPr="00F95ABA" w:rsidRDefault="004773E5" w:rsidP="004773E5">
      <w:pPr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ru-RU" w:eastAsia="en-US"/>
        </w:rPr>
        <w:t>3</w:t>
      </w:r>
      <w:r w:rsidRPr="00F95ABA">
        <w:rPr>
          <w:sz w:val="28"/>
          <w:szCs w:val="28"/>
          <w:lang w:eastAsia="en-US"/>
        </w:rPr>
        <w:t>. Проаналізуйте вплив християнства на розвиток культури Київської та Галицько-Волинської Русі. За результатами аналізу складіть кросворд (мінімум 16 слів).</w:t>
      </w:r>
    </w:p>
    <w:p w:rsidR="004773E5" w:rsidRPr="00F95ABA" w:rsidRDefault="004773E5" w:rsidP="004773E5">
      <w:pPr>
        <w:ind w:firstLine="567"/>
        <w:jc w:val="both"/>
        <w:rPr>
          <w:sz w:val="28"/>
          <w:szCs w:val="28"/>
          <w:lang w:eastAsia="en-US"/>
        </w:rPr>
      </w:pPr>
      <w:r>
        <w:rPr>
          <w:sz w:val="28"/>
          <w:szCs w:val="28"/>
          <w:lang w:val="ru-RU" w:eastAsia="en-US"/>
        </w:rPr>
        <w:t>4</w:t>
      </w:r>
      <w:r w:rsidRPr="00F95ABA">
        <w:rPr>
          <w:sz w:val="28"/>
          <w:szCs w:val="28"/>
          <w:lang w:eastAsia="en-US"/>
        </w:rPr>
        <w:t>. Прочитайте уривок з тексту Руської Правди. Визначте, які пріоритети розставив давньоруський законодавець в системі здійснення судочинства та призначення покарань за вчинений злочин. З’ясуйте, в чому криється гуманістичний зміст правової системи Київської Русі.</w:t>
      </w:r>
    </w:p>
    <w:p w:rsidR="004773E5" w:rsidRPr="00F95ABA" w:rsidRDefault="004773E5" w:rsidP="004773E5">
      <w:pPr>
        <w:jc w:val="both"/>
        <w:rPr>
          <w:sz w:val="28"/>
          <w:szCs w:val="28"/>
          <w:lang w:eastAsia="en-US"/>
        </w:rPr>
      </w:pPr>
    </w:p>
    <w:p w:rsidR="004773E5" w:rsidRPr="00F95ABA" w:rsidRDefault="004773E5" w:rsidP="004773E5">
      <w:pPr>
        <w:jc w:val="both"/>
        <w:rPr>
          <w:b/>
          <w:sz w:val="28"/>
          <w:szCs w:val="28"/>
        </w:rPr>
      </w:pPr>
      <w:r w:rsidRPr="00F95ABA">
        <w:rPr>
          <w:b/>
          <w:sz w:val="28"/>
          <w:szCs w:val="28"/>
        </w:rPr>
        <w:t>Коротка Руська Правда (за Академічним списком другої половини XV ст.) (Витяг)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 xml:space="preserve">1. Якщо вб'є муж мужа, то мстить брат за брата, або син за батька, або батько за сина [чи двоюрідний брат], або племінник з боку сестри, племінник з боку брата; якщо не буде кому [не бажатиме хто] метатись, то [слід призначити] за вбитого 40 гривен, якщо буде русин, гри-день, купець, </w:t>
      </w:r>
      <w:proofErr w:type="spellStart"/>
      <w:r w:rsidRPr="00B04001">
        <w:rPr>
          <w:sz w:val="28"/>
          <w:szCs w:val="28"/>
        </w:rPr>
        <w:t>ябетник</w:t>
      </w:r>
      <w:proofErr w:type="spellEnd"/>
      <w:r w:rsidRPr="00B04001">
        <w:rPr>
          <w:sz w:val="28"/>
          <w:szCs w:val="28"/>
        </w:rPr>
        <w:t xml:space="preserve">, мечник або ж ізгой чи </w:t>
      </w:r>
      <w:proofErr w:type="spellStart"/>
      <w:r w:rsidRPr="00B04001">
        <w:rPr>
          <w:sz w:val="28"/>
          <w:szCs w:val="28"/>
        </w:rPr>
        <w:t>Словении</w:t>
      </w:r>
      <w:proofErr w:type="spellEnd"/>
      <w:r w:rsidRPr="00B04001">
        <w:rPr>
          <w:sz w:val="28"/>
          <w:szCs w:val="28"/>
        </w:rPr>
        <w:t>, то призначити 40 гривен за нього.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lastRenderedPageBreak/>
        <w:t>2. Якщо [хто-небудь] буде побитий до крові, чи до синців, то не треба шукати [цьому чоловікові] йому свідка; якщо ж на ньому не буде ніяких слідів [побиття], то нехай прийде свідок; якщо ж не може [привести його], то справі кінець; якщо ж за себе не може помститись, то нехай візьме собі за образу 3 гривни та ще платню лікарю.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3. Якщо ж хтось когось ударив батогом, жердиною, долонею, чашею (келихом), рогом або плазом меча, то [повинен заплатити] 12 гривен; якщо його [винуватця] не настигнуть, то [все ж] він платить, і на цьому справа кінчається.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4. Якщо хто-небудь ударить мечем, не вийнявши його [з піхов], або рукояткою, то [повинен заплатити] 12 гривен за образу.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5. Якщо ж [хто-небудь] ударить [мечем] по руці і відсіче її, або вона всохне, то він [винуватець] платить потерпілому 40 гривен. Якщо нога залишиться цілою, але почне [людина] кульгати, тоді хай угамовують винного [мстять] домочадці (пораненого).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6. Якщо ж хтось відсіче комусь будь-який палець, то (має сплатити) З гривни за образу.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7. За висмикнутий вус [сплатити] 12 гривен, а за жмут бороди 12 гривен.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8. Якщо ж хто вийме [погрожуючи] меч, але не вдарить ним, то платить гривну.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 xml:space="preserve">9. Якщо ж чоловік штовхне чоловіка від себе чи до себе, [то платить] З гривни, коли [потерпілий] виставить двох свідків, але якщо потерпілим буде варяг, чи </w:t>
      </w:r>
      <w:proofErr w:type="spellStart"/>
      <w:r w:rsidRPr="00B04001">
        <w:rPr>
          <w:sz w:val="28"/>
          <w:szCs w:val="28"/>
        </w:rPr>
        <w:t>колбяг</w:t>
      </w:r>
      <w:proofErr w:type="spellEnd"/>
      <w:r w:rsidRPr="00B04001">
        <w:rPr>
          <w:sz w:val="28"/>
          <w:szCs w:val="28"/>
        </w:rPr>
        <w:t>, то йому достатньо присягнути.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 xml:space="preserve">10. Якщо челядин сховається у варяга або у </w:t>
      </w:r>
      <w:proofErr w:type="spellStart"/>
      <w:r w:rsidRPr="00B04001">
        <w:rPr>
          <w:sz w:val="28"/>
          <w:szCs w:val="28"/>
        </w:rPr>
        <w:t>колбяга</w:t>
      </w:r>
      <w:proofErr w:type="spellEnd"/>
      <w:r w:rsidRPr="00B04001">
        <w:rPr>
          <w:sz w:val="28"/>
          <w:szCs w:val="28"/>
        </w:rPr>
        <w:t xml:space="preserve"> і його протягом трьох днів не повернуть [колишньому господарю], то, упізнавши його на третій день, господар повертає його до себе, а переховувач повинен заплатити 3 гривни за образу.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11. Якщо хтось поїде на чужому коні, не спитавши дозволу, то платить 3 гривни.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12. Якщо хтось візьме чужого коня, зброю або одежу, а господар упізнає крадене в своїй общині, то хай забере своє, а [злодій сплачує] З гривни за образу.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 xml:space="preserve">13. Якщо хтось упізнає [свою річ у кого-небудь] і не зможе її взяти, то не повинен говорити [при цьому] </w:t>
      </w:r>
      <w:proofErr w:type="spellStart"/>
      <w:r w:rsidRPr="00B04001">
        <w:rPr>
          <w:sz w:val="28"/>
          <w:szCs w:val="28"/>
        </w:rPr>
        <w:t>“моє”</w:t>
      </w:r>
      <w:proofErr w:type="spellEnd"/>
      <w:r w:rsidRPr="00B04001">
        <w:rPr>
          <w:sz w:val="28"/>
          <w:szCs w:val="28"/>
        </w:rPr>
        <w:t xml:space="preserve">, а нехай скаже: </w:t>
      </w:r>
      <w:proofErr w:type="spellStart"/>
      <w:r w:rsidRPr="00B04001">
        <w:rPr>
          <w:sz w:val="28"/>
          <w:szCs w:val="28"/>
        </w:rPr>
        <w:t>“Піди</w:t>
      </w:r>
      <w:proofErr w:type="spellEnd"/>
      <w:r w:rsidRPr="00B04001">
        <w:rPr>
          <w:sz w:val="28"/>
          <w:szCs w:val="28"/>
        </w:rPr>
        <w:t xml:space="preserve"> на </w:t>
      </w:r>
      <w:proofErr w:type="spellStart"/>
      <w:r w:rsidRPr="00B04001">
        <w:rPr>
          <w:sz w:val="28"/>
          <w:szCs w:val="28"/>
        </w:rPr>
        <w:t>звод</w:t>
      </w:r>
      <w:proofErr w:type="spellEnd"/>
      <w:r w:rsidRPr="00B04001">
        <w:rPr>
          <w:sz w:val="28"/>
          <w:szCs w:val="28"/>
        </w:rPr>
        <w:t xml:space="preserve">, (і ми вияснимо) де взяв </w:t>
      </w:r>
      <w:proofErr w:type="spellStart"/>
      <w:r w:rsidRPr="00B04001">
        <w:rPr>
          <w:sz w:val="28"/>
          <w:szCs w:val="28"/>
        </w:rPr>
        <w:t>її”</w:t>
      </w:r>
      <w:proofErr w:type="spellEnd"/>
      <w:r w:rsidRPr="00B04001">
        <w:rPr>
          <w:sz w:val="28"/>
          <w:szCs w:val="28"/>
        </w:rPr>
        <w:t>. Якщо той не піде, то нехай представить поручника, [який би явився на звід не пізніше] протягом 5 днів.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14. Якщо хтось намагатиметься стягнути з кого-небудь борг [рештки майна], а той почне відпиратись, то слід йому [з відповідачем] на звід перед 12; і якщо виявиться, що зловмисно не віддавав [предмет позову], то за шукану річ належить йому сплатити грішми і, крім того, 3 гривни винагороди потерпілому.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 xml:space="preserve">15. Якщо хтось, розпізнавши свого [зниклого] челядина, захоче [його] повернути, то відвести [його] до того, у кого його було куплено, а той відправляється до попереднього [перекупщика], і коли дійдуть до третього, </w:t>
      </w:r>
      <w:r w:rsidRPr="00B04001">
        <w:rPr>
          <w:sz w:val="28"/>
          <w:szCs w:val="28"/>
        </w:rPr>
        <w:lastRenderedPageBreak/>
        <w:t xml:space="preserve">то нехай господар скаже йому: </w:t>
      </w:r>
      <w:proofErr w:type="spellStart"/>
      <w:r w:rsidRPr="00B04001">
        <w:rPr>
          <w:sz w:val="28"/>
          <w:szCs w:val="28"/>
        </w:rPr>
        <w:t>“Ти</w:t>
      </w:r>
      <w:proofErr w:type="spellEnd"/>
      <w:r w:rsidRPr="00B04001">
        <w:rPr>
          <w:sz w:val="28"/>
          <w:szCs w:val="28"/>
        </w:rPr>
        <w:t xml:space="preserve"> мені віддай свого [мого] челядника, а свої гроші шукай при </w:t>
      </w:r>
      <w:proofErr w:type="spellStart"/>
      <w:r w:rsidRPr="00B04001">
        <w:rPr>
          <w:sz w:val="28"/>
          <w:szCs w:val="28"/>
        </w:rPr>
        <w:t>свідкові”</w:t>
      </w:r>
      <w:proofErr w:type="spellEnd"/>
      <w:r w:rsidRPr="00B04001">
        <w:rPr>
          <w:sz w:val="28"/>
          <w:szCs w:val="28"/>
        </w:rPr>
        <w:t>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16. Якщо холоп ударить вільного чоловіка і втече в хороми, а господар не захоче його видати, то він [господар] може утримувати його, заплативши за нього 12 гривен; а після того, якщо де-небудь зустріне холопа побитий ним чоловік, то може його побити.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17. А якщо хтось зламає спис, чи щит або [зіпсує] одежу, і господар захоче їх залишити у себе, то йому за псування компенсувати грошима; якщо ж господар відмовлятиметься від поламаного, то йому належить заплатити грошима стільки, скільки він сам заплатив за цю річ.</w:t>
      </w:r>
    </w:p>
    <w:p w:rsidR="004773E5" w:rsidRPr="00B04001" w:rsidRDefault="004773E5" w:rsidP="004773E5">
      <w:pPr>
        <w:jc w:val="both"/>
        <w:rPr>
          <w:sz w:val="28"/>
          <w:szCs w:val="28"/>
        </w:rPr>
      </w:pPr>
      <w:r w:rsidRPr="00B04001">
        <w:rPr>
          <w:sz w:val="28"/>
          <w:szCs w:val="28"/>
        </w:rPr>
        <w:t xml:space="preserve">   Правда руської землі впорядкована, коли зібралися Ізяслав, Всеволод, Святослав, </w:t>
      </w:r>
      <w:proofErr w:type="spellStart"/>
      <w:r w:rsidRPr="00B04001">
        <w:rPr>
          <w:sz w:val="28"/>
          <w:szCs w:val="28"/>
        </w:rPr>
        <w:t>Коснячко</w:t>
      </w:r>
      <w:proofErr w:type="spellEnd"/>
      <w:r w:rsidRPr="00B04001">
        <w:rPr>
          <w:sz w:val="28"/>
          <w:szCs w:val="28"/>
        </w:rPr>
        <w:t xml:space="preserve">, </w:t>
      </w:r>
      <w:proofErr w:type="spellStart"/>
      <w:r w:rsidRPr="00B04001">
        <w:rPr>
          <w:sz w:val="28"/>
          <w:szCs w:val="28"/>
        </w:rPr>
        <w:t>Переніг</w:t>
      </w:r>
      <w:proofErr w:type="spellEnd"/>
      <w:r w:rsidRPr="00B04001">
        <w:rPr>
          <w:sz w:val="28"/>
          <w:szCs w:val="28"/>
        </w:rPr>
        <w:t xml:space="preserve">, </w:t>
      </w:r>
      <w:proofErr w:type="spellStart"/>
      <w:r w:rsidRPr="00B04001">
        <w:rPr>
          <w:sz w:val="28"/>
          <w:szCs w:val="28"/>
        </w:rPr>
        <w:t>Микифор</w:t>
      </w:r>
      <w:proofErr w:type="spellEnd"/>
      <w:r w:rsidRPr="00B04001">
        <w:rPr>
          <w:sz w:val="28"/>
          <w:szCs w:val="28"/>
        </w:rPr>
        <w:t xml:space="preserve"> Киянин, </w:t>
      </w:r>
      <w:proofErr w:type="spellStart"/>
      <w:r w:rsidRPr="00B04001">
        <w:rPr>
          <w:sz w:val="28"/>
          <w:szCs w:val="28"/>
        </w:rPr>
        <w:t>Чудин</w:t>
      </w:r>
      <w:proofErr w:type="spellEnd"/>
      <w:r w:rsidRPr="00B04001">
        <w:rPr>
          <w:sz w:val="28"/>
          <w:szCs w:val="28"/>
        </w:rPr>
        <w:t xml:space="preserve">, </w:t>
      </w:r>
      <w:proofErr w:type="spellStart"/>
      <w:r w:rsidRPr="00B04001">
        <w:rPr>
          <w:sz w:val="28"/>
          <w:szCs w:val="28"/>
        </w:rPr>
        <w:t>Микула</w:t>
      </w:r>
      <w:proofErr w:type="spellEnd"/>
      <w:r w:rsidRPr="00B04001">
        <w:rPr>
          <w:sz w:val="28"/>
          <w:szCs w:val="28"/>
        </w:rPr>
        <w:t>.</w:t>
      </w:r>
    </w:p>
    <w:p w:rsidR="004773E5" w:rsidRPr="00B04001" w:rsidRDefault="004773E5" w:rsidP="004773E5">
      <w:pPr>
        <w:ind w:firstLine="708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18. Якщо уб'ють огнищанина навмисно, то [убивця] платить 80 гривен, а люди можуть не допомагати йому у виплаті. А за убивство княжого під'їзного платити 80 гривен.</w:t>
      </w:r>
    </w:p>
    <w:p w:rsidR="004773E5" w:rsidRPr="00B04001" w:rsidRDefault="004773E5" w:rsidP="004773E5">
      <w:pPr>
        <w:ind w:firstLine="708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19. А якщо вб'ють огнищанина під час розбійного нападу, а вбивцю не будуть шукати, то віру платить община, де знайдено вбитого.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20. Якщо уб'ють огнищанина при крадіжці [коли він краде] у домі, або коня, або корову, то нехай уб'ють його, як собаку. Так діяти і при вбивстві тіуна.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 xml:space="preserve">21. А за [вбитого] княжого тіуна платити 80 гривен. А за (вбивство) старшого конюха при табуні [платити] 80 гривен, як установив Ізяслав за свого конюха, якого вбили </w:t>
      </w:r>
      <w:proofErr w:type="spellStart"/>
      <w:r w:rsidRPr="00B04001">
        <w:rPr>
          <w:sz w:val="28"/>
          <w:szCs w:val="28"/>
        </w:rPr>
        <w:t>дорогобужці</w:t>
      </w:r>
      <w:proofErr w:type="spellEnd"/>
      <w:r w:rsidRPr="00B04001">
        <w:rPr>
          <w:sz w:val="28"/>
          <w:szCs w:val="28"/>
        </w:rPr>
        <w:t>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22. А за [вбивство] княжого сільського старости і [старости] польового [платити] 12 гривен. А за [вбивство] княжого рядовича [платити] 5 гривен.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23. А за [вбивство] смерда чи холопа [платити] 5 гривен.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24. Якщо вбита рабиня-годувальниця, чи син її, то [платити] 12 гривен.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25. А за княжого коня, якщо той з тавром, [платити] 3 гривни, а за коня смерда - 2 гривни.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 xml:space="preserve">26. За кобилу - 60 </w:t>
      </w:r>
      <w:proofErr w:type="spellStart"/>
      <w:r w:rsidRPr="00B04001">
        <w:rPr>
          <w:sz w:val="28"/>
          <w:szCs w:val="28"/>
        </w:rPr>
        <w:t>резан</w:t>
      </w:r>
      <w:proofErr w:type="spellEnd"/>
      <w:r w:rsidRPr="00B04001">
        <w:rPr>
          <w:sz w:val="28"/>
          <w:szCs w:val="28"/>
        </w:rPr>
        <w:t xml:space="preserve">, а за вола - гривну, а за корову - 40 </w:t>
      </w:r>
      <w:proofErr w:type="spellStart"/>
      <w:r w:rsidRPr="00B04001">
        <w:rPr>
          <w:sz w:val="28"/>
          <w:szCs w:val="28"/>
        </w:rPr>
        <w:t>резан</w:t>
      </w:r>
      <w:proofErr w:type="spellEnd"/>
      <w:r w:rsidRPr="00B04001">
        <w:rPr>
          <w:sz w:val="28"/>
          <w:szCs w:val="28"/>
        </w:rPr>
        <w:t>, а за трирічну (корову) - 1</w:t>
      </w:r>
      <w:r>
        <w:rPr>
          <w:sz w:val="28"/>
          <w:szCs w:val="28"/>
        </w:rPr>
        <w:t>5 кун, а за дворічну - півгривні</w:t>
      </w:r>
      <w:r w:rsidRPr="00B04001">
        <w:rPr>
          <w:sz w:val="28"/>
          <w:szCs w:val="28"/>
        </w:rPr>
        <w:t xml:space="preserve">, а за теля -5 </w:t>
      </w:r>
      <w:proofErr w:type="spellStart"/>
      <w:r w:rsidRPr="00B04001">
        <w:rPr>
          <w:sz w:val="28"/>
          <w:szCs w:val="28"/>
        </w:rPr>
        <w:t>резан</w:t>
      </w:r>
      <w:proofErr w:type="spellEnd"/>
      <w:r w:rsidRPr="00B04001">
        <w:rPr>
          <w:sz w:val="28"/>
          <w:szCs w:val="28"/>
        </w:rPr>
        <w:t>, а за ягня - ногата, за барана - ногата.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27. А якщо хто-небудь украде чужого холопа чи рабиню, то платить він за образу 12 гривен.</w:t>
      </w:r>
    </w:p>
    <w:p w:rsidR="004773E5" w:rsidRPr="00B04001" w:rsidRDefault="004773E5" w:rsidP="004773E5">
      <w:pPr>
        <w:ind w:firstLine="567"/>
        <w:jc w:val="both"/>
        <w:rPr>
          <w:sz w:val="28"/>
          <w:szCs w:val="28"/>
        </w:rPr>
      </w:pPr>
      <w:r w:rsidRPr="00B04001">
        <w:rPr>
          <w:sz w:val="28"/>
          <w:szCs w:val="28"/>
        </w:rPr>
        <w:t>28. Якщо ж прийде побитий до крові чи в синяках чоловік, то не шукати йому свідків.</w:t>
      </w:r>
    </w:p>
    <w:p w:rsidR="004773E5" w:rsidRPr="00B04001" w:rsidRDefault="004773E5" w:rsidP="004773E5">
      <w:pPr>
        <w:ind w:firstLine="540"/>
        <w:jc w:val="both"/>
        <w:rPr>
          <w:sz w:val="28"/>
          <w:szCs w:val="28"/>
        </w:rPr>
      </w:pPr>
      <w:r w:rsidRPr="00B04001">
        <w:rPr>
          <w:sz w:val="28"/>
          <w:szCs w:val="28"/>
        </w:rPr>
        <w:t xml:space="preserve">29. А якщо вкраде коня чи волів, або обкраде дім, і при цьому буде красти один, то платити йому гривну і 30 </w:t>
      </w:r>
      <w:proofErr w:type="spellStart"/>
      <w:r w:rsidRPr="00B04001">
        <w:rPr>
          <w:sz w:val="28"/>
          <w:szCs w:val="28"/>
        </w:rPr>
        <w:t>резан</w:t>
      </w:r>
      <w:proofErr w:type="spellEnd"/>
      <w:r w:rsidRPr="00B04001">
        <w:rPr>
          <w:sz w:val="28"/>
          <w:szCs w:val="28"/>
        </w:rPr>
        <w:t xml:space="preserve">; коли ж буде злодіїв 18, то платити кожному по 3 гривни і по 30 </w:t>
      </w:r>
      <w:proofErr w:type="spellStart"/>
      <w:r w:rsidRPr="00B04001">
        <w:rPr>
          <w:sz w:val="28"/>
          <w:szCs w:val="28"/>
        </w:rPr>
        <w:t>резан</w:t>
      </w:r>
      <w:proofErr w:type="spellEnd"/>
      <w:r w:rsidRPr="00B04001">
        <w:rPr>
          <w:sz w:val="28"/>
          <w:szCs w:val="28"/>
        </w:rPr>
        <w:t>...</w:t>
      </w:r>
    </w:p>
    <w:p w:rsidR="004773E5" w:rsidRDefault="004773E5" w:rsidP="004773E5">
      <w:pPr>
        <w:ind w:left="54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</w:t>
      </w:r>
    </w:p>
    <w:p w:rsidR="004773E5" w:rsidRDefault="004773E5" w:rsidP="004773E5">
      <w:pPr>
        <w:ind w:left="540"/>
        <w:rPr>
          <w:b/>
          <w:sz w:val="28"/>
          <w:szCs w:val="28"/>
          <w:lang w:val="ru-RU"/>
        </w:rPr>
      </w:pPr>
    </w:p>
    <w:p w:rsidR="004773E5" w:rsidRDefault="004773E5" w:rsidP="004773E5">
      <w:pPr>
        <w:ind w:left="540"/>
        <w:rPr>
          <w:b/>
          <w:sz w:val="28"/>
          <w:szCs w:val="28"/>
          <w:lang w:val="ru-RU"/>
        </w:rPr>
      </w:pPr>
    </w:p>
    <w:p w:rsidR="004773E5" w:rsidRDefault="004773E5" w:rsidP="004773E5">
      <w:pPr>
        <w:ind w:left="540"/>
        <w:rPr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 xml:space="preserve">                                            </w:t>
      </w:r>
    </w:p>
    <w:p w:rsidR="004773E5" w:rsidRPr="00801324" w:rsidRDefault="004773E5" w:rsidP="004773E5">
      <w:pPr>
        <w:jc w:val="both"/>
        <w:rPr>
          <w:sz w:val="28"/>
          <w:szCs w:val="28"/>
          <w:lang w:val="ru-RU"/>
        </w:rPr>
      </w:pPr>
    </w:p>
    <w:sectPr w:rsidR="004773E5" w:rsidRPr="00801324" w:rsidSect="00693D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466B2"/>
    <w:multiLevelType w:val="hybridMultilevel"/>
    <w:tmpl w:val="FE0826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773E5"/>
    <w:rsid w:val="001F520B"/>
    <w:rsid w:val="004773E5"/>
    <w:rsid w:val="0049560E"/>
    <w:rsid w:val="00693D04"/>
    <w:rsid w:val="00E809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3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styleId="2">
    <w:name w:val="heading 2"/>
    <w:basedOn w:val="a"/>
    <w:next w:val="a"/>
    <w:link w:val="20"/>
    <w:qFormat/>
    <w:rsid w:val="004773E5"/>
    <w:pPr>
      <w:widowControl w:val="0"/>
      <w:contextualSpacing/>
      <w:jc w:val="center"/>
      <w:outlineLvl w:val="1"/>
    </w:pPr>
    <w:rPr>
      <w:b/>
      <w:bCs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4773E5"/>
    <w:rPr>
      <w:rFonts w:ascii="Times New Roman" w:eastAsia="Times New Roman" w:hAnsi="Times New Roman" w:cs="Times New Roman"/>
      <w:b/>
      <w:bCs/>
      <w:iCs/>
      <w:sz w:val="28"/>
      <w:szCs w:val="28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1092</Words>
  <Characters>6228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2002-01-01T02:27:00Z</dcterms:created>
  <dcterms:modified xsi:type="dcterms:W3CDTF">2002-01-01T02:39:00Z</dcterms:modified>
</cp:coreProperties>
</file>