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97B" w:rsidRDefault="0074597B" w:rsidP="0074597B">
      <w:pPr>
        <w:pStyle w:val="a5"/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  <w:lang w:val="uk-UA" w:eastAsia="ru-RU"/>
        </w:rPr>
      </w:pPr>
      <w:r w:rsidRPr="0074597B">
        <w:rPr>
          <w:rFonts w:asciiTheme="majorBidi" w:hAnsiTheme="majorBidi" w:cstheme="majorBidi"/>
          <w:i/>
          <w:iCs/>
          <w:sz w:val="28"/>
          <w:szCs w:val="28"/>
          <w:u w:color="FFFFFF" w:themeColor="background1"/>
          <w:lang w:val="uk-UA" w:eastAsia="ru-RU"/>
        </w:rPr>
        <w:t xml:space="preserve">Лекція 15. </w:t>
      </w:r>
      <w:r w:rsidR="0079204A" w:rsidRPr="0074597B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  <w:lang w:eastAsia="ru-RU"/>
        </w:rPr>
        <w:t xml:space="preserve">Модернізм </w:t>
      </w:r>
      <w:r w:rsidRPr="0074597B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  <w:lang w:val="uk-UA" w:eastAsia="ru-RU"/>
        </w:rPr>
        <w:t xml:space="preserve"> та авангардизм </w:t>
      </w:r>
      <w:r w:rsidR="0079204A" w:rsidRPr="0074597B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  <w:lang w:eastAsia="ru-RU"/>
        </w:rPr>
        <w:t xml:space="preserve">XX століття, його риси та </w:t>
      </w:r>
    </w:p>
    <w:p w:rsidR="0079204A" w:rsidRPr="0074597B" w:rsidRDefault="0074597B" w:rsidP="0074597B">
      <w:pPr>
        <w:pStyle w:val="a5"/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  <w:lang w:eastAsia="ru-RU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  <w:lang w:val="uk-UA" w:eastAsia="ru-RU"/>
        </w:rPr>
        <w:t xml:space="preserve">                                                    </w:t>
      </w:r>
      <w:r w:rsidR="0079204A" w:rsidRPr="0074597B">
        <w:rPr>
          <w:rFonts w:asciiTheme="majorBidi" w:hAnsiTheme="majorBidi" w:cstheme="majorBidi"/>
          <w:b/>
          <w:bCs/>
          <w:i/>
          <w:iCs/>
          <w:sz w:val="28"/>
          <w:szCs w:val="28"/>
          <w:u w:color="FFFFFF" w:themeColor="background1"/>
          <w:lang w:eastAsia="ru-RU"/>
        </w:rPr>
        <w:t>особливості</w:t>
      </w:r>
    </w:p>
    <w:p w:rsidR="0079204A" w:rsidRPr="0074597B" w:rsidRDefault="0074597B" w:rsidP="0074597B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  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Модернізм є другим, поряд з реалізмом, напрямом в 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л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ітературі та мистецтві минуло</w:t>
      </w:r>
      <w:r>
        <w:rPr>
          <w:rFonts w:asciiTheme="majorBidi" w:hAnsiTheme="majorBidi" w:cstheme="majorBidi"/>
          <w:sz w:val="28"/>
          <w:szCs w:val="28"/>
          <w:lang w:eastAsia="ru-RU"/>
        </w:rPr>
        <w:t>го століття. XX століття увійш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ло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 в історію культури як </w:t>
      </w:r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століття експерименту,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 який часто ставав нормою; вік появи 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р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ізних декларацій, маніфестів і шкіл, нерідко ополчавшихся на укорінені традиції і непорушні канони.</w:t>
      </w:r>
    </w:p>
    <w:p w:rsidR="0079204A" w:rsidRPr="0074597B" w:rsidRDefault="0074597B" w:rsidP="0074597B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Термін "модернізм" з'явився 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в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 кінці XIX ст. і закріпився за нереалістичними течіями і явищами в літературі і мистецтві. 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Як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 сформована система модернізм виступає з 1920-х рр. Основним у літературі модернізму (Дж. Джойс, Ф. Кафка, М. Пруст, Ст. Вулф, Р. Стайн, Ж. П. Сартр, А. Камю, Е. Йонеско, С. Беккет та інші) постає переконання в глибокому і непереборному </w:t>
      </w:r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розриву духовного досвіду особистості та домінуючих тенденцій суспільного життя,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 відчуття насильницької ізоляції людини від навколишнього 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св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іту, замкнутості, відчуженості і кінцевої абсурдності кожного індивідуального існування і 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вс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ієї дійсності. Постійно орієнтуючись на дану концепцію, найбільші письменники-модерністи (насамперед Дж. Джойс та Ф. Кафка) тим не менш змогли, завдяки великому талантові, дати грунтовне, хоча і містифіковане відображення деяких особливостей розвитку буржуазного суспільства. Модерністській літературі притаманні спроби побудови естетичної гармонії шляхом штучного збіднення картини життя, спотворення або повного ігнорування реальних процесів. В результаті - </w:t>
      </w:r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прихід до елітаризму</w:t>
      </w:r>
      <w:proofErr w:type="gramStart"/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,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г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ерметичним художнім конструкцій (Ст. Вулф, Р. Стайн та інші). </w:t>
      </w:r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Предметом зображення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 в літературі модернізму є в кінцевому рахунку, </w:t>
      </w:r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не справжні суперечності суспільства,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 а відображення їх в кризовому, навіть патологічному 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св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ідомості людини, його спочатку трагічне світовідчуття, пов'язане з </w:t>
      </w:r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невірою в розумність історії,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 в поступальний хід її розвитку і можливість впливати на дійсність, вибираючи певну позицію і нести за неї відповідальність. Для модерні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ст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ів </w:t>
      </w:r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людина залиша</w:t>
      </w:r>
      <w:r>
        <w:rPr>
          <w:rFonts w:asciiTheme="majorBidi" w:hAnsiTheme="majorBidi" w:cstheme="majorBidi"/>
          <w:i/>
          <w:iCs/>
          <w:sz w:val="28"/>
          <w:szCs w:val="28"/>
          <w:lang w:eastAsia="ru-RU"/>
        </w:rPr>
        <w:t>ється жертвою неп</w:t>
      </w:r>
      <w:r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ізнаних</w:t>
      </w:r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ворожих сил,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 що формують його долю. </w:t>
      </w:r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Полеміка з концепцією людини і з усім </w:t>
      </w:r>
      <w:proofErr w:type="gramStart"/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св</w:t>
      </w:r>
      <w:proofErr w:type="gramEnd"/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ітоглядом модернізму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 становить суть таких великих творів реалізму XX ст., як "Доктор Фаустус" Т. Манна, "Гра в бісер" Р. Гессе та ін.</w:t>
      </w:r>
    </w:p>
    <w:p w:rsidR="0079204A" w:rsidRPr="0074597B" w:rsidRDefault="0074597B" w:rsidP="0074597B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Модернізм як літературна рух постає строкатим за своїм складом ідейно-політичним спрямуванням і маніфестів, включає 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безл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іч різних шкіл, угрупувань, об'єднаних песимістичним світоглядом, прагненням художника </w:t>
      </w:r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не відображати</w:t>
      </w:r>
      <w:r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об'єктивну реальність, а самов</w:t>
      </w:r>
      <w:r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и</w:t>
      </w:r>
      <w:r>
        <w:rPr>
          <w:rFonts w:asciiTheme="majorBidi" w:hAnsiTheme="majorBidi" w:cstheme="majorBidi"/>
          <w:i/>
          <w:iCs/>
          <w:sz w:val="28"/>
          <w:szCs w:val="28"/>
          <w:lang w:eastAsia="ru-RU"/>
        </w:rPr>
        <w:t>ражат</w:t>
      </w:r>
      <w:r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и</w:t>
      </w:r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 себе,</w:t>
      </w:r>
      <w:r>
        <w:rPr>
          <w:rFonts w:asciiTheme="majorBidi" w:hAnsiTheme="majorBidi" w:cstheme="majorBidi"/>
          <w:sz w:val="28"/>
          <w:szCs w:val="28"/>
          <w:lang w:eastAsia="ru-RU"/>
        </w:rPr>
        <w:t> </w:t>
      </w:r>
      <w:r>
        <w:rPr>
          <w:rFonts w:asciiTheme="majorBidi" w:hAnsiTheme="majorBidi" w:cstheme="majorBidi"/>
          <w:sz w:val="28"/>
          <w:szCs w:val="28"/>
          <w:lang w:val="uk-UA" w:eastAsia="ru-RU"/>
        </w:rPr>
        <w:t>орієнтир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 на суб'єктивізм, деформацію. Модернізм </w:t>
      </w:r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допоміг звернути увагу на унікальність внутрішнього </w:t>
      </w:r>
      <w:proofErr w:type="gramStart"/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св</w:t>
      </w:r>
      <w:proofErr w:type="gramEnd"/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іту людини,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 розкувати фантазію митця як феномен навколишнього людини реального світу. Художник не менш важливий, стверджував П. 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П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ікассо, ніж те, що він зображує.</w:t>
      </w:r>
    </w:p>
    <w:p w:rsidR="0079204A" w:rsidRPr="0074597B" w:rsidRDefault="0074597B" w:rsidP="0074597B">
      <w:pPr>
        <w:pStyle w:val="a5"/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 xml:space="preserve">     </w:t>
      </w:r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Літературний моде</w:t>
      </w:r>
      <w:r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рнізм має два основні </w:t>
      </w:r>
      <w:proofErr w:type="gramStart"/>
      <w:r>
        <w:rPr>
          <w:rFonts w:asciiTheme="majorBidi" w:hAnsiTheme="majorBidi" w:cstheme="majorBidi"/>
          <w:i/>
          <w:iCs/>
          <w:sz w:val="28"/>
          <w:szCs w:val="28"/>
          <w:lang w:eastAsia="ru-RU"/>
        </w:rPr>
        <w:t>р</w:t>
      </w:r>
      <w:proofErr w:type="gramEnd"/>
      <w:r>
        <w:rPr>
          <w:rFonts w:asciiTheme="majorBidi" w:hAnsiTheme="majorBidi" w:cstheme="majorBidi"/>
          <w:i/>
          <w:iCs/>
          <w:sz w:val="28"/>
          <w:szCs w:val="28"/>
          <w:lang w:eastAsia="ru-RU"/>
        </w:rPr>
        <w:t>ізновиди</w:t>
      </w:r>
      <w:r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>.</w:t>
      </w:r>
    </w:p>
    <w:p w:rsidR="0079204A" w:rsidRPr="0074597B" w:rsidRDefault="0079204A" w:rsidP="0074597B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 "Серйозний", або "проблемний", модернізм, розвиваючи ідеї елітарності і замкнутості мистецтва, переконливо представлено </w:t>
      </w:r>
      <w:r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"батьками модерністського роману"</w:t>
      </w:r>
      <w:r w:rsidRPr="0074597B">
        <w:rPr>
          <w:rFonts w:asciiTheme="majorBidi" w:hAnsiTheme="majorBidi" w:cstheme="majorBidi"/>
          <w:sz w:val="28"/>
          <w:szCs w:val="28"/>
          <w:lang w:eastAsia="ru-RU"/>
        </w:rPr>
        <w:t> </w:t>
      </w:r>
      <w:proofErr w:type="gramStart"/>
      <w:r w:rsidRPr="0074597B">
        <w:rPr>
          <w:rFonts w:asciiTheme="majorBidi" w:hAnsiTheme="majorBidi" w:cstheme="majorBidi"/>
          <w:sz w:val="28"/>
          <w:szCs w:val="28"/>
          <w:lang w:eastAsia="ru-RU"/>
        </w:rPr>
        <w:t>Дж</w:t>
      </w:r>
      <w:proofErr w:type="gramEnd"/>
      <w:r w:rsidRPr="0074597B">
        <w:rPr>
          <w:rFonts w:asciiTheme="majorBidi" w:hAnsiTheme="majorBidi" w:cstheme="majorBidi"/>
          <w:sz w:val="28"/>
          <w:szCs w:val="28"/>
          <w:lang w:eastAsia="ru-RU"/>
        </w:rPr>
        <w:t>. Джойсом, М. Прустом, Ф. Кафкою.</w:t>
      </w:r>
    </w:p>
    <w:p w:rsidR="0079204A" w:rsidRPr="0074597B" w:rsidRDefault="0074597B" w:rsidP="0074597B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lastRenderedPageBreak/>
        <w:t xml:space="preserve">    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Англ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о-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ірландський письменник </w:t>
      </w:r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Джеймс Джойс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 (1882-1941) прославився </w:t>
      </w:r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як творець школи "потоку свідомості". 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У знаменитому романі "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Ул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ісс" (1922) він поставив за мету показати всілякі варіанти названого прийому і здійснив свій задум так талановито, що його ім'я стало відоме всьому світу відразу після виходу роману. Спочатку експериментальна книга Джойса публікувалася в Парижі (1922), де письменник жив в еміграції. "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Ул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ісс" залишався забороненим за аморальність в Англії та Америці до 1937 р., хоча фрагменти роману друкувалися в маленьких американських журналах. Сьогодні досвід Джойса, як і школи "потоку 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св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ідомості", широко використовується майстрами слова різних напрямів, шкіл і концепцій.</w:t>
      </w:r>
    </w:p>
    <w:p w:rsidR="0074597B" w:rsidRDefault="0079204A" w:rsidP="0074597B">
      <w:pPr>
        <w:pStyle w:val="a5"/>
        <w:rPr>
          <w:rFonts w:asciiTheme="majorBidi" w:hAnsiTheme="majorBidi" w:cstheme="majorBidi"/>
          <w:sz w:val="28"/>
          <w:szCs w:val="28"/>
          <w:lang w:val="uk-UA" w:eastAsia="ru-RU"/>
        </w:rPr>
      </w:pPr>
      <w:r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Як техніка письма "потік </w:t>
      </w:r>
      <w:proofErr w:type="gramStart"/>
      <w:r w:rsidRPr="0074597B">
        <w:rPr>
          <w:rFonts w:asciiTheme="majorBidi" w:hAnsiTheme="majorBidi" w:cstheme="majorBidi"/>
          <w:sz w:val="28"/>
          <w:szCs w:val="28"/>
          <w:lang w:eastAsia="ru-RU"/>
        </w:rPr>
        <w:t>св</w:t>
      </w:r>
      <w:proofErr w:type="gramEnd"/>
      <w:r w:rsidRPr="0074597B">
        <w:rPr>
          <w:rFonts w:asciiTheme="majorBidi" w:hAnsiTheme="majorBidi" w:cstheme="majorBidi"/>
          <w:sz w:val="28"/>
          <w:szCs w:val="28"/>
          <w:lang w:eastAsia="ru-RU"/>
        </w:rPr>
        <w:t>ідомості" являє собою </w:t>
      </w:r>
      <w:r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алогічний внутрішній монолог,</w:t>
      </w:r>
      <w:r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 що відтворює хаос думок і переживань, найменші рухи свідомості. </w:t>
      </w:r>
      <w:r w:rsidR="0074597B">
        <w:rPr>
          <w:rFonts w:asciiTheme="majorBidi" w:hAnsiTheme="majorBidi" w:cstheme="majorBidi"/>
          <w:sz w:val="28"/>
          <w:szCs w:val="28"/>
          <w:lang w:val="uk-UA" w:eastAsia="ru-RU"/>
        </w:rPr>
        <w:t xml:space="preserve">  </w:t>
      </w:r>
      <w:r w:rsidRPr="0074597B">
        <w:rPr>
          <w:rFonts w:asciiTheme="majorBidi" w:hAnsiTheme="majorBidi" w:cstheme="majorBidi"/>
          <w:sz w:val="28"/>
          <w:szCs w:val="28"/>
          <w:lang w:eastAsia="ru-RU"/>
        </w:rPr>
        <w:t>Він - вільний асоціативний </w:t>
      </w:r>
      <w:r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потік думок</w:t>
      </w:r>
      <w:r w:rsidRPr="0074597B">
        <w:rPr>
          <w:rFonts w:asciiTheme="majorBidi" w:hAnsiTheme="majorBidi" w:cstheme="majorBidi"/>
          <w:sz w:val="28"/>
          <w:szCs w:val="28"/>
          <w:lang w:eastAsia="ru-RU"/>
        </w:rPr>
        <w:t> в тій послідовності, в якій вони виникають, перебивають один одного і тісняться алогічними нагромадженнями. Справжня сутність людини, стверджував він, не в зовнішньому житті і вчинках, </w:t>
      </w:r>
      <w:r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а в житті внутрішньої,</w:t>
      </w:r>
      <w:r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 емоційної та ірраціональної, не </w:t>
      </w:r>
      <w:proofErr w:type="gramStart"/>
      <w:r w:rsidRPr="0074597B">
        <w:rPr>
          <w:rFonts w:asciiTheme="majorBidi" w:hAnsiTheme="majorBidi" w:cstheme="majorBidi"/>
          <w:sz w:val="28"/>
          <w:szCs w:val="28"/>
          <w:lang w:eastAsia="ru-RU"/>
        </w:rPr>
        <w:t>п</w:t>
      </w:r>
      <w:proofErr w:type="gramEnd"/>
      <w:r w:rsidRPr="0074597B">
        <w:rPr>
          <w:rFonts w:asciiTheme="majorBidi" w:hAnsiTheme="majorBidi" w:cstheme="majorBidi"/>
          <w:sz w:val="28"/>
          <w:szCs w:val="28"/>
          <w:lang w:eastAsia="ru-RU"/>
        </w:rPr>
        <w:t>ідкоряється законам логіки.</w:t>
      </w:r>
    </w:p>
    <w:p w:rsidR="0079204A" w:rsidRPr="0074597B" w:rsidRDefault="0074597B" w:rsidP="0074597B">
      <w:pPr>
        <w:pStyle w:val="a5"/>
        <w:rPr>
          <w:rFonts w:asciiTheme="majorBidi" w:hAnsiTheme="majorBidi" w:cstheme="majorBidi"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</w:t>
      </w:r>
      <w:r w:rsidR="0079204A" w:rsidRPr="0074597B">
        <w:rPr>
          <w:rFonts w:asciiTheme="majorBidi" w:hAnsiTheme="majorBidi" w:cstheme="majorBidi"/>
          <w:sz w:val="28"/>
          <w:szCs w:val="28"/>
          <w:lang w:val="uk-UA" w:eastAsia="ru-RU"/>
        </w:rPr>
        <w:t xml:space="preserve"> Розкрити таємницю свідомості в своїй творчості з допомогою "потоку свідомості" намагалися багато художників слова від М. Пруста до У. Фолкнера і письменників Латинської Америки.</w:t>
      </w:r>
    </w:p>
    <w:p w:rsidR="0079204A" w:rsidRPr="0074597B" w:rsidRDefault="0074597B" w:rsidP="0074597B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Абсолютно особливий жанр, стиль </w:t>
      </w:r>
      <w:r>
        <w:rPr>
          <w:rFonts w:asciiTheme="majorBidi" w:hAnsiTheme="majorBidi" w:cstheme="majorBidi"/>
          <w:sz w:val="28"/>
          <w:szCs w:val="28"/>
          <w:lang w:eastAsia="ru-RU"/>
        </w:rPr>
        <w:t>і система символів властиві "</w:t>
      </w:r>
      <w:proofErr w:type="gramStart"/>
      <w:r>
        <w:rPr>
          <w:rFonts w:asciiTheme="majorBidi" w:hAnsiTheme="majorBidi" w:cstheme="majorBidi"/>
          <w:sz w:val="28"/>
          <w:szCs w:val="28"/>
          <w:lang w:eastAsia="ru-RU"/>
        </w:rPr>
        <w:t>Ул</w:t>
      </w:r>
      <w:proofErr w:type="gramEnd"/>
      <w:r>
        <w:rPr>
          <w:rFonts w:asciiTheme="majorBidi" w:hAnsiTheme="majorBidi" w:cstheme="majorBidi"/>
          <w:sz w:val="28"/>
          <w:szCs w:val="28"/>
          <w:lang w:val="uk-UA" w:eastAsia="ru-RU"/>
        </w:rPr>
        <w:t>і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ссу", якого С. Цвейг назвав "найбільшим витвором наших днів", а його автора - "Гомером наших днів".</w:t>
      </w:r>
    </w:p>
    <w:p w:rsidR="0079204A" w:rsidRPr="0074597B" w:rsidRDefault="0074597B" w:rsidP="0074597B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Існує 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безл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іч версій прочитання "роману-міфу", "роману-лабіринту". "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Ул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ісс" містить 18 епізодів, аналогічних "Одіссеї" Гомера, хоча порядок їх розташування не завжди співпадає. Тричастинна композиція його, подібно гомерового епосу: 1 ч. - "Телемахида", ч. 2 - "Мандри Одіссея", ч. 3 - "Повернення додому". Епічності, витриманою в композиції роману, суперечить традиційному розумінні його зміст. На величезному просторі роману (1500 сторінок) розповідається тільки про один день - </w:t>
      </w:r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16 червня 1904 року,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 дні особливо не примітному для його героїв: вчителі історії, інтелектуала </w:t>
      </w:r>
      <w:proofErr w:type="gramStart"/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Ст</w:t>
      </w:r>
      <w:proofErr w:type="gramEnd"/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івена Дедалуса,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 рекламного агента </w:t>
      </w:r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Леопольда Блума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 і його дружини-співачки </w:t>
      </w:r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Меріон, або Моллі. 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Різні події, що відбуваються з </w:t>
      </w:r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восьми ранку до третьої ночі,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 відтворені у 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р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ізних епізодах роману. У ньому 18 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р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ізних ракурсів і стільки ж різнорідних стильових манер, з їх допомогою автор прагнув проникнути в таємниці свідомого.</w:t>
      </w:r>
    </w:p>
    <w:p w:rsidR="0079204A" w:rsidRPr="0074597B" w:rsidRDefault="0074597B" w:rsidP="0074597B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Чудово знав 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св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ітову класику, Джойс відмовився в романі від відомої описовості і </w:t>
      </w:r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зайнявся міфотворчістю. 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Його "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Ул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ісс" - не тільки певна аналогія з "Одіссеєю", але і пародія на неї. Досліджуючи лабіринти свідомості, він піддає своїх героїв "рентгенівського просвічуванню" за допомогою різних модифікацій "потоку свідомості". Використовуючи давньогрецьку міфологію, Джойс 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сам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 створив міф, сучасний та древній, 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стил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ізований і оригінальний. Головна символіка роману - зустріч батька і сина Одіссея і Телемаха, 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Ст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івена Дедалуса і Леопольда Блума. Дублін увічнений в "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Ул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іссі" як художній образ настільки ж талановито, як Париж у 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lastRenderedPageBreak/>
        <w:t>Е. Золя, Лондон у романі Ст. Вулф, Петербург у Ф. М. Достоєвського і А. Білого.</w:t>
      </w:r>
    </w:p>
    <w:p w:rsidR="0079204A" w:rsidRDefault="0074597B" w:rsidP="0074597B">
      <w:pPr>
        <w:pStyle w:val="a5"/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У багатоплановому романі Джойса </w:t>
      </w:r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 xml:space="preserve">цитується і пародіюється </w:t>
      </w:r>
      <w:proofErr w:type="gramStart"/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св</w:t>
      </w:r>
      <w:proofErr w:type="gramEnd"/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ітова класика,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 дегероизируются три головних дійових особи, іноді навмисно переводяться в примітивно-біологічний план, є "авгієві стайні" внутрішнього світу і свідомості людського. В "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Ул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іссі" багато вставних матеріалів: газетних повідомлень, автобіографічних даних, цитат з наукових трактатів, історичних опусів і політичних маніфестів, у яких домінує улюблена Ірландія, тема її незалежності і тернистого шляху до неї. Роман свідчить про </w:t>
      </w:r>
      <w:r w:rsidR="0079204A"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вражаючу ерудицію Джойса.</w:t>
      </w:r>
    </w:p>
    <w:p w:rsidR="00196DA4" w:rsidRPr="00196DA4" w:rsidRDefault="00196DA4" w:rsidP="00196DA4">
      <w:pPr>
        <w:pStyle w:val="a5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    </w:t>
      </w:r>
      <w:r w:rsidRPr="00196DA4">
        <w:rPr>
          <w:rFonts w:asciiTheme="majorBidi" w:hAnsiTheme="majorBidi" w:cstheme="majorBidi"/>
          <w:i/>
          <w:iCs/>
          <w:sz w:val="28"/>
          <w:szCs w:val="28"/>
        </w:rPr>
        <w:t>Загальні риси модернізму:</w:t>
      </w:r>
    </w:p>
    <w:p w:rsidR="00196DA4" w:rsidRDefault="00196DA4" w:rsidP="00196DA4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196DA4">
        <w:rPr>
          <w:rFonts w:asciiTheme="majorBidi" w:hAnsiTheme="majorBidi" w:cstheme="majorBidi"/>
          <w:sz w:val="28"/>
          <w:szCs w:val="28"/>
          <w:lang w:val="uk-UA"/>
        </w:rPr>
        <w:t xml:space="preserve"> • особлива увага до внутрішнього світу особистості; </w:t>
      </w:r>
    </w:p>
    <w:p w:rsidR="00196DA4" w:rsidRDefault="00196DA4" w:rsidP="00196DA4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196DA4">
        <w:rPr>
          <w:rFonts w:asciiTheme="majorBidi" w:hAnsiTheme="majorBidi" w:cstheme="majorBidi"/>
          <w:sz w:val="28"/>
          <w:szCs w:val="28"/>
          <w:lang w:val="uk-UA"/>
        </w:rPr>
        <w:t xml:space="preserve">• проголошення самоцінності людини та мистецтва; </w:t>
      </w:r>
    </w:p>
    <w:p w:rsidR="00196DA4" w:rsidRDefault="00196DA4" w:rsidP="00196DA4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196DA4">
        <w:rPr>
          <w:rFonts w:asciiTheme="majorBidi" w:hAnsiTheme="majorBidi" w:cstheme="majorBidi"/>
          <w:sz w:val="28"/>
          <w:szCs w:val="28"/>
          <w:lang w:val="uk-UA"/>
        </w:rPr>
        <w:t>• надання переваги творчій інтуїції;</w:t>
      </w:r>
    </w:p>
    <w:p w:rsidR="00196DA4" w:rsidRDefault="00196DA4" w:rsidP="00196DA4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196DA4">
        <w:rPr>
          <w:rFonts w:asciiTheme="majorBidi" w:hAnsiTheme="majorBidi" w:cstheme="majorBidi"/>
          <w:sz w:val="28"/>
          <w:szCs w:val="28"/>
          <w:lang w:val="uk-UA"/>
        </w:rPr>
        <w:t xml:space="preserve"> • розуміння літератури як найвищого знання, що здатне проникати у найінтимніші глибини існування особистості і одухотворити світ;</w:t>
      </w:r>
    </w:p>
    <w:p w:rsidR="00196DA4" w:rsidRDefault="00196DA4" w:rsidP="00196DA4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196DA4">
        <w:rPr>
          <w:rFonts w:asciiTheme="majorBidi" w:hAnsiTheme="majorBidi" w:cstheme="majorBidi"/>
          <w:sz w:val="28"/>
          <w:szCs w:val="28"/>
          <w:lang w:val="uk-UA"/>
        </w:rPr>
        <w:t xml:space="preserve"> • пошук нових засобів у мистецтві (метамова, символіка, міфотворчість тощо);</w:t>
      </w:r>
    </w:p>
    <w:p w:rsidR="00196DA4" w:rsidRPr="00196DA4" w:rsidRDefault="00196DA4" w:rsidP="00196DA4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196DA4">
        <w:rPr>
          <w:rFonts w:asciiTheme="majorBidi" w:hAnsiTheme="majorBidi" w:cstheme="majorBidi"/>
          <w:sz w:val="28"/>
          <w:szCs w:val="28"/>
          <w:lang w:val="uk-UA"/>
        </w:rPr>
        <w:t>• прагнення відкрити нові ідеї, що перетворять світ за законами краси і мистецтва.</w:t>
      </w:r>
    </w:p>
    <w:p w:rsidR="0079204A" w:rsidRPr="0074597B" w:rsidRDefault="0079204A" w:rsidP="0074597B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 w:rsidRPr="00196DA4">
        <w:rPr>
          <w:rFonts w:asciiTheme="majorBidi" w:hAnsiTheme="majorBidi" w:cstheme="majorBidi"/>
          <w:i/>
          <w:iCs/>
          <w:sz w:val="28"/>
          <w:szCs w:val="28"/>
          <w:lang w:val="uk-UA" w:eastAsia="ru-RU"/>
        </w:rPr>
        <w:t xml:space="preserve"> </w:t>
      </w:r>
      <w:r w:rsidRPr="0074597B">
        <w:rPr>
          <w:rFonts w:asciiTheme="majorBidi" w:hAnsiTheme="majorBidi" w:cstheme="majorBidi"/>
          <w:b/>
          <w:bCs/>
          <w:i/>
          <w:iCs/>
          <w:sz w:val="28"/>
          <w:szCs w:val="28"/>
          <w:lang w:eastAsia="ru-RU"/>
        </w:rPr>
        <w:t>Авангардизм</w:t>
      </w:r>
      <w:r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 </w:t>
      </w:r>
      <w:r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(від фр. - передовий загін) - друга </w:t>
      </w:r>
      <w:proofErr w:type="gramStart"/>
      <w:r w:rsidRPr="0074597B">
        <w:rPr>
          <w:rFonts w:asciiTheme="majorBidi" w:hAnsiTheme="majorBidi" w:cstheme="majorBidi"/>
          <w:sz w:val="28"/>
          <w:szCs w:val="28"/>
          <w:lang w:eastAsia="ru-RU"/>
        </w:rPr>
        <w:t>р</w:t>
      </w:r>
      <w:proofErr w:type="gramEnd"/>
      <w:r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ізновид модернізму. Широке семантичне поле призводить до невловимим обрисами авангардизму, історично об'єднує </w:t>
      </w:r>
      <w:proofErr w:type="gramStart"/>
      <w:r w:rsidRPr="0074597B">
        <w:rPr>
          <w:rFonts w:asciiTheme="majorBidi" w:hAnsiTheme="majorBidi" w:cstheme="majorBidi"/>
          <w:sz w:val="28"/>
          <w:szCs w:val="28"/>
          <w:lang w:eastAsia="ru-RU"/>
        </w:rPr>
        <w:t>р</w:t>
      </w:r>
      <w:proofErr w:type="gramEnd"/>
      <w:r w:rsidRPr="0074597B">
        <w:rPr>
          <w:rFonts w:asciiTheme="majorBidi" w:hAnsiTheme="majorBidi" w:cstheme="majorBidi"/>
          <w:sz w:val="28"/>
          <w:szCs w:val="28"/>
          <w:lang w:eastAsia="ru-RU"/>
        </w:rPr>
        <w:t>ізні напрями і течії - </w:t>
      </w:r>
      <w:r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від символізму через футуризм, експресіонізм, дадаїзм до сюрреалізму і поп-арту. </w:t>
      </w:r>
      <w:r w:rsidRPr="0074597B">
        <w:rPr>
          <w:rFonts w:asciiTheme="majorBidi" w:hAnsiTheme="majorBidi" w:cstheme="majorBidi"/>
          <w:sz w:val="28"/>
          <w:szCs w:val="28"/>
          <w:lang w:eastAsia="ru-RU"/>
        </w:rPr>
        <w:t>Для них характерні психологічна </w:t>
      </w:r>
      <w:r w:rsidRPr="0074597B">
        <w:rPr>
          <w:rFonts w:asciiTheme="majorBidi" w:hAnsiTheme="majorBidi" w:cstheme="majorBidi"/>
          <w:i/>
          <w:iCs/>
          <w:sz w:val="28"/>
          <w:szCs w:val="28"/>
          <w:lang w:eastAsia="ru-RU"/>
        </w:rPr>
        <w:t>атмосфера бунту, </w:t>
      </w:r>
      <w:r w:rsidRPr="0074597B">
        <w:rPr>
          <w:rFonts w:asciiTheme="majorBidi" w:hAnsiTheme="majorBidi" w:cstheme="majorBidi"/>
          <w:sz w:val="28"/>
          <w:szCs w:val="28"/>
          <w:lang w:eastAsia="ru-RU"/>
        </w:rPr>
        <w:t>відчуття порожнечі і самотності, орієнтація на нечітко представляється майбутн</w:t>
      </w:r>
      <w:proofErr w:type="gramStart"/>
      <w:r w:rsidRPr="0074597B">
        <w:rPr>
          <w:rFonts w:asciiTheme="majorBidi" w:hAnsiTheme="majorBidi" w:cstheme="majorBidi"/>
          <w:sz w:val="28"/>
          <w:szCs w:val="28"/>
          <w:lang w:eastAsia="ru-RU"/>
        </w:rPr>
        <w:t>є.</w:t>
      </w:r>
      <w:proofErr w:type="gramEnd"/>
      <w:r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 "Авангард прагне позбутися від наносів минулого, традицій" (Я. Мукаржовский).</w:t>
      </w:r>
    </w:p>
    <w:p w:rsidR="0079204A" w:rsidRDefault="00196DA4" w:rsidP="0074597B">
      <w:pPr>
        <w:pStyle w:val="a5"/>
        <w:rPr>
          <w:rFonts w:asciiTheme="majorBidi" w:hAnsiTheme="majorBidi" w:cstheme="majorBidi"/>
          <w:sz w:val="28"/>
          <w:szCs w:val="28"/>
          <w:lang w:val="uk-UA" w:eastAsia="ru-RU"/>
        </w:rPr>
      </w:pPr>
      <w:r>
        <w:rPr>
          <w:rFonts w:asciiTheme="majorBidi" w:hAnsiTheme="majorBidi" w:cstheme="majorBidi"/>
          <w:sz w:val="28"/>
          <w:szCs w:val="28"/>
          <w:lang w:val="uk-UA" w:eastAsia="ru-RU"/>
        </w:rPr>
        <w:t xml:space="preserve">      </w:t>
      </w:r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Авангард не просто перекреслює реальність - він рухається до своєї реальності, спираючись на іманентні закони мистецтва. Приміром, він відкинув стереотипність форм масової 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св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 xml:space="preserve">ідомості, не прийняв війну, божевілля технократизма, закабалення людини; ідея свободи зближує в цілому аполітичний авангард з революцією. Авангард вніс новий струмінь у мистецтво XX ст.: запровадив у поезію урбаністичну тематику і нову техніку, нові принципи композиції та </w:t>
      </w:r>
      <w:proofErr w:type="gramStart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р</w:t>
      </w:r>
      <w:proofErr w:type="gramEnd"/>
      <w:r w:rsidR="0079204A" w:rsidRPr="0074597B">
        <w:rPr>
          <w:rFonts w:asciiTheme="majorBidi" w:hAnsiTheme="majorBidi" w:cstheme="majorBidi"/>
          <w:sz w:val="28"/>
          <w:szCs w:val="28"/>
          <w:lang w:eastAsia="ru-RU"/>
        </w:rPr>
        <w:t>ізні функціональні стилі мовлення, графічне оформлення, вільний вірш і його варіації.</w:t>
      </w:r>
    </w:p>
    <w:p w:rsidR="00196DA4" w:rsidRPr="00196DA4" w:rsidRDefault="00196DA4" w:rsidP="00196DA4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6B348E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     </w:t>
      </w:r>
      <w:r w:rsidRPr="006B348E">
        <w:rPr>
          <w:rFonts w:asciiTheme="majorBidi" w:hAnsiTheme="majorBidi" w:cstheme="majorBidi"/>
          <w:b/>
          <w:bCs/>
          <w:i/>
          <w:iCs/>
          <w:sz w:val="28"/>
          <w:szCs w:val="28"/>
        </w:rPr>
        <w:t>Сюрреалізм</w:t>
      </w:r>
      <w:r w:rsidRPr="00196DA4">
        <w:rPr>
          <w:rFonts w:asciiTheme="majorBidi" w:hAnsiTheme="majorBidi" w:cstheme="majorBidi"/>
          <w:sz w:val="28"/>
          <w:szCs w:val="28"/>
        </w:rPr>
        <w:t xml:space="preserve"> (від фр. «сюр» — над, тобто надреалізм), що виник </w:t>
      </w:r>
      <w:proofErr w:type="gramStart"/>
      <w:r w:rsidRPr="00196DA4">
        <w:rPr>
          <w:rFonts w:asciiTheme="majorBidi" w:hAnsiTheme="majorBidi" w:cstheme="majorBidi"/>
          <w:sz w:val="28"/>
          <w:szCs w:val="28"/>
        </w:rPr>
        <w:t>у</w:t>
      </w:r>
      <w:proofErr w:type="gramEnd"/>
      <w:r w:rsidRPr="00196DA4">
        <w:rPr>
          <w:rFonts w:asciiTheme="majorBidi" w:hAnsiTheme="majorBidi" w:cstheme="majorBidi"/>
          <w:sz w:val="28"/>
          <w:szCs w:val="28"/>
        </w:rPr>
        <w:t xml:space="preserve"> Франції у 1920-х роках. Його засновником і головним теоретиком був французький письменник Андре Бретон, який закликав «зруйнувати існуюче донині протиріччя </w:t>
      </w:r>
      <w:proofErr w:type="gramStart"/>
      <w:r w:rsidRPr="00196DA4">
        <w:rPr>
          <w:rFonts w:asciiTheme="majorBidi" w:hAnsiTheme="majorBidi" w:cstheme="majorBidi"/>
          <w:sz w:val="28"/>
          <w:szCs w:val="28"/>
        </w:rPr>
        <w:t>між</w:t>
      </w:r>
      <w:proofErr w:type="gramEnd"/>
      <w:r w:rsidRPr="00196DA4">
        <w:rPr>
          <w:rFonts w:asciiTheme="majorBidi" w:hAnsiTheme="majorBidi" w:cstheme="majorBidi"/>
          <w:sz w:val="28"/>
          <w:szCs w:val="28"/>
        </w:rPr>
        <w:t xml:space="preserve"> мрією та реальністю». Він заявив, що єдиною сферою, де людина може повністю виявити себе, є </w:t>
      </w:r>
      <w:proofErr w:type="gramStart"/>
      <w:r w:rsidRPr="00196DA4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Pr="00196DA4">
        <w:rPr>
          <w:rFonts w:asciiTheme="majorBidi" w:hAnsiTheme="majorBidi" w:cstheme="majorBidi"/>
          <w:sz w:val="28"/>
          <w:szCs w:val="28"/>
        </w:rPr>
        <w:t xml:space="preserve">ідсвідомі акти: сон, марення тощо, і вимагав від письменниківсюрреалістів «автоматичного письма», тобто на рівні підсвідомості. Школа «потоку свідомості» — це засіб зображення психіки людини безпосередньо, «зсередини», як складного та плинного процесу, заглиблення у внутрішній світ. Для </w:t>
      </w:r>
      <w:proofErr w:type="gramStart"/>
      <w:r w:rsidRPr="00196DA4">
        <w:rPr>
          <w:rFonts w:asciiTheme="majorBidi" w:hAnsiTheme="majorBidi" w:cstheme="majorBidi"/>
          <w:sz w:val="28"/>
          <w:szCs w:val="28"/>
        </w:rPr>
        <w:t>таких</w:t>
      </w:r>
      <w:proofErr w:type="gramEnd"/>
      <w:r w:rsidRPr="00196DA4">
        <w:rPr>
          <w:rFonts w:asciiTheme="majorBidi" w:hAnsiTheme="majorBidi" w:cstheme="majorBidi"/>
          <w:sz w:val="28"/>
          <w:szCs w:val="28"/>
        </w:rPr>
        <w:t xml:space="preserve"> творів було характерне використання спогадів, внутрішніх монологів, асоціацій, ліричних відступів </w:t>
      </w:r>
      <w:r w:rsidRPr="00196DA4">
        <w:rPr>
          <w:rFonts w:asciiTheme="majorBidi" w:hAnsiTheme="majorBidi" w:cstheme="majorBidi"/>
          <w:sz w:val="28"/>
          <w:szCs w:val="28"/>
        </w:rPr>
        <w:lastRenderedPageBreak/>
        <w:t xml:space="preserve">та інших художніх прийомів. Представники: Д.Джойс, М.Пруст, В.Вульф та ін. У «драмі абсурду» дійсність зображувалися через призму песимізму. Безвихідь, постійне передчуття краху, відмежованість від реального </w:t>
      </w:r>
      <w:proofErr w:type="gramStart"/>
      <w:r w:rsidRPr="00196DA4">
        <w:rPr>
          <w:rFonts w:asciiTheme="majorBidi" w:hAnsiTheme="majorBidi" w:cstheme="majorBidi"/>
          <w:sz w:val="28"/>
          <w:szCs w:val="28"/>
        </w:rPr>
        <w:t>св</w:t>
      </w:r>
      <w:proofErr w:type="gramEnd"/>
      <w:r w:rsidRPr="00196DA4">
        <w:rPr>
          <w:rFonts w:asciiTheme="majorBidi" w:hAnsiTheme="majorBidi" w:cstheme="majorBidi"/>
          <w:sz w:val="28"/>
          <w:szCs w:val="28"/>
        </w:rPr>
        <w:t>іту — характерні риси твору. Поведінка, мова персонажів алогічна, фабула зр</w:t>
      </w:r>
      <w:r w:rsidR="006B348E">
        <w:rPr>
          <w:rFonts w:asciiTheme="majorBidi" w:hAnsiTheme="majorBidi" w:cstheme="majorBidi"/>
          <w:sz w:val="28"/>
          <w:szCs w:val="28"/>
        </w:rPr>
        <w:t>уйнована. Творці — С.Беккет, Е.</w:t>
      </w:r>
      <w:r w:rsidR="006B348E">
        <w:rPr>
          <w:rFonts w:asciiTheme="majorBidi" w:hAnsiTheme="majorBidi" w:cstheme="majorBidi"/>
          <w:sz w:val="28"/>
          <w:szCs w:val="28"/>
          <w:lang w:val="uk-UA"/>
        </w:rPr>
        <w:t>Й</w:t>
      </w:r>
      <w:r w:rsidRPr="00196DA4">
        <w:rPr>
          <w:rFonts w:asciiTheme="majorBidi" w:hAnsiTheme="majorBidi" w:cstheme="majorBidi"/>
          <w:sz w:val="28"/>
          <w:szCs w:val="28"/>
        </w:rPr>
        <w:t>онеско.</w:t>
      </w:r>
    </w:p>
    <w:p w:rsidR="006B348E" w:rsidRDefault="006B348E" w:rsidP="006B348E">
      <w:pPr>
        <w:pStyle w:val="a5"/>
        <w:rPr>
          <w:rFonts w:asciiTheme="majorBidi" w:hAnsiTheme="majorBidi" w:cstheme="majorBidi"/>
          <w:sz w:val="28"/>
          <w:szCs w:val="28"/>
          <w:shd w:val="clear" w:color="auto" w:fill="FFFFFF"/>
          <w:lang w:val="uk-UA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  <w:lang w:val="uk-UA"/>
        </w:rPr>
        <w:t xml:space="preserve">    </w:t>
      </w:r>
      <w:r w:rsidRPr="006B348E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Французький поет, відомий представник </w:t>
      </w:r>
      <w:proofErr w:type="gramStart"/>
      <w:r w:rsidRPr="006B348E">
        <w:rPr>
          <w:rFonts w:asciiTheme="majorBidi" w:hAnsiTheme="majorBidi" w:cstheme="majorBidi"/>
          <w:sz w:val="28"/>
          <w:szCs w:val="28"/>
          <w:shd w:val="clear" w:color="auto" w:fill="FFFFFF"/>
        </w:rPr>
        <w:t>св</w:t>
      </w:r>
      <w:proofErr w:type="gramEnd"/>
      <w:r w:rsidRPr="006B348E">
        <w:rPr>
          <w:rFonts w:asciiTheme="majorBidi" w:hAnsiTheme="majorBidi" w:cstheme="majorBidi"/>
          <w:sz w:val="28"/>
          <w:szCs w:val="28"/>
          <w:shd w:val="clear" w:color="auto" w:fill="FFFFFF"/>
        </w:rPr>
        <w:t>ітового авангардизму.</w:t>
      </w:r>
    </w:p>
    <w:p w:rsidR="00196DA4" w:rsidRPr="006B348E" w:rsidRDefault="006B348E" w:rsidP="006B348E">
      <w:pPr>
        <w:pStyle w:val="a5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  <w:lang w:val="uk-UA"/>
        </w:rPr>
        <w:t>Гійом Аполлінер</w:t>
      </w:r>
      <w:r w:rsidRPr="006B348E">
        <w:rPr>
          <w:rFonts w:asciiTheme="majorBidi" w:hAnsiTheme="majorBidi" w:cstheme="majorBidi"/>
          <w:sz w:val="28"/>
          <w:szCs w:val="28"/>
          <w:shd w:val="clear" w:color="auto" w:fill="FFFFFF"/>
        </w:rPr>
        <w:t> став теоретиком сюрреалізму. Цей термі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н належить саме йому і означає "надреалізм</w:t>
      </w:r>
      <w:r w:rsidRPr="006B348E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". Гійом </w:t>
      </w:r>
      <w:proofErr w:type="gramStart"/>
      <w:r w:rsidRPr="006B348E">
        <w:rPr>
          <w:rFonts w:asciiTheme="majorBidi" w:hAnsiTheme="majorBidi" w:cstheme="majorBidi"/>
          <w:sz w:val="28"/>
          <w:szCs w:val="28"/>
          <w:shd w:val="clear" w:color="auto" w:fill="FFFFFF"/>
        </w:rPr>
        <w:t>закликав</w:t>
      </w:r>
      <w:proofErr w:type="gramEnd"/>
      <w:r w:rsidRPr="006B348E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поетів бути Ікарами, провідниками суспільства. Поет, вважав він, мусить боротися зі старими поетичними штампами, творити несподіване, експериментувати. </w:t>
      </w:r>
      <w:r w:rsidRPr="006B348E">
        <w:rPr>
          <w:rFonts w:asciiTheme="majorBidi" w:hAnsiTheme="majorBidi" w:cstheme="majorBidi"/>
          <w:sz w:val="28"/>
          <w:szCs w:val="28"/>
        </w:rPr>
        <w:br/>
      </w:r>
      <w:r w:rsidRPr="006B348E">
        <w:rPr>
          <w:rFonts w:asciiTheme="majorBidi" w:hAnsiTheme="majorBidi" w:cstheme="majorBidi"/>
          <w:sz w:val="28"/>
          <w:szCs w:val="28"/>
          <w:shd w:val="clear" w:color="auto" w:fill="FFFFFF"/>
        </w:rPr>
        <w:t>Поет-лірик залишив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декілька збірок своїх віршів. "Надреальність</w:t>
      </w:r>
      <w:r w:rsidRPr="006B348E">
        <w:rPr>
          <w:rFonts w:asciiTheme="majorBidi" w:hAnsiTheme="majorBidi" w:cstheme="majorBidi"/>
          <w:sz w:val="28"/>
          <w:szCs w:val="28"/>
          <w:shd w:val="clear" w:color="auto" w:fill="FFFFFF"/>
        </w:rPr>
        <w:t>" поезії Аполлінера виявляється в сюжетах, образах, самій будові віршів. Через зорові образи в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ін прагне розкрити внутрішній </w:t>
      </w:r>
      <w:proofErr w:type="gramStart"/>
      <w:r>
        <w:rPr>
          <w:rFonts w:asciiTheme="majorBidi" w:hAnsiTheme="majorBidi" w:cstheme="majorBidi"/>
          <w:sz w:val="28"/>
          <w:szCs w:val="28"/>
          <w:shd w:val="clear" w:color="auto" w:fill="FFFFFF"/>
        </w:rPr>
        <w:t>с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uk-UA"/>
        </w:rPr>
        <w:t>в</w:t>
      </w:r>
      <w:proofErr w:type="gramEnd"/>
      <w:r w:rsidRPr="006B348E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іт, почуття. </w:t>
      </w:r>
      <w:proofErr w:type="gramStart"/>
      <w:r w:rsidRPr="006B348E">
        <w:rPr>
          <w:rFonts w:asciiTheme="majorBidi" w:hAnsiTheme="majorBidi" w:cstheme="majorBidi"/>
          <w:sz w:val="28"/>
          <w:szCs w:val="28"/>
          <w:shd w:val="clear" w:color="auto" w:fill="FFFFFF"/>
        </w:rPr>
        <w:t>Ц</w:t>
      </w:r>
      <w:proofErr w:type="gramEnd"/>
      <w:r w:rsidRPr="006B348E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і образи ніби нанизуються один на інший. Усе, що бачить поет, </w:t>
      </w:r>
      <w:proofErr w:type="gramStart"/>
      <w:r w:rsidRPr="006B348E">
        <w:rPr>
          <w:rFonts w:asciiTheme="majorBidi" w:hAnsiTheme="majorBidi" w:cstheme="majorBidi"/>
          <w:sz w:val="28"/>
          <w:szCs w:val="28"/>
          <w:shd w:val="clear" w:color="auto" w:fill="FFFFFF"/>
        </w:rPr>
        <w:t>п</w:t>
      </w:r>
      <w:proofErr w:type="gramEnd"/>
      <w:r w:rsidRPr="006B348E">
        <w:rPr>
          <w:rFonts w:asciiTheme="majorBidi" w:hAnsiTheme="majorBidi" w:cstheme="majorBidi"/>
          <w:sz w:val="28"/>
          <w:szCs w:val="28"/>
          <w:shd w:val="clear" w:color="auto" w:fill="FFFFFF"/>
        </w:rPr>
        <w:t>ідко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ряється його внутрішньому ритму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uk-UA"/>
        </w:rPr>
        <w:t>.</w:t>
      </w:r>
      <w:r w:rsidRPr="006B348E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Аполлінер використовує надбання класичної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літератури для створення своєї "надреальності</w:t>
      </w:r>
      <w:r w:rsidRPr="006B348E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". Цим автор привертає увагу читача до довічного, але робить його напрочуд новим і </w:t>
      </w:r>
      <w:proofErr w:type="gramStart"/>
      <w:r w:rsidRPr="006B348E">
        <w:rPr>
          <w:rFonts w:asciiTheme="majorBidi" w:hAnsiTheme="majorBidi" w:cstheme="majorBidi"/>
          <w:sz w:val="28"/>
          <w:szCs w:val="28"/>
          <w:shd w:val="clear" w:color="auto" w:fill="FFFFFF"/>
        </w:rPr>
        <w:t>св</w:t>
      </w:r>
      <w:proofErr w:type="gramEnd"/>
      <w:r w:rsidRPr="006B348E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ітлим. Гійом Аполлінер заклав </w:t>
      </w:r>
      <w:proofErr w:type="gramStart"/>
      <w:r w:rsidRPr="006B348E">
        <w:rPr>
          <w:rFonts w:asciiTheme="majorBidi" w:hAnsiTheme="majorBidi" w:cstheme="majorBidi"/>
          <w:sz w:val="28"/>
          <w:szCs w:val="28"/>
          <w:shd w:val="clear" w:color="auto" w:fill="FFFFFF"/>
        </w:rPr>
        <w:t>п</w:t>
      </w:r>
      <w:proofErr w:type="gramEnd"/>
      <w:r w:rsidRPr="006B348E">
        <w:rPr>
          <w:rFonts w:asciiTheme="majorBidi" w:hAnsiTheme="majorBidi" w:cstheme="majorBidi"/>
          <w:sz w:val="28"/>
          <w:szCs w:val="28"/>
          <w:shd w:val="clear" w:color="auto" w:fill="FFFFFF"/>
        </w:rPr>
        <w:t>ідв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алини нового "сюрреалістичного мистецтва</w:t>
      </w:r>
      <w:r w:rsidRPr="006B348E">
        <w:rPr>
          <w:rFonts w:asciiTheme="majorBidi" w:hAnsiTheme="majorBidi" w:cstheme="majorBidi"/>
          <w:sz w:val="28"/>
          <w:szCs w:val="28"/>
          <w:shd w:val="clear" w:color="auto" w:fill="FFFFFF"/>
        </w:rPr>
        <w:t>". У його творах реальність зображується у своє</w:t>
      </w:r>
      <w:proofErr w:type="gramStart"/>
      <w:r w:rsidRPr="006B348E">
        <w:rPr>
          <w:rFonts w:asciiTheme="majorBidi" w:hAnsiTheme="majorBidi" w:cstheme="majorBidi"/>
          <w:sz w:val="28"/>
          <w:szCs w:val="28"/>
          <w:shd w:val="clear" w:color="auto" w:fill="FFFFFF"/>
        </w:rPr>
        <w:t>р</w:t>
      </w:r>
      <w:proofErr w:type="gramEnd"/>
      <w:r w:rsidRPr="006B348E">
        <w:rPr>
          <w:rFonts w:asciiTheme="majorBidi" w:hAnsiTheme="majorBidi" w:cstheme="majorBidi"/>
          <w:sz w:val="28"/>
          <w:szCs w:val="28"/>
          <w:shd w:val="clear" w:color="auto" w:fill="FFFFFF"/>
        </w:rPr>
        <w:t>ідному синтезі, нерозривному зв'язку і взаємовпливі внутрішнього світу людини і реальності.</w:t>
      </w:r>
    </w:p>
    <w:p w:rsidR="006B348E" w:rsidRDefault="006B348E" w:rsidP="00196DA4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196DA4" w:rsidRPr="006B348E">
        <w:rPr>
          <w:rFonts w:asciiTheme="majorBidi" w:hAnsiTheme="majorBidi" w:cstheme="majorBidi"/>
          <w:b/>
          <w:bCs/>
          <w:i/>
          <w:iCs/>
          <w:sz w:val="28"/>
          <w:szCs w:val="28"/>
        </w:rPr>
        <w:t>Експресіонізм (</w:t>
      </w:r>
      <w:r w:rsidR="00196DA4" w:rsidRPr="00196DA4">
        <w:rPr>
          <w:rFonts w:asciiTheme="majorBidi" w:hAnsiTheme="majorBidi" w:cstheme="majorBidi"/>
          <w:sz w:val="28"/>
          <w:szCs w:val="28"/>
        </w:rPr>
        <w:t xml:space="preserve">від фр. «виразність, вираження») </w:t>
      </w:r>
      <w:r w:rsidR="00196DA4" w:rsidRPr="00196DA4">
        <w:rPr>
          <w:rFonts w:asciiTheme="majorBidi" w:hAnsiTheme="majorBidi" w:cstheme="majorBidi"/>
          <w:sz w:val="28"/>
          <w:szCs w:val="28"/>
          <w:lang w:val="uk-UA"/>
        </w:rPr>
        <w:t xml:space="preserve">- </w:t>
      </w:r>
      <w:r w:rsidR="00196DA4" w:rsidRPr="00196DA4">
        <w:rPr>
          <w:rFonts w:asciiTheme="majorBidi" w:hAnsiTheme="majorBidi" w:cstheme="majorBidi"/>
          <w:sz w:val="28"/>
          <w:szCs w:val="28"/>
        </w:rPr>
        <w:t xml:space="preserve"> авангардистська течія набула свого повного звучання та ваги в першій чверті XX ст. і стала значним внеском у розвиток </w:t>
      </w:r>
      <w:proofErr w:type="gramStart"/>
      <w:r w:rsidR="00196DA4" w:rsidRPr="00196DA4">
        <w:rPr>
          <w:rFonts w:asciiTheme="majorBidi" w:hAnsiTheme="majorBidi" w:cstheme="majorBidi"/>
          <w:sz w:val="28"/>
          <w:szCs w:val="28"/>
        </w:rPr>
        <w:t>св</w:t>
      </w:r>
      <w:proofErr w:type="gramEnd"/>
      <w:r w:rsidR="00196DA4" w:rsidRPr="00196DA4">
        <w:rPr>
          <w:rFonts w:asciiTheme="majorBidi" w:hAnsiTheme="majorBidi" w:cstheme="majorBidi"/>
          <w:sz w:val="28"/>
          <w:szCs w:val="28"/>
        </w:rPr>
        <w:t>ітової літератури. Експресіоністи були ті</w:t>
      </w:r>
      <w:proofErr w:type="gramStart"/>
      <w:r w:rsidR="00196DA4" w:rsidRPr="00196DA4">
        <w:rPr>
          <w:rFonts w:asciiTheme="majorBidi" w:hAnsiTheme="majorBidi" w:cstheme="majorBidi"/>
          <w:sz w:val="28"/>
          <w:szCs w:val="28"/>
        </w:rPr>
        <w:t>сно пов</w:t>
      </w:r>
      <w:proofErr w:type="gramEnd"/>
      <w:r w:rsidR="00196DA4" w:rsidRPr="00196DA4">
        <w:rPr>
          <w:rFonts w:asciiTheme="majorBidi" w:hAnsiTheme="majorBidi" w:cstheme="majorBidi"/>
          <w:sz w:val="28"/>
          <w:szCs w:val="28"/>
        </w:rPr>
        <w:t xml:space="preserve">’язані з реальністю — саме вона їх сформувала і глибоко хвилювала. Вони засуджували потворні явища життя, жорстокість </w:t>
      </w:r>
      <w:proofErr w:type="gramStart"/>
      <w:r w:rsidR="00196DA4" w:rsidRPr="00196DA4">
        <w:rPr>
          <w:rFonts w:asciiTheme="majorBidi" w:hAnsiTheme="majorBidi" w:cstheme="majorBidi"/>
          <w:sz w:val="28"/>
          <w:szCs w:val="28"/>
        </w:rPr>
        <w:t>св</w:t>
      </w:r>
      <w:proofErr w:type="gramEnd"/>
      <w:r w:rsidR="00196DA4" w:rsidRPr="00196DA4">
        <w:rPr>
          <w:rFonts w:asciiTheme="majorBidi" w:hAnsiTheme="majorBidi" w:cstheme="majorBidi"/>
          <w:sz w:val="28"/>
          <w:szCs w:val="28"/>
        </w:rPr>
        <w:t xml:space="preserve">іту, протестували проти війни і кровопролить, були сповнені людинолюбства, стверджували позитивні ідеали. Але бачення </w:t>
      </w:r>
      <w:proofErr w:type="gramStart"/>
      <w:r w:rsidR="00196DA4" w:rsidRPr="00196DA4">
        <w:rPr>
          <w:rFonts w:asciiTheme="majorBidi" w:hAnsiTheme="majorBidi" w:cstheme="majorBidi"/>
          <w:sz w:val="28"/>
          <w:szCs w:val="28"/>
        </w:rPr>
        <w:t>св</w:t>
      </w:r>
      <w:proofErr w:type="gramEnd"/>
      <w:r w:rsidR="00196DA4" w:rsidRPr="00196DA4">
        <w:rPr>
          <w:rFonts w:asciiTheme="majorBidi" w:hAnsiTheme="majorBidi" w:cstheme="majorBidi"/>
          <w:sz w:val="28"/>
          <w:szCs w:val="28"/>
        </w:rPr>
        <w:t>іту експресіоністами було своєрідним: світ уявлявся їм хаотичною системою, якою керували незбагненні сили, незрозумілі, непізнанні, таємничі, і від них не було порятунку. Єдино справжнім був лише внутрішній світ людини і митця, їх почуття і думки. Саме він мав перебувати в центрі уваги письменника. А відтворювати його слід виразно, яскраво, з використанням грандіозних образів умовних, з порушеними пропорціями, надмірно напружених, з максимально чіткими інтонаціями, тобто зображати за допомогою експресивних образів із застосуванням парадоксального гротеску та у фантастичному ракурсі. Чи не найвидатніший експресіоні</w:t>
      </w:r>
      <w:proofErr w:type="gramStart"/>
      <w:r w:rsidR="00196DA4" w:rsidRPr="00196DA4">
        <w:rPr>
          <w:rFonts w:asciiTheme="majorBidi" w:hAnsiTheme="majorBidi" w:cstheme="majorBidi"/>
          <w:sz w:val="28"/>
          <w:szCs w:val="28"/>
        </w:rPr>
        <w:t>ст</w:t>
      </w:r>
      <w:proofErr w:type="gramEnd"/>
      <w:r w:rsidR="00196DA4" w:rsidRPr="00196DA4">
        <w:rPr>
          <w:rFonts w:asciiTheme="majorBidi" w:hAnsiTheme="majorBidi" w:cstheme="majorBidi"/>
          <w:sz w:val="28"/>
          <w:szCs w:val="28"/>
        </w:rPr>
        <w:t xml:space="preserve"> Йоганнес Бехер вважав найхарактернішим для експресіонізму поетичним образом «напружений, відкритий в екстазі рот». Отже, у творах експресіоні</w:t>
      </w:r>
      <w:proofErr w:type="gramStart"/>
      <w:r w:rsidR="00196DA4" w:rsidRPr="00196DA4">
        <w:rPr>
          <w:rFonts w:asciiTheme="majorBidi" w:hAnsiTheme="majorBidi" w:cstheme="majorBidi"/>
          <w:sz w:val="28"/>
          <w:szCs w:val="28"/>
        </w:rPr>
        <w:t>ст</w:t>
      </w:r>
      <w:proofErr w:type="gramEnd"/>
      <w:r w:rsidR="00196DA4" w:rsidRPr="00196DA4">
        <w:rPr>
          <w:rFonts w:asciiTheme="majorBidi" w:hAnsiTheme="majorBidi" w:cstheme="majorBidi"/>
          <w:sz w:val="28"/>
          <w:szCs w:val="28"/>
        </w:rPr>
        <w:t xml:space="preserve">ів багато сатири, гротеску, чимало жахів, надмірної жорстокості, узагальнень і суб’єктивних оцінок реальності.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 </w:t>
      </w:r>
      <w:r w:rsidR="00196DA4" w:rsidRPr="006B348E">
        <w:rPr>
          <w:rFonts w:asciiTheme="majorBidi" w:hAnsiTheme="majorBidi" w:cstheme="majorBidi"/>
          <w:sz w:val="28"/>
          <w:szCs w:val="28"/>
          <w:lang w:val="uk-UA"/>
        </w:rPr>
        <w:t xml:space="preserve">Експресіонізм з’явився спочатку в малярстві (Е.Мунк, В.Ван-Гог, П.Гоген. П.Сезанн та ін.) і в музиці (Ріхард Штраус), щоб незабаром перейти і в літературу. </w:t>
      </w:r>
      <w:r w:rsidR="00196DA4" w:rsidRPr="00196DA4">
        <w:rPr>
          <w:rFonts w:asciiTheme="majorBidi" w:hAnsiTheme="majorBidi" w:cstheme="majorBidi"/>
          <w:sz w:val="28"/>
          <w:szCs w:val="28"/>
        </w:rPr>
        <w:t>До найвизначніших експресіоні</w:t>
      </w:r>
      <w:proofErr w:type="gramStart"/>
      <w:r w:rsidR="00196DA4" w:rsidRPr="00196DA4">
        <w:rPr>
          <w:rFonts w:asciiTheme="majorBidi" w:hAnsiTheme="majorBidi" w:cstheme="majorBidi"/>
          <w:sz w:val="28"/>
          <w:szCs w:val="28"/>
        </w:rPr>
        <w:t>ст</w:t>
      </w:r>
      <w:proofErr w:type="gramEnd"/>
      <w:r w:rsidR="00196DA4" w:rsidRPr="00196DA4">
        <w:rPr>
          <w:rFonts w:asciiTheme="majorBidi" w:hAnsiTheme="majorBidi" w:cstheme="majorBidi"/>
          <w:sz w:val="28"/>
          <w:szCs w:val="28"/>
        </w:rPr>
        <w:t>ів належать Г.Тракль і Ф.Кафка в Австрії; Й. Бехер і А. Франс у Німеччині; Л. Андрєєв у Росії.</w:t>
      </w:r>
    </w:p>
    <w:p w:rsidR="00196DA4" w:rsidRDefault="006B348E" w:rsidP="00196DA4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6B348E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  </w:t>
      </w:r>
      <w:r w:rsidR="00196DA4" w:rsidRPr="006B348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Імажизм</w:t>
      </w:r>
      <w:r w:rsidR="00196DA4" w:rsidRPr="00196DA4">
        <w:rPr>
          <w:rFonts w:asciiTheme="majorBidi" w:hAnsiTheme="majorBidi" w:cstheme="majorBidi"/>
          <w:sz w:val="28"/>
          <w:szCs w:val="28"/>
        </w:rPr>
        <w:t xml:space="preserve"> (від фр. «образ») — течія, яка спричинила появу російського імажинізму. З’явилась вона в Англії напередодні першої світової війни і </w:t>
      </w:r>
      <w:r w:rsidR="00196DA4" w:rsidRPr="00196DA4">
        <w:rPr>
          <w:rFonts w:asciiTheme="majorBidi" w:hAnsiTheme="majorBidi" w:cstheme="majorBidi"/>
          <w:sz w:val="28"/>
          <w:szCs w:val="28"/>
        </w:rPr>
        <w:lastRenderedPageBreak/>
        <w:t>проіснувала до середини 20-х років. У</w:t>
      </w:r>
      <w:proofErr w:type="gramStart"/>
      <w:r w:rsidR="00196DA4" w:rsidRPr="00196DA4">
        <w:rPr>
          <w:rFonts w:asciiTheme="majorBidi" w:hAnsiTheme="majorBidi" w:cstheme="majorBidi"/>
          <w:sz w:val="28"/>
          <w:szCs w:val="28"/>
        </w:rPr>
        <w:t xml:space="preserve"> Р</w:t>
      </w:r>
      <w:proofErr w:type="gramEnd"/>
      <w:r w:rsidR="00196DA4" w:rsidRPr="00196DA4">
        <w:rPr>
          <w:rFonts w:asciiTheme="majorBidi" w:hAnsiTheme="majorBidi" w:cstheme="majorBidi"/>
          <w:sz w:val="28"/>
          <w:szCs w:val="28"/>
        </w:rPr>
        <w:t xml:space="preserve">осії вперше імажиністи заявили про себе 1919 року. Образ імажисти та імажиністи проголосили самоціллю творчості. «Вірш — не організм, а хвиля образів, з нього можна вийняти один образ, вставити ще десять», — стверджував теоретик російського імажинізму В. Шершеневич. </w:t>
      </w:r>
      <w:proofErr w:type="gramStart"/>
      <w:r w:rsidR="00196DA4" w:rsidRPr="00196DA4">
        <w:rPr>
          <w:rFonts w:asciiTheme="majorBidi" w:hAnsiTheme="majorBidi" w:cstheme="majorBidi"/>
          <w:sz w:val="28"/>
          <w:szCs w:val="28"/>
        </w:rPr>
        <w:t>Отже, вірш представники цієї течії вважали «каталогом образу», вишуканим сплетінням метафор, метонімій, епітетів, порівнянь та інших тропів — таким собі примхливим нагромадженням барв, відтінків, образів, ритмів і мелодій.</w:t>
      </w:r>
      <w:proofErr w:type="gramEnd"/>
      <w:r w:rsidR="00196DA4" w:rsidRPr="00196DA4">
        <w:rPr>
          <w:rFonts w:asciiTheme="majorBidi" w:hAnsiTheme="majorBidi" w:cstheme="majorBidi"/>
          <w:sz w:val="28"/>
          <w:szCs w:val="28"/>
        </w:rPr>
        <w:t xml:space="preserve"> Змі</w:t>
      </w:r>
      <w:proofErr w:type="gramStart"/>
      <w:r w:rsidR="00196DA4" w:rsidRPr="00196DA4">
        <w:rPr>
          <w:rFonts w:asciiTheme="majorBidi" w:hAnsiTheme="majorBidi" w:cstheme="majorBidi"/>
          <w:sz w:val="28"/>
          <w:szCs w:val="28"/>
        </w:rPr>
        <w:t>ст</w:t>
      </w:r>
      <w:proofErr w:type="gramEnd"/>
      <w:r w:rsidR="00196DA4" w:rsidRPr="00196DA4">
        <w:rPr>
          <w:rFonts w:asciiTheme="majorBidi" w:hAnsiTheme="majorBidi" w:cstheme="majorBidi"/>
          <w:sz w:val="28"/>
          <w:szCs w:val="28"/>
        </w:rPr>
        <w:t xml:space="preserve"> імажиністи відсували на другий план: він «поїдається образом». Певна </w:t>
      </w:r>
      <w:proofErr w:type="gramStart"/>
      <w:r w:rsidR="00196DA4" w:rsidRPr="00196DA4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="00196DA4" w:rsidRPr="00196DA4">
        <w:rPr>
          <w:rFonts w:asciiTheme="majorBidi" w:hAnsiTheme="majorBidi" w:cstheme="majorBidi"/>
          <w:sz w:val="28"/>
          <w:szCs w:val="28"/>
        </w:rPr>
        <w:t xml:space="preserve">іч, що імажинізм не міг, якщо б навіть і прагнув того, цілком знехтувати змістом. Творчість С. Єсеніна — найкраще </w:t>
      </w:r>
      <w:proofErr w:type="gramStart"/>
      <w:r w:rsidR="00196DA4" w:rsidRPr="00196DA4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="00196DA4" w:rsidRPr="00196DA4">
        <w:rPr>
          <w:rFonts w:asciiTheme="majorBidi" w:hAnsiTheme="majorBidi" w:cstheme="majorBidi"/>
          <w:sz w:val="28"/>
          <w:szCs w:val="28"/>
        </w:rPr>
        <w:t xml:space="preserve">ідтвердження цієї думки. Представниками імажинізму в </w:t>
      </w:r>
      <w:proofErr w:type="gramStart"/>
      <w:r w:rsidR="00196DA4" w:rsidRPr="00196DA4">
        <w:rPr>
          <w:rFonts w:asciiTheme="majorBidi" w:hAnsiTheme="majorBidi" w:cstheme="majorBidi"/>
          <w:sz w:val="28"/>
          <w:szCs w:val="28"/>
        </w:rPr>
        <w:t>Англ</w:t>
      </w:r>
      <w:proofErr w:type="gramEnd"/>
      <w:r w:rsidR="00196DA4" w:rsidRPr="00196DA4">
        <w:rPr>
          <w:rFonts w:asciiTheme="majorBidi" w:hAnsiTheme="majorBidi" w:cstheme="majorBidi"/>
          <w:sz w:val="28"/>
          <w:szCs w:val="28"/>
        </w:rPr>
        <w:t xml:space="preserve">ії та США є Т.С. Еліот, Р. Олдінгтон, Е. Паунд, Е. Лоуел та ін. </w:t>
      </w:r>
    </w:p>
    <w:p w:rsidR="006B348E" w:rsidRPr="006B348E" w:rsidRDefault="006B348E" w:rsidP="00196DA4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</w:p>
    <w:p w:rsidR="006B348E" w:rsidRPr="006B348E" w:rsidRDefault="006B348E" w:rsidP="00196DA4">
      <w:pPr>
        <w:pStyle w:val="a5"/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</w:pPr>
      <w:r w:rsidRPr="006B348E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Питання для самоконтролю</w:t>
      </w:r>
    </w:p>
    <w:p w:rsidR="006B348E" w:rsidRDefault="00196DA4" w:rsidP="00196DA4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196DA4">
        <w:rPr>
          <w:rFonts w:asciiTheme="majorBidi" w:hAnsiTheme="majorBidi" w:cstheme="majorBidi"/>
          <w:sz w:val="28"/>
          <w:szCs w:val="28"/>
        </w:rPr>
        <w:t>1. Яким чином література на межі ХІХ—ХХ століть ті</w:t>
      </w:r>
      <w:proofErr w:type="gramStart"/>
      <w:r w:rsidRPr="00196DA4">
        <w:rPr>
          <w:rFonts w:asciiTheme="majorBidi" w:hAnsiTheme="majorBidi" w:cstheme="majorBidi"/>
          <w:sz w:val="28"/>
          <w:szCs w:val="28"/>
        </w:rPr>
        <w:t>сно пов</w:t>
      </w:r>
      <w:proofErr w:type="gramEnd"/>
      <w:r w:rsidRPr="00196DA4">
        <w:rPr>
          <w:rFonts w:asciiTheme="majorBidi" w:hAnsiTheme="majorBidi" w:cstheme="majorBidi"/>
          <w:sz w:val="28"/>
          <w:szCs w:val="28"/>
        </w:rPr>
        <w:t>’язана з усіма перипетіями свого часу?</w:t>
      </w:r>
    </w:p>
    <w:p w:rsidR="006B348E" w:rsidRDefault="00196DA4" w:rsidP="00196DA4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196DA4">
        <w:rPr>
          <w:rFonts w:asciiTheme="majorBidi" w:hAnsiTheme="majorBidi" w:cstheme="majorBidi"/>
          <w:sz w:val="28"/>
          <w:szCs w:val="28"/>
        </w:rPr>
        <w:t xml:space="preserve"> 2. </w:t>
      </w:r>
      <w:proofErr w:type="gramStart"/>
      <w:r w:rsidRPr="00196DA4">
        <w:rPr>
          <w:rFonts w:asciiTheme="majorBidi" w:hAnsiTheme="majorBidi" w:cstheme="majorBidi"/>
          <w:sz w:val="28"/>
          <w:szCs w:val="28"/>
        </w:rPr>
        <w:t>Назв</w:t>
      </w:r>
      <w:proofErr w:type="gramEnd"/>
      <w:r w:rsidRPr="00196DA4">
        <w:rPr>
          <w:rFonts w:asciiTheme="majorBidi" w:hAnsiTheme="majorBidi" w:cstheme="majorBidi"/>
          <w:sz w:val="28"/>
          <w:szCs w:val="28"/>
        </w:rPr>
        <w:t xml:space="preserve">іть найбільш прикметні чинники літературного розвитку в першій половині XX ст. </w:t>
      </w:r>
    </w:p>
    <w:p w:rsidR="006B348E" w:rsidRDefault="00196DA4" w:rsidP="00196DA4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 w:rsidRPr="00196DA4">
        <w:rPr>
          <w:rFonts w:asciiTheme="majorBidi" w:hAnsiTheme="majorBidi" w:cstheme="majorBidi"/>
          <w:sz w:val="28"/>
          <w:szCs w:val="28"/>
        </w:rPr>
        <w:t xml:space="preserve">3. Дайте загальну характеристику модерністської літератури. </w:t>
      </w:r>
    </w:p>
    <w:p w:rsidR="00196DA4" w:rsidRPr="00196DA4" w:rsidRDefault="00196DA4" w:rsidP="00196DA4">
      <w:pPr>
        <w:pStyle w:val="a5"/>
        <w:rPr>
          <w:rFonts w:asciiTheme="majorBidi" w:hAnsiTheme="majorBidi" w:cstheme="majorBidi"/>
          <w:sz w:val="28"/>
          <w:szCs w:val="28"/>
        </w:rPr>
      </w:pPr>
      <w:r w:rsidRPr="00196DA4">
        <w:rPr>
          <w:rFonts w:asciiTheme="majorBidi" w:hAnsiTheme="majorBidi" w:cstheme="majorBidi"/>
          <w:sz w:val="28"/>
          <w:szCs w:val="28"/>
        </w:rPr>
        <w:t>4. Які течії і напрями належать до авангардистських? Дайте їх загальну характеристику.</w:t>
      </w:r>
    </w:p>
    <w:p w:rsidR="000B6892" w:rsidRPr="00196DA4" w:rsidRDefault="006B348E">
      <w:pPr>
        <w:rPr>
          <w:lang w:val="uk-UA"/>
        </w:rPr>
      </w:pPr>
    </w:p>
    <w:sectPr w:rsidR="000B6892" w:rsidRPr="00196DA4" w:rsidSect="00960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79204A"/>
    <w:rsid w:val="00196DA4"/>
    <w:rsid w:val="001F520B"/>
    <w:rsid w:val="00281BAC"/>
    <w:rsid w:val="0049560E"/>
    <w:rsid w:val="006B348E"/>
    <w:rsid w:val="0074597B"/>
    <w:rsid w:val="0079204A"/>
    <w:rsid w:val="009606AF"/>
    <w:rsid w:val="00A62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DA4"/>
  </w:style>
  <w:style w:type="paragraph" w:styleId="4">
    <w:name w:val="heading 4"/>
    <w:basedOn w:val="a"/>
    <w:link w:val="40"/>
    <w:uiPriority w:val="9"/>
    <w:qFormat/>
    <w:rsid w:val="007920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9204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92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204A"/>
    <w:rPr>
      <w:b/>
      <w:bCs/>
    </w:rPr>
  </w:style>
  <w:style w:type="paragraph" w:styleId="a5">
    <w:name w:val="No Spacing"/>
    <w:uiPriority w:val="1"/>
    <w:qFormat/>
    <w:rsid w:val="007459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4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1959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2020-03-24T10:26:00Z</dcterms:created>
  <dcterms:modified xsi:type="dcterms:W3CDTF">2020-03-25T14:07:00Z</dcterms:modified>
</cp:coreProperties>
</file>