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62" w:rsidRDefault="00A406A5" w:rsidP="00DE1563">
      <w:pPr>
        <w:spacing w:after="0" w:line="160" w:lineRule="atLeast"/>
        <w:ind w:firstLine="709"/>
        <w:jc w:val="both"/>
        <w:rPr>
          <w:rFonts w:ascii="Times New Roman" w:hAnsi="Times New Roman" w:cs="Times New Roman"/>
          <w:b/>
          <w:sz w:val="24"/>
          <w:szCs w:val="24"/>
          <w:lang w:val="uk-UA"/>
        </w:rPr>
      </w:pPr>
      <w:r>
        <w:rPr>
          <w:rFonts w:ascii="Times New Roman" w:hAnsi="Times New Roman" w:cs="Times New Roman"/>
          <w:b/>
          <w:sz w:val="24"/>
          <w:szCs w:val="24"/>
          <w:lang w:val="uk-UA"/>
        </w:rPr>
        <w:t>Завдання:</w:t>
      </w:r>
    </w:p>
    <w:p w:rsidR="00A406A5" w:rsidRDefault="00F931DC" w:rsidP="00A406A5">
      <w:pPr>
        <w:pStyle w:val="a5"/>
        <w:numPr>
          <w:ilvl w:val="0"/>
          <w:numId w:val="1"/>
        </w:numPr>
        <w:spacing w:after="0" w:line="160" w:lineRule="atLeast"/>
        <w:jc w:val="both"/>
        <w:rPr>
          <w:rFonts w:ascii="Times New Roman" w:hAnsi="Times New Roman" w:cs="Times New Roman"/>
          <w:b/>
          <w:sz w:val="24"/>
          <w:szCs w:val="24"/>
          <w:lang w:val="uk-UA"/>
        </w:rPr>
      </w:pPr>
      <w:r>
        <w:rPr>
          <w:rFonts w:ascii="Times New Roman" w:hAnsi="Times New Roman" w:cs="Times New Roman"/>
          <w:b/>
          <w:sz w:val="24"/>
          <w:szCs w:val="24"/>
          <w:lang w:val="uk-UA"/>
        </w:rPr>
        <w:t>Прочитати п</w:t>
      </w:r>
      <w:r w:rsidR="00A406A5">
        <w:rPr>
          <w:rFonts w:ascii="Times New Roman" w:hAnsi="Times New Roman" w:cs="Times New Roman"/>
          <w:b/>
          <w:sz w:val="24"/>
          <w:szCs w:val="24"/>
          <w:lang w:val="uk-UA"/>
        </w:rPr>
        <w:t xml:space="preserve">итання №1 Школа – простір </w:t>
      </w:r>
      <w:r>
        <w:rPr>
          <w:rFonts w:ascii="Times New Roman" w:hAnsi="Times New Roman" w:cs="Times New Roman"/>
          <w:b/>
          <w:sz w:val="24"/>
          <w:szCs w:val="24"/>
          <w:lang w:val="uk-UA"/>
        </w:rPr>
        <w:t>демократії.</w:t>
      </w:r>
    </w:p>
    <w:p w:rsidR="00A406A5" w:rsidRPr="00A406A5" w:rsidRDefault="00F931DC" w:rsidP="00A406A5">
      <w:pPr>
        <w:pStyle w:val="a5"/>
        <w:numPr>
          <w:ilvl w:val="0"/>
          <w:numId w:val="1"/>
        </w:numPr>
        <w:spacing w:after="0" w:line="160" w:lineRule="atLeast"/>
        <w:jc w:val="both"/>
        <w:rPr>
          <w:rFonts w:ascii="Times New Roman" w:hAnsi="Times New Roman" w:cs="Times New Roman"/>
          <w:b/>
          <w:sz w:val="24"/>
          <w:szCs w:val="24"/>
          <w:lang w:val="uk-UA"/>
        </w:rPr>
      </w:pPr>
      <w:r>
        <w:rPr>
          <w:rFonts w:ascii="Times New Roman" w:hAnsi="Times New Roman" w:cs="Times New Roman"/>
          <w:b/>
          <w:sz w:val="24"/>
          <w:szCs w:val="24"/>
          <w:lang w:val="uk-UA"/>
        </w:rPr>
        <w:t>Законспектувати п</w:t>
      </w:r>
      <w:r w:rsidR="00A406A5">
        <w:rPr>
          <w:rFonts w:ascii="Times New Roman" w:hAnsi="Times New Roman" w:cs="Times New Roman"/>
          <w:b/>
          <w:sz w:val="24"/>
          <w:szCs w:val="24"/>
          <w:lang w:val="uk-UA"/>
        </w:rPr>
        <w:t xml:space="preserve">итання №2, 3 Студентське самоврядування та </w:t>
      </w:r>
      <w:r>
        <w:rPr>
          <w:rFonts w:ascii="Times New Roman" w:hAnsi="Times New Roman" w:cs="Times New Roman"/>
          <w:b/>
          <w:sz w:val="24"/>
          <w:szCs w:val="24"/>
          <w:lang w:val="uk-UA"/>
        </w:rPr>
        <w:t>дитячі і молодіжні громадські</w:t>
      </w:r>
      <w:r w:rsidR="00CB52B8">
        <w:rPr>
          <w:rFonts w:ascii="Times New Roman" w:hAnsi="Times New Roman" w:cs="Times New Roman"/>
          <w:b/>
          <w:sz w:val="24"/>
          <w:szCs w:val="24"/>
          <w:lang w:val="uk-UA"/>
        </w:rPr>
        <w:t xml:space="preserve"> об</w:t>
      </w:r>
      <w:r w:rsidR="00CB52B8" w:rsidRPr="00CB52B8">
        <w:rPr>
          <w:rFonts w:ascii="Times New Roman" w:hAnsi="Times New Roman" w:cs="Times New Roman"/>
          <w:b/>
          <w:sz w:val="24"/>
          <w:szCs w:val="24"/>
        </w:rPr>
        <w:t>`</w:t>
      </w:r>
      <w:r w:rsidR="00CB52B8">
        <w:rPr>
          <w:rFonts w:ascii="Times New Roman" w:hAnsi="Times New Roman" w:cs="Times New Roman"/>
          <w:b/>
          <w:sz w:val="24"/>
          <w:szCs w:val="24"/>
          <w:lang w:val="uk-UA"/>
        </w:rPr>
        <w:t>єднання</w:t>
      </w:r>
      <w:bookmarkStart w:id="0" w:name="_GoBack"/>
      <w:bookmarkEnd w:id="0"/>
      <w:r w:rsidR="00A406A5">
        <w:rPr>
          <w:rFonts w:ascii="Times New Roman" w:hAnsi="Times New Roman" w:cs="Times New Roman"/>
          <w:b/>
          <w:sz w:val="24"/>
          <w:szCs w:val="24"/>
          <w:lang w:val="uk-UA"/>
        </w:rPr>
        <w:t>.</w:t>
      </w:r>
    </w:p>
    <w:p w:rsidR="00A406A5" w:rsidRDefault="00A406A5" w:rsidP="00DE1563">
      <w:pPr>
        <w:spacing w:after="0" w:line="160" w:lineRule="atLeast"/>
        <w:ind w:firstLine="709"/>
        <w:jc w:val="both"/>
        <w:rPr>
          <w:rFonts w:ascii="Times New Roman" w:hAnsi="Times New Roman" w:cs="Times New Roman"/>
          <w:b/>
          <w:sz w:val="24"/>
          <w:szCs w:val="24"/>
          <w:lang w:val="uk-UA"/>
        </w:rPr>
      </w:pPr>
    </w:p>
    <w:p w:rsidR="00A406A5" w:rsidRDefault="00A406A5" w:rsidP="00DE1563">
      <w:pPr>
        <w:spacing w:after="0" w:line="160" w:lineRule="atLeast"/>
        <w:ind w:firstLine="709"/>
        <w:jc w:val="both"/>
        <w:rPr>
          <w:rFonts w:ascii="Times New Roman" w:hAnsi="Times New Roman" w:cs="Times New Roman"/>
          <w:b/>
          <w:sz w:val="24"/>
          <w:szCs w:val="24"/>
          <w:lang w:val="uk-UA"/>
        </w:rPr>
      </w:pPr>
    </w:p>
    <w:p w:rsidR="00A406A5" w:rsidRDefault="00A406A5" w:rsidP="00DE1563">
      <w:pPr>
        <w:spacing w:after="0" w:line="160" w:lineRule="atLeast"/>
        <w:ind w:firstLine="709"/>
        <w:jc w:val="both"/>
        <w:rPr>
          <w:rFonts w:ascii="Times New Roman" w:hAnsi="Times New Roman" w:cs="Times New Roman"/>
          <w:b/>
          <w:sz w:val="24"/>
          <w:szCs w:val="24"/>
          <w:lang w:val="uk-UA"/>
        </w:rPr>
      </w:pPr>
    </w:p>
    <w:p w:rsidR="00A406A5" w:rsidRDefault="00A406A5" w:rsidP="00DE1563">
      <w:pPr>
        <w:spacing w:after="0" w:line="160" w:lineRule="atLeast"/>
        <w:ind w:firstLine="709"/>
        <w:jc w:val="both"/>
        <w:rPr>
          <w:rFonts w:ascii="Times New Roman" w:hAnsi="Times New Roman" w:cs="Times New Roman"/>
          <w:b/>
          <w:sz w:val="24"/>
          <w:szCs w:val="24"/>
          <w:lang w:val="uk-UA"/>
        </w:rPr>
      </w:pPr>
    </w:p>
    <w:p w:rsidR="00DE1563" w:rsidRPr="00DE1563" w:rsidRDefault="00DE1563" w:rsidP="00DE1563">
      <w:pPr>
        <w:spacing w:after="0" w:line="160" w:lineRule="atLeast"/>
        <w:ind w:firstLine="709"/>
        <w:jc w:val="both"/>
        <w:rPr>
          <w:rFonts w:ascii="Times New Roman" w:hAnsi="Times New Roman" w:cs="Times New Roman"/>
          <w:b/>
          <w:sz w:val="24"/>
          <w:szCs w:val="24"/>
          <w:lang w:val="uk-UA"/>
        </w:rPr>
      </w:pPr>
      <w:r>
        <w:rPr>
          <w:rFonts w:ascii="Times New Roman" w:hAnsi="Times New Roman" w:cs="Times New Roman"/>
          <w:b/>
          <w:sz w:val="24"/>
          <w:szCs w:val="24"/>
          <w:lang w:val="uk-UA"/>
        </w:rPr>
        <w:t>Тема 7:</w:t>
      </w:r>
      <w:r>
        <w:rPr>
          <w:rFonts w:ascii="Times New Roman" w:hAnsi="Times New Roman" w:cs="Times New Roman"/>
          <w:b/>
          <w:sz w:val="24"/>
          <w:szCs w:val="24"/>
          <w:lang w:val="uk-UA"/>
        </w:rPr>
        <w:t xml:space="preserve"> Школа – простір демократії. Молодіжні громадські об</w:t>
      </w:r>
      <w:r w:rsidRPr="00351462">
        <w:rPr>
          <w:rFonts w:ascii="Times New Roman" w:hAnsi="Times New Roman" w:cs="Times New Roman"/>
          <w:b/>
          <w:sz w:val="24"/>
          <w:szCs w:val="24"/>
        </w:rPr>
        <w:t>`</w:t>
      </w:r>
      <w:r>
        <w:rPr>
          <w:rFonts w:ascii="Times New Roman" w:hAnsi="Times New Roman" w:cs="Times New Roman"/>
          <w:b/>
          <w:sz w:val="24"/>
          <w:szCs w:val="24"/>
          <w:lang w:val="uk-UA"/>
        </w:rPr>
        <w:t>єднання.</w:t>
      </w:r>
    </w:p>
    <w:p w:rsidR="00DE1563" w:rsidRDefault="00DE1563" w:rsidP="00DE1563">
      <w:pPr>
        <w:spacing w:after="0" w:line="160" w:lineRule="atLeast"/>
        <w:ind w:firstLine="709"/>
        <w:jc w:val="center"/>
        <w:rPr>
          <w:rFonts w:ascii="Times New Roman" w:hAnsi="Times New Roman" w:cs="Times New Roman"/>
          <w:b/>
          <w:sz w:val="24"/>
          <w:szCs w:val="24"/>
          <w:lang w:val="uk-UA"/>
        </w:rPr>
      </w:pPr>
      <w:r>
        <w:rPr>
          <w:rFonts w:ascii="Times New Roman" w:hAnsi="Times New Roman" w:cs="Times New Roman"/>
          <w:b/>
          <w:sz w:val="24"/>
          <w:szCs w:val="24"/>
          <w:lang w:val="uk-UA"/>
        </w:rPr>
        <w:t>План</w:t>
      </w:r>
    </w:p>
    <w:p w:rsidR="00DE1563" w:rsidRDefault="00DE1563" w:rsidP="00DE1563">
      <w:pPr>
        <w:spacing w:after="0" w:line="160" w:lineRule="atLeast"/>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1.Школа – простір демократії</w:t>
      </w:r>
    </w:p>
    <w:p w:rsidR="00C95896" w:rsidRDefault="00C95896" w:rsidP="00DE1563">
      <w:pPr>
        <w:spacing w:after="0" w:line="160" w:lineRule="atLeast"/>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2. Студентське самоврядування</w:t>
      </w:r>
    </w:p>
    <w:p w:rsidR="00DE1563" w:rsidRDefault="00C95896" w:rsidP="00DE1563">
      <w:pPr>
        <w:spacing w:after="0" w:line="160" w:lineRule="atLeast"/>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3</w:t>
      </w:r>
      <w:r w:rsidR="00DE1563">
        <w:rPr>
          <w:rFonts w:ascii="Times New Roman" w:hAnsi="Times New Roman" w:cs="Times New Roman"/>
          <w:sz w:val="24"/>
          <w:szCs w:val="24"/>
          <w:lang w:val="uk-UA"/>
        </w:rPr>
        <w:t>.Дитячі і молодіжні громадські об</w:t>
      </w:r>
      <w:r w:rsidR="00DE1563" w:rsidRPr="00C95896">
        <w:rPr>
          <w:rFonts w:ascii="Times New Roman" w:hAnsi="Times New Roman" w:cs="Times New Roman"/>
          <w:sz w:val="24"/>
          <w:szCs w:val="24"/>
          <w:lang w:val="uk-UA"/>
        </w:rPr>
        <w:t>`</w:t>
      </w:r>
      <w:r w:rsidR="00DE1563">
        <w:rPr>
          <w:rFonts w:ascii="Times New Roman" w:hAnsi="Times New Roman" w:cs="Times New Roman"/>
          <w:sz w:val="24"/>
          <w:szCs w:val="24"/>
          <w:lang w:val="uk-UA"/>
        </w:rPr>
        <w:t>єднання</w:t>
      </w:r>
    </w:p>
    <w:p w:rsidR="00DE1563" w:rsidRPr="00C95896" w:rsidRDefault="00DE1563" w:rsidP="00DE1563">
      <w:pPr>
        <w:pStyle w:val="1"/>
        <w:shd w:val="clear" w:color="auto" w:fill="FFFFFF"/>
        <w:spacing w:before="0" w:beforeAutospacing="0" w:after="0" w:afterAutospacing="0" w:line="160" w:lineRule="atLeast"/>
        <w:ind w:firstLine="709"/>
        <w:jc w:val="both"/>
        <w:rPr>
          <w:color w:val="3B3B3B"/>
          <w:sz w:val="24"/>
          <w:szCs w:val="24"/>
          <w:lang w:val="uk-UA"/>
        </w:rPr>
      </w:pPr>
      <w:r w:rsidRPr="00737356">
        <w:rPr>
          <w:sz w:val="24"/>
          <w:szCs w:val="24"/>
          <w:lang w:val="uk-UA"/>
        </w:rPr>
        <w:t>1.</w:t>
      </w:r>
      <w:r w:rsidRPr="00C95896">
        <w:rPr>
          <w:color w:val="3B3B3B"/>
          <w:sz w:val="24"/>
          <w:szCs w:val="24"/>
          <w:lang w:val="uk-UA"/>
        </w:rPr>
        <w:t>Школа — простір демократії</w:t>
      </w:r>
    </w:p>
    <w:p w:rsidR="00DE1563" w:rsidRPr="00C95896" w:rsidRDefault="00DE1563" w:rsidP="00DE1563">
      <w:pPr>
        <w:pStyle w:val="a3"/>
        <w:shd w:val="clear" w:color="auto" w:fill="FFFFFF"/>
        <w:spacing w:before="0" w:beforeAutospacing="0" w:after="0" w:afterAutospacing="0" w:line="160" w:lineRule="atLeast"/>
        <w:ind w:firstLine="709"/>
        <w:jc w:val="both"/>
        <w:rPr>
          <w:color w:val="3B3B3B"/>
          <w:lang w:val="uk-UA"/>
        </w:rPr>
      </w:pPr>
      <w:r w:rsidRPr="00C95896">
        <w:rPr>
          <w:rStyle w:val="a4"/>
          <w:color w:val="3B3B3B"/>
          <w:lang w:val="uk-UA"/>
        </w:rPr>
        <w:t>Шкільна громада та шкільне самоврядування (учнівське, учительське, батьківське)</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Одним із визначал</w:t>
      </w:r>
      <w:r w:rsidRPr="00C95896">
        <w:t xml:space="preserve">ьних чинників соціалізації індивіда виступає школа. Це стало можливим завдяки тому, що в сучасному суспільстві шкільна освіта для всіх доступна й обов’язкова. Через систему взаємодії вчителів та учнів молодь ознайомлюється з накопиченими в суспільстві знаннями, духовними надбаннями й </w:t>
      </w:r>
      <w:proofErr w:type="gramStart"/>
      <w:r w:rsidRPr="00C95896">
        <w:t>соц</w:t>
      </w:r>
      <w:proofErr w:type="gramEnd"/>
      <w:r w:rsidRPr="00C95896">
        <w:t xml:space="preserve">іальним досвідом. Школа дозволяє дитині навчатися, використовувати власні індивідуальні ресурси й можливості, орієнтуватися в основних видах суспільно корисної діяльності й </w:t>
      </w:r>
      <w:proofErr w:type="gramStart"/>
      <w:r w:rsidRPr="00C95896">
        <w:t>п</w:t>
      </w:r>
      <w:proofErr w:type="gramEnd"/>
      <w:r w:rsidRPr="00C95896">
        <w:t xml:space="preserve">ідготуватися до виконання суспільних обов’язків. Учителі, учні та їхні батьки об’єднані у шкільну громаду. Завданням шкільної громади є взаємовигідна співпраця заради </w:t>
      </w:r>
      <w:proofErr w:type="gramStart"/>
      <w:r w:rsidRPr="00C95896">
        <w:t>п</w:t>
      </w:r>
      <w:proofErr w:type="gramEnd"/>
      <w:r w:rsidRPr="00C95896">
        <w:t>ідготовки учнів до дорослого життя поза межами навчальних планів. Активна участь учнів у житті шкільної громади допоможе їм набути корисних соціальних навичок. Також така форма співпраці передбачає спільну відповідальність за освітні успіхи.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Однією з можливих для учнівської </w:t>
      </w:r>
      <w:proofErr w:type="gramStart"/>
      <w:r w:rsidRPr="00C95896">
        <w:t>молод</w:t>
      </w:r>
      <w:proofErr w:type="gramEnd"/>
      <w:r w:rsidRPr="00C95896">
        <w:t xml:space="preserve">і форм участі в житті шкільної громади є шкільне самоврядування. Завдяки йому вона має можливість впливати на розвиток свого навчального закладу й одночасно набувати необхідних у майбутньому </w:t>
      </w:r>
      <w:proofErr w:type="gramStart"/>
      <w:r w:rsidRPr="00C95896">
        <w:t>соц</w:t>
      </w:r>
      <w:proofErr w:type="gramEnd"/>
      <w:r w:rsidRPr="00C95896">
        <w:t>іальних навичок — співпраці з іншими людьми, уміння знаходити спільну мову, розв’язання конфліктних ситуацій, об’єднання осіб із різними поглядами для досягнення спільної мети, уміння почути іншого та прийняти його позицію, якщо вона об’єктивно краща для спільної справи, тощо.</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Шкільне самоврядування сприяє усвідомленню того правила, що те, яким є й буде навколишній світ, залежить від самої людини, і ніхто за неї </w:t>
      </w:r>
      <w:proofErr w:type="gramStart"/>
      <w:r w:rsidRPr="00C95896">
        <w:t>не</w:t>
      </w:r>
      <w:proofErr w:type="gramEnd"/>
      <w:r w:rsidRPr="00C95896">
        <w:t xml:space="preserve"> змінить його на краще. Діяльність у громаді сприяє також тому, що в людській спільності виділяються й формуються особи з якостями лідерів. Небезпідставно в багатьох сучасних розвинених демократичних </w:t>
      </w:r>
      <w:proofErr w:type="gramStart"/>
      <w:r w:rsidRPr="00C95896">
        <w:t>країнах</w:t>
      </w:r>
      <w:proofErr w:type="gramEnd"/>
      <w:r w:rsidRPr="00C95896">
        <w:t xml:space="preserve"> активна участь у діяльності органів самоврядування своїх навчальних закладів вважається одним із визначальних чинників формування особистості майбутніх громадсько-політичних діячів у демократичному суспільстві.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В об’єднаннях </w:t>
      </w:r>
      <w:proofErr w:type="gramStart"/>
      <w:r w:rsidRPr="00C95896">
        <w:t>р</w:t>
      </w:r>
      <w:proofErr w:type="gramEnd"/>
      <w:r w:rsidRPr="00C95896">
        <w:t>ізних людей вони завжди необхідні для того, щоб цей колектив міг працювати, підпорядковуючись спільній меті, якою у школі є організація навчання. У ній беруть участь усі учасники шкільної громади — учні, батьки, учителі.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Якою є мета існування шкільного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rPr>
        <w:t>Принципи та цінності учнівського самоврядування. Моделі учнівського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Учнівське самоврядування може набувати </w:t>
      </w:r>
      <w:proofErr w:type="gramStart"/>
      <w:r w:rsidRPr="00C95896">
        <w:t>р</w:t>
      </w:r>
      <w:proofErr w:type="gramEnd"/>
      <w:r w:rsidRPr="00C95896">
        <w:t xml:space="preserve">ізних форм. </w:t>
      </w:r>
      <w:proofErr w:type="gramStart"/>
      <w:r w:rsidRPr="00C95896">
        <w:t>Це можуть бути і зібрання учнів у межах одного класу чи паралелі, і так звані шкільні учнівські парламенти, які обирають на загальношкільних виборах.</w:t>
      </w:r>
      <w:proofErr w:type="gramEnd"/>
      <w:r w:rsidRPr="00C95896">
        <w:t xml:space="preserve"> Завданням учнівського самоврядування є організація </w:t>
      </w:r>
      <w:proofErr w:type="gramStart"/>
      <w:r w:rsidRPr="00C95896">
        <w:t>р</w:t>
      </w:r>
      <w:proofErr w:type="gramEnd"/>
      <w:r w:rsidRPr="00C95896">
        <w:t>ізних сфер навчального процесу. Вибі</w:t>
      </w:r>
      <w:proofErr w:type="gramStart"/>
      <w:r w:rsidRPr="00C95896">
        <w:t>р</w:t>
      </w:r>
      <w:proofErr w:type="gramEnd"/>
      <w:r w:rsidRPr="00C95896">
        <w:t xml:space="preserve"> моделі учнівського самоврядування залежить від бажання та ініціативи шкільної громади та розмірів учнівського колективу. </w:t>
      </w:r>
      <w:r w:rsidRPr="00C95896">
        <w:lastRenderedPageBreak/>
        <w:t xml:space="preserve">Незалежно від моделі важливим принципом учнівського самоврядування є дотримання схеми: ви придумали — ви зробили — ви оцінили. Тобто учнівство має бути самостійним в обговоренні питань та ухваленні </w:t>
      </w:r>
      <w:proofErr w:type="gramStart"/>
      <w:r w:rsidRPr="00C95896">
        <w:t>р</w:t>
      </w:r>
      <w:proofErr w:type="gramEnd"/>
      <w:r w:rsidRPr="00C95896">
        <w:t>ішень. Таким чином, кожен учасник має усвідомити власну відповідальність за успіх спільної справи.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Існування учнівського самоврядування не означає виключення із цього процесу вчительства і батьківства. Вони можуть ділитися інформацією щодо принципів організації самоврядування, механізмів ухвалення та втілення </w:t>
      </w:r>
      <w:proofErr w:type="gramStart"/>
      <w:r w:rsidRPr="00C95896">
        <w:t>р</w:t>
      </w:r>
      <w:proofErr w:type="gramEnd"/>
      <w:r w:rsidRPr="00C95896">
        <w:t>ішень, правил формулювання обговорення питань і проблем, передавати досвід попередників, знайомити учнівство з уже існуючими традиціями шкільного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Іншим принципом учнівського самоврядування є те, що залучені до нього особи мають сприймати його як частину особистого життя, а не як нав’язаний тягар чи обов’язок. Хоча варто намагатися залучати якнайбільше учнів до самоврядування, ця участь має бути перш за все добровільною, а формування органів самоврядування мусить починатися з учнівської ініціативи.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Якими є принципи учнівського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rPr>
        <w:t xml:space="preserve">Взаємодія учнівства, учительства, батьківства і шкільної </w:t>
      </w:r>
      <w:proofErr w:type="gramStart"/>
      <w:r w:rsidRPr="00C95896">
        <w:rPr>
          <w:rStyle w:val="a4"/>
        </w:rPr>
        <w:t>адм</w:t>
      </w:r>
      <w:proofErr w:type="gramEnd"/>
      <w:r w:rsidRPr="00C95896">
        <w:rPr>
          <w:rStyle w:val="a4"/>
        </w:rPr>
        <w:t>іністрації в організації шкільного життя. Урядування та управління школою</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 xml:space="preserve">У 1987 р. в Ізраїлі було засновано школу, де за кожне </w:t>
      </w:r>
      <w:proofErr w:type="gramStart"/>
      <w:r w:rsidRPr="00C95896">
        <w:t>р</w:t>
      </w:r>
      <w:proofErr w:type="gramEnd"/>
      <w:r w:rsidRPr="00C95896">
        <w:t xml:space="preserve">ішення, що стосувалося навчальної програми, голосували учнівство, учительство і батьківство. Ця школа першою у </w:t>
      </w:r>
      <w:proofErr w:type="gramStart"/>
      <w:r w:rsidRPr="00C95896">
        <w:t>св</w:t>
      </w:r>
      <w:proofErr w:type="gramEnd"/>
      <w:r w:rsidRPr="00C95896">
        <w:t xml:space="preserve">іті назвала себе демократичною. Учнівство отримало можливість вибирати, що і як </w:t>
      </w:r>
      <w:proofErr w:type="gramStart"/>
      <w:r w:rsidRPr="00C95896">
        <w:t>вони</w:t>
      </w:r>
      <w:proofErr w:type="gramEnd"/>
      <w:r w:rsidRPr="00C95896">
        <w:t xml:space="preserve"> хочуть вивчати. Демократичне самоврядування забезпечило для цього можливості й механізми.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rPr>
        <w:t xml:space="preserve">Як проведенняднів самоврядування </w:t>
      </w:r>
      <w:proofErr w:type="gramStart"/>
      <w:r w:rsidRPr="00C95896">
        <w:rPr>
          <w:rStyle w:val="a4"/>
        </w:rPr>
        <w:t>у</w:t>
      </w:r>
      <w:proofErr w:type="gramEnd"/>
      <w:r w:rsidRPr="00C95896">
        <w:rPr>
          <w:rStyle w:val="a4"/>
        </w:rPr>
        <w:t xml:space="preserve"> школах сприяє налагодженню співпраці між учителями та учнями?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Така модель швидко почала поширюватись у США та європейських </w:t>
      </w:r>
      <w:proofErr w:type="gramStart"/>
      <w:r w:rsidRPr="00C95896">
        <w:t>країнах</w:t>
      </w:r>
      <w:proofErr w:type="gramEnd"/>
      <w:r w:rsidRPr="00C95896">
        <w:t>. Сьогодні вона передбача</w:t>
      </w:r>
      <w:proofErr w:type="gramStart"/>
      <w:r w:rsidRPr="00C95896">
        <w:t>є,</w:t>
      </w:r>
      <w:proofErr w:type="gramEnd"/>
      <w:r w:rsidRPr="00C95896">
        <w:t xml:space="preserve"> що всі питання шкільного життя — від організації навчального процесу до стилю одягу й меню у шкільній їдальні — вирішують колегіально. Головний принцип життя демократичної школи передбачає кілька складових:</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виникає проблема, що потребує вирішення;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 формується загальна воля до прийняття </w:t>
      </w:r>
      <w:proofErr w:type="gramStart"/>
      <w:r w:rsidRPr="00C95896">
        <w:t>р</w:t>
      </w:r>
      <w:proofErr w:type="gramEnd"/>
      <w:r w:rsidRPr="00C95896">
        <w:t>ішення;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 альтернативи обговорюють учні, батьки, </w:t>
      </w:r>
      <w:proofErr w:type="gramStart"/>
      <w:r w:rsidRPr="00C95896">
        <w:t>адм</w:t>
      </w:r>
      <w:proofErr w:type="gramEnd"/>
      <w:r w:rsidRPr="00C95896">
        <w:t>іністрація та вчителі;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 </w:t>
      </w:r>
      <w:proofErr w:type="gramStart"/>
      <w:r w:rsidRPr="00C95896">
        <w:t>р</w:t>
      </w:r>
      <w:proofErr w:type="gramEnd"/>
      <w:r w:rsidRPr="00C95896">
        <w:t>ішення приймаються на загальних зборах або органом самоврядування, де представлені позиції всіх «фракцій»;</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 </w:t>
      </w:r>
      <w:proofErr w:type="gramStart"/>
      <w:r w:rsidRPr="00C95896">
        <w:t>адм</w:t>
      </w:r>
      <w:proofErr w:type="gramEnd"/>
      <w:r w:rsidRPr="00C95896">
        <w:t>іністрація та вчителі виступають радниками й рівноправними учасниками прийняття рішень.</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Існування яких із перелічених принципів демократичної школи особисто ви вважаєте можливим у </w:t>
      </w:r>
      <w:proofErr w:type="gramStart"/>
      <w:r w:rsidRPr="00C95896">
        <w:t>своїй</w:t>
      </w:r>
      <w:proofErr w:type="gramEnd"/>
      <w:r w:rsidRPr="00C95896">
        <w:t xml:space="preserve"> школі, а яких — ні? Чому? Що, на вашу думку, необхідно було б змінити для втілення їх у життя?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rPr>
        <w:t>Школа й місцева громада</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Співпраця школи й місцевої громади передусім передбачає ознайомлення учнівства із принципами роботи місцевого самоврядування. Це допоможе зрозуміти, як влаштоване управління їх населеним пунктом і яку участь </w:t>
      </w:r>
      <w:proofErr w:type="gramStart"/>
      <w:r w:rsidRPr="00C95896">
        <w:t>вони</w:t>
      </w:r>
      <w:proofErr w:type="gramEnd"/>
      <w:r w:rsidRPr="00C95896">
        <w:t xml:space="preserve"> зможуть узяти в ньому в майбутньому.</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Учнівство самостійно або разом з учительством та батьківством може створювати й долучатися до нескладних ініціатив: </w:t>
      </w:r>
      <w:proofErr w:type="gramStart"/>
      <w:r w:rsidRPr="00C95896">
        <w:t>досл</w:t>
      </w:r>
      <w:proofErr w:type="gramEnd"/>
      <w:r w:rsidRPr="00C95896">
        <w:t>іджувати минуле свого краю, пам’ятки, туристичні цікавинки, влаштовувати акції з прибирання, проводити відкриті шкільні заходи (творчі вечори, концерти, ярмарки тощо) або долучатися до їхньої організації місцевою громадою.</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rStyle w:val="a4"/>
          <w:lang w:val="uk-UA"/>
        </w:rPr>
        <w:t> Врядування та управління школою</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 xml:space="preserve">Управління школою — це шкільне адміністрування, ефективність якого залежить від правильного розподілу обов'язків між адміністрацією школи. Їх відносини базуються на дотриманні інструкцій і порядку. Врядування школою відображає динаміку соціальних змін у сучасному суспільстві. Так чи інакше, проте школа взаємодіє з різними партнерами </w:t>
      </w:r>
      <w:r w:rsidRPr="00C95896">
        <w:rPr>
          <w:lang w:val="uk-UA"/>
        </w:rPr>
        <w:lastRenderedPageBreak/>
        <w:t>за своїми межами, адже часто виникають проблеми і перепони, які не можна передбачити. Тут усі члени шкільної громади, а передусім учні та батьки, відіграють важливу роль. Адже від взаємодії шкільної громади безпосередньо залежить вирішення питань.</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У своєму посібнику «Демократичне врядування в школах» Елізабет Бекман і Бернард Траффорд пропонують чотири ключових сфери демократичного врядування в школі:</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1. Врядування, лідерство, управління і відповідальність перед громадою. Через здійснення врядування у школі, керівництво, повсякденну роботу і підзвітність можна пересвідчитися, наскільки ця школа є демократичною;</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2. Ціннісно-орієнтована освіта, в основі якої демократичні цінності.</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3. Співпраця, комунікація та участь: конкурентоспроможність і самовизначення школи. Через співпрацю та комунікацію можна простежити, як функціонує сама школа і як вона реагує на те суспільство, якому служить, на учнів, для яких вона існує, а також на їх батьків, які є учасниками шкільних процесів.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4. Учнівська дисципліна. Побутує неправильне уявлення про те, що демократія в школі несумісна з високою дисципліною.</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lang w:val="uk-UA"/>
        </w:rPr>
        <w:t>Шкільне самоврядування (учнівське, учительське, батьківське)</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Самоврядування в освітніх установах в основному будується на тих же принципах і правилах, на яких ґрунтується самоврядування в інших громадських і державних установах. У статті 28-ій Закону України «Про освіту» визначено, що в закладі освіти можуть діяти: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 органи самоврядування працівників закладу освіти;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 органи самоврядування здобувачів освіти;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 органи батьківського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Їх повноваження визначає статут школи.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Слід пам'ятати, що в центрі сучасної системи освіти є дитина, а вчителі і батьки виконують функцію символічних «крил», що спільно, але кожен у межах свої прав та можливостей, працюють над підвищенням якості освіти.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Самоврядування у сфері освіти ґрунтується на таких принципах: пріоритет прав і свобод людини і громадянина, верховенство права, взаємна повага та партнерство, прозорість, відкритість та гласність, обов’язковість дотримання досягнутих домовленостей, взаємна відповідальність сторін.</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З метою налагодження зворотного зв'язку шкільної громади в закладі діють органи громадського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1. Органи самоврядування здобувачів освіти. До прикладу, це може бути учнівський комітет школи (класу). Його склад обирають на учнівських зборах всієї школи (класу). Школа визнає повноваження таких комітетів та сприяє вирішенню їх питань.</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2. Органи самоврядування працівників закладу освіти. Відповідно до законодавства вчителі мають право вільно об'єднуватись у профспілкові комітети. Адміністрація школи погоджує з профспілковим комітетом штатний розклад, навчальне навантаження, умови праці персоналу, укладає угоди про охорону праці, повідомляє про скорочення робочих місць і т.д.</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3. Органом батьківського самоврядування здебільшого виступає батьківський комітет школи (класу), склад якого обирають на батьківських зборах. Його рішення, які мають рекомендаційний характер, обов'язково розглядає адміністрація школи.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lang w:val="uk-UA"/>
        </w:rPr>
        <w:t>Принципи та цінності учнівського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Невід'ємною складовою демократизації школи є учнівське самоврядування. Свій початок воно бере від давньогрецьких шкіл і пов'язане з іменами Арістотеля та Платона. В Україні демократичні засади в освіті проявилися ще у Х</w:t>
      </w:r>
      <w:r w:rsidRPr="00C95896">
        <w:rPr>
          <w:lang w:val="en-US"/>
        </w:rPr>
        <w:t>V</w:t>
      </w:r>
      <w:r w:rsidRPr="00C95896">
        <w:rPr>
          <w:lang w:val="uk-UA"/>
        </w:rPr>
        <w:t xml:space="preserve">ІІ столітті у братських школах, де юнаки та дівчата об’єднувалися в так звані «молодечі» братства. Учні присягалися шанувати свій народ, бути чесними людьми. Доволі поширене учнівське самоврядування і в сучасній Україні. Сьогодні в більшості шкіл України триває пошук шляхів розвитку </w:t>
      </w:r>
      <w:r w:rsidRPr="00C95896">
        <w:rPr>
          <w:lang w:val="uk-UA"/>
        </w:rPr>
        <w:lastRenderedPageBreak/>
        <w:t>учнівського самоврядування. Сучасна школа повинна сприяти формуванню в кожного учня вміння, звички активно діяти в розв'язанні найважливіших питань життя країни, свого колективу, навчити формулювати, висловлювати та відстоювати власну думку. Вирішення цього завдання можливе тільки на шляху розвитку учнівського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Учнівське самоврядування — це особливий спосіб організації життя учнівського колективу, який реалізується через залучення його учасників до планування, організації та контролю освітнього процесу.</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Принципи, які лежать в основі учнівського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відповідальність;</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розширення реальних прав та повноважень органів самоврядування;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свідомість, самодіяльність та активність учнів;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регулярна почергова змінність виборного активу;</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конкретизація колективних творчих справ.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Функції самоврядування у школі можуть бути такими: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участь у складанні плану роботи школи на новий навчальний рік;</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проведення соціологічних досліджень з проблем життєдіяльності учнівських колективів;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забезпечення порядку, організація чергування в школі, у класі;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участь у проведенні педагогічних рад, на яких розглядають питання життєдіяльності учнівських колективів;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організація дозвілля учнів: підготовка і проведення конкурсів, творчих свят, змагань; організація літнього відпочинку учнів;</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проведення загальношкільних лінійок, зборів, конференцій;</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організація дозвілля на перервах;</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організація роботи із збереження шкільного майна, води, електроенергії, підручників, із дотримання санітарно-гігієнічних вимог тасамообслуговування;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Цінність учнівського самоврядування полягає в тому, що учні глибоко та всебічно проймаються сутністю своїх прав та обов’язків, у результаті чого підвищується їхня громадянська активність, самосвідомість, життєва компетентність.</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rStyle w:val="a4"/>
          <w:lang w:val="uk-UA"/>
        </w:rPr>
        <w:t>Школа і місцева громада</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Школа є сходинкою для підготовки громадянина до життя та діяльності у демократичному суспільстві. Освітній процес потребує співпраці між громадою та освітніми закладами. Ця співпраця покликана поліпшити взаєморозуміння, довіру і взаємодію між громадою та школою.</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Партнерство школи і місцевої громади характеризує така група показників: 1) спрямованість ресурсів школи на розвиток громади, громадянської самоорганізації і самоуправління; 2) розвиток у школі та громаді традиції і практики громадянської активності; 3) наявність на місцевому рівні реальних структур громадянського суспільства і гарантій їхнього стабільного розвитку.</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rPr>
          <w:lang w:val="uk-UA"/>
        </w:rPr>
        <w:t>Серед напрямів діяльності школи виділяють три основні: демократизація школи, волонтерство та партнерство школи і місцевої громади.</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rPr>
          <w:lang w:val="uk-UA"/>
        </w:rPr>
        <w:t>Отже, формування громадянських компетентностей не обмежується шкільним подвір’ям. Використання школою освітнього потенціалу місцевої громади сприяє поглибленню громадянської свідомості, критичного розуміння світу, розвитку навичок співпраці, емпатії, відповідальності, впевненості в собі, поваги до інших. Сам процес такої взаємодії — важливий елемент практичного досвіду участі в демократичному процесі як для учнів, так і для вчителів, батьків, представників громади.</w:t>
      </w:r>
    </w:p>
    <w:p w:rsidR="00351462" w:rsidRPr="00C95896" w:rsidRDefault="00351462" w:rsidP="00DE1563">
      <w:pPr>
        <w:pStyle w:val="a3"/>
        <w:shd w:val="clear" w:color="auto" w:fill="FFFFFF"/>
        <w:spacing w:before="0" w:beforeAutospacing="0" w:after="0" w:afterAutospacing="0" w:line="160" w:lineRule="atLeast"/>
        <w:ind w:firstLine="709"/>
        <w:jc w:val="both"/>
        <w:rPr>
          <w:lang w:val="uk-UA"/>
        </w:rPr>
      </w:pPr>
    </w:p>
    <w:p w:rsidR="00351462" w:rsidRPr="00C95896" w:rsidRDefault="00C95896" w:rsidP="00C95896">
      <w:pPr>
        <w:pStyle w:val="rvps2"/>
        <w:shd w:val="clear" w:color="auto" w:fill="FFFFFF"/>
        <w:spacing w:before="0" w:beforeAutospacing="0" w:after="0" w:afterAutospacing="0" w:line="240" w:lineRule="atLeast"/>
        <w:ind w:firstLine="709"/>
        <w:jc w:val="both"/>
        <w:rPr>
          <w:b/>
          <w:lang w:val="uk-UA"/>
        </w:rPr>
      </w:pPr>
      <w:r w:rsidRPr="00C95896">
        <w:rPr>
          <w:b/>
          <w:lang w:val="uk-UA"/>
        </w:rPr>
        <w:t>2.</w:t>
      </w:r>
      <w:r w:rsidR="00351462" w:rsidRPr="00C95896">
        <w:rPr>
          <w:b/>
          <w:lang w:val="uk-UA"/>
        </w:rPr>
        <w:t>Студентське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rPr>
          <w:lang w:val="uk-UA"/>
        </w:rPr>
      </w:pPr>
      <w:bookmarkStart w:id="1" w:name="n648"/>
      <w:bookmarkEnd w:id="1"/>
      <w:r w:rsidRPr="00C95896">
        <w:rPr>
          <w:lang w:val="uk-UA"/>
        </w:rPr>
        <w:lastRenderedPageBreak/>
        <w:t>1. У закладах вищої освіти та їх структурних підрозділах діє студентське самоврядування, яке є невід’ємною частиною громадського самоврядування відповідних навчальних закладів. Студентське самоврядування - це право і можливість студентів (курсантів, крім курсантів-військовослужбовців) вирішувати питання навчання і побуту, захисту прав та інтересів студентів, а також брати участь в управлінні закладом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rPr>
          <w:lang w:val="uk-UA"/>
        </w:rPr>
      </w:pPr>
      <w:bookmarkStart w:id="2" w:name="n649"/>
      <w:bookmarkEnd w:id="2"/>
      <w:r w:rsidRPr="00C95896">
        <w:rPr>
          <w:lang w:val="uk-UA"/>
        </w:rPr>
        <w:t>Студентське самоврядування об’єднує всіх студентів (курсантів, крім курсантів-військовослужбовців) відповідного закладу вищої освіти. Усі студенти (курсанти), які навчаються у закладі вищої освіти, мають рівні права та можуть обиратися та бути обраними в робочі, дорадчі, виборні та інші органи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 w:name="n650"/>
      <w:bookmarkEnd w:id="3"/>
      <w:r w:rsidRPr="00C95896">
        <w:rPr>
          <w:lang w:val="uk-UA"/>
        </w:rPr>
        <w:t xml:space="preserve">Студентське самоврядування забезпечує захист прав та інтересів студентів (курсантів) та їх участь в управлінні закладом вищої освіти. </w:t>
      </w:r>
      <w:r w:rsidRPr="00C95896">
        <w:t xml:space="preserve">Студентське самоврядування здійснюється студентами (курсантами) безпосередньо і через органи студентського самоврядування, які обираються шляхом </w:t>
      </w:r>
      <w:proofErr w:type="gramStart"/>
      <w:r w:rsidRPr="00C95896">
        <w:t>прямого</w:t>
      </w:r>
      <w:proofErr w:type="gramEnd"/>
      <w:r w:rsidRPr="00C95896">
        <w:t xml:space="preserve"> таємного голосування студентів (курсантів).</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 w:name="n651"/>
      <w:bookmarkEnd w:id="4"/>
      <w:r w:rsidRPr="00C95896">
        <w:t xml:space="preserve">2. У </w:t>
      </w:r>
      <w:proofErr w:type="gramStart"/>
      <w:r w:rsidRPr="00C95896">
        <w:t>своїй</w:t>
      </w:r>
      <w:proofErr w:type="gramEnd"/>
      <w:r w:rsidRPr="00C95896">
        <w:t xml:space="preserve"> діяльності органи студентського самоврядування керуються законодавством, статутом закладу вищої освіти та положенням про студентське самоврядування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5" w:name="n652"/>
      <w:bookmarkEnd w:id="5"/>
      <w:r w:rsidRPr="00C95896">
        <w:t>3. Органи студентського самоврядування діють на принципах:</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6" w:name="n653"/>
      <w:bookmarkEnd w:id="6"/>
      <w:r w:rsidRPr="00C95896">
        <w:t>1) добровільності, колегіальності, відкритості;</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7" w:name="n654"/>
      <w:bookmarkEnd w:id="7"/>
      <w:r w:rsidRPr="00C95896">
        <w:t>2) виборності та звітності органів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8" w:name="n655"/>
      <w:bookmarkEnd w:id="8"/>
      <w:r w:rsidRPr="00C95896">
        <w:t xml:space="preserve">3) </w:t>
      </w:r>
      <w:proofErr w:type="gramStart"/>
      <w:r w:rsidRPr="00C95896">
        <w:t>р</w:t>
      </w:r>
      <w:proofErr w:type="gramEnd"/>
      <w:r w:rsidRPr="00C95896">
        <w:t>івності права студентів (курсантів) на участь у студентському самоврядуванні;</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9" w:name="n656"/>
      <w:bookmarkEnd w:id="9"/>
      <w:r w:rsidRPr="00C95896">
        <w:t xml:space="preserve">4) незалежності від впливу політичних партій та </w:t>
      </w:r>
      <w:proofErr w:type="gramStart"/>
      <w:r w:rsidRPr="00C95896">
        <w:t>рел</w:t>
      </w:r>
      <w:proofErr w:type="gramEnd"/>
      <w:r w:rsidRPr="00C95896">
        <w:t>ігійних організацій (крім закладів вищої духовної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0" w:name="n657"/>
      <w:bookmarkEnd w:id="10"/>
      <w:r w:rsidRPr="00C95896">
        <w:t xml:space="preserve">4. Студентське самоврядування здійснюється на </w:t>
      </w:r>
      <w:proofErr w:type="gramStart"/>
      <w:r w:rsidRPr="00C95896">
        <w:t>р</w:t>
      </w:r>
      <w:proofErr w:type="gramEnd"/>
      <w:r w:rsidRPr="00C95896">
        <w:t xml:space="preserve">івні студентської групи, інституту (факультету), відділення, гуртожитку, закладу вищої освіти. Залежно від контингенту студентів (курсантів), типу та специфіки закладу вищої освіти студентське самоврядування може здійснюватися на </w:t>
      </w:r>
      <w:proofErr w:type="gramStart"/>
      <w:r w:rsidRPr="00C95896">
        <w:t>р</w:t>
      </w:r>
      <w:proofErr w:type="gramEnd"/>
      <w:r w:rsidRPr="00C95896">
        <w:t>івні курсу, спеціальності, студентського містечка, структурних підрозділів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1" w:name="n658"/>
      <w:bookmarkEnd w:id="11"/>
      <w:r w:rsidRPr="00C95896">
        <w:t xml:space="preserve">Органи студентського самоврядування можуть мати </w:t>
      </w:r>
      <w:proofErr w:type="gramStart"/>
      <w:r w:rsidRPr="00C95896">
        <w:t>р</w:t>
      </w:r>
      <w:proofErr w:type="gramEnd"/>
      <w:r w:rsidRPr="00C95896">
        <w:t>ізноманітні форми (парламент, сенат, старостат, студентський ректорат, студентські деканати, студентські ради тощо).</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2" w:name="n659"/>
      <w:bookmarkEnd w:id="12"/>
      <w:r w:rsidRPr="00C95896">
        <w:t xml:space="preserve">Представницькі, виконавчі та контрольно-ревізійні органи студентського самоврядування обираються строком на один </w:t>
      </w:r>
      <w:proofErr w:type="gramStart"/>
      <w:r w:rsidRPr="00C95896">
        <w:t>р</w:t>
      </w:r>
      <w:proofErr w:type="gramEnd"/>
      <w:r w:rsidRPr="00C95896">
        <w:t>ік. Студенти (курсанти), обрані до складу органів студентського самоврядування, можуть бути усунені із своїх посад за результатами загального таємного голосування студентів. Для ініціювання такого голосування потрібно зібрати підписи не менш як 10 відсотків студентів (курсантів)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3" w:name="n660"/>
      <w:bookmarkEnd w:id="13"/>
      <w:r w:rsidRPr="00C95896">
        <w:t xml:space="preserve">Керівник студентського самоврядування та його заступники можуть перебувати на посаді </w:t>
      </w:r>
      <w:proofErr w:type="gramStart"/>
      <w:r w:rsidRPr="00C95896">
        <w:t>не б</w:t>
      </w:r>
      <w:proofErr w:type="gramEnd"/>
      <w:r w:rsidRPr="00C95896">
        <w:t>ільш як два строки.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4" w:name="n661"/>
      <w:bookmarkEnd w:id="14"/>
      <w:proofErr w:type="gramStart"/>
      <w:r w:rsidRPr="00C95896">
        <w:t>З</w:t>
      </w:r>
      <w:proofErr w:type="gramEnd"/>
      <w:r w:rsidRPr="00C95896">
        <w:t xml:space="preserve"> припиненням особою навчання у закладі вищої освіти припиняється її участь в органі студентського самоврядування у порядку, передбаченому положенням про студентське самоврядування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5" w:name="n662"/>
      <w:bookmarkEnd w:id="15"/>
      <w:r w:rsidRPr="00C95896">
        <w:t>Орган студентського самоврядування може бути зареєстрований як громадська організація відповідно до законодавства з урахуванням особливостей, встановлених цим Законом.</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6" w:name="n663"/>
      <w:bookmarkEnd w:id="16"/>
      <w:r w:rsidRPr="00C95896">
        <w:t>5. Органи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7" w:name="n664"/>
      <w:bookmarkEnd w:id="17"/>
      <w:r w:rsidRPr="00C95896">
        <w:t>1) беруть участь в управлінні закладом вищої освіти у порядку, встановленому цим Законом та статутом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8" w:name="n665"/>
      <w:bookmarkEnd w:id="18"/>
      <w:r w:rsidRPr="00C95896">
        <w:t>2) беруть участь в обговоренні та вирішенні питань удосконалення освітнього процесу, науково-дослідної роботи, призначення стипендій, організації дозвілля, оздоровлення, побуту та харчування;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19" w:name="n666"/>
      <w:bookmarkEnd w:id="19"/>
      <w:r w:rsidRPr="00C95896">
        <w:lastRenderedPageBreak/>
        <w:t>3) проводять організаційні, просвітницькі, наукові, спортивні, оздоровчі та інші заходи;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0" w:name="n667"/>
      <w:bookmarkEnd w:id="20"/>
      <w:r w:rsidRPr="00C95896">
        <w:t xml:space="preserve">4) беруть участь </w:t>
      </w:r>
      <w:proofErr w:type="gramStart"/>
      <w:r w:rsidRPr="00C95896">
        <w:t>у</w:t>
      </w:r>
      <w:proofErr w:type="gramEnd"/>
      <w:r w:rsidRPr="00C95896">
        <w:t xml:space="preserve"> заходах (процесах) щодо забезпечення якості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1" w:name="n668"/>
      <w:bookmarkEnd w:id="21"/>
      <w:r w:rsidRPr="00C95896">
        <w:t xml:space="preserve">5) захищають права та інтереси студентів (курсантів), які навчаються </w:t>
      </w:r>
      <w:proofErr w:type="gramStart"/>
      <w:r w:rsidRPr="00C95896">
        <w:t>у</w:t>
      </w:r>
      <w:proofErr w:type="gramEnd"/>
      <w:r w:rsidRPr="00C95896">
        <w:t xml:space="preserve"> закладі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2" w:name="n669"/>
      <w:bookmarkEnd w:id="22"/>
      <w:r w:rsidRPr="00C95896">
        <w:t>6) делегують своїх представників до робочих, консультативно-дорадчих органі</w:t>
      </w:r>
      <w:proofErr w:type="gramStart"/>
      <w:r w:rsidRPr="00C95896">
        <w:t>в</w:t>
      </w:r>
      <w:proofErr w:type="gramEnd"/>
      <w:r w:rsidRPr="00C95896">
        <w:t>;</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3" w:name="n670"/>
      <w:bookmarkEnd w:id="23"/>
      <w:r w:rsidRPr="00C95896">
        <w:t>7) приймають акти, що регламентують їх організацію та діяльність;</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4" w:name="n671"/>
      <w:bookmarkEnd w:id="24"/>
      <w:r w:rsidRPr="00C95896">
        <w:t>8) беруть участь у вирішенні питань забезпечення належних побутових умов проживання студентів у гуртожитках та організації харчування студенті</w:t>
      </w:r>
      <w:proofErr w:type="gramStart"/>
      <w:r w:rsidRPr="00C95896">
        <w:t>в</w:t>
      </w:r>
      <w:proofErr w:type="gramEnd"/>
      <w:r w:rsidRPr="00C95896">
        <w:t>;</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5" w:name="n672"/>
      <w:bookmarkEnd w:id="25"/>
      <w:r w:rsidRPr="00C95896">
        <w:t>9) розпоряджаються коштами та іншим майном, що перебувають на балансі та банківських рахунках органів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6" w:name="n673"/>
      <w:bookmarkEnd w:id="26"/>
      <w:r w:rsidRPr="00C95896">
        <w:t>10) вносять пропозиції щодо змісту навчальних планів і програм;</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7" w:name="n674"/>
      <w:bookmarkEnd w:id="27"/>
      <w:r w:rsidRPr="00C95896">
        <w:t xml:space="preserve">11) вносять пропозиції щодо розвитку матеріальної бази закладу вищої освіти, </w:t>
      </w:r>
      <w:proofErr w:type="gramStart"/>
      <w:r w:rsidRPr="00C95896">
        <w:t>у</w:t>
      </w:r>
      <w:proofErr w:type="gramEnd"/>
      <w:r w:rsidRPr="00C95896">
        <w:t xml:space="preserve"> тому числі з питань, що стосуються побуту та відпочинку студентів;</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8" w:name="n675"/>
      <w:bookmarkEnd w:id="28"/>
      <w:r w:rsidRPr="00C95896">
        <w:t>12) мають право оголошувати акції протесту;</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29" w:name="n676"/>
      <w:bookmarkEnd w:id="29"/>
      <w:r w:rsidRPr="00C95896">
        <w:t>13) виконують інші функції, передбачені цим Законом та положенням про студентське самоврядування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0" w:name="n677"/>
      <w:bookmarkEnd w:id="30"/>
      <w:r w:rsidRPr="00C95896">
        <w:t xml:space="preserve">6. За погодженням з органом студентського самоврядування закладу вищої освіти приймаються </w:t>
      </w:r>
      <w:proofErr w:type="gramStart"/>
      <w:r w:rsidRPr="00C95896">
        <w:t>р</w:t>
      </w:r>
      <w:proofErr w:type="gramEnd"/>
      <w:r w:rsidRPr="00C95896">
        <w:t>ішення про:</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1" w:name="n678"/>
      <w:bookmarkEnd w:id="31"/>
      <w:r w:rsidRPr="00C95896">
        <w:t>1) відрахування студенті</w:t>
      </w:r>
      <w:proofErr w:type="gramStart"/>
      <w:r w:rsidRPr="00C95896">
        <w:t>в</w:t>
      </w:r>
      <w:proofErr w:type="gramEnd"/>
      <w:r w:rsidRPr="00C95896">
        <w:t xml:space="preserve"> (курсантів) з закладу вищої освіти та їх поновлення на навчання;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2" w:name="n679"/>
      <w:bookmarkEnd w:id="32"/>
      <w:r w:rsidRPr="00C95896">
        <w:t xml:space="preserve">2) переведення осіб, які навчаються </w:t>
      </w:r>
      <w:proofErr w:type="gramStart"/>
      <w:r w:rsidRPr="00C95896">
        <w:t>у</w:t>
      </w:r>
      <w:proofErr w:type="gramEnd"/>
      <w:r w:rsidRPr="00C95896">
        <w:t xml:space="preserve"> </w:t>
      </w:r>
      <w:proofErr w:type="gramStart"/>
      <w:r w:rsidRPr="00C95896">
        <w:t>заклад</w:t>
      </w:r>
      <w:proofErr w:type="gramEnd"/>
      <w:r w:rsidRPr="00C95896">
        <w:t>і вищої освіти за державним замовленням, на навчання за контрактом за рахунок коштів фізичних (юридичних) осіб;</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3" w:name="n680"/>
      <w:bookmarkEnd w:id="33"/>
      <w:r w:rsidRPr="00C95896">
        <w:t xml:space="preserve">3) переведення осіб, які навчаються </w:t>
      </w:r>
      <w:proofErr w:type="gramStart"/>
      <w:r w:rsidRPr="00C95896">
        <w:t>у</w:t>
      </w:r>
      <w:proofErr w:type="gramEnd"/>
      <w:r w:rsidRPr="00C95896">
        <w:t xml:space="preserve"> </w:t>
      </w:r>
      <w:proofErr w:type="gramStart"/>
      <w:r w:rsidRPr="00C95896">
        <w:t>заклад</w:t>
      </w:r>
      <w:proofErr w:type="gramEnd"/>
      <w:r w:rsidRPr="00C95896">
        <w:t>і вищої освіти за рахунок коштів фізичних (юридичних) осіб, на навчання за державним замовленням;</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4" w:name="n681"/>
      <w:bookmarkEnd w:id="34"/>
      <w:r w:rsidRPr="00C95896">
        <w:t>4) призначення заступника декана факультету, заступника директора інституту, заступника керівника закладу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5" w:name="n682"/>
      <w:bookmarkEnd w:id="35"/>
      <w:r w:rsidRPr="00C95896">
        <w:t xml:space="preserve">5) поселення осіб, які навчаються </w:t>
      </w:r>
      <w:proofErr w:type="gramStart"/>
      <w:r w:rsidRPr="00C95896">
        <w:t>у</w:t>
      </w:r>
      <w:proofErr w:type="gramEnd"/>
      <w:r w:rsidRPr="00C95896">
        <w:t xml:space="preserve"> закладі вищої освіти, у гуртожиток і виселення їх із гуртожитку;</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6" w:name="n683"/>
      <w:bookmarkEnd w:id="36"/>
      <w:r w:rsidRPr="00C95896">
        <w:t xml:space="preserve">6) затвердження правил внутрішнього розпорядку закладу вищої освіти в частині, що стосується </w:t>
      </w:r>
      <w:proofErr w:type="gramStart"/>
      <w:r w:rsidRPr="00C95896">
        <w:t>осіб</w:t>
      </w:r>
      <w:proofErr w:type="gramEnd"/>
      <w:r w:rsidRPr="00C95896">
        <w:t>, які навчаються;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7" w:name="n684"/>
      <w:bookmarkEnd w:id="37"/>
      <w:r w:rsidRPr="00C95896">
        <w:t xml:space="preserve">7) діяльність студентських містечок та гуртожитків для проживання осіб, які навчаються </w:t>
      </w:r>
      <w:proofErr w:type="gramStart"/>
      <w:r w:rsidRPr="00C95896">
        <w:t>у</w:t>
      </w:r>
      <w:proofErr w:type="gramEnd"/>
      <w:r w:rsidRPr="00C95896">
        <w:t xml:space="preserve"> закладі вищої освіти.</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8" w:name="n685"/>
      <w:bookmarkEnd w:id="38"/>
      <w:r w:rsidRPr="00C95896">
        <w:t>7. Вищим органом студентського самоврядування є загальні збори (конференція) студенті</w:t>
      </w:r>
      <w:proofErr w:type="gramStart"/>
      <w:r w:rsidRPr="00C95896">
        <w:t>в</w:t>
      </w:r>
      <w:proofErr w:type="gramEnd"/>
      <w:r w:rsidRPr="00C95896">
        <w:t xml:space="preserve"> (курсантів), які:</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39" w:name="n686"/>
      <w:bookmarkEnd w:id="39"/>
      <w:r w:rsidRPr="00C95896">
        <w:t>1) ухвалюють положення про студентське самоврядування закладу вищої освіти, визначають структуру, повноваження та порядок проведення прямих таємних виборів представницьких та виконавчих органів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0" w:name="n687"/>
      <w:bookmarkEnd w:id="40"/>
      <w:r w:rsidRPr="00C95896">
        <w:t xml:space="preserve">2) заслуховують звіти представницьких, виконавчих і </w:t>
      </w:r>
      <w:proofErr w:type="gramStart"/>
      <w:r w:rsidRPr="00C95896">
        <w:t>контрольно-рев</w:t>
      </w:r>
      <w:proofErr w:type="gramEnd"/>
      <w:r w:rsidRPr="00C95896">
        <w:t>ізійних органів студентського самоврядування, дають їм відповідну оцінку;</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1" w:name="n688"/>
      <w:bookmarkEnd w:id="41"/>
      <w:r w:rsidRPr="00C95896">
        <w:t xml:space="preserve">3) затверджують процедуру використання майна та коштів органів студентського самоврядування, </w:t>
      </w:r>
      <w:proofErr w:type="gramStart"/>
      <w:r w:rsidRPr="00C95896">
        <w:t>п</w:t>
      </w:r>
      <w:proofErr w:type="gramEnd"/>
      <w:r w:rsidRPr="00C95896">
        <w:t>ідтримки студентських ініціатив на конкурсних засадах;</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2" w:name="n689"/>
      <w:bookmarkEnd w:id="42"/>
      <w:r w:rsidRPr="00C95896">
        <w:t xml:space="preserve">4) затверджують </w:t>
      </w:r>
      <w:proofErr w:type="gramStart"/>
      <w:r w:rsidRPr="00C95896">
        <w:t>р</w:t>
      </w:r>
      <w:proofErr w:type="gramEnd"/>
      <w:r w:rsidRPr="00C95896">
        <w:t>ічний кошторис витрат (бюджет) органів студентського самоврядування, вносять до нього зміни та доповнення, заслуховують звіт про його виконання;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3" w:name="n690"/>
      <w:bookmarkEnd w:id="43"/>
      <w:proofErr w:type="gramStart"/>
      <w:r w:rsidRPr="00C95896">
        <w:t>5) обирають контрольно-ревізійну комісію з числа студентів (курсантів) для здійснення поточного контролю за станом використання майна та виконання бюджету органів студентського самоврядування.</w:t>
      </w:r>
      <w:proofErr w:type="gramEnd"/>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4" w:name="n691"/>
      <w:bookmarkEnd w:id="44"/>
      <w:r w:rsidRPr="00C95896">
        <w:t xml:space="preserve">8. </w:t>
      </w:r>
      <w:proofErr w:type="gramStart"/>
      <w:r w:rsidRPr="00C95896">
        <w:t>Адм</w:t>
      </w:r>
      <w:proofErr w:type="gramEnd"/>
      <w:r w:rsidRPr="00C95896">
        <w:t>іністрація закладу вищої освіти не має права втручатися в діяльність органів студентського самоврядування.</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5" w:name="n692"/>
      <w:bookmarkEnd w:id="45"/>
      <w:r w:rsidRPr="00C95896">
        <w:t xml:space="preserve">9. Керівник закладу вищої освіти забезпечує належні умови для діяльності органів студентського самоврядування (надає приміщення, меблі, оргтехніку, забезпечує </w:t>
      </w:r>
      <w:r w:rsidRPr="00C95896">
        <w:lastRenderedPageBreak/>
        <w:t>телефонним зв’язком, постійним доступом до Інтернету, відводить місця для встановлення інформаційних стенді</w:t>
      </w:r>
      <w:proofErr w:type="gramStart"/>
      <w:r w:rsidRPr="00C95896">
        <w:t>в</w:t>
      </w:r>
      <w:proofErr w:type="gramEnd"/>
      <w:r w:rsidRPr="00C95896">
        <w:t xml:space="preserve"> тощо), про що укладається відповідна угода.</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6" w:name="n693"/>
      <w:bookmarkEnd w:id="46"/>
      <w:r w:rsidRPr="00C95896">
        <w:t>10. Фінансовою основою студентського самоврядування</w:t>
      </w:r>
      <w:proofErr w:type="gramStart"/>
      <w:r w:rsidRPr="00C95896">
        <w:t xml:space="preserve"> є:</w:t>
      </w:r>
      <w:proofErr w:type="gramEnd"/>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7" w:name="n694"/>
      <w:bookmarkEnd w:id="47"/>
      <w:r w:rsidRPr="00C95896">
        <w:t>1) кошти, визначені вченою радою закладу вищої освіти в розмі</w:t>
      </w:r>
      <w:proofErr w:type="gramStart"/>
      <w:r w:rsidRPr="00C95896">
        <w:t>р</w:t>
      </w:r>
      <w:proofErr w:type="gramEnd"/>
      <w:r w:rsidRPr="00C95896">
        <w:t>і не менш як 0,5 відсотка власних надходжень, отриманих закладом вищої освіти від основної діяльності;</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8" w:name="n695"/>
      <w:bookmarkEnd w:id="48"/>
      <w:r w:rsidRPr="00C95896">
        <w:t>2) членські внески студентів (курсантів), розмі</w:t>
      </w:r>
      <w:proofErr w:type="gramStart"/>
      <w:r w:rsidRPr="00C95896">
        <w:t>р</w:t>
      </w:r>
      <w:proofErr w:type="gramEnd"/>
      <w:r w:rsidRPr="00C95896">
        <w:t xml:space="preserve"> яких встановлюється вищим органом студентського самоврядування закладу вищої освіти. Розмі</w:t>
      </w:r>
      <w:proofErr w:type="gramStart"/>
      <w:r w:rsidRPr="00C95896">
        <w:t>р</w:t>
      </w:r>
      <w:proofErr w:type="gramEnd"/>
      <w:r w:rsidRPr="00C95896">
        <w:t xml:space="preserve"> місячного членського внеску однієї особи не може перевищувати 1 відсотка прожиткового мінімуму, встановленого законом.</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49" w:name="n696"/>
      <w:bookmarkEnd w:id="49"/>
      <w:r w:rsidRPr="00C95896">
        <w:t>11. Кошти органів студентського самоврядування спрямовуються на виконання їхніх завдань і здійснення повноважень відповідно до затверджених ними кошторисі</w:t>
      </w:r>
      <w:proofErr w:type="gramStart"/>
      <w:r w:rsidRPr="00C95896">
        <w:t>в</w:t>
      </w:r>
      <w:proofErr w:type="gramEnd"/>
      <w:r w:rsidRPr="00C95896">
        <w:t>.</w:t>
      </w:r>
    </w:p>
    <w:p w:rsidR="00351462" w:rsidRPr="00C95896" w:rsidRDefault="00351462" w:rsidP="00C95896">
      <w:pPr>
        <w:pStyle w:val="rvps2"/>
        <w:shd w:val="clear" w:color="auto" w:fill="FFFFFF"/>
        <w:spacing w:before="0" w:beforeAutospacing="0" w:after="0" w:afterAutospacing="0" w:line="240" w:lineRule="atLeast"/>
        <w:ind w:firstLine="709"/>
        <w:jc w:val="both"/>
      </w:pPr>
      <w:bookmarkStart w:id="50" w:name="n697"/>
      <w:bookmarkEnd w:id="50"/>
      <w:r w:rsidRPr="00C95896">
        <w:t xml:space="preserve">Органи студентського самоврядування публічно звітують про використання коштів та виконання кошторисів не </w:t>
      </w:r>
      <w:proofErr w:type="gramStart"/>
      <w:r w:rsidRPr="00C95896">
        <w:t>р</w:t>
      </w:r>
      <w:proofErr w:type="gramEnd"/>
      <w:r w:rsidRPr="00C95896">
        <w:t>ідше одного разу на рік.</w:t>
      </w:r>
    </w:p>
    <w:p w:rsidR="00351462" w:rsidRPr="00C95896" w:rsidRDefault="00351462" w:rsidP="00C95896">
      <w:pPr>
        <w:pStyle w:val="rvps2"/>
        <w:shd w:val="clear" w:color="auto" w:fill="FFFFFF"/>
        <w:spacing w:before="0" w:beforeAutospacing="0" w:after="0" w:afterAutospacing="0" w:line="240" w:lineRule="atLeast"/>
        <w:ind w:firstLine="709"/>
        <w:jc w:val="both"/>
        <w:rPr>
          <w:lang w:val="uk-UA"/>
        </w:rPr>
      </w:pPr>
      <w:bookmarkStart w:id="51" w:name="n698"/>
      <w:bookmarkEnd w:id="51"/>
    </w:p>
    <w:p w:rsidR="00351462" w:rsidRPr="00C95896" w:rsidRDefault="00351462" w:rsidP="00DE1563">
      <w:pPr>
        <w:pStyle w:val="a3"/>
        <w:shd w:val="clear" w:color="auto" w:fill="FFFFFF"/>
        <w:spacing w:before="0" w:beforeAutospacing="0" w:after="0" w:afterAutospacing="0" w:line="160" w:lineRule="atLeast"/>
        <w:ind w:firstLine="709"/>
        <w:jc w:val="both"/>
        <w:rPr>
          <w:lang w:val="uk-UA"/>
        </w:rPr>
      </w:pPr>
    </w:p>
    <w:p w:rsidR="00351462" w:rsidRPr="00C95896" w:rsidRDefault="00351462" w:rsidP="00DE1563">
      <w:pPr>
        <w:pStyle w:val="a3"/>
        <w:shd w:val="clear" w:color="auto" w:fill="FFFFFF"/>
        <w:spacing w:before="0" w:beforeAutospacing="0" w:after="0" w:afterAutospacing="0" w:line="160" w:lineRule="atLeast"/>
        <w:ind w:firstLine="709"/>
        <w:jc w:val="both"/>
        <w:rPr>
          <w:lang w:val="uk-UA"/>
        </w:rPr>
      </w:pPr>
    </w:p>
    <w:p w:rsidR="00351462" w:rsidRPr="00C95896" w:rsidRDefault="00351462" w:rsidP="00DE1563">
      <w:pPr>
        <w:pStyle w:val="a3"/>
        <w:shd w:val="clear" w:color="auto" w:fill="FFFFFF"/>
        <w:spacing w:before="0" w:beforeAutospacing="0" w:after="0" w:afterAutospacing="0" w:line="160" w:lineRule="atLeast"/>
        <w:ind w:firstLine="709"/>
        <w:jc w:val="both"/>
        <w:rPr>
          <w:lang w:val="uk-UA"/>
        </w:rPr>
      </w:pPr>
    </w:p>
    <w:p w:rsidR="00351462" w:rsidRPr="00C95896" w:rsidRDefault="00351462" w:rsidP="00DE1563">
      <w:pPr>
        <w:pStyle w:val="a3"/>
        <w:shd w:val="clear" w:color="auto" w:fill="FFFFFF"/>
        <w:spacing w:before="0" w:beforeAutospacing="0" w:after="0" w:afterAutospacing="0" w:line="160" w:lineRule="atLeast"/>
        <w:ind w:firstLine="709"/>
        <w:jc w:val="both"/>
      </w:pPr>
    </w:p>
    <w:p w:rsidR="00DE1563" w:rsidRPr="00C95896" w:rsidRDefault="00C95896" w:rsidP="00DE1563">
      <w:pPr>
        <w:shd w:val="clear" w:color="auto" w:fill="FFFFFF"/>
        <w:spacing w:after="0" w:line="160" w:lineRule="atLeast"/>
        <w:ind w:firstLine="709"/>
        <w:jc w:val="both"/>
        <w:outlineLvl w:val="0"/>
        <w:rPr>
          <w:rFonts w:ascii="Times New Roman" w:eastAsia="Times New Roman" w:hAnsi="Times New Roman" w:cs="Times New Roman"/>
          <w:b/>
          <w:bCs/>
          <w:kern w:val="36"/>
          <w:sz w:val="24"/>
          <w:szCs w:val="24"/>
          <w:lang w:eastAsia="ru-RU"/>
        </w:rPr>
      </w:pPr>
      <w:r w:rsidRPr="00C95896">
        <w:rPr>
          <w:rFonts w:ascii="Times New Roman" w:eastAsia="Times New Roman" w:hAnsi="Times New Roman" w:cs="Times New Roman"/>
          <w:b/>
          <w:bCs/>
          <w:kern w:val="36"/>
          <w:sz w:val="24"/>
          <w:szCs w:val="24"/>
          <w:lang w:val="uk-UA" w:eastAsia="ru-RU"/>
        </w:rPr>
        <w:t>3</w:t>
      </w:r>
      <w:r w:rsidR="00DE1563" w:rsidRPr="00C95896">
        <w:rPr>
          <w:rFonts w:ascii="Times New Roman" w:eastAsia="Times New Roman" w:hAnsi="Times New Roman" w:cs="Times New Roman"/>
          <w:b/>
          <w:bCs/>
          <w:kern w:val="36"/>
          <w:sz w:val="24"/>
          <w:szCs w:val="24"/>
          <w:lang w:val="uk-UA" w:eastAsia="ru-RU"/>
        </w:rPr>
        <w:t>.Д</w:t>
      </w:r>
      <w:r w:rsidR="00DE1563" w:rsidRPr="00C95896">
        <w:rPr>
          <w:rFonts w:ascii="Times New Roman" w:eastAsia="Times New Roman" w:hAnsi="Times New Roman" w:cs="Times New Roman"/>
          <w:b/>
          <w:bCs/>
          <w:kern w:val="36"/>
          <w:sz w:val="24"/>
          <w:szCs w:val="24"/>
          <w:lang w:eastAsia="ru-RU"/>
        </w:rPr>
        <w:t>итячі й молодіжні громадські об'єднання</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rPr>
        <w:t xml:space="preserve">Молодіжний рух — похідна політичної та </w:t>
      </w:r>
      <w:proofErr w:type="gramStart"/>
      <w:r w:rsidRPr="00C95896">
        <w:rPr>
          <w:rFonts w:ascii="Times New Roman" w:hAnsi="Times New Roman" w:cs="Times New Roman"/>
          <w:sz w:val="24"/>
          <w:szCs w:val="24"/>
        </w:rPr>
        <w:t>соц</w:t>
      </w:r>
      <w:proofErr w:type="gramEnd"/>
      <w:r w:rsidRPr="00C95896">
        <w:rPr>
          <w:rFonts w:ascii="Times New Roman" w:hAnsi="Times New Roman" w:cs="Times New Roman"/>
          <w:sz w:val="24"/>
          <w:szCs w:val="24"/>
        </w:rPr>
        <w:t>іальної активності молоді, яку вона проявляє і реалізує значною мірою через організовані громадські, суспільно-політичні та інші структури. І тому молодіжний рух, його розвиток мають підтримуватись і стимулюватися насамперед державою.</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rPr>
        <w:t xml:space="preserve">Особливо активно розвивається молодіжний рух в Україні у період так званих "процесів перебудови" — кінець 80-х — початок 90-х років. Саме появою численних молодіжних організацій обумовлене зростання політичної активності молоді у цей період, хоча така активність була і є </w:t>
      </w:r>
      <w:proofErr w:type="gramStart"/>
      <w:r w:rsidRPr="00C95896">
        <w:rPr>
          <w:rFonts w:ascii="Times New Roman" w:hAnsi="Times New Roman" w:cs="Times New Roman"/>
          <w:sz w:val="24"/>
          <w:szCs w:val="24"/>
        </w:rPr>
        <w:t>р</w:t>
      </w:r>
      <w:proofErr w:type="gramEnd"/>
      <w:r w:rsidRPr="00C95896">
        <w:rPr>
          <w:rFonts w:ascii="Times New Roman" w:hAnsi="Times New Roman" w:cs="Times New Roman"/>
          <w:sz w:val="24"/>
          <w:szCs w:val="24"/>
        </w:rPr>
        <w:t>ізноплановою, орієнтованою на великий спектр політичних, ідеологічних інтересі</w:t>
      </w:r>
      <w:proofErr w:type="gramStart"/>
      <w:r w:rsidRPr="00C95896">
        <w:rPr>
          <w:rFonts w:ascii="Times New Roman" w:hAnsi="Times New Roman" w:cs="Times New Roman"/>
          <w:sz w:val="24"/>
          <w:szCs w:val="24"/>
        </w:rPr>
        <w:t>в</w:t>
      </w:r>
      <w:proofErr w:type="gramEnd"/>
      <w:r w:rsidRPr="00C95896">
        <w:rPr>
          <w:rFonts w:ascii="Times New Roman" w:hAnsi="Times New Roman" w:cs="Times New Roman"/>
          <w:sz w:val="24"/>
          <w:szCs w:val="24"/>
        </w:rPr>
        <w:t xml:space="preserve"> та уподобань.</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 xml:space="preserve">Нині мають місце як політична поляризація молоді, так і відсутність у значної кількості юнаків та дівчат політичних орієнтацій взагалі. </w:t>
      </w:r>
      <w:r w:rsidRPr="00C95896">
        <w:rPr>
          <w:rFonts w:ascii="Times New Roman" w:hAnsi="Times New Roman" w:cs="Times New Roman"/>
          <w:sz w:val="24"/>
          <w:szCs w:val="24"/>
        </w:rPr>
        <w:t>Порівняно із минулими роками спостерігається певне зростання їх громадської та політичної активності.</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Молодіжні громадські організації — об'єднання громадян віком від 14 до 35 років, метою яких є здійснення діяльності, спрямованої на задоволення та захист своїх законних соціальних, економічних, творчих, духовних та інших спільних інтересів.</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Дитячі громадські організації — об'єднання громадян віком від 6 до 18 років, метою яких є здійснення діяльності, спрямованої на реалізацію та захист своїх прав і свобод, творчих здібностей, задоволення власних інтересів, які не суперечать законодавству, та соціальне становлення як повноправних членів суспільства.</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Варто визначити основні принципи утворення і діяльності молодіжних та дитячих громадських організацій (ст. 3):</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w:t>
      </w:r>
      <w:r w:rsidRPr="00C95896">
        <w:rPr>
          <w:rFonts w:ascii="Times New Roman" w:hAnsi="Times New Roman" w:cs="Times New Roman"/>
          <w:sz w:val="24"/>
          <w:szCs w:val="24"/>
        </w:rPr>
        <w:t>       </w:t>
      </w:r>
      <w:r w:rsidRPr="00C95896">
        <w:rPr>
          <w:rFonts w:ascii="Times New Roman" w:hAnsi="Times New Roman" w:cs="Times New Roman"/>
          <w:sz w:val="24"/>
          <w:szCs w:val="24"/>
          <w:lang w:val="uk-UA"/>
        </w:rPr>
        <w:t>молодіжні та дитячі громадські організації утворюються і діють на засадах добровільності, рівноправності їх членів, самоврядування, законності та гласності;</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w:t>
      </w:r>
      <w:r w:rsidRPr="00C95896">
        <w:rPr>
          <w:rFonts w:ascii="Times New Roman" w:hAnsi="Times New Roman" w:cs="Times New Roman"/>
          <w:sz w:val="24"/>
          <w:szCs w:val="24"/>
        </w:rPr>
        <w:t>       </w:t>
      </w:r>
      <w:r w:rsidRPr="00C95896">
        <w:rPr>
          <w:rFonts w:ascii="Times New Roman" w:hAnsi="Times New Roman" w:cs="Times New Roman"/>
          <w:sz w:val="24"/>
          <w:szCs w:val="24"/>
          <w:lang w:val="uk-UA"/>
        </w:rPr>
        <w:t>молодіжні та дитячі громадські організації зобов'язані доводити до відома громадськості про свою діяльність у формах, що не суперечать законодавству;</w:t>
      </w:r>
    </w:p>
    <w:p w:rsidR="00DE1563" w:rsidRPr="00C95896" w:rsidRDefault="00DE1563" w:rsidP="00DE1563">
      <w:pPr>
        <w:shd w:val="clear" w:color="auto" w:fill="FFFFFF"/>
        <w:spacing w:after="0" w:line="160" w:lineRule="atLeast"/>
        <w:ind w:firstLine="709"/>
        <w:jc w:val="both"/>
        <w:rPr>
          <w:rFonts w:ascii="Times New Roman" w:hAnsi="Times New Roman" w:cs="Times New Roman"/>
          <w:sz w:val="24"/>
          <w:szCs w:val="24"/>
          <w:lang w:val="uk-UA"/>
        </w:rPr>
      </w:pPr>
      <w:r w:rsidRPr="00C95896">
        <w:rPr>
          <w:rFonts w:ascii="Times New Roman" w:hAnsi="Times New Roman" w:cs="Times New Roman"/>
          <w:sz w:val="24"/>
          <w:szCs w:val="24"/>
          <w:lang w:val="uk-UA"/>
        </w:rPr>
        <w:t>—</w:t>
      </w:r>
      <w:r w:rsidRPr="00C95896">
        <w:rPr>
          <w:rFonts w:ascii="Times New Roman" w:hAnsi="Times New Roman" w:cs="Times New Roman"/>
          <w:sz w:val="24"/>
          <w:szCs w:val="24"/>
        </w:rPr>
        <w:t>       </w:t>
      </w:r>
      <w:r w:rsidRPr="00C95896">
        <w:rPr>
          <w:rFonts w:ascii="Times New Roman" w:hAnsi="Times New Roman" w:cs="Times New Roman"/>
          <w:sz w:val="24"/>
          <w:szCs w:val="24"/>
          <w:lang w:val="uk-UA"/>
        </w:rPr>
        <w:t>інформація, що міститься у статутах, про склад керівних органів, джерела матеріальних та інших надходжень, а також пов'язана з діяльністю молодіжних і дитячих громадських організацій, не є конфіденційною або іншою інформацією, яка охороняється законом.</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 xml:space="preserve">Дитячі й </w:t>
      </w:r>
      <w:proofErr w:type="gramStart"/>
      <w:r w:rsidRPr="00C95896">
        <w:rPr>
          <w:rFonts w:ascii="Times New Roman" w:eastAsia="Times New Roman" w:hAnsi="Times New Roman" w:cs="Times New Roman"/>
          <w:b/>
          <w:bCs/>
          <w:sz w:val="24"/>
          <w:szCs w:val="24"/>
          <w:lang w:eastAsia="ru-RU"/>
        </w:rPr>
        <w:t>молод</w:t>
      </w:r>
      <w:proofErr w:type="gramEnd"/>
      <w:r w:rsidRPr="00C95896">
        <w:rPr>
          <w:rFonts w:ascii="Times New Roman" w:eastAsia="Times New Roman" w:hAnsi="Times New Roman" w:cs="Times New Roman"/>
          <w:b/>
          <w:bCs/>
          <w:sz w:val="24"/>
          <w:szCs w:val="24"/>
          <w:lang w:eastAsia="ru-RU"/>
        </w:rPr>
        <w:t>іжні об'єднання та рухи</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Дитячі й молодіжні об’єднання на українських землях почали активно з’являтися наприкінці XIX ст. На їхній розвиток мали значний вплив такі історичні процеси, як: розвиток українського національно-визвольного руху й насадження комуністичного </w:t>
      </w:r>
      <w:r w:rsidRPr="00C95896">
        <w:rPr>
          <w:rFonts w:ascii="Times New Roman" w:eastAsia="Times New Roman" w:hAnsi="Times New Roman" w:cs="Times New Roman"/>
          <w:sz w:val="24"/>
          <w:szCs w:val="24"/>
          <w:lang w:eastAsia="ru-RU"/>
        </w:rPr>
        <w:lastRenderedPageBreak/>
        <w:t>тоталі</w:t>
      </w:r>
      <w:proofErr w:type="gramStart"/>
      <w:r w:rsidRPr="00C95896">
        <w:rPr>
          <w:rFonts w:ascii="Times New Roman" w:eastAsia="Times New Roman" w:hAnsi="Times New Roman" w:cs="Times New Roman"/>
          <w:sz w:val="24"/>
          <w:szCs w:val="24"/>
          <w:lang w:eastAsia="ru-RU"/>
        </w:rPr>
        <w:t>тарного</w:t>
      </w:r>
      <w:proofErr w:type="gramEnd"/>
      <w:r w:rsidRPr="00C95896">
        <w:rPr>
          <w:rFonts w:ascii="Times New Roman" w:eastAsia="Times New Roman" w:hAnsi="Times New Roman" w:cs="Times New Roman"/>
          <w:sz w:val="24"/>
          <w:szCs w:val="24"/>
          <w:lang w:eastAsia="ru-RU"/>
        </w:rPr>
        <w:t xml:space="preserve"> режиму. </w:t>
      </w:r>
      <w:proofErr w:type="gramStart"/>
      <w:r w:rsidRPr="00C95896">
        <w:rPr>
          <w:rFonts w:ascii="Times New Roman" w:eastAsia="Times New Roman" w:hAnsi="Times New Roman" w:cs="Times New Roman"/>
          <w:sz w:val="24"/>
          <w:szCs w:val="24"/>
          <w:lang w:eastAsia="ru-RU"/>
        </w:rPr>
        <w:t>Ц</w:t>
      </w:r>
      <w:proofErr w:type="gramEnd"/>
      <w:r w:rsidRPr="00C95896">
        <w:rPr>
          <w:rFonts w:ascii="Times New Roman" w:eastAsia="Times New Roman" w:hAnsi="Times New Roman" w:cs="Times New Roman"/>
          <w:sz w:val="24"/>
          <w:szCs w:val="24"/>
          <w:lang w:eastAsia="ru-RU"/>
        </w:rPr>
        <w:t>і чинники сприяли значній політизації діяльності дитячих, молодіжних об’єднань і рухів. Активними учасниками українського національного руху стали організації «Сокіл», «Січ», «Пласт», Спілка української молоді (СУМ) тощо.</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proofErr w:type="gramStart"/>
      <w:r w:rsidRPr="00C95896">
        <w:rPr>
          <w:rFonts w:ascii="Times New Roman" w:eastAsia="Times New Roman" w:hAnsi="Times New Roman" w:cs="Times New Roman"/>
          <w:b/>
          <w:bCs/>
          <w:sz w:val="24"/>
          <w:szCs w:val="24"/>
          <w:lang w:eastAsia="ru-RU"/>
        </w:rPr>
        <w:t>Ц</w:t>
      </w:r>
      <w:proofErr w:type="gramEnd"/>
      <w:r w:rsidRPr="00C95896">
        <w:rPr>
          <w:rFonts w:ascii="Times New Roman" w:eastAsia="Times New Roman" w:hAnsi="Times New Roman" w:cs="Times New Roman"/>
          <w:b/>
          <w:bCs/>
          <w:sz w:val="24"/>
          <w:szCs w:val="24"/>
          <w:lang w:eastAsia="ru-RU"/>
        </w:rPr>
        <w:t>ІКАВО ЗНАТИ</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Серед розмаїття дитячих і молодіжних організацій, мабуть, найвідомішою є Українська скаутська організація «Пласт». Вона була заснована в 1911 р. Петром Франком, Іваном Чмолою та Олександром Тисовським, маючи своїм завданням усебічне патріотичне й національне виховання, розвиток моральних, духовних і фізичних рис юнакі</w:t>
      </w:r>
      <w:proofErr w:type="gramStart"/>
      <w:r w:rsidRPr="00C95896">
        <w:rPr>
          <w:rFonts w:ascii="Times New Roman" w:eastAsia="Times New Roman" w:hAnsi="Times New Roman" w:cs="Times New Roman"/>
          <w:i/>
          <w:iCs/>
          <w:sz w:val="24"/>
          <w:szCs w:val="24"/>
          <w:lang w:eastAsia="ru-RU"/>
        </w:rPr>
        <w:t>в</w:t>
      </w:r>
      <w:proofErr w:type="gramEnd"/>
      <w:r w:rsidRPr="00C95896">
        <w:rPr>
          <w:rFonts w:ascii="Times New Roman" w:eastAsia="Times New Roman" w:hAnsi="Times New Roman" w:cs="Times New Roman"/>
          <w:i/>
          <w:iCs/>
          <w:sz w:val="24"/>
          <w:szCs w:val="24"/>
          <w:lang w:eastAsia="ru-RU"/>
        </w:rPr>
        <w:t xml:space="preserve"> та дівчат. У 1924 р. організація «Пласт» у колишній УРСР була заборонена як «</w:t>
      </w:r>
      <w:proofErr w:type="gramStart"/>
      <w:r w:rsidRPr="00C95896">
        <w:rPr>
          <w:rFonts w:ascii="Times New Roman" w:eastAsia="Times New Roman" w:hAnsi="Times New Roman" w:cs="Times New Roman"/>
          <w:i/>
          <w:iCs/>
          <w:sz w:val="24"/>
          <w:szCs w:val="24"/>
          <w:lang w:eastAsia="ru-RU"/>
        </w:rPr>
        <w:t>др</w:t>
      </w:r>
      <w:proofErr w:type="gramEnd"/>
      <w:r w:rsidRPr="00C95896">
        <w:rPr>
          <w:rFonts w:ascii="Times New Roman" w:eastAsia="Times New Roman" w:hAnsi="Times New Roman" w:cs="Times New Roman"/>
          <w:i/>
          <w:iCs/>
          <w:sz w:val="24"/>
          <w:szCs w:val="24"/>
          <w:lang w:eastAsia="ru-RU"/>
        </w:rPr>
        <w:t xml:space="preserve">ібнобуржуазна виховна система, не сумісна з побудовою соціалізму». </w:t>
      </w:r>
      <w:proofErr w:type="gramStart"/>
      <w:r w:rsidRPr="00C95896">
        <w:rPr>
          <w:rFonts w:ascii="Times New Roman" w:eastAsia="Times New Roman" w:hAnsi="Times New Roman" w:cs="Times New Roman"/>
          <w:i/>
          <w:iCs/>
          <w:sz w:val="24"/>
          <w:szCs w:val="24"/>
          <w:lang w:eastAsia="ru-RU"/>
        </w:rPr>
        <w:t>П</w:t>
      </w:r>
      <w:proofErr w:type="gramEnd"/>
      <w:r w:rsidRPr="00C95896">
        <w:rPr>
          <w:rFonts w:ascii="Times New Roman" w:eastAsia="Times New Roman" w:hAnsi="Times New Roman" w:cs="Times New Roman"/>
          <w:i/>
          <w:iCs/>
          <w:sz w:val="24"/>
          <w:szCs w:val="24"/>
          <w:lang w:eastAsia="ru-RU"/>
        </w:rPr>
        <w:t xml:space="preserve">ісля розгрому «Пласту» урядом Польщі в Західній Україні організація продовжувала діяльність серед української діаспори в Канаді, США, Австралії. Лише в 1989—1990 рр. «Пласт» відновив роботу у Львівській, Тернопільській та Івано-Франківській областях, де поступово </w:t>
      </w:r>
      <w:proofErr w:type="gramStart"/>
      <w:r w:rsidRPr="00C95896">
        <w:rPr>
          <w:rFonts w:ascii="Times New Roman" w:eastAsia="Times New Roman" w:hAnsi="Times New Roman" w:cs="Times New Roman"/>
          <w:i/>
          <w:iCs/>
          <w:sz w:val="24"/>
          <w:szCs w:val="24"/>
          <w:lang w:eastAsia="ru-RU"/>
        </w:rPr>
        <w:t>пос</w:t>
      </w:r>
      <w:proofErr w:type="gramEnd"/>
      <w:r w:rsidRPr="00C95896">
        <w:rPr>
          <w:rFonts w:ascii="Times New Roman" w:eastAsia="Times New Roman" w:hAnsi="Times New Roman" w:cs="Times New Roman"/>
          <w:i/>
          <w:iCs/>
          <w:sz w:val="24"/>
          <w:szCs w:val="24"/>
          <w:lang w:eastAsia="ru-RU"/>
        </w:rPr>
        <w:t>ів провідні позиції серед дитячих організацій. Офіційне відродження «Пласту» в Україні відбулося 13 квітня 1991 р.</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 xml:space="preserve">Воснові виховання організації — заборона політизації дитини. Метою «Пласту» є сприяння розвитку молодих людей </w:t>
      </w:r>
      <w:proofErr w:type="gramStart"/>
      <w:r w:rsidRPr="00C95896">
        <w:rPr>
          <w:rFonts w:ascii="Times New Roman" w:eastAsia="Times New Roman" w:hAnsi="Times New Roman" w:cs="Times New Roman"/>
          <w:i/>
          <w:iCs/>
          <w:sz w:val="24"/>
          <w:szCs w:val="24"/>
          <w:lang w:eastAsia="ru-RU"/>
        </w:rPr>
        <w:t>для</w:t>
      </w:r>
      <w:proofErr w:type="gramEnd"/>
      <w:r w:rsidRPr="00C95896">
        <w:rPr>
          <w:rFonts w:ascii="Times New Roman" w:eastAsia="Times New Roman" w:hAnsi="Times New Roman" w:cs="Times New Roman"/>
          <w:i/>
          <w:iCs/>
          <w:sz w:val="24"/>
          <w:szCs w:val="24"/>
          <w:lang w:eastAsia="ru-RU"/>
        </w:rPr>
        <w:t xml:space="preserve"> реалізації їх інтелектуального, громадянського та духовного потенціалу, виховання відповідальних громадян, учасників місцевих, національних та міжнародних співтовариств.</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Скаутський рух ґрунтується на таких принципах:</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 обов'язок перед Богом;</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 обов'язок перед іншими;</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 обов'язок щодо себе.</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i/>
          <w:iCs/>
          <w:sz w:val="24"/>
          <w:szCs w:val="24"/>
          <w:lang w:eastAsia="ru-RU"/>
        </w:rPr>
        <w:t>Хлопців і дівчат виховують окремо до 17 рокі</w:t>
      </w:r>
      <w:proofErr w:type="gramStart"/>
      <w:r w:rsidRPr="00C95896">
        <w:rPr>
          <w:rFonts w:ascii="Times New Roman" w:eastAsia="Times New Roman" w:hAnsi="Times New Roman" w:cs="Times New Roman"/>
          <w:i/>
          <w:iCs/>
          <w:sz w:val="24"/>
          <w:szCs w:val="24"/>
          <w:lang w:eastAsia="ru-RU"/>
        </w:rPr>
        <w:t>в</w:t>
      </w:r>
      <w:proofErr w:type="gramEnd"/>
      <w:r w:rsidRPr="00C95896">
        <w:rPr>
          <w:rFonts w:ascii="Times New Roman" w:eastAsia="Times New Roman" w:hAnsi="Times New Roman" w:cs="Times New Roman"/>
          <w:i/>
          <w:iCs/>
          <w:sz w:val="24"/>
          <w:szCs w:val="24"/>
          <w:lang w:eastAsia="ru-RU"/>
        </w:rPr>
        <w:t xml:space="preserve">. </w:t>
      </w:r>
      <w:proofErr w:type="gramStart"/>
      <w:r w:rsidRPr="00C95896">
        <w:rPr>
          <w:rFonts w:ascii="Times New Roman" w:eastAsia="Times New Roman" w:hAnsi="Times New Roman" w:cs="Times New Roman"/>
          <w:i/>
          <w:iCs/>
          <w:sz w:val="24"/>
          <w:szCs w:val="24"/>
          <w:lang w:eastAsia="ru-RU"/>
        </w:rPr>
        <w:t>Старшим</w:t>
      </w:r>
      <w:proofErr w:type="gramEnd"/>
      <w:r w:rsidRPr="00C95896">
        <w:rPr>
          <w:rFonts w:ascii="Times New Roman" w:eastAsia="Times New Roman" w:hAnsi="Times New Roman" w:cs="Times New Roman"/>
          <w:i/>
          <w:iCs/>
          <w:sz w:val="24"/>
          <w:szCs w:val="24"/>
          <w:lang w:eastAsia="ru-RU"/>
        </w:rPr>
        <w:t xml:space="preserve"> учасникам «Пласту» (із 17 до 30 років) дозволено працювати з дітьми, якщо вони не належать до політичних організацій. «Пласт» має чітку структуру, атрибутику (гімн, герб, розпізнавальні знаки та форму), присягу, </w:t>
      </w:r>
      <w:proofErr w:type="gramStart"/>
      <w:r w:rsidRPr="00C95896">
        <w:rPr>
          <w:rFonts w:ascii="Times New Roman" w:eastAsia="Times New Roman" w:hAnsi="Times New Roman" w:cs="Times New Roman"/>
          <w:i/>
          <w:iCs/>
          <w:sz w:val="24"/>
          <w:szCs w:val="24"/>
          <w:lang w:eastAsia="ru-RU"/>
        </w:rPr>
        <w:t>у</w:t>
      </w:r>
      <w:proofErr w:type="gramEnd"/>
      <w:r w:rsidRPr="00C95896">
        <w:rPr>
          <w:rFonts w:ascii="Times New Roman" w:eastAsia="Times New Roman" w:hAnsi="Times New Roman" w:cs="Times New Roman"/>
          <w:i/>
          <w:iCs/>
          <w:sz w:val="24"/>
          <w:szCs w:val="24"/>
          <w:lang w:eastAsia="ru-RU"/>
        </w:rPr>
        <w:t xml:space="preserve"> якій ідеться: «Присягаю </w:t>
      </w:r>
      <w:proofErr w:type="gramStart"/>
      <w:r w:rsidRPr="00C95896">
        <w:rPr>
          <w:rFonts w:ascii="Times New Roman" w:eastAsia="Times New Roman" w:hAnsi="Times New Roman" w:cs="Times New Roman"/>
          <w:i/>
          <w:iCs/>
          <w:sz w:val="24"/>
          <w:szCs w:val="24"/>
          <w:lang w:eastAsia="ru-RU"/>
        </w:rPr>
        <w:t>своєю</w:t>
      </w:r>
      <w:proofErr w:type="gramEnd"/>
      <w:r w:rsidRPr="00C95896">
        <w:rPr>
          <w:rFonts w:ascii="Times New Roman" w:eastAsia="Times New Roman" w:hAnsi="Times New Roman" w:cs="Times New Roman"/>
          <w:i/>
          <w:iCs/>
          <w:sz w:val="24"/>
          <w:szCs w:val="24"/>
          <w:lang w:eastAsia="ru-RU"/>
        </w:rPr>
        <w:t xml:space="preserve"> честю, що робитиму все, що в моїх силах, щоб бути вірним Богові й Україні, допомагати іншим, жити за пластовим законом і слухатися пластового проводу».</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За часів перебування України </w:t>
      </w:r>
      <w:proofErr w:type="gramStart"/>
      <w:r w:rsidRPr="00C95896">
        <w:rPr>
          <w:rFonts w:ascii="Times New Roman" w:eastAsia="Times New Roman" w:hAnsi="Times New Roman" w:cs="Times New Roman"/>
          <w:sz w:val="24"/>
          <w:szCs w:val="24"/>
          <w:lang w:eastAsia="ru-RU"/>
        </w:rPr>
        <w:t>у</w:t>
      </w:r>
      <w:proofErr w:type="gramEnd"/>
      <w:r w:rsidRPr="00C95896">
        <w:rPr>
          <w:rFonts w:ascii="Times New Roman" w:eastAsia="Times New Roman" w:hAnsi="Times New Roman" w:cs="Times New Roman"/>
          <w:sz w:val="24"/>
          <w:szCs w:val="24"/>
          <w:lang w:eastAsia="ru-RU"/>
        </w:rPr>
        <w:t xml:space="preserve"> складі СРСР дитячі й молодіжні організації та рухи були складовою тоталітарної системи. Так, дитина із семи років ставала членом гуртків жовтенят, які мали нав’язати дітям комуністичну ідеологію та </w:t>
      </w:r>
      <w:proofErr w:type="gramStart"/>
      <w:r w:rsidRPr="00C95896">
        <w:rPr>
          <w:rFonts w:ascii="Times New Roman" w:eastAsia="Times New Roman" w:hAnsi="Times New Roman" w:cs="Times New Roman"/>
          <w:sz w:val="24"/>
          <w:szCs w:val="24"/>
          <w:lang w:eastAsia="ru-RU"/>
        </w:rPr>
        <w:t>п</w:t>
      </w:r>
      <w:proofErr w:type="gramEnd"/>
      <w:r w:rsidRPr="00C95896">
        <w:rPr>
          <w:rFonts w:ascii="Times New Roman" w:eastAsia="Times New Roman" w:hAnsi="Times New Roman" w:cs="Times New Roman"/>
          <w:sz w:val="24"/>
          <w:szCs w:val="24"/>
          <w:lang w:eastAsia="ru-RU"/>
        </w:rPr>
        <w:t>ідготувати до вступу в піонери, із 9 років жовтенят приймали у Всесоюзну піонерську організацію, із 14 років — у Комсомол (Комуністичний союз молоді). Найвідданіші комсомольці згодом ставали членами Комуністичної партії.</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Принципово новий етап настав </w:t>
      </w:r>
      <w:proofErr w:type="gramStart"/>
      <w:r w:rsidRPr="00C95896">
        <w:rPr>
          <w:rFonts w:ascii="Times New Roman" w:eastAsia="Times New Roman" w:hAnsi="Times New Roman" w:cs="Times New Roman"/>
          <w:sz w:val="24"/>
          <w:szCs w:val="24"/>
          <w:lang w:eastAsia="ru-RU"/>
        </w:rPr>
        <w:t>п</w:t>
      </w:r>
      <w:proofErr w:type="gramEnd"/>
      <w:r w:rsidRPr="00C95896">
        <w:rPr>
          <w:rFonts w:ascii="Times New Roman" w:eastAsia="Times New Roman" w:hAnsi="Times New Roman" w:cs="Times New Roman"/>
          <w:sz w:val="24"/>
          <w:szCs w:val="24"/>
          <w:lang w:eastAsia="ru-RU"/>
        </w:rPr>
        <w:t>ісля здобуття Україною незалежності. В Україні сьогодні діє більш ніж 60 всеукраїнських молодіжних громадських організацій, 300 регіональних — вони мають досить широкий спектр діяльності (зокрема політичні, нейтральні до політики, культурологічні, спортивні, дозвільні).</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Згідно із Законом України «Про молодіжні і дитячі громадські об’єднання» від 1 грудня 1998 р., молодіжні громадські організації — це об’єднання громадян віком від 14 до 28 років, метою яких є здійснення діяльності, спрямованої на задоволення й захист своїх законних </w:t>
      </w:r>
      <w:proofErr w:type="gramStart"/>
      <w:r w:rsidRPr="00C95896">
        <w:rPr>
          <w:rFonts w:ascii="Times New Roman" w:eastAsia="Times New Roman" w:hAnsi="Times New Roman" w:cs="Times New Roman"/>
          <w:sz w:val="24"/>
          <w:szCs w:val="24"/>
          <w:lang w:eastAsia="ru-RU"/>
        </w:rPr>
        <w:t>соц</w:t>
      </w:r>
      <w:proofErr w:type="gramEnd"/>
      <w:r w:rsidRPr="00C95896">
        <w:rPr>
          <w:rFonts w:ascii="Times New Roman" w:eastAsia="Times New Roman" w:hAnsi="Times New Roman" w:cs="Times New Roman"/>
          <w:sz w:val="24"/>
          <w:szCs w:val="24"/>
          <w:lang w:eastAsia="ru-RU"/>
        </w:rPr>
        <w:t>іальних, економічних, творчих, духовних та інших суспільних інтересів.</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Дитячі громадські організації</w:t>
      </w:r>
      <w:r w:rsidRPr="00C95896">
        <w:rPr>
          <w:rFonts w:ascii="Times New Roman" w:eastAsia="Times New Roman" w:hAnsi="Times New Roman" w:cs="Times New Roman"/>
          <w:sz w:val="24"/>
          <w:szCs w:val="24"/>
          <w:lang w:eastAsia="ru-RU"/>
        </w:rPr>
        <w:t xml:space="preserve"> — це об’єднання громадян віком від 6 до 18 років, метою яких є здійснення діяльності, спрямованої на реалізацію та захист своїх прав і свобод, творчих здібностей, задоволення власних інтересів, які не суперечать законодавству, а також </w:t>
      </w:r>
      <w:proofErr w:type="gramStart"/>
      <w:r w:rsidRPr="00C95896">
        <w:rPr>
          <w:rFonts w:ascii="Times New Roman" w:eastAsia="Times New Roman" w:hAnsi="Times New Roman" w:cs="Times New Roman"/>
          <w:sz w:val="24"/>
          <w:szCs w:val="24"/>
          <w:lang w:eastAsia="ru-RU"/>
        </w:rPr>
        <w:t>соц</w:t>
      </w:r>
      <w:proofErr w:type="gramEnd"/>
      <w:r w:rsidRPr="00C95896">
        <w:rPr>
          <w:rFonts w:ascii="Times New Roman" w:eastAsia="Times New Roman" w:hAnsi="Times New Roman" w:cs="Times New Roman"/>
          <w:sz w:val="24"/>
          <w:szCs w:val="24"/>
          <w:lang w:eastAsia="ru-RU"/>
        </w:rPr>
        <w:t>іальне становлення їх як повноправних членів суспільства.</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Іншими словами, молодіжні організації</w:t>
      </w:r>
      <w:r w:rsidRPr="00C95896">
        <w:rPr>
          <w:rFonts w:ascii="Times New Roman" w:eastAsia="Times New Roman" w:hAnsi="Times New Roman" w:cs="Times New Roman"/>
          <w:sz w:val="24"/>
          <w:szCs w:val="24"/>
          <w:lang w:eastAsia="ru-RU"/>
        </w:rPr>
        <w:t xml:space="preserve"> — це те </w:t>
      </w:r>
      <w:proofErr w:type="gramStart"/>
      <w:r w:rsidRPr="00C95896">
        <w:rPr>
          <w:rFonts w:ascii="Times New Roman" w:eastAsia="Times New Roman" w:hAnsi="Times New Roman" w:cs="Times New Roman"/>
          <w:sz w:val="24"/>
          <w:szCs w:val="24"/>
          <w:lang w:eastAsia="ru-RU"/>
        </w:rPr>
        <w:t>м</w:t>
      </w:r>
      <w:proofErr w:type="gramEnd"/>
      <w:r w:rsidRPr="00C95896">
        <w:rPr>
          <w:rFonts w:ascii="Times New Roman" w:eastAsia="Times New Roman" w:hAnsi="Times New Roman" w:cs="Times New Roman"/>
          <w:sz w:val="24"/>
          <w:szCs w:val="24"/>
          <w:lang w:eastAsia="ru-RU"/>
        </w:rPr>
        <w:t xml:space="preserve">ісце, де молоді люди можуть розвивати та представляти свої інтереси. </w:t>
      </w:r>
      <w:proofErr w:type="gramStart"/>
      <w:r w:rsidRPr="00C95896">
        <w:rPr>
          <w:rFonts w:ascii="Times New Roman" w:eastAsia="Times New Roman" w:hAnsi="Times New Roman" w:cs="Times New Roman"/>
          <w:sz w:val="24"/>
          <w:szCs w:val="24"/>
          <w:lang w:eastAsia="ru-RU"/>
        </w:rPr>
        <w:t>Будь-яка</w:t>
      </w:r>
      <w:proofErr w:type="gramEnd"/>
      <w:r w:rsidRPr="00C95896">
        <w:rPr>
          <w:rFonts w:ascii="Times New Roman" w:eastAsia="Times New Roman" w:hAnsi="Times New Roman" w:cs="Times New Roman"/>
          <w:sz w:val="24"/>
          <w:szCs w:val="24"/>
          <w:lang w:eastAsia="ru-RU"/>
        </w:rPr>
        <w:t xml:space="preserve"> молодіжна громадська організація має чотири головні ознаки:</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lastRenderedPageBreak/>
        <w:t xml:space="preserve">• офіційно оформлене членство (причому в </w:t>
      </w:r>
      <w:proofErr w:type="gramStart"/>
      <w:r w:rsidRPr="00C95896">
        <w:rPr>
          <w:rFonts w:ascii="Times New Roman" w:eastAsia="Times New Roman" w:hAnsi="Times New Roman" w:cs="Times New Roman"/>
          <w:sz w:val="24"/>
          <w:szCs w:val="24"/>
          <w:lang w:eastAsia="ru-RU"/>
        </w:rPr>
        <w:t>р</w:t>
      </w:r>
      <w:proofErr w:type="gramEnd"/>
      <w:r w:rsidRPr="00C95896">
        <w:rPr>
          <w:rFonts w:ascii="Times New Roman" w:eastAsia="Times New Roman" w:hAnsi="Times New Roman" w:cs="Times New Roman"/>
          <w:sz w:val="24"/>
          <w:szCs w:val="24"/>
          <w:lang w:eastAsia="ru-RU"/>
        </w:rPr>
        <w:t>ізних формах: видача членських квитків, нагрудних значків тощо);</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участь члені</w:t>
      </w:r>
      <w:proofErr w:type="gramStart"/>
      <w:r w:rsidRPr="00C95896">
        <w:rPr>
          <w:rFonts w:ascii="Times New Roman" w:eastAsia="Times New Roman" w:hAnsi="Times New Roman" w:cs="Times New Roman"/>
          <w:sz w:val="24"/>
          <w:szCs w:val="24"/>
          <w:lang w:eastAsia="ru-RU"/>
        </w:rPr>
        <w:t>в</w:t>
      </w:r>
      <w:proofErr w:type="gramEnd"/>
      <w:r w:rsidRPr="00C95896">
        <w:rPr>
          <w:rFonts w:ascii="Times New Roman" w:eastAsia="Times New Roman" w:hAnsi="Times New Roman" w:cs="Times New Roman"/>
          <w:sz w:val="24"/>
          <w:szCs w:val="24"/>
          <w:lang w:eastAsia="ru-RU"/>
        </w:rPr>
        <w:t xml:space="preserve"> об’єднання у створенні його матеріальної бази, у тому числі шляхом сплати вступних і членських внесків;</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участь у самоуправлінні об’єднання (тобто участь у загальних зборах організації, можливість бути членом секретарі</w:t>
      </w:r>
      <w:proofErr w:type="gramStart"/>
      <w:r w:rsidRPr="00C95896">
        <w:rPr>
          <w:rFonts w:ascii="Times New Roman" w:eastAsia="Times New Roman" w:hAnsi="Times New Roman" w:cs="Times New Roman"/>
          <w:sz w:val="24"/>
          <w:szCs w:val="24"/>
          <w:lang w:eastAsia="ru-RU"/>
        </w:rPr>
        <w:t>ату</w:t>
      </w:r>
      <w:proofErr w:type="gramEnd"/>
      <w:r w:rsidRPr="00C95896">
        <w:rPr>
          <w:rFonts w:ascii="Times New Roman" w:eastAsia="Times New Roman" w:hAnsi="Times New Roman" w:cs="Times New Roman"/>
          <w:sz w:val="24"/>
          <w:szCs w:val="24"/>
          <w:lang w:eastAsia="ru-RU"/>
        </w:rPr>
        <w:t xml:space="preserve"> або членом виконавчих органів — правління);</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обов’язкова наявність статуту об’єднання, інколи, можливо, програми або іншого програмового документа.</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1) Чим ві</w:t>
      </w:r>
      <w:proofErr w:type="gramStart"/>
      <w:r w:rsidRPr="00C95896">
        <w:rPr>
          <w:rFonts w:ascii="Times New Roman" w:eastAsia="Times New Roman" w:hAnsi="Times New Roman" w:cs="Times New Roman"/>
          <w:sz w:val="24"/>
          <w:szCs w:val="24"/>
          <w:lang w:eastAsia="ru-RU"/>
        </w:rPr>
        <w:t>др</w:t>
      </w:r>
      <w:proofErr w:type="gramEnd"/>
      <w:r w:rsidRPr="00C95896">
        <w:rPr>
          <w:rFonts w:ascii="Times New Roman" w:eastAsia="Times New Roman" w:hAnsi="Times New Roman" w:cs="Times New Roman"/>
          <w:sz w:val="24"/>
          <w:szCs w:val="24"/>
          <w:lang w:eastAsia="ru-RU"/>
        </w:rPr>
        <w:t>ізняються сучасні дитячі й молодіжні об'єднання та рухи від тих, що існували раніше?</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val="uk-UA" w:eastAsia="ru-RU"/>
        </w:rPr>
      </w:pPr>
      <w:r w:rsidRPr="00C95896">
        <w:rPr>
          <w:rFonts w:ascii="Times New Roman" w:eastAsia="Times New Roman" w:hAnsi="Times New Roman" w:cs="Times New Roman"/>
          <w:sz w:val="24"/>
          <w:szCs w:val="24"/>
          <w:lang w:eastAsia="ru-RU"/>
        </w:rPr>
        <w:t>2) Якими є основні завдання дитячих і молодіжних організацій і рухі</w:t>
      </w:r>
      <w:proofErr w:type="gramStart"/>
      <w:r w:rsidRPr="00C95896">
        <w:rPr>
          <w:rFonts w:ascii="Times New Roman" w:eastAsia="Times New Roman" w:hAnsi="Times New Roman" w:cs="Times New Roman"/>
          <w:sz w:val="24"/>
          <w:szCs w:val="24"/>
          <w:lang w:eastAsia="ru-RU"/>
        </w:rPr>
        <w:t>в</w:t>
      </w:r>
      <w:proofErr w:type="gramEnd"/>
      <w:r w:rsidRPr="00C95896">
        <w:rPr>
          <w:rFonts w:ascii="Times New Roman" w:eastAsia="Times New Roman" w:hAnsi="Times New Roman" w:cs="Times New Roman"/>
          <w:sz w:val="24"/>
          <w:szCs w:val="24"/>
          <w:lang w:eastAsia="ru-RU"/>
        </w:rPr>
        <w:t>?</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Учасники національної скаутської організації України «Пласт»</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Створення молодіжної громадської організації</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Молодіжні організації можуть набувати </w:t>
      </w:r>
      <w:proofErr w:type="gramStart"/>
      <w:r w:rsidRPr="00C95896">
        <w:rPr>
          <w:rFonts w:ascii="Times New Roman" w:eastAsia="Times New Roman" w:hAnsi="Times New Roman" w:cs="Times New Roman"/>
          <w:sz w:val="24"/>
          <w:szCs w:val="24"/>
          <w:lang w:eastAsia="ru-RU"/>
        </w:rPr>
        <w:t>р</w:t>
      </w:r>
      <w:proofErr w:type="gramEnd"/>
      <w:r w:rsidRPr="00C95896">
        <w:rPr>
          <w:rFonts w:ascii="Times New Roman" w:eastAsia="Times New Roman" w:hAnsi="Times New Roman" w:cs="Times New Roman"/>
          <w:sz w:val="24"/>
          <w:szCs w:val="24"/>
          <w:lang w:eastAsia="ru-RU"/>
        </w:rPr>
        <w:t xml:space="preserve">ізних форм. Останніми роками одним із напрямів роботи держави з молоддю стала </w:t>
      </w:r>
      <w:proofErr w:type="gramStart"/>
      <w:r w:rsidRPr="00C95896">
        <w:rPr>
          <w:rFonts w:ascii="Times New Roman" w:eastAsia="Times New Roman" w:hAnsi="Times New Roman" w:cs="Times New Roman"/>
          <w:sz w:val="24"/>
          <w:szCs w:val="24"/>
          <w:lang w:eastAsia="ru-RU"/>
        </w:rPr>
        <w:t>п</w:t>
      </w:r>
      <w:proofErr w:type="gramEnd"/>
      <w:r w:rsidRPr="00C95896">
        <w:rPr>
          <w:rFonts w:ascii="Times New Roman" w:eastAsia="Times New Roman" w:hAnsi="Times New Roman" w:cs="Times New Roman"/>
          <w:sz w:val="24"/>
          <w:szCs w:val="24"/>
          <w:lang w:eastAsia="ru-RU"/>
        </w:rPr>
        <w:t xml:space="preserve">ідтримка розвитку мережі молодіжних центрів. Організатори цього руху стверджують: «Молодіжні центри — це унікальні установи, що сприяють розвитку молодих людей, громадянської освіти, популяризації здорового способу життя, волонтерства, молодіжному </w:t>
      </w:r>
      <w:proofErr w:type="gramStart"/>
      <w:r w:rsidRPr="00C95896">
        <w:rPr>
          <w:rFonts w:ascii="Times New Roman" w:eastAsia="Times New Roman" w:hAnsi="Times New Roman" w:cs="Times New Roman"/>
          <w:sz w:val="24"/>
          <w:szCs w:val="24"/>
          <w:lang w:eastAsia="ru-RU"/>
        </w:rPr>
        <w:t>п</w:t>
      </w:r>
      <w:proofErr w:type="gramEnd"/>
      <w:r w:rsidRPr="00C95896">
        <w:rPr>
          <w:rFonts w:ascii="Times New Roman" w:eastAsia="Times New Roman" w:hAnsi="Times New Roman" w:cs="Times New Roman"/>
          <w:sz w:val="24"/>
          <w:szCs w:val="24"/>
          <w:lang w:eastAsia="ru-RU"/>
        </w:rPr>
        <w:t>ідприємництву, підвищенню рівня мобільності молоді тощо. їхні напрями роботи формуються відповідно до потреб та інтересів молодих людей конкретного населеного пункту».</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proofErr w:type="gramStart"/>
      <w:r w:rsidRPr="00C95896">
        <w:rPr>
          <w:rFonts w:ascii="Times New Roman" w:eastAsia="Times New Roman" w:hAnsi="Times New Roman" w:cs="Times New Roman"/>
          <w:sz w:val="24"/>
          <w:szCs w:val="24"/>
          <w:lang w:eastAsia="ru-RU"/>
        </w:rPr>
        <w:t>П</w:t>
      </w:r>
      <w:proofErr w:type="gramEnd"/>
      <w:r w:rsidRPr="00C95896">
        <w:rPr>
          <w:rFonts w:ascii="Times New Roman" w:eastAsia="Times New Roman" w:hAnsi="Times New Roman" w:cs="Times New Roman"/>
          <w:sz w:val="24"/>
          <w:szCs w:val="24"/>
          <w:lang w:eastAsia="ru-RU"/>
        </w:rPr>
        <w:t>ідготуйте міні-проект «Як створити молодіжну громадську організацію».</w:t>
      </w:r>
    </w:p>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ЕТАПИ СТВОРЕННЯ МОЛОДІЖНОЇ ГРОМАДСЬКОЇ ОРГАНІЗАЦІЇ</w:t>
      </w:r>
    </w:p>
    <w:tbl>
      <w:tblPr>
        <w:tblW w:w="9615"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82"/>
        <w:gridCol w:w="2443"/>
        <w:gridCol w:w="6690"/>
      </w:tblGrid>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 з/</w:t>
            </w:r>
            <w:proofErr w:type="gramStart"/>
            <w:r w:rsidRPr="00C95896">
              <w:rPr>
                <w:rFonts w:ascii="Times New Roman" w:eastAsia="Times New Roman" w:hAnsi="Times New Roman" w:cs="Times New Roman"/>
                <w:b/>
                <w:bCs/>
                <w:sz w:val="24"/>
                <w:szCs w:val="24"/>
                <w:lang w:eastAsia="ru-RU"/>
              </w:rPr>
              <w:t>п</w:t>
            </w:r>
            <w:proofErr w:type="gramEnd"/>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Етапи роботи над проектом</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b/>
                <w:bCs/>
                <w:sz w:val="24"/>
                <w:szCs w:val="24"/>
                <w:lang w:eastAsia="ru-RU"/>
              </w:rPr>
              <w:t>Змі</w:t>
            </w:r>
            <w:proofErr w:type="gramStart"/>
            <w:r w:rsidRPr="00C95896">
              <w:rPr>
                <w:rFonts w:ascii="Times New Roman" w:eastAsia="Times New Roman" w:hAnsi="Times New Roman" w:cs="Times New Roman"/>
                <w:b/>
                <w:bCs/>
                <w:sz w:val="24"/>
                <w:szCs w:val="24"/>
                <w:lang w:eastAsia="ru-RU"/>
              </w:rPr>
              <w:t>ст</w:t>
            </w:r>
            <w:proofErr w:type="gramEnd"/>
            <w:r w:rsidRPr="00C95896">
              <w:rPr>
                <w:rFonts w:ascii="Times New Roman" w:eastAsia="Times New Roman" w:hAnsi="Times New Roman" w:cs="Times New Roman"/>
                <w:b/>
                <w:bCs/>
                <w:sz w:val="24"/>
                <w:szCs w:val="24"/>
                <w:lang w:eastAsia="ru-RU"/>
              </w:rPr>
              <w:t xml:space="preserve"> діяльності</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1</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Діагностико-прогностичний етап. Визначення теми, мети та завдань проекту</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Вивчення проблеми. Обговорення проблеми, пошук необхідної інформації, визначення мети й завдань</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2</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Етап моделювання</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Створення описово-структурної моделі (словесної, графічної або понятійного аналогу) проекту; визначення критеріїв ефективності проекту; розробка моніторингової системи функціонування моделі (як і яким чином контролюватимуть та оцінюватимуть діяльність учасників проекту на </w:t>
            </w:r>
            <w:proofErr w:type="gramStart"/>
            <w:r w:rsidRPr="00C95896">
              <w:rPr>
                <w:rFonts w:ascii="Times New Roman" w:eastAsia="Times New Roman" w:hAnsi="Times New Roman" w:cs="Times New Roman"/>
                <w:sz w:val="24"/>
                <w:szCs w:val="24"/>
                <w:lang w:eastAsia="ru-RU"/>
              </w:rPr>
              <w:t>р</w:t>
            </w:r>
            <w:proofErr w:type="gramEnd"/>
            <w:r w:rsidRPr="00C95896">
              <w:rPr>
                <w:rFonts w:ascii="Times New Roman" w:eastAsia="Times New Roman" w:hAnsi="Times New Roman" w:cs="Times New Roman"/>
                <w:sz w:val="24"/>
                <w:szCs w:val="24"/>
                <w:lang w:eastAsia="ru-RU"/>
              </w:rPr>
              <w:t>ізних етапах)</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3</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Планування</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Формування програми діяльності щодо реалізації проекту, розробка плану в цілому та конкретних дій; вибі</w:t>
            </w:r>
            <w:proofErr w:type="gramStart"/>
            <w:r w:rsidRPr="00C95896">
              <w:rPr>
                <w:rFonts w:ascii="Times New Roman" w:eastAsia="Times New Roman" w:hAnsi="Times New Roman" w:cs="Times New Roman"/>
                <w:sz w:val="24"/>
                <w:szCs w:val="24"/>
                <w:lang w:eastAsia="ru-RU"/>
              </w:rPr>
              <w:t>р</w:t>
            </w:r>
            <w:proofErr w:type="gramEnd"/>
            <w:r w:rsidRPr="00C95896">
              <w:rPr>
                <w:rFonts w:ascii="Times New Roman" w:eastAsia="Times New Roman" w:hAnsi="Times New Roman" w:cs="Times New Roman"/>
                <w:sz w:val="24"/>
                <w:szCs w:val="24"/>
                <w:lang w:eastAsia="ru-RU"/>
              </w:rPr>
              <w:t xml:space="preserve"> способів збирання інформації, форм і методів, формування уявлень про результати (форма звіту), розробка критеріїв оцінки результату й процесу, розподіл завдань між членами групи</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4</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proofErr w:type="gramStart"/>
            <w:r w:rsidRPr="00C95896">
              <w:rPr>
                <w:rFonts w:ascii="Times New Roman" w:eastAsia="Times New Roman" w:hAnsi="Times New Roman" w:cs="Times New Roman"/>
                <w:sz w:val="24"/>
                <w:szCs w:val="24"/>
                <w:lang w:eastAsia="ru-RU"/>
              </w:rPr>
              <w:t>Досл</w:t>
            </w:r>
            <w:proofErr w:type="gramEnd"/>
            <w:r w:rsidRPr="00C95896">
              <w:rPr>
                <w:rFonts w:ascii="Times New Roman" w:eastAsia="Times New Roman" w:hAnsi="Times New Roman" w:cs="Times New Roman"/>
                <w:sz w:val="24"/>
                <w:szCs w:val="24"/>
                <w:lang w:eastAsia="ru-RU"/>
              </w:rPr>
              <w:t>ідження</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Збі</w:t>
            </w:r>
            <w:proofErr w:type="gramStart"/>
            <w:r w:rsidRPr="00C95896">
              <w:rPr>
                <w:rFonts w:ascii="Times New Roman" w:eastAsia="Times New Roman" w:hAnsi="Times New Roman" w:cs="Times New Roman"/>
                <w:sz w:val="24"/>
                <w:szCs w:val="24"/>
                <w:lang w:eastAsia="ru-RU"/>
              </w:rPr>
              <w:t>р</w:t>
            </w:r>
            <w:proofErr w:type="gramEnd"/>
            <w:r w:rsidRPr="00C95896">
              <w:rPr>
                <w:rFonts w:ascii="Times New Roman" w:eastAsia="Times New Roman" w:hAnsi="Times New Roman" w:cs="Times New Roman"/>
                <w:sz w:val="24"/>
                <w:szCs w:val="24"/>
                <w:lang w:eastAsia="ru-RU"/>
              </w:rPr>
              <w:t xml:space="preserve"> інформації, аналіз, вибір стратегії і тактики, робота з літературою, проведення експерименту, анкетування</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5</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Етап визначення ефективності</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Оцінка як самої діяльності, так і кінцевого продукту, формулювання висновкі</w:t>
            </w:r>
            <w:proofErr w:type="gramStart"/>
            <w:r w:rsidRPr="00C95896">
              <w:rPr>
                <w:rFonts w:ascii="Times New Roman" w:eastAsia="Times New Roman" w:hAnsi="Times New Roman" w:cs="Times New Roman"/>
                <w:sz w:val="24"/>
                <w:szCs w:val="24"/>
                <w:lang w:eastAsia="ru-RU"/>
              </w:rPr>
              <w:t>в</w:t>
            </w:r>
            <w:proofErr w:type="gramEnd"/>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6</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Оформлення звіту</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 xml:space="preserve">Показ результатів у формі звіту з демонстрацією </w:t>
            </w:r>
            <w:proofErr w:type="gramStart"/>
            <w:r w:rsidRPr="00C95896">
              <w:rPr>
                <w:rFonts w:ascii="Times New Roman" w:eastAsia="Times New Roman" w:hAnsi="Times New Roman" w:cs="Times New Roman"/>
                <w:sz w:val="24"/>
                <w:szCs w:val="24"/>
                <w:lang w:eastAsia="ru-RU"/>
              </w:rPr>
              <w:t>матер</w:t>
            </w:r>
            <w:proofErr w:type="gramEnd"/>
            <w:r w:rsidRPr="00C95896">
              <w:rPr>
                <w:rFonts w:ascii="Times New Roman" w:eastAsia="Times New Roman" w:hAnsi="Times New Roman" w:cs="Times New Roman"/>
                <w:sz w:val="24"/>
                <w:szCs w:val="24"/>
                <w:lang w:eastAsia="ru-RU"/>
              </w:rPr>
              <w:t>іалів, письмового звіту. Колективне обговорення</w:t>
            </w:r>
          </w:p>
        </w:tc>
      </w:tr>
      <w:tr w:rsidR="00C95896" w:rsidRPr="00C95896" w:rsidTr="00416A81">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7</w:t>
            </w:r>
          </w:p>
        </w:tc>
        <w:tc>
          <w:tcPr>
            <w:tcW w:w="5175"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Оцінювання результатів і процесу</w:t>
            </w:r>
          </w:p>
        </w:tc>
        <w:tc>
          <w:tcPr>
            <w:tcW w:w="21600" w:type="dxa"/>
            <w:tcBorders>
              <w:top w:val="single" w:sz="6" w:space="0" w:color="auto"/>
              <w:left w:val="single" w:sz="6" w:space="0" w:color="auto"/>
              <w:bottom w:val="single" w:sz="6" w:space="0" w:color="auto"/>
              <w:right w:val="single" w:sz="6" w:space="0" w:color="auto"/>
            </w:tcBorders>
            <w:shd w:val="clear" w:color="auto" w:fill="FFFFFF"/>
            <w:hideMark/>
          </w:tcPr>
          <w:p w:rsidR="00DE1563" w:rsidRPr="00C95896" w:rsidRDefault="00DE1563" w:rsidP="00416A81">
            <w:pPr>
              <w:spacing w:after="0" w:line="160" w:lineRule="atLeast"/>
              <w:ind w:firstLine="709"/>
              <w:jc w:val="both"/>
              <w:rPr>
                <w:rFonts w:ascii="Times New Roman" w:eastAsia="Times New Roman" w:hAnsi="Times New Roman" w:cs="Times New Roman"/>
                <w:sz w:val="24"/>
                <w:szCs w:val="24"/>
                <w:lang w:eastAsia="ru-RU"/>
              </w:rPr>
            </w:pPr>
            <w:r w:rsidRPr="00C95896">
              <w:rPr>
                <w:rFonts w:ascii="Times New Roman" w:eastAsia="Times New Roman" w:hAnsi="Times New Roman" w:cs="Times New Roman"/>
                <w:sz w:val="24"/>
                <w:szCs w:val="24"/>
                <w:lang w:eastAsia="ru-RU"/>
              </w:rPr>
              <w:t>Самооцінювання результаті</w:t>
            </w:r>
            <w:proofErr w:type="gramStart"/>
            <w:r w:rsidRPr="00C95896">
              <w:rPr>
                <w:rFonts w:ascii="Times New Roman" w:eastAsia="Times New Roman" w:hAnsi="Times New Roman" w:cs="Times New Roman"/>
                <w:sz w:val="24"/>
                <w:szCs w:val="24"/>
                <w:lang w:eastAsia="ru-RU"/>
              </w:rPr>
              <w:t>в</w:t>
            </w:r>
            <w:proofErr w:type="gramEnd"/>
            <w:r w:rsidRPr="00C95896">
              <w:rPr>
                <w:rFonts w:ascii="Times New Roman" w:eastAsia="Times New Roman" w:hAnsi="Times New Roman" w:cs="Times New Roman"/>
                <w:sz w:val="24"/>
                <w:szCs w:val="24"/>
                <w:lang w:eastAsia="ru-RU"/>
              </w:rPr>
              <w:t xml:space="preserve"> за встановленими критеріями і колективне обговорення</w:t>
            </w:r>
          </w:p>
        </w:tc>
      </w:tr>
    </w:tbl>
    <w:p w:rsidR="00DE1563" w:rsidRPr="00C95896" w:rsidRDefault="00DE1563" w:rsidP="00DE1563">
      <w:pPr>
        <w:shd w:val="clear" w:color="auto" w:fill="FFFFFF"/>
        <w:spacing w:after="0" w:line="160" w:lineRule="atLeast"/>
        <w:ind w:firstLine="709"/>
        <w:jc w:val="both"/>
        <w:rPr>
          <w:rFonts w:ascii="Times New Roman" w:eastAsia="Times New Roman" w:hAnsi="Times New Roman" w:cs="Times New Roman"/>
          <w:sz w:val="24"/>
          <w:szCs w:val="24"/>
          <w:lang w:eastAsia="ru-RU"/>
        </w:rPr>
      </w:pP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Поняття субкультури</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 xml:space="preserve">Субкультура – </w:t>
      </w:r>
      <w:proofErr w:type="gramStart"/>
      <w:r w:rsidRPr="00C95896">
        <w:t>соц</w:t>
      </w:r>
      <w:proofErr w:type="gramEnd"/>
      <w:r w:rsidRPr="00C95896">
        <w:t xml:space="preserve">іальне угрупування, яке об'єднане тим, що кожен з його представників себе до нього зараховує (тобто ідентифікує). Члени такого угрупування можуть формувати групи безпосереднього спілкування (компанії, клуби, тусовки), але </w:t>
      </w:r>
      <w:r w:rsidRPr="00C95896">
        <w:lastRenderedPageBreak/>
        <w:t>їхній зв'язок одне з одним може відбуватися і віртуально, завдяки захопленню одним героєм. Наприклад, субкультура "толкієні</w:t>
      </w:r>
      <w:proofErr w:type="gramStart"/>
      <w:r w:rsidRPr="00C95896">
        <w:t>ст</w:t>
      </w:r>
      <w:proofErr w:type="gramEnd"/>
      <w:r w:rsidRPr="00C95896">
        <w:t>ів", які грають в рольові ігри за мотивами фентезі-повістей Толкієна найчастіше мають власні клуби, а "поттеромани" (фанати Гаррі Поттера), як одна з наймолодших субкультур, ще тільки формується, то її прихильники згуртовані тільки віртуально завдяки книжкам Джоан Роулінг.</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 xml:space="preserve">Кожен представник чи носій субкультури приймає норми, цінності, картину </w:t>
      </w:r>
      <w:proofErr w:type="gramStart"/>
      <w:r w:rsidRPr="00C95896">
        <w:t>св</w:t>
      </w:r>
      <w:proofErr w:type="gramEnd"/>
      <w:r w:rsidRPr="00C95896">
        <w:t xml:space="preserve">іту, стиль життя та інше – за зразок свого існування. Але паралельно з цим існують і зовнішні атрибути, які </w:t>
      </w:r>
      <w:proofErr w:type="gramStart"/>
      <w:r w:rsidRPr="00C95896">
        <w:t>св</w:t>
      </w:r>
      <w:proofErr w:type="gramEnd"/>
      <w:r w:rsidRPr="00C95896">
        <w:t xml:space="preserve">ідчать про приналежність до певного угрупування, як наприклад: жаргон (сленґ), зачіска, одяг, зовнішній вигляд та ін. Наприклад, для хіпі було характерне довге волосся, а для панків – вистрижена голова зі смужкою волосся посередині, яка називається "ірокез". Чи от інша ілюстрація – скінхеди своїм взуттям вважають тільки черевики фірми "Dr. Martins", а байкери не визнають черевиків і воліють навіть </w:t>
      </w:r>
      <w:proofErr w:type="gramStart"/>
      <w:r w:rsidRPr="00C95896">
        <w:t>вл</w:t>
      </w:r>
      <w:proofErr w:type="gramEnd"/>
      <w:r w:rsidRPr="00C95896">
        <w:t>ітку ходити в шкіряних чоботях, і бажано з кованою підошвою.</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Найчастіше субкультури виникають довкола певного центру чи ініціатора, який проповідує певні новації у сфері музичних </w:t>
      </w:r>
      <w:proofErr w:type="gramStart"/>
      <w:r w:rsidRPr="00C95896">
        <w:t>стил</w:t>
      </w:r>
      <w:proofErr w:type="gramEnd"/>
      <w:r w:rsidRPr="00C95896">
        <w:t>ів, способу життя, ставлення до якихось соціальних явищ. Ідейний центр формує цілісну картину світу, ставлення до нього, випрацьовує спеціальні тексти, які набувають статусу культових (або у когось запозичує ці тексти і проголошує їх такими, що пасують до їхнього вчення, як було з роботами Карлоса Кастанеди, які писалися ним зовсім не для хі</w:t>
      </w:r>
      <w:proofErr w:type="gramStart"/>
      <w:r w:rsidRPr="00C95896">
        <w:t>п</w:t>
      </w:r>
      <w:proofErr w:type="gramEnd"/>
      <w:r w:rsidRPr="00C95896">
        <w:t>і, але які хіпі визнали за свої, головно через те, що в них багато йшлося про вживання галюциногенних речовин).</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Поняття молодіжної субкультури</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Молодіжні субкультури у теоретичній частині практично нічим не ві</w:t>
      </w:r>
      <w:proofErr w:type="gramStart"/>
      <w:r w:rsidRPr="00C95896">
        <w:t>др</w:t>
      </w:r>
      <w:proofErr w:type="gramEnd"/>
      <w:r w:rsidRPr="00C95896">
        <w:t xml:space="preserve">ізняються від опису субкультури загалом. Єдине, що учасниками молодіжних субкультур є в основному молодь, а не хтось інший. </w:t>
      </w:r>
      <w:proofErr w:type="gramStart"/>
      <w:r w:rsidRPr="00C95896">
        <w:t>П</w:t>
      </w:r>
      <w:proofErr w:type="gramEnd"/>
      <w:r w:rsidRPr="00C95896">
        <w:t>ідлітків у субкультурах приваблює в основному можливість спілкуватися з собі подібними, а також зовнішня атрибутика, яка дає можливість демонструвати свою позицію у соціумі.</w:t>
      </w:r>
      <w:r w:rsidRPr="00C95896">
        <w:br/>
        <w:t>Загалом можна виділити 5 головних характеристик молодіжних субкультур:</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1. Специфічний стиль життя і поведінки;</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 xml:space="preserve">2. Наявність власних норм, цінностей, картини </w:t>
      </w:r>
      <w:proofErr w:type="gramStart"/>
      <w:r w:rsidRPr="00C95896">
        <w:t>св</w:t>
      </w:r>
      <w:proofErr w:type="gramEnd"/>
      <w:r w:rsidRPr="00C95896">
        <w:t>іту, які відповідають вимогам певних соціальних категорій молоді;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3. Протиставлення себе решті суспільства;</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4. Зовнішня атрибутика, яка має символічне значення;</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5. Ініціативний центр, який генерує тексти.</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Таким чином можна вивести наступне означення:</w:t>
      </w:r>
    </w:p>
    <w:p w:rsidR="00DE1563" w:rsidRPr="00C95896" w:rsidRDefault="00DE1563" w:rsidP="00DE1563">
      <w:pPr>
        <w:pStyle w:val="a3"/>
        <w:shd w:val="clear" w:color="auto" w:fill="FFFFFF"/>
        <w:spacing w:before="0" w:beforeAutospacing="0" w:after="0" w:afterAutospacing="0" w:line="160" w:lineRule="atLeast"/>
        <w:ind w:firstLine="709"/>
        <w:jc w:val="both"/>
        <w:rPr>
          <w:lang w:val="uk-UA"/>
        </w:rPr>
      </w:pPr>
      <w:r w:rsidRPr="00C95896">
        <w:t xml:space="preserve">Молодіжна субкультура – </w:t>
      </w:r>
      <w:proofErr w:type="gramStart"/>
      <w:r w:rsidRPr="00C95896">
        <w:t>будь-яке</w:t>
      </w:r>
      <w:proofErr w:type="gramEnd"/>
      <w:r w:rsidRPr="00C95896">
        <w:t xml:space="preserve"> об'єднання молоді, що має власні елементи культури, а саме: мову (сленг), символіку (зовнішня атрибутика), традиції, тексти, норми і цінності.</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 xml:space="preserve">Дуже часто термін </w:t>
      </w:r>
      <w:proofErr w:type="gramStart"/>
      <w:r w:rsidRPr="00C95896">
        <w:t>молодіжна субкультура плутають з поняттям молод</w:t>
      </w:r>
      <w:proofErr w:type="gramEnd"/>
      <w:r w:rsidRPr="00C95896">
        <w:t>іжна контркультура. Для того, щоб уникнути цієї термінологічної незрозумілості, наведемо таке визначення:</w:t>
      </w:r>
    </w:p>
    <w:p w:rsidR="00DE1563" w:rsidRPr="00C95896" w:rsidRDefault="00DE1563" w:rsidP="00DE1563">
      <w:pPr>
        <w:pStyle w:val="a3"/>
        <w:shd w:val="clear" w:color="auto" w:fill="FFFFFF"/>
        <w:spacing w:before="0" w:beforeAutospacing="0" w:after="0" w:afterAutospacing="0" w:line="160" w:lineRule="atLeast"/>
        <w:ind w:firstLine="709"/>
        <w:jc w:val="both"/>
      </w:pPr>
      <w:proofErr w:type="gramStart"/>
      <w:r w:rsidRPr="00C95896">
        <w:t>Молод</w:t>
      </w:r>
      <w:proofErr w:type="gramEnd"/>
      <w:r w:rsidRPr="00C95896">
        <w:t>іжна контркультура – об'єднання молоді, що має всі ті елементи культури, що й субкультура, але чиї норми та цінності перебувають в активній чи пасивній опозиції до існуючих у суспільстві норм і цінностей.</w:t>
      </w:r>
    </w:p>
    <w:p w:rsidR="00DE1563" w:rsidRPr="00C95896" w:rsidRDefault="00DE1563" w:rsidP="00DE1563">
      <w:pPr>
        <w:pStyle w:val="a3"/>
        <w:shd w:val="clear" w:color="auto" w:fill="FFFFFF"/>
        <w:spacing w:before="0" w:beforeAutospacing="0" w:after="0" w:afterAutospacing="0" w:line="160" w:lineRule="atLeast"/>
        <w:ind w:firstLine="709"/>
        <w:jc w:val="both"/>
      </w:pPr>
      <w:r w:rsidRPr="00C95896">
        <w:t>Безперечно, що деякі субкультури є контркультурними, але зовсім не означа</w:t>
      </w:r>
      <w:proofErr w:type="gramStart"/>
      <w:r w:rsidRPr="00C95896">
        <w:t>є,</w:t>
      </w:r>
      <w:proofErr w:type="gramEnd"/>
      <w:r w:rsidRPr="00C95896">
        <w:t xml:space="preserve"> що ці два терміни можна протиставляти. Ще одна поширена помилка, яка стосується нашої теми – це </w:t>
      </w:r>
      <w:proofErr w:type="gramStart"/>
      <w:r w:rsidRPr="00C95896">
        <w:t>п</w:t>
      </w:r>
      <w:proofErr w:type="gramEnd"/>
      <w:r w:rsidRPr="00C95896">
        <w:t xml:space="preserve">ідміна поняття молодіжної субкультури поняттям "неформальний молодіжний рух". </w:t>
      </w:r>
      <w:proofErr w:type="gramStart"/>
      <w:r w:rsidRPr="00C95896">
        <w:t>Р</w:t>
      </w:r>
      <w:proofErr w:type="gramEnd"/>
      <w:r w:rsidRPr="00C95896">
        <w:t xml:space="preserve">іч у тому, що вони не цілком тотожні. Неформальним молодіжним рухом можна назвати систему молодіжних субкультур і широкої неорганізованої молодіжної діяльності у взаємозв'язку між собою і з суспільством загалом. У </w:t>
      </w:r>
      <w:proofErr w:type="gramStart"/>
      <w:r w:rsidRPr="00C95896">
        <w:t>свою</w:t>
      </w:r>
      <w:proofErr w:type="gramEnd"/>
      <w:r w:rsidRPr="00C95896">
        <w:t xml:space="preserve"> чергу, молодіжний неформальний рух є частиною ширшого середовища – "андеграунду".</w:t>
      </w:r>
    </w:p>
    <w:p w:rsidR="00DE1563" w:rsidRPr="00C95896" w:rsidRDefault="00DE1563" w:rsidP="00DE1563">
      <w:pPr>
        <w:rPr>
          <w:rFonts w:ascii="Times New Roman" w:hAnsi="Times New Roman" w:cs="Times New Roman"/>
          <w:sz w:val="24"/>
          <w:szCs w:val="24"/>
        </w:rPr>
      </w:pPr>
      <w:r w:rsidRPr="00C95896">
        <w:rPr>
          <w:rFonts w:ascii="Times New Roman" w:hAnsi="Times New Roman" w:cs="Times New Roman"/>
          <w:sz w:val="24"/>
          <w:szCs w:val="24"/>
        </w:rPr>
        <w:br w:type="page"/>
      </w:r>
    </w:p>
    <w:p w:rsidR="00B37699" w:rsidRDefault="00B37699"/>
    <w:sectPr w:rsidR="00B376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20439"/>
    <w:multiLevelType w:val="hybridMultilevel"/>
    <w:tmpl w:val="D082B2D2"/>
    <w:lvl w:ilvl="0" w:tplc="2C005C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8E"/>
    <w:rsid w:val="00351462"/>
    <w:rsid w:val="00A406A5"/>
    <w:rsid w:val="00B37699"/>
    <w:rsid w:val="00C95896"/>
    <w:rsid w:val="00CB52B8"/>
    <w:rsid w:val="00D5678E"/>
    <w:rsid w:val="00DE1563"/>
    <w:rsid w:val="00F93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563"/>
  </w:style>
  <w:style w:type="paragraph" w:styleId="1">
    <w:name w:val="heading 1"/>
    <w:basedOn w:val="a"/>
    <w:link w:val="10"/>
    <w:uiPriority w:val="9"/>
    <w:qFormat/>
    <w:rsid w:val="00DE1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563"/>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E1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1563"/>
    <w:rPr>
      <w:b/>
      <w:bCs/>
    </w:rPr>
  </w:style>
  <w:style w:type="paragraph" w:customStyle="1" w:styleId="rvps2">
    <w:name w:val="rvps2"/>
    <w:basedOn w:val="a"/>
    <w:rsid w:val="003514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351462"/>
  </w:style>
  <w:style w:type="paragraph" w:styleId="a5">
    <w:name w:val="List Paragraph"/>
    <w:basedOn w:val="a"/>
    <w:uiPriority w:val="34"/>
    <w:qFormat/>
    <w:rsid w:val="00A40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563"/>
  </w:style>
  <w:style w:type="paragraph" w:styleId="1">
    <w:name w:val="heading 1"/>
    <w:basedOn w:val="a"/>
    <w:link w:val="10"/>
    <w:uiPriority w:val="9"/>
    <w:qFormat/>
    <w:rsid w:val="00DE1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563"/>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E1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1563"/>
    <w:rPr>
      <w:b/>
      <w:bCs/>
    </w:rPr>
  </w:style>
  <w:style w:type="paragraph" w:customStyle="1" w:styleId="rvps2">
    <w:name w:val="rvps2"/>
    <w:basedOn w:val="a"/>
    <w:rsid w:val="003514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351462"/>
  </w:style>
  <w:style w:type="paragraph" w:styleId="a5">
    <w:name w:val="List Paragraph"/>
    <w:basedOn w:val="a"/>
    <w:uiPriority w:val="34"/>
    <w:qFormat/>
    <w:rsid w:val="00A4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2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4988</Words>
  <Characters>28437</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2020-04-14T09:23:00Z</dcterms:created>
  <dcterms:modified xsi:type="dcterms:W3CDTF">2020-04-14T09:36:00Z</dcterms:modified>
</cp:coreProperties>
</file>