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451" w:rsidRDefault="006576E0" w:rsidP="006576E0">
      <w:pPr>
        <w:spacing w:after="200" w:line="276" w:lineRule="auto"/>
        <w:jc w:val="both"/>
        <w:rPr>
          <w:rFonts w:ascii="Times New Roman" w:eastAsia="Calibri" w:hAnsi="Times New Roman" w:cs="Times New Roman"/>
          <w:b/>
          <w:sz w:val="28"/>
          <w:szCs w:val="28"/>
          <w:lang w:val="uk-UA"/>
        </w:rPr>
      </w:pPr>
      <w:r w:rsidRPr="006576E0">
        <w:rPr>
          <w:rFonts w:ascii="Times New Roman" w:eastAsia="Calibri" w:hAnsi="Times New Roman" w:cs="Times New Roman"/>
          <w:b/>
          <w:sz w:val="28"/>
          <w:szCs w:val="28"/>
          <w:lang w:val="uk-UA"/>
        </w:rPr>
        <w:t xml:space="preserve"> </w:t>
      </w:r>
      <w:r w:rsidR="005C1451">
        <w:rPr>
          <w:rFonts w:ascii="Times New Roman" w:eastAsia="Calibri" w:hAnsi="Times New Roman" w:cs="Times New Roman"/>
          <w:b/>
          <w:sz w:val="28"/>
          <w:szCs w:val="28"/>
          <w:lang w:val="uk-UA"/>
        </w:rPr>
        <w:t>ЗАВДАННЯ.</w:t>
      </w:r>
    </w:p>
    <w:p w:rsidR="00B650E9" w:rsidRDefault="00B650E9" w:rsidP="006576E0">
      <w:pPr>
        <w:spacing w:after="200" w:line="276" w:lineRule="auto"/>
        <w:jc w:val="both"/>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Вивчити і законспектувати наданий матеріал.</w:t>
      </w:r>
    </w:p>
    <w:p w:rsidR="00B650E9" w:rsidRDefault="00B650E9" w:rsidP="006576E0">
      <w:pPr>
        <w:spacing w:after="200" w:line="276" w:lineRule="auto"/>
        <w:jc w:val="both"/>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 xml:space="preserve"> Продовження і доповнення до теми.</w:t>
      </w:r>
    </w:p>
    <w:p w:rsidR="00B650E9" w:rsidRDefault="00B650E9" w:rsidP="006576E0">
      <w:pPr>
        <w:spacing w:after="200" w:line="276" w:lineRule="auto"/>
        <w:jc w:val="both"/>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Загальні правила розробки технологічного процесу.</w:t>
      </w:r>
    </w:p>
    <w:p w:rsidR="006576E0" w:rsidRPr="006576E0" w:rsidRDefault="00B650E9" w:rsidP="006576E0">
      <w:pPr>
        <w:spacing w:after="200" w:line="276" w:lineRule="auto"/>
        <w:jc w:val="both"/>
        <w:rPr>
          <w:rFonts w:ascii="Times New Roman" w:eastAsia="Calibri" w:hAnsi="Times New Roman" w:cs="Times New Roman"/>
          <w:sz w:val="28"/>
          <w:szCs w:val="28"/>
          <w:u w:val="single"/>
          <w:lang w:val="uk-UA"/>
        </w:rPr>
      </w:pPr>
      <w:r w:rsidRPr="006576E0">
        <w:rPr>
          <w:rFonts w:ascii="Times New Roman" w:eastAsia="Calibri" w:hAnsi="Times New Roman" w:cs="Times New Roman"/>
          <w:sz w:val="28"/>
          <w:szCs w:val="28"/>
          <w:u w:val="single"/>
          <w:lang w:val="uk-UA"/>
        </w:rPr>
        <w:t xml:space="preserve"> </w:t>
      </w:r>
      <w:r w:rsidR="006576E0" w:rsidRPr="006576E0">
        <w:rPr>
          <w:rFonts w:ascii="Times New Roman" w:eastAsia="Calibri" w:hAnsi="Times New Roman" w:cs="Times New Roman"/>
          <w:sz w:val="28"/>
          <w:szCs w:val="28"/>
          <w:u w:val="single"/>
          <w:lang w:val="uk-UA"/>
        </w:rPr>
        <w:t>Вихідна інформація для проектування технологічного процесу.</w:t>
      </w:r>
    </w:p>
    <w:p w:rsidR="006576E0" w:rsidRPr="006576E0" w:rsidRDefault="006576E0" w:rsidP="006576E0">
      <w:pPr>
        <w:spacing w:after="20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Вихідна інформація для проектування технологічного процесу(ТП) (базова, керівна, довідкова).Послідовність проектування ТП виготовлення виробів --аналіз вихідної інформації, аналіз службового призначення деталі, визначення типу і форми організації виробництва, обчислення величини партії деталей, такту та ритму випуску, поняття циклу технічної операції.</w:t>
      </w:r>
    </w:p>
    <w:p w:rsidR="006576E0" w:rsidRPr="006576E0" w:rsidRDefault="006576E0" w:rsidP="006576E0">
      <w:pPr>
        <w:spacing w:after="20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При розробці технологічного процесу технолог повинен притримуватись двох принципів: технічного та економічного з урахуванням відповідності виробу кращим світовим стандартам.</w:t>
      </w:r>
    </w:p>
    <w:p w:rsidR="006576E0" w:rsidRPr="006576E0" w:rsidRDefault="006576E0" w:rsidP="006576E0">
      <w:pPr>
        <w:spacing w:after="20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Основою </w:t>
      </w:r>
      <w:r w:rsidRPr="006576E0">
        <w:rPr>
          <w:rFonts w:ascii="Times New Roman" w:eastAsia="Calibri" w:hAnsi="Times New Roman" w:cs="Times New Roman"/>
          <w:i/>
          <w:sz w:val="28"/>
          <w:szCs w:val="28"/>
          <w:lang w:val="uk-UA"/>
        </w:rPr>
        <w:t xml:space="preserve">технічного принципу </w:t>
      </w:r>
      <w:r w:rsidRPr="006576E0">
        <w:rPr>
          <w:rFonts w:ascii="Times New Roman" w:eastAsia="Calibri" w:hAnsi="Times New Roman" w:cs="Times New Roman"/>
          <w:sz w:val="28"/>
          <w:szCs w:val="28"/>
          <w:lang w:val="uk-UA"/>
        </w:rPr>
        <w:t xml:space="preserve">є умова повного виконання всіх вимог креслення і технічних вимог на виготовлення заданих креслень. Основою </w:t>
      </w:r>
      <w:r w:rsidRPr="006576E0">
        <w:rPr>
          <w:rFonts w:ascii="Times New Roman" w:eastAsia="Calibri" w:hAnsi="Times New Roman" w:cs="Times New Roman"/>
          <w:i/>
          <w:sz w:val="28"/>
          <w:szCs w:val="28"/>
          <w:lang w:val="uk-UA"/>
        </w:rPr>
        <w:t xml:space="preserve">економічного принципу </w:t>
      </w:r>
      <w:r w:rsidRPr="006576E0">
        <w:rPr>
          <w:rFonts w:ascii="Times New Roman" w:eastAsia="Calibri" w:hAnsi="Times New Roman" w:cs="Times New Roman"/>
          <w:sz w:val="28"/>
          <w:szCs w:val="28"/>
          <w:lang w:val="uk-UA"/>
        </w:rPr>
        <w:t>є умова виготовлення виробу з мінімальними затратами праці і мінімальними витратами виробництва.</w:t>
      </w:r>
    </w:p>
    <w:p w:rsidR="006576E0" w:rsidRPr="006576E0" w:rsidRDefault="006576E0" w:rsidP="006576E0">
      <w:pPr>
        <w:spacing w:after="20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Іншими словами, технологічний процес повинен виконуватись з вірнім і найбільш повним дослідженням всіх технічних можливостей обладнання, інструменту і пристроїв при найменших затратах часу і найменшій собівартості виробів.</w:t>
      </w:r>
    </w:p>
    <w:p w:rsidR="006576E0" w:rsidRPr="006576E0" w:rsidRDefault="006576E0" w:rsidP="006576E0">
      <w:pPr>
        <w:spacing w:after="20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З позиції технічного принципу проектування розробку ТП обробки можна виконати в кількох варіантах. Задачею технолога є вибір найбільш ефективного(тобто продуктивного) і рентабельного варіанту.</w:t>
      </w:r>
    </w:p>
    <w:p w:rsidR="006576E0" w:rsidRPr="006576E0" w:rsidRDefault="006576E0" w:rsidP="006576E0">
      <w:pPr>
        <w:spacing w:after="20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Якщо варіанти, що порівнюються, рівні по продуктивності, то назначається найбільш рентабельний з них, а при однакових </w:t>
      </w:r>
      <w:proofErr w:type="spellStart"/>
      <w:r w:rsidRPr="006576E0">
        <w:rPr>
          <w:rFonts w:ascii="Times New Roman" w:eastAsia="Calibri" w:hAnsi="Times New Roman" w:cs="Times New Roman"/>
          <w:sz w:val="28"/>
          <w:szCs w:val="28"/>
          <w:lang w:val="uk-UA"/>
        </w:rPr>
        <w:t>рентабельностях</w:t>
      </w:r>
      <w:proofErr w:type="spellEnd"/>
      <w:r w:rsidRPr="006576E0">
        <w:rPr>
          <w:rFonts w:ascii="Times New Roman" w:eastAsia="Calibri" w:hAnsi="Times New Roman" w:cs="Times New Roman"/>
          <w:sz w:val="28"/>
          <w:szCs w:val="28"/>
          <w:lang w:val="uk-UA"/>
        </w:rPr>
        <w:t xml:space="preserve"> — найбільш продуктивний. Якщо порівнювані варіанти ТП розрізняються і по продуктивності і по рентабельності</w:t>
      </w:r>
      <w:r w:rsidR="005C1451" w:rsidRPr="005C1451">
        <w:rPr>
          <w:rFonts w:ascii="Times New Roman" w:eastAsia="Calibri" w:hAnsi="Times New Roman" w:cs="Times New Roman"/>
          <w:sz w:val="28"/>
          <w:szCs w:val="28"/>
          <w:lang w:val="uk-UA"/>
        </w:rPr>
        <w:t xml:space="preserve"> </w:t>
      </w:r>
      <w:r w:rsidRPr="006576E0">
        <w:rPr>
          <w:rFonts w:ascii="Times New Roman" w:eastAsia="Calibri" w:hAnsi="Times New Roman" w:cs="Times New Roman"/>
          <w:sz w:val="28"/>
          <w:szCs w:val="28"/>
          <w:lang w:val="uk-UA"/>
        </w:rPr>
        <w:t>(а так найчастіше і буває), то слід призначати той, який найбільш рентабельний, але за умови, що продуктивність всіх порівнюваних варіантів  не нижче заданої в технічному завданні.</w:t>
      </w:r>
    </w:p>
    <w:p w:rsidR="006576E0" w:rsidRPr="006576E0" w:rsidRDefault="006576E0" w:rsidP="006576E0">
      <w:pPr>
        <w:spacing w:after="20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Найбільш продуктивний процес без врахування його рентабельності призначається в виключних випадках у рамках конкретного підприємства: для </w:t>
      </w:r>
      <w:r w:rsidRPr="006576E0">
        <w:rPr>
          <w:rFonts w:ascii="Times New Roman" w:eastAsia="Calibri" w:hAnsi="Times New Roman" w:cs="Times New Roman"/>
          <w:sz w:val="28"/>
          <w:szCs w:val="28"/>
          <w:lang w:val="uk-UA"/>
        </w:rPr>
        <w:lastRenderedPageBreak/>
        <w:t>ліквідації «вузьких» місць виробництва, необхідності найшвидшого випуску важливої продукції і тільки на визначений відрізок часу.</w:t>
      </w:r>
    </w:p>
    <w:p w:rsidR="006576E0" w:rsidRPr="006576E0" w:rsidRDefault="006576E0" w:rsidP="006576E0">
      <w:pPr>
        <w:spacing w:after="20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w:t>
      </w:r>
      <w:r w:rsidRPr="006576E0">
        <w:rPr>
          <w:rFonts w:ascii="Times New Roman" w:eastAsia="Calibri" w:hAnsi="Times New Roman" w:cs="Times New Roman"/>
          <w:sz w:val="28"/>
          <w:szCs w:val="28"/>
          <w:u w:val="single"/>
          <w:lang w:val="uk-UA"/>
        </w:rPr>
        <w:t>Розрізняють три види технологічних процесів</w:t>
      </w:r>
      <w:r w:rsidRPr="006576E0">
        <w:rPr>
          <w:rFonts w:ascii="Times New Roman" w:eastAsia="Calibri" w:hAnsi="Times New Roman" w:cs="Times New Roman"/>
          <w:sz w:val="28"/>
          <w:szCs w:val="28"/>
          <w:lang w:val="uk-UA"/>
        </w:rPr>
        <w:t xml:space="preserve">: </w:t>
      </w:r>
      <w:r w:rsidRPr="006576E0">
        <w:rPr>
          <w:rFonts w:ascii="Times New Roman" w:eastAsia="Calibri" w:hAnsi="Times New Roman" w:cs="Times New Roman"/>
          <w:i/>
          <w:sz w:val="28"/>
          <w:szCs w:val="28"/>
          <w:lang w:val="uk-UA"/>
        </w:rPr>
        <w:t>одиничний, типовий і груповий.</w:t>
      </w:r>
    </w:p>
    <w:p w:rsidR="006576E0" w:rsidRPr="006576E0" w:rsidRDefault="006576E0" w:rsidP="00EC32FD">
      <w:pPr>
        <w:spacing w:after="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Основою для нового ТП, як правило, є існуючий типовий або груповий ТП. Якщо  такі відсутні, то за основу беруть діючі одиничні технологічні процеси виготовлення аналогічних деталей.</w:t>
      </w:r>
    </w:p>
    <w:p w:rsidR="006576E0" w:rsidRPr="006576E0" w:rsidRDefault="006576E0" w:rsidP="00EC32FD">
      <w:pPr>
        <w:spacing w:after="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ТП має відповідати вимогам техніки безпеки, промислової санітарії та охорони навколишнього середовища, місцевим інструкціям і  нормативам.</w:t>
      </w:r>
    </w:p>
    <w:p w:rsidR="006576E0" w:rsidRPr="006576E0" w:rsidRDefault="006576E0" w:rsidP="00EC32FD">
      <w:pPr>
        <w:spacing w:after="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i/>
          <w:sz w:val="28"/>
          <w:szCs w:val="28"/>
          <w:lang w:val="uk-UA"/>
        </w:rPr>
        <w:t xml:space="preserve">    Вихідну інформацію </w:t>
      </w:r>
      <w:r w:rsidRPr="006576E0">
        <w:rPr>
          <w:rFonts w:ascii="Times New Roman" w:eastAsia="Calibri" w:hAnsi="Times New Roman" w:cs="Times New Roman"/>
          <w:sz w:val="28"/>
          <w:szCs w:val="28"/>
          <w:lang w:val="uk-UA"/>
        </w:rPr>
        <w:t>для розробки ТП розділяють на базову, керівну та довідкову.</w:t>
      </w:r>
    </w:p>
    <w:p w:rsidR="006576E0" w:rsidRPr="006576E0" w:rsidRDefault="006576E0" w:rsidP="00EC32FD">
      <w:pPr>
        <w:spacing w:after="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i/>
          <w:sz w:val="28"/>
          <w:szCs w:val="28"/>
          <w:lang w:val="uk-UA"/>
        </w:rPr>
        <w:t xml:space="preserve">    Базова інформація </w:t>
      </w:r>
      <w:r w:rsidRPr="006576E0">
        <w:rPr>
          <w:rFonts w:ascii="Times New Roman" w:eastAsia="Calibri" w:hAnsi="Times New Roman" w:cs="Times New Roman"/>
          <w:sz w:val="28"/>
          <w:szCs w:val="28"/>
          <w:lang w:val="uk-UA"/>
        </w:rPr>
        <w:t>включає наступне:</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креслення і технічні умови на виготовлення та прийомку виробу;</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розмірі строк виконання програмного завдання (так звана річна програма випуску);</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інколи – креслення вихідної заготовки.</w:t>
      </w:r>
    </w:p>
    <w:p w:rsidR="006576E0" w:rsidRPr="006576E0" w:rsidRDefault="006576E0" w:rsidP="00EC32FD">
      <w:pPr>
        <w:spacing w:after="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i/>
          <w:sz w:val="28"/>
          <w:szCs w:val="28"/>
          <w:lang w:val="uk-UA"/>
        </w:rPr>
        <w:t xml:space="preserve">   Керівна інформація </w:t>
      </w:r>
      <w:r w:rsidRPr="006576E0">
        <w:rPr>
          <w:rFonts w:ascii="Times New Roman" w:eastAsia="Calibri" w:hAnsi="Times New Roman" w:cs="Times New Roman"/>
          <w:sz w:val="28"/>
          <w:szCs w:val="28"/>
          <w:lang w:val="uk-UA"/>
        </w:rPr>
        <w:t xml:space="preserve"> об’єднує:</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вимоги галузевих стандартів до технологічних процесів і методам керування ними;</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стандартів на обладнання і оснастку;</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документація на діючі одиничні, типові і групові ТП;</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класифікатори техніко-економічної інформації;</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виробничі інструкції;</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документація шо</w:t>
      </w:r>
      <w:r w:rsidR="005C1451" w:rsidRPr="005C1451">
        <w:rPr>
          <w:rFonts w:ascii="Times New Roman" w:eastAsia="Calibri" w:hAnsi="Times New Roman" w:cs="Times New Roman"/>
          <w:sz w:val="28"/>
          <w:szCs w:val="28"/>
        </w:rPr>
        <w:t xml:space="preserve"> </w:t>
      </w:r>
      <w:r w:rsidRPr="006576E0">
        <w:rPr>
          <w:rFonts w:ascii="Times New Roman" w:eastAsia="Calibri" w:hAnsi="Times New Roman" w:cs="Times New Roman"/>
          <w:sz w:val="28"/>
          <w:szCs w:val="28"/>
          <w:lang w:val="uk-UA"/>
        </w:rPr>
        <w:t>до вибору технологічних нормативів(режимів обробки, припусків, норм часу, норм витрат матеріалів тощо);</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документація по техніці безпеки і промисловій санітарії.</w:t>
      </w:r>
    </w:p>
    <w:p w:rsidR="006576E0" w:rsidRPr="006576E0" w:rsidRDefault="006576E0" w:rsidP="006576E0">
      <w:pPr>
        <w:spacing w:after="200" w:line="276" w:lineRule="auto"/>
        <w:ind w:left="720"/>
        <w:contextualSpacing/>
        <w:jc w:val="both"/>
        <w:rPr>
          <w:rFonts w:ascii="Times New Roman" w:eastAsia="Calibri" w:hAnsi="Times New Roman" w:cs="Times New Roman"/>
          <w:i/>
          <w:sz w:val="28"/>
          <w:szCs w:val="28"/>
          <w:lang w:val="uk-UA"/>
        </w:rPr>
      </w:pPr>
      <w:r w:rsidRPr="006576E0">
        <w:rPr>
          <w:rFonts w:ascii="Times New Roman" w:eastAsia="Calibri" w:hAnsi="Times New Roman" w:cs="Times New Roman"/>
          <w:i/>
          <w:sz w:val="28"/>
          <w:szCs w:val="28"/>
          <w:lang w:val="uk-UA"/>
        </w:rPr>
        <w:t>Довідкова інформація – це:</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технологічна документація експериментального виробництва;</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описання прогресивних методів виготовлення;</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каталоги, паспорти, довідники;</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альбоми компоновок прогресивних засобів технологічного оснащення;</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планування виробничих ділянок.</w:t>
      </w:r>
    </w:p>
    <w:p w:rsidR="006576E0" w:rsidRPr="006576E0" w:rsidRDefault="006576E0" w:rsidP="006576E0">
      <w:pPr>
        <w:spacing w:after="200" w:line="276" w:lineRule="auto"/>
        <w:ind w:left="72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Послідовність проектування технологічного процесу виготовлення виробу.</w:t>
      </w:r>
    </w:p>
    <w:p w:rsidR="006576E0" w:rsidRPr="006576E0" w:rsidRDefault="006576E0" w:rsidP="006576E0">
      <w:pPr>
        <w:spacing w:after="200" w:line="276" w:lineRule="auto"/>
        <w:ind w:left="72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Зважаючи на те, що проектування ТП є складною, трудомісткою та багатоваріантною задачею, його рекомендовано проводити в декілька стадій, які виконується у відповідній послідовності.</w:t>
      </w:r>
    </w:p>
    <w:p w:rsidR="006576E0" w:rsidRPr="006576E0" w:rsidRDefault="006576E0" w:rsidP="006576E0">
      <w:pPr>
        <w:spacing w:after="200" w:line="276" w:lineRule="auto"/>
        <w:ind w:left="72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lastRenderedPageBreak/>
        <w:t xml:space="preserve">     Спочатку робляться попередні намітки ТП, які </w:t>
      </w:r>
      <w:proofErr w:type="spellStart"/>
      <w:r w:rsidRPr="006576E0">
        <w:rPr>
          <w:rFonts w:ascii="Times New Roman" w:eastAsia="Calibri" w:hAnsi="Times New Roman" w:cs="Times New Roman"/>
          <w:sz w:val="28"/>
          <w:szCs w:val="28"/>
          <w:lang w:val="uk-UA"/>
        </w:rPr>
        <w:t>уточнюються</w:t>
      </w:r>
      <w:proofErr w:type="spellEnd"/>
      <w:r w:rsidRPr="006576E0">
        <w:rPr>
          <w:rFonts w:ascii="Times New Roman" w:eastAsia="Calibri" w:hAnsi="Times New Roman" w:cs="Times New Roman"/>
          <w:sz w:val="28"/>
          <w:szCs w:val="28"/>
          <w:lang w:val="uk-UA"/>
        </w:rPr>
        <w:t xml:space="preserve"> та конкретизуються</w:t>
      </w:r>
      <w:r w:rsidR="005C1451">
        <w:rPr>
          <w:rFonts w:ascii="Times New Roman" w:eastAsia="Calibri" w:hAnsi="Times New Roman" w:cs="Times New Roman"/>
          <w:sz w:val="28"/>
          <w:szCs w:val="28"/>
          <w:lang w:val="uk-UA"/>
        </w:rPr>
        <w:t xml:space="preserve"> на основі детальних розробок на наступних</w:t>
      </w:r>
      <w:r w:rsidRPr="006576E0">
        <w:rPr>
          <w:rFonts w:ascii="Times New Roman" w:eastAsia="Calibri" w:hAnsi="Times New Roman" w:cs="Times New Roman"/>
          <w:sz w:val="28"/>
          <w:szCs w:val="28"/>
          <w:lang w:val="uk-UA"/>
        </w:rPr>
        <w:t xml:space="preserve"> стадіях.</w:t>
      </w:r>
    </w:p>
    <w:p w:rsidR="006576E0" w:rsidRPr="006576E0" w:rsidRDefault="006576E0" w:rsidP="006576E0">
      <w:pPr>
        <w:spacing w:after="200" w:line="276" w:lineRule="auto"/>
        <w:ind w:left="72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До вірного і прийнятого висновку вдається наблизитись не</w:t>
      </w:r>
      <w:r w:rsidR="005C1451">
        <w:rPr>
          <w:rFonts w:ascii="Times New Roman" w:eastAsia="Calibri" w:hAnsi="Times New Roman" w:cs="Times New Roman"/>
          <w:sz w:val="28"/>
          <w:szCs w:val="28"/>
          <w:lang w:val="uk-UA"/>
        </w:rPr>
        <w:t xml:space="preserve"> одразу</w:t>
      </w:r>
      <w:r w:rsidRPr="006576E0">
        <w:rPr>
          <w:rFonts w:ascii="Times New Roman" w:eastAsia="Calibri" w:hAnsi="Times New Roman" w:cs="Times New Roman"/>
          <w:sz w:val="28"/>
          <w:szCs w:val="28"/>
          <w:lang w:val="uk-UA"/>
        </w:rPr>
        <w:t xml:space="preserve">, а після ряду спроб і перевірок. Щоб </w:t>
      </w:r>
      <w:r w:rsidR="005C1451">
        <w:rPr>
          <w:rFonts w:ascii="Times New Roman" w:eastAsia="Calibri" w:hAnsi="Times New Roman" w:cs="Times New Roman"/>
          <w:sz w:val="28"/>
          <w:szCs w:val="28"/>
          <w:lang w:val="uk-UA"/>
        </w:rPr>
        <w:t xml:space="preserve">зменшити </w:t>
      </w:r>
      <w:r w:rsidRPr="006576E0">
        <w:rPr>
          <w:rFonts w:ascii="Times New Roman" w:eastAsia="Calibri" w:hAnsi="Times New Roman" w:cs="Times New Roman"/>
          <w:sz w:val="28"/>
          <w:szCs w:val="28"/>
          <w:lang w:val="uk-UA"/>
        </w:rPr>
        <w:t>час на етапі розробки ТП, необхідно співставлення і вибір варіанту проводити на попередніх стадіях проектування.</w:t>
      </w:r>
    </w:p>
    <w:p w:rsidR="006576E0" w:rsidRPr="006576E0" w:rsidRDefault="006576E0" w:rsidP="006576E0">
      <w:pPr>
        <w:spacing w:after="200" w:line="276" w:lineRule="auto"/>
        <w:ind w:left="72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На </w:t>
      </w:r>
      <w:r w:rsidRPr="006576E0">
        <w:rPr>
          <w:rFonts w:ascii="Times New Roman" w:eastAsia="Calibri" w:hAnsi="Times New Roman" w:cs="Times New Roman"/>
          <w:i/>
          <w:sz w:val="28"/>
          <w:szCs w:val="28"/>
          <w:lang w:val="uk-UA"/>
        </w:rPr>
        <w:t xml:space="preserve">ступінь поглибленості </w:t>
      </w:r>
      <w:r w:rsidRPr="006576E0">
        <w:rPr>
          <w:rFonts w:ascii="Times New Roman" w:eastAsia="Calibri" w:hAnsi="Times New Roman" w:cs="Times New Roman"/>
          <w:sz w:val="28"/>
          <w:szCs w:val="28"/>
          <w:lang w:val="uk-UA"/>
        </w:rPr>
        <w:t xml:space="preserve"> технологічної розробки впливає в основному тип виробництва. В умовах масового виробництва ТП розробляється детально і на всі деталі виробу. В умовах одиничного виробництва, як правило, провадиться скорочена розробка, через те що детальна розробка економічно себе не виправдовує. Але, якщо обробці підлягають складні дорого стоячі деталі, то, незважаючи на індивідуальність виробництва, ТП розробляють детально. Якщо підприємством виробляється широка номенклатура виробів в серійному виробництві, то рекомендується розробляти групові ТП.</w:t>
      </w:r>
    </w:p>
    <w:p w:rsidR="006576E0" w:rsidRPr="006576E0" w:rsidRDefault="006576E0" w:rsidP="006576E0">
      <w:pPr>
        <w:spacing w:after="200" w:line="276" w:lineRule="auto"/>
        <w:ind w:left="72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Процес проектування ТП складається з цілого  комплексу взаємопов’язаних  етапів, які виконуються у відповідній послідовності. До них відносять(укрупнено):</w:t>
      </w:r>
    </w:p>
    <w:p w:rsidR="006576E0" w:rsidRPr="006576E0" w:rsidRDefault="006576E0" w:rsidP="006576E0">
      <w:pPr>
        <w:numPr>
          <w:ilvl w:val="0"/>
          <w:numId w:val="2"/>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технологічний контроль креслення, аналіз службового призначення деталі і умов її праці у </w:t>
      </w:r>
      <w:proofErr w:type="spellStart"/>
      <w:r w:rsidRPr="006576E0">
        <w:rPr>
          <w:rFonts w:ascii="Times New Roman" w:eastAsia="Calibri" w:hAnsi="Times New Roman" w:cs="Times New Roman"/>
          <w:sz w:val="28"/>
          <w:szCs w:val="28"/>
          <w:lang w:val="uk-UA"/>
        </w:rPr>
        <w:t>вузлі</w:t>
      </w:r>
      <w:proofErr w:type="spellEnd"/>
      <w:r w:rsidRPr="006576E0">
        <w:rPr>
          <w:rFonts w:ascii="Times New Roman" w:eastAsia="Calibri" w:hAnsi="Times New Roman" w:cs="Times New Roman"/>
          <w:sz w:val="28"/>
          <w:szCs w:val="28"/>
          <w:lang w:val="uk-UA"/>
        </w:rPr>
        <w:t>;</w:t>
      </w:r>
    </w:p>
    <w:p w:rsidR="006576E0" w:rsidRPr="006576E0" w:rsidRDefault="006576E0" w:rsidP="006576E0">
      <w:pPr>
        <w:numPr>
          <w:ilvl w:val="0"/>
          <w:numId w:val="2"/>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визначення типу і форми організації виробництва;</w:t>
      </w:r>
    </w:p>
    <w:p w:rsidR="006576E0" w:rsidRPr="006576E0" w:rsidRDefault="006576E0" w:rsidP="006576E0">
      <w:pPr>
        <w:numPr>
          <w:ilvl w:val="0"/>
          <w:numId w:val="2"/>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відпрацювання конструкції деталі на технологічність;</w:t>
      </w:r>
    </w:p>
    <w:p w:rsidR="006576E0" w:rsidRPr="006576E0" w:rsidRDefault="006576E0" w:rsidP="006576E0">
      <w:pPr>
        <w:numPr>
          <w:ilvl w:val="0"/>
          <w:numId w:val="2"/>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вибір заготовки і його техніко-економічне обґрунтування;</w:t>
      </w:r>
    </w:p>
    <w:p w:rsidR="006576E0" w:rsidRPr="006576E0" w:rsidRDefault="006576E0" w:rsidP="006576E0">
      <w:pPr>
        <w:numPr>
          <w:ilvl w:val="0"/>
          <w:numId w:val="2"/>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розробка маршрутного технологічного процесу;</w:t>
      </w:r>
    </w:p>
    <w:p w:rsidR="006576E0" w:rsidRPr="006576E0" w:rsidRDefault="006576E0" w:rsidP="006576E0">
      <w:pPr>
        <w:numPr>
          <w:ilvl w:val="0"/>
          <w:numId w:val="2"/>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розробка операційного технологічного процесу;</w:t>
      </w:r>
    </w:p>
    <w:p w:rsidR="006576E0" w:rsidRPr="006576E0" w:rsidRDefault="006576E0" w:rsidP="006576E0">
      <w:pPr>
        <w:numPr>
          <w:ilvl w:val="0"/>
          <w:numId w:val="2"/>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конструювання, розрахунок та описання технологічної оснастки (верстатних та вимірювальних пристроїв).</w:t>
      </w:r>
    </w:p>
    <w:p w:rsidR="006576E0" w:rsidRPr="006576E0" w:rsidRDefault="006576E0" w:rsidP="006576E0">
      <w:pPr>
        <w:spacing w:after="200" w:line="276" w:lineRule="auto"/>
        <w:ind w:left="1080"/>
        <w:contextualSpacing/>
        <w:jc w:val="both"/>
        <w:rPr>
          <w:rFonts w:ascii="Times New Roman" w:eastAsia="Calibri" w:hAnsi="Times New Roman" w:cs="Times New Roman"/>
          <w:i/>
          <w:sz w:val="28"/>
          <w:szCs w:val="28"/>
          <w:u w:val="single"/>
          <w:lang w:val="uk-UA"/>
        </w:rPr>
      </w:pPr>
      <w:r w:rsidRPr="006576E0">
        <w:rPr>
          <w:rFonts w:ascii="Times New Roman" w:eastAsia="Calibri" w:hAnsi="Times New Roman" w:cs="Times New Roman"/>
          <w:i/>
          <w:sz w:val="28"/>
          <w:szCs w:val="28"/>
          <w:u w:val="single"/>
          <w:lang w:val="uk-UA"/>
        </w:rPr>
        <w:t>Технологічний контроль креслення</w:t>
      </w:r>
    </w:p>
    <w:p w:rsidR="006576E0" w:rsidRPr="006576E0" w:rsidRDefault="006576E0" w:rsidP="006576E0">
      <w:pPr>
        <w:spacing w:after="200" w:line="276" w:lineRule="auto"/>
        <w:ind w:left="108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Технолог має проконтролювати робоче креслення деталі згідно з ГОСТ 14.206-73.</w:t>
      </w:r>
    </w:p>
    <w:p w:rsidR="006576E0" w:rsidRPr="006576E0" w:rsidRDefault="006576E0" w:rsidP="006576E0">
      <w:pPr>
        <w:spacing w:after="200" w:line="276" w:lineRule="auto"/>
        <w:ind w:left="108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При цьому необхідно звернути увагу на наступне:</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достатність кількості проекцій, розрізів і перерізів для повного уявлення конструкції і конфігурації деталі;</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достатність лінійних та кутових розмірів, вірність їх прив’язки до поверхонь деталі;</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відповідність точності і шорсткості поверхонь одна одній, а також відхилень форми і взаємного роз положення поверхонь;</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відповідність технічних умов на виготовлення деталі, зокрема вказаних видів термічної обробки, матеріалу деталі;</w:t>
      </w:r>
    </w:p>
    <w:p w:rsidR="006576E0" w:rsidRPr="006576E0" w:rsidRDefault="006576E0" w:rsidP="006576E0">
      <w:pPr>
        <w:numPr>
          <w:ilvl w:val="0"/>
          <w:numId w:val="1"/>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lastRenderedPageBreak/>
        <w:t>доцільність вказаних у технічних умовах захисних і декоративних покриттів, умов та режимів іспитів.</w:t>
      </w:r>
    </w:p>
    <w:p w:rsidR="006576E0" w:rsidRPr="006576E0" w:rsidRDefault="006576E0" w:rsidP="006576E0">
      <w:pPr>
        <w:spacing w:after="200" w:line="276" w:lineRule="auto"/>
        <w:ind w:left="72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Технологічний контроль креслення проводиться не тільки на початку проектування ТП, до нього вертаються на етапах проектування заготовки, маршрутного та операційного процесів (наприклад, якщо виникає необхідність об'єднати конструкторські, технологічні і вимірювальні бази ). Всі зміни креслення, які пропонуються технологом, мають бути узгоджені з конструктором.</w:t>
      </w:r>
    </w:p>
    <w:p w:rsidR="006576E0" w:rsidRPr="006576E0" w:rsidRDefault="006576E0" w:rsidP="006576E0">
      <w:pPr>
        <w:spacing w:after="200" w:line="276" w:lineRule="auto"/>
        <w:ind w:left="720"/>
        <w:contextualSpacing/>
        <w:jc w:val="both"/>
        <w:rPr>
          <w:rFonts w:ascii="Times New Roman" w:eastAsia="Calibri" w:hAnsi="Times New Roman" w:cs="Times New Roman"/>
          <w:i/>
          <w:sz w:val="28"/>
          <w:szCs w:val="28"/>
          <w:u w:val="single"/>
          <w:lang w:val="uk-UA"/>
        </w:rPr>
      </w:pPr>
      <w:r w:rsidRPr="006576E0">
        <w:rPr>
          <w:rFonts w:ascii="Times New Roman" w:eastAsia="Calibri" w:hAnsi="Times New Roman" w:cs="Times New Roman"/>
          <w:i/>
          <w:sz w:val="28"/>
          <w:szCs w:val="28"/>
          <w:lang w:val="uk-UA"/>
        </w:rPr>
        <w:t xml:space="preserve">    </w:t>
      </w:r>
      <w:r w:rsidRPr="006576E0">
        <w:rPr>
          <w:rFonts w:ascii="Times New Roman" w:eastAsia="Calibri" w:hAnsi="Times New Roman" w:cs="Times New Roman"/>
          <w:i/>
          <w:sz w:val="28"/>
          <w:szCs w:val="28"/>
          <w:u w:val="single"/>
          <w:lang w:val="uk-UA"/>
        </w:rPr>
        <w:t xml:space="preserve">Аналіз службового призначення деталі і умов її праці у </w:t>
      </w:r>
      <w:proofErr w:type="spellStart"/>
      <w:r w:rsidRPr="006576E0">
        <w:rPr>
          <w:rFonts w:ascii="Times New Roman" w:eastAsia="Calibri" w:hAnsi="Times New Roman" w:cs="Times New Roman"/>
          <w:i/>
          <w:sz w:val="28"/>
          <w:szCs w:val="28"/>
          <w:u w:val="single"/>
          <w:lang w:val="uk-UA"/>
        </w:rPr>
        <w:t>вузлі</w:t>
      </w:r>
      <w:proofErr w:type="spellEnd"/>
    </w:p>
    <w:p w:rsidR="006576E0" w:rsidRPr="006576E0" w:rsidRDefault="006576E0" w:rsidP="006576E0">
      <w:pPr>
        <w:spacing w:after="200" w:line="276" w:lineRule="auto"/>
        <w:ind w:left="72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В процесі аналізу службового призначення деталі необхідно вивчати і аналізувати складальні креслення вузла, до якого входить деталь, та функції вузла в роботі всього виробу.</w:t>
      </w:r>
    </w:p>
    <w:p w:rsidR="006576E0" w:rsidRPr="006576E0" w:rsidRDefault="006576E0" w:rsidP="006576E0">
      <w:pPr>
        <w:spacing w:after="200" w:line="276" w:lineRule="auto"/>
        <w:ind w:left="72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Необхідно визначити клас, до якого відноситься деталь, та аналізувати її  службове призначення, виходячи з цього.</w:t>
      </w:r>
    </w:p>
    <w:p w:rsidR="006576E0" w:rsidRPr="006576E0" w:rsidRDefault="006576E0" w:rsidP="006576E0">
      <w:pPr>
        <w:spacing w:after="200" w:line="276" w:lineRule="auto"/>
        <w:ind w:left="720"/>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В машинобудуванні всі деталі умовно поділяються на наступні класи:</w:t>
      </w:r>
    </w:p>
    <w:p w:rsidR="006576E0" w:rsidRPr="006576E0" w:rsidRDefault="006576E0" w:rsidP="006576E0">
      <w:pPr>
        <w:numPr>
          <w:ilvl w:val="0"/>
          <w:numId w:val="3"/>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корпусні деталі;</w:t>
      </w:r>
    </w:p>
    <w:p w:rsidR="006576E0" w:rsidRPr="006576E0" w:rsidRDefault="006576E0" w:rsidP="006576E0">
      <w:pPr>
        <w:numPr>
          <w:ilvl w:val="0"/>
          <w:numId w:val="3"/>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круглі стержні;</w:t>
      </w:r>
    </w:p>
    <w:p w:rsidR="006576E0" w:rsidRPr="006576E0" w:rsidRDefault="006576E0" w:rsidP="006576E0">
      <w:pPr>
        <w:numPr>
          <w:ilvl w:val="0"/>
          <w:numId w:val="3"/>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порожнисті циліндри;</w:t>
      </w:r>
    </w:p>
    <w:p w:rsidR="006576E0" w:rsidRPr="006576E0" w:rsidRDefault="006576E0" w:rsidP="006576E0">
      <w:pPr>
        <w:numPr>
          <w:ilvl w:val="0"/>
          <w:numId w:val="3"/>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диски;</w:t>
      </w:r>
    </w:p>
    <w:p w:rsidR="006576E0" w:rsidRPr="006576E0" w:rsidRDefault="006576E0" w:rsidP="006576E0">
      <w:pPr>
        <w:numPr>
          <w:ilvl w:val="0"/>
          <w:numId w:val="3"/>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не круглі стержні;</w:t>
      </w:r>
    </w:p>
    <w:p w:rsidR="006576E0" w:rsidRPr="006576E0" w:rsidRDefault="006576E0" w:rsidP="006576E0">
      <w:pPr>
        <w:numPr>
          <w:ilvl w:val="0"/>
          <w:numId w:val="3"/>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важелі;</w:t>
      </w:r>
    </w:p>
    <w:p w:rsidR="006576E0" w:rsidRPr="006576E0" w:rsidRDefault="006576E0" w:rsidP="006576E0">
      <w:pPr>
        <w:numPr>
          <w:ilvl w:val="0"/>
          <w:numId w:val="3"/>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зубчасті колеса;</w:t>
      </w:r>
    </w:p>
    <w:p w:rsidR="006576E0" w:rsidRPr="006576E0" w:rsidRDefault="006576E0" w:rsidP="006576E0">
      <w:pPr>
        <w:numPr>
          <w:ilvl w:val="0"/>
          <w:numId w:val="3"/>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невеликі деталі складної форми;</w:t>
      </w:r>
    </w:p>
    <w:p w:rsidR="006576E0" w:rsidRPr="006576E0" w:rsidRDefault="006576E0" w:rsidP="006576E0">
      <w:pPr>
        <w:numPr>
          <w:ilvl w:val="0"/>
          <w:numId w:val="3"/>
        </w:numPr>
        <w:spacing w:after="20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кріпильні деталі;</w:t>
      </w:r>
    </w:p>
    <w:p w:rsidR="006576E0" w:rsidRPr="006576E0" w:rsidRDefault="006576E0" w:rsidP="00EC32FD">
      <w:pPr>
        <w:numPr>
          <w:ilvl w:val="0"/>
          <w:numId w:val="3"/>
        </w:numPr>
        <w:spacing w:after="0" w:line="276" w:lineRule="auto"/>
        <w:contextualSpacing/>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спеціальні деталі.</w:t>
      </w:r>
    </w:p>
    <w:p w:rsidR="006576E0" w:rsidRPr="006576E0" w:rsidRDefault="006576E0" w:rsidP="00EC32FD">
      <w:pPr>
        <w:spacing w:after="0" w:line="276" w:lineRule="auto"/>
        <w:jc w:val="both"/>
        <w:rPr>
          <w:rFonts w:ascii="Times New Roman" w:eastAsia="Calibri" w:hAnsi="Times New Roman" w:cs="Times New Roman"/>
          <w:i/>
          <w:sz w:val="28"/>
          <w:szCs w:val="28"/>
          <w:u w:val="single"/>
          <w:lang w:val="uk-UA"/>
        </w:rPr>
      </w:pPr>
      <w:r w:rsidRPr="006576E0">
        <w:rPr>
          <w:rFonts w:ascii="Times New Roman" w:eastAsia="Calibri" w:hAnsi="Times New Roman" w:cs="Times New Roman"/>
          <w:i/>
          <w:sz w:val="28"/>
          <w:szCs w:val="28"/>
          <w:u w:val="single"/>
          <w:lang w:val="uk-UA"/>
        </w:rPr>
        <w:t>Корпусні деталі,</w:t>
      </w:r>
      <w:r w:rsidR="005C1451">
        <w:rPr>
          <w:rFonts w:ascii="Times New Roman" w:eastAsia="Calibri" w:hAnsi="Times New Roman" w:cs="Times New Roman"/>
          <w:i/>
          <w:sz w:val="28"/>
          <w:szCs w:val="28"/>
          <w:u w:val="single"/>
          <w:lang w:val="uk-UA"/>
        </w:rPr>
        <w:t xml:space="preserve"> </w:t>
      </w:r>
      <w:r w:rsidRPr="006576E0">
        <w:rPr>
          <w:rFonts w:ascii="Times New Roman" w:eastAsia="Calibri" w:hAnsi="Times New Roman" w:cs="Times New Roman"/>
          <w:i/>
          <w:sz w:val="28"/>
          <w:szCs w:val="28"/>
          <w:u w:val="single"/>
          <w:lang w:val="uk-UA"/>
        </w:rPr>
        <w:t>станини</w:t>
      </w:r>
      <w:r w:rsidR="005C1451">
        <w:rPr>
          <w:rFonts w:ascii="Times New Roman" w:eastAsia="Calibri" w:hAnsi="Times New Roman" w:cs="Times New Roman"/>
          <w:i/>
          <w:sz w:val="28"/>
          <w:szCs w:val="28"/>
          <w:u w:val="single"/>
          <w:lang w:val="uk-UA"/>
        </w:rPr>
        <w:t xml:space="preserve"> </w:t>
      </w:r>
      <w:r w:rsidRPr="006576E0">
        <w:rPr>
          <w:rFonts w:ascii="Times New Roman" w:eastAsia="Calibri" w:hAnsi="Times New Roman" w:cs="Times New Roman"/>
          <w:i/>
          <w:sz w:val="28"/>
          <w:szCs w:val="28"/>
          <w:u w:val="single"/>
          <w:lang w:val="uk-UA"/>
        </w:rPr>
        <w:t>,основи і кронштейни.</w:t>
      </w:r>
    </w:p>
    <w:p w:rsidR="006576E0" w:rsidRPr="006576E0" w:rsidRDefault="006576E0" w:rsidP="00EC32FD">
      <w:pPr>
        <w:spacing w:after="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Служать в машинах базуючи ми елементами. Крім цього, часто використовуються як резервуари, камери згоряння, різноманітні блоки тощо. Через це формулювання службового призначення деталей цього класу повинно відображати як і з якою точністю деталь може визначити відносне положення інших деталей, які входять до неї або приєднуються.</w:t>
      </w:r>
    </w:p>
    <w:p w:rsidR="006576E0" w:rsidRPr="006576E0" w:rsidRDefault="006576E0" w:rsidP="00EC32FD">
      <w:pPr>
        <w:spacing w:after="0" w:line="276" w:lineRule="auto"/>
        <w:jc w:val="both"/>
        <w:rPr>
          <w:rFonts w:ascii="Times New Roman" w:eastAsia="Calibri" w:hAnsi="Times New Roman" w:cs="Times New Roman"/>
          <w:i/>
          <w:sz w:val="28"/>
          <w:szCs w:val="28"/>
          <w:u w:val="single"/>
          <w:lang w:val="uk-UA"/>
        </w:rPr>
      </w:pPr>
      <w:r w:rsidRPr="006576E0">
        <w:rPr>
          <w:rFonts w:ascii="Times New Roman" w:eastAsia="Calibri" w:hAnsi="Times New Roman" w:cs="Times New Roman"/>
          <w:i/>
          <w:sz w:val="28"/>
          <w:szCs w:val="28"/>
          <w:u w:val="single"/>
          <w:lang w:val="uk-UA"/>
        </w:rPr>
        <w:t>Круглі стержні, вали</w:t>
      </w:r>
      <w:r w:rsidR="005C1451">
        <w:rPr>
          <w:rFonts w:ascii="Times New Roman" w:eastAsia="Calibri" w:hAnsi="Times New Roman" w:cs="Times New Roman"/>
          <w:i/>
          <w:sz w:val="28"/>
          <w:szCs w:val="28"/>
          <w:u w:val="single"/>
          <w:lang w:val="uk-UA"/>
        </w:rPr>
        <w:t xml:space="preserve"> </w:t>
      </w:r>
      <w:r w:rsidRPr="006576E0">
        <w:rPr>
          <w:rFonts w:ascii="Times New Roman" w:eastAsia="Calibri" w:hAnsi="Times New Roman" w:cs="Times New Roman"/>
          <w:i/>
          <w:sz w:val="28"/>
          <w:szCs w:val="28"/>
          <w:u w:val="single"/>
          <w:lang w:val="uk-UA"/>
        </w:rPr>
        <w:t>,вісі,</w:t>
      </w:r>
      <w:r w:rsidR="005C1451">
        <w:rPr>
          <w:rFonts w:ascii="Times New Roman" w:eastAsia="Calibri" w:hAnsi="Times New Roman" w:cs="Times New Roman"/>
          <w:i/>
          <w:sz w:val="28"/>
          <w:szCs w:val="28"/>
          <w:u w:val="single"/>
          <w:lang w:val="uk-UA"/>
        </w:rPr>
        <w:t xml:space="preserve"> </w:t>
      </w:r>
      <w:r w:rsidRPr="006576E0">
        <w:rPr>
          <w:rFonts w:ascii="Times New Roman" w:eastAsia="Calibri" w:hAnsi="Times New Roman" w:cs="Times New Roman"/>
          <w:i/>
          <w:sz w:val="28"/>
          <w:szCs w:val="28"/>
          <w:u w:val="single"/>
          <w:lang w:val="uk-UA"/>
        </w:rPr>
        <w:t>пальці,</w:t>
      </w:r>
      <w:r w:rsidR="005C1451">
        <w:rPr>
          <w:rFonts w:ascii="Times New Roman" w:eastAsia="Calibri" w:hAnsi="Times New Roman" w:cs="Times New Roman"/>
          <w:i/>
          <w:sz w:val="28"/>
          <w:szCs w:val="28"/>
          <w:u w:val="single"/>
          <w:lang w:val="uk-UA"/>
        </w:rPr>
        <w:t xml:space="preserve"> </w:t>
      </w:r>
      <w:r w:rsidRPr="006576E0">
        <w:rPr>
          <w:rFonts w:ascii="Times New Roman" w:eastAsia="Calibri" w:hAnsi="Times New Roman" w:cs="Times New Roman"/>
          <w:i/>
          <w:sz w:val="28"/>
          <w:szCs w:val="28"/>
          <w:u w:val="single"/>
          <w:lang w:val="uk-UA"/>
        </w:rPr>
        <w:t>цапфи тощо.</w:t>
      </w:r>
    </w:p>
    <w:p w:rsidR="006576E0" w:rsidRPr="006576E0" w:rsidRDefault="006576E0" w:rsidP="00EC32FD">
      <w:pPr>
        <w:spacing w:after="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Служать опорами для деталей, за допомогою яких відбувається передача крутного моменту та обертального руху. При аналізі службового призначення треба звернути увагу на точність базування закріплених на ньому деталей, крутний момент, що передається, та частоту обертання.</w:t>
      </w:r>
    </w:p>
    <w:p w:rsidR="006576E0" w:rsidRPr="006576E0" w:rsidRDefault="006576E0" w:rsidP="00EC32FD">
      <w:pPr>
        <w:spacing w:after="0" w:line="276" w:lineRule="auto"/>
        <w:jc w:val="both"/>
        <w:rPr>
          <w:rFonts w:ascii="Times New Roman" w:eastAsia="Calibri" w:hAnsi="Times New Roman" w:cs="Times New Roman"/>
          <w:i/>
          <w:sz w:val="28"/>
          <w:szCs w:val="28"/>
          <w:u w:val="single"/>
          <w:lang w:val="uk-UA"/>
        </w:rPr>
      </w:pPr>
      <w:r w:rsidRPr="006576E0">
        <w:rPr>
          <w:rFonts w:ascii="Times New Roman" w:eastAsia="Calibri" w:hAnsi="Times New Roman" w:cs="Times New Roman"/>
          <w:i/>
          <w:sz w:val="28"/>
          <w:szCs w:val="28"/>
          <w:u w:val="single"/>
          <w:lang w:val="uk-UA"/>
        </w:rPr>
        <w:t>Порожнисті циліндри – втулки,</w:t>
      </w:r>
      <w:r w:rsidR="005C1451">
        <w:rPr>
          <w:rFonts w:ascii="Times New Roman" w:eastAsia="Calibri" w:hAnsi="Times New Roman" w:cs="Times New Roman"/>
          <w:i/>
          <w:sz w:val="28"/>
          <w:szCs w:val="28"/>
          <w:u w:val="single"/>
          <w:lang w:val="uk-UA"/>
        </w:rPr>
        <w:t xml:space="preserve"> </w:t>
      </w:r>
      <w:r w:rsidRPr="006576E0">
        <w:rPr>
          <w:rFonts w:ascii="Times New Roman" w:eastAsia="Calibri" w:hAnsi="Times New Roman" w:cs="Times New Roman"/>
          <w:i/>
          <w:sz w:val="28"/>
          <w:szCs w:val="28"/>
          <w:u w:val="single"/>
          <w:lang w:val="uk-UA"/>
        </w:rPr>
        <w:t>вкладиші,</w:t>
      </w:r>
      <w:r w:rsidR="005C1451">
        <w:rPr>
          <w:rFonts w:ascii="Times New Roman" w:eastAsia="Calibri" w:hAnsi="Times New Roman" w:cs="Times New Roman"/>
          <w:i/>
          <w:sz w:val="28"/>
          <w:szCs w:val="28"/>
          <w:u w:val="single"/>
          <w:lang w:val="uk-UA"/>
        </w:rPr>
        <w:t xml:space="preserve"> </w:t>
      </w:r>
      <w:r w:rsidRPr="006576E0">
        <w:rPr>
          <w:rFonts w:ascii="Times New Roman" w:eastAsia="Calibri" w:hAnsi="Times New Roman" w:cs="Times New Roman"/>
          <w:i/>
          <w:sz w:val="28"/>
          <w:szCs w:val="28"/>
          <w:u w:val="single"/>
          <w:lang w:val="uk-UA"/>
        </w:rPr>
        <w:t>гільзи,</w:t>
      </w:r>
      <w:r w:rsidR="005C1451">
        <w:rPr>
          <w:rFonts w:ascii="Times New Roman" w:eastAsia="Calibri" w:hAnsi="Times New Roman" w:cs="Times New Roman"/>
          <w:i/>
          <w:sz w:val="28"/>
          <w:szCs w:val="28"/>
          <w:u w:val="single"/>
          <w:lang w:val="uk-UA"/>
        </w:rPr>
        <w:t xml:space="preserve"> </w:t>
      </w:r>
      <w:r w:rsidRPr="006576E0">
        <w:rPr>
          <w:rFonts w:ascii="Times New Roman" w:eastAsia="Calibri" w:hAnsi="Times New Roman" w:cs="Times New Roman"/>
          <w:i/>
          <w:sz w:val="28"/>
          <w:szCs w:val="28"/>
          <w:u w:val="single"/>
          <w:lang w:val="uk-UA"/>
        </w:rPr>
        <w:t>букси тощо.</w:t>
      </w:r>
    </w:p>
    <w:p w:rsidR="006576E0" w:rsidRPr="006576E0" w:rsidRDefault="006576E0" w:rsidP="00CE2F82">
      <w:pPr>
        <w:spacing w:after="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Ці деталі характеризуються тим, що мають внутрішню циліндричну поверхню – отвір.</w:t>
      </w:r>
    </w:p>
    <w:p w:rsidR="006576E0" w:rsidRPr="006576E0" w:rsidRDefault="006576E0" w:rsidP="00CE2F82">
      <w:pPr>
        <w:spacing w:after="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i/>
          <w:sz w:val="28"/>
          <w:szCs w:val="28"/>
          <w:u w:val="single"/>
          <w:lang w:val="uk-UA"/>
        </w:rPr>
        <w:lastRenderedPageBreak/>
        <w:t>Диски – шківи, маховики, кільця, фланці  тощо</w:t>
      </w:r>
      <w:r w:rsidRPr="006576E0">
        <w:rPr>
          <w:rFonts w:ascii="Times New Roman" w:eastAsia="Calibri" w:hAnsi="Times New Roman" w:cs="Times New Roman"/>
          <w:i/>
          <w:sz w:val="28"/>
          <w:szCs w:val="28"/>
          <w:lang w:val="uk-UA"/>
        </w:rPr>
        <w:t xml:space="preserve">. </w:t>
      </w:r>
      <w:r w:rsidRPr="006576E0">
        <w:rPr>
          <w:rFonts w:ascii="Times New Roman" w:eastAsia="Calibri" w:hAnsi="Times New Roman" w:cs="Times New Roman"/>
          <w:sz w:val="28"/>
          <w:szCs w:val="28"/>
          <w:lang w:val="uk-UA"/>
        </w:rPr>
        <w:t>Характерна особливість – великі торцеві поверхні, які значно більші за товщину цих  деталей.</w:t>
      </w:r>
    </w:p>
    <w:p w:rsidR="006576E0" w:rsidRPr="006576E0" w:rsidRDefault="006576E0" w:rsidP="00CE2F82">
      <w:pPr>
        <w:spacing w:after="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i/>
          <w:sz w:val="28"/>
          <w:szCs w:val="28"/>
          <w:u w:val="single"/>
          <w:lang w:val="uk-UA"/>
        </w:rPr>
        <w:t>Не круглі стержні – колінчасті вали</w:t>
      </w:r>
      <w:r w:rsidRPr="006576E0">
        <w:rPr>
          <w:rFonts w:ascii="Times New Roman" w:eastAsia="Calibri" w:hAnsi="Times New Roman" w:cs="Times New Roman"/>
          <w:i/>
          <w:sz w:val="28"/>
          <w:szCs w:val="28"/>
          <w:lang w:val="uk-UA"/>
        </w:rPr>
        <w:t xml:space="preserve">. </w:t>
      </w:r>
      <w:r w:rsidRPr="006576E0">
        <w:rPr>
          <w:rFonts w:ascii="Times New Roman" w:eastAsia="Calibri" w:hAnsi="Times New Roman" w:cs="Times New Roman"/>
          <w:sz w:val="28"/>
          <w:szCs w:val="28"/>
          <w:lang w:val="uk-UA"/>
        </w:rPr>
        <w:t>Характеризуються віссю обертання та паралельними циліндричними поверхнями для розміщення шатунів.</w:t>
      </w:r>
    </w:p>
    <w:p w:rsidR="006576E0" w:rsidRPr="006576E0" w:rsidRDefault="006576E0" w:rsidP="00CE2F82">
      <w:pPr>
        <w:spacing w:after="0" w:line="276" w:lineRule="auto"/>
        <w:jc w:val="both"/>
        <w:rPr>
          <w:rFonts w:ascii="Times New Roman" w:eastAsia="Calibri" w:hAnsi="Times New Roman" w:cs="Times New Roman"/>
          <w:sz w:val="28"/>
          <w:szCs w:val="28"/>
          <w:lang w:val="uk-UA"/>
        </w:rPr>
      </w:pPr>
      <w:proofErr w:type="spellStart"/>
      <w:r w:rsidRPr="006576E0">
        <w:rPr>
          <w:rFonts w:ascii="Times New Roman" w:eastAsia="Calibri" w:hAnsi="Times New Roman" w:cs="Times New Roman"/>
          <w:i/>
          <w:sz w:val="28"/>
          <w:szCs w:val="28"/>
          <w:u w:val="single"/>
          <w:lang w:val="uk-UA"/>
        </w:rPr>
        <w:t>Важілі</w:t>
      </w:r>
      <w:proofErr w:type="spellEnd"/>
      <w:r w:rsidRPr="006576E0">
        <w:rPr>
          <w:rFonts w:ascii="Times New Roman" w:eastAsia="Calibri" w:hAnsi="Times New Roman" w:cs="Times New Roman"/>
          <w:i/>
          <w:sz w:val="28"/>
          <w:szCs w:val="28"/>
          <w:u w:val="single"/>
          <w:lang w:val="uk-UA"/>
        </w:rPr>
        <w:t xml:space="preserve">, зубчасті колеса. </w:t>
      </w:r>
      <w:r w:rsidRPr="006576E0">
        <w:rPr>
          <w:rFonts w:ascii="Times New Roman" w:eastAsia="Calibri" w:hAnsi="Times New Roman" w:cs="Times New Roman"/>
          <w:sz w:val="28"/>
          <w:szCs w:val="28"/>
          <w:lang w:val="uk-UA"/>
        </w:rPr>
        <w:t>Служать для передачі крутного моменту з одного валу на другий, передачі та перетворювання частоти обертання.</w:t>
      </w:r>
    </w:p>
    <w:p w:rsidR="006576E0" w:rsidRPr="006576E0" w:rsidRDefault="006576E0" w:rsidP="006576E0">
      <w:pPr>
        <w:spacing w:after="200" w:line="276" w:lineRule="auto"/>
        <w:jc w:val="both"/>
        <w:rPr>
          <w:rFonts w:ascii="Times New Roman" w:eastAsia="Calibri" w:hAnsi="Times New Roman" w:cs="Times New Roman"/>
          <w:sz w:val="28"/>
          <w:szCs w:val="28"/>
          <w:lang w:val="uk-UA"/>
        </w:rPr>
      </w:pPr>
      <w:r w:rsidRPr="006576E0">
        <w:rPr>
          <w:rFonts w:ascii="Times New Roman" w:eastAsia="Calibri" w:hAnsi="Times New Roman" w:cs="Times New Roman"/>
          <w:sz w:val="28"/>
          <w:szCs w:val="28"/>
          <w:lang w:val="uk-UA"/>
        </w:rPr>
        <w:t xml:space="preserve">     Аналіз службового призначення деталі включає аналіз форми, точності і якості виготовлення всіх поверх</w:t>
      </w:r>
      <w:r w:rsidR="005C1451">
        <w:rPr>
          <w:rFonts w:ascii="Times New Roman" w:eastAsia="Calibri" w:hAnsi="Times New Roman" w:cs="Times New Roman"/>
          <w:sz w:val="28"/>
          <w:szCs w:val="28"/>
          <w:lang w:val="uk-UA"/>
        </w:rPr>
        <w:t>онь деталі, точність їх розміщ</w:t>
      </w:r>
      <w:r w:rsidRPr="006576E0">
        <w:rPr>
          <w:rFonts w:ascii="Times New Roman" w:eastAsia="Calibri" w:hAnsi="Times New Roman" w:cs="Times New Roman"/>
          <w:sz w:val="28"/>
          <w:szCs w:val="28"/>
          <w:lang w:val="uk-UA"/>
        </w:rPr>
        <w:t xml:space="preserve">ення відносно одна одної, кількість однорідних поверхонь деталі. При аналізі необхідно звернути увагу на найменування деталі, технічні умови її виготовлення (термообробку тощо) і матеріал. Необхідно навести коротку характеристику матеріалу, вказати його склад, фізико-механічні і технологічні властивості (наприклад, ливарні, </w:t>
      </w:r>
      <w:proofErr w:type="spellStart"/>
      <w:r w:rsidRPr="006576E0">
        <w:rPr>
          <w:rFonts w:ascii="Times New Roman" w:eastAsia="Calibri" w:hAnsi="Times New Roman" w:cs="Times New Roman"/>
          <w:sz w:val="28"/>
          <w:szCs w:val="28"/>
          <w:lang w:val="uk-UA"/>
        </w:rPr>
        <w:t>оброблювальність</w:t>
      </w:r>
      <w:proofErr w:type="spellEnd"/>
      <w:r w:rsidRPr="006576E0">
        <w:rPr>
          <w:rFonts w:ascii="Times New Roman" w:eastAsia="Calibri" w:hAnsi="Times New Roman" w:cs="Times New Roman"/>
          <w:sz w:val="28"/>
          <w:szCs w:val="28"/>
          <w:lang w:val="uk-UA"/>
        </w:rPr>
        <w:t>).</w:t>
      </w:r>
    </w:p>
    <w:p w:rsidR="00712E0F" w:rsidRPr="00712E0F" w:rsidRDefault="00712E0F" w:rsidP="00712E0F">
      <w:pPr>
        <w:spacing w:after="200" w:line="276" w:lineRule="auto"/>
        <w:jc w:val="both"/>
        <w:rPr>
          <w:rFonts w:ascii="Times New Roman" w:eastAsia="Calibri" w:hAnsi="Times New Roman" w:cs="Times New Roman"/>
          <w:b/>
          <w:sz w:val="28"/>
          <w:szCs w:val="28"/>
          <w:lang w:val="uk-UA"/>
        </w:rPr>
      </w:pPr>
      <w:r w:rsidRPr="00712E0F">
        <w:rPr>
          <w:rFonts w:ascii="Times New Roman" w:eastAsia="Calibri" w:hAnsi="Times New Roman" w:cs="Times New Roman"/>
          <w:b/>
          <w:sz w:val="28"/>
          <w:szCs w:val="28"/>
          <w:lang w:val="uk-UA"/>
        </w:rPr>
        <w:t>Визначення типу і форми організації виробництва.</w:t>
      </w:r>
    </w:p>
    <w:p w:rsidR="00712E0F" w:rsidRPr="00712E0F" w:rsidRDefault="00712E0F" w:rsidP="00A60DBF">
      <w:pPr>
        <w:spacing w:after="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Розмір виробничого завдання залежить від встановленого об’єму випуску виробів, тобто від кількості виробів відповідних найменувань, типу розмірів, </w:t>
      </w:r>
      <w:proofErr w:type="spellStart"/>
      <w:r w:rsidRPr="00712E0F">
        <w:rPr>
          <w:rFonts w:ascii="Times New Roman" w:eastAsia="Calibri" w:hAnsi="Times New Roman" w:cs="Times New Roman"/>
          <w:sz w:val="28"/>
          <w:szCs w:val="28"/>
          <w:lang w:val="uk-UA"/>
        </w:rPr>
        <w:t>виконань</w:t>
      </w:r>
      <w:proofErr w:type="spellEnd"/>
      <w:r w:rsidRPr="00712E0F">
        <w:rPr>
          <w:rFonts w:ascii="Times New Roman" w:eastAsia="Calibri" w:hAnsi="Times New Roman" w:cs="Times New Roman"/>
          <w:sz w:val="28"/>
          <w:szCs w:val="28"/>
          <w:lang w:val="uk-UA"/>
        </w:rPr>
        <w:t>, які виготовляються підприємством за запланований термін часу (ГОСТ 14.004-83). Цей ГОСТ визначає тип виробництва і дає можливість встановити доцільний вид технологічного процесу з проведенням необхідних  розрахунків економічної ефективності варіантів технологічної оснастки і спеціального обладнання.</w:t>
      </w:r>
    </w:p>
    <w:p w:rsidR="00712E0F" w:rsidRPr="00712E0F" w:rsidRDefault="00712E0F" w:rsidP="00A60DBF">
      <w:pPr>
        <w:spacing w:after="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i/>
          <w:sz w:val="28"/>
          <w:szCs w:val="28"/>
          <w:lang w:val="uk-UA"/>
        </w:rPr>
        <w:t xml:space="preserve">     Виробнича програма підприємства</w:t>
      </w:r>
      <w:r w:rsidRPr="00712E0F">
        <w:rPr>
          <w:rFonts w:ascii="Times New Roman" w:eastAsia="Calibri" w:hAnsi="Times New Roman" w:cs="Times New Roman"/>
          <w:sz w:val="28"/>
          <w:szCs w:val="28"/>
          <w:lang w:val="uk-UA"/>
        </w:rPr>
        <w:t xml:space="preserve"> визначається річною кількістю виробів</w:t>
      </w:r>
      <w:r>
        <w:rPr>
          <w:rFonts w:ascii="Times New Roman" w:eastAsia="Calibri" w:hAnsi="Times New Roman" w:cs="Times New Roman"/>
          <w:sz w:val="28"/>
          <w:szCs w:val="28"/>
          <w:lang w:val="uk-UA"/>
        </w:rPr>
        <w:t>, що випускаються</w:t>
      </w:r>
      <w:r w:rsidRPr="00712E0F">
        <w:rPr>
          <w:rFonts w:ascii="Times New Roman" w:eastAsia="Calibri" w:hAnsi="Times New Roman" w:cs="Times New Roman"/>
          <w:sz w:val="28"/>
          <w:szCs w:val="28"/>
          <w:lang w:val="uk-UA"/>
        </w:rPr>
        <w:t xml:space="preserve"> при встановленому числі робочих змін і встановленій тривалості зміни.</w:t>
      </w:r>
    </w:p>
    <w:p w:rsidR="00712E0F" w:rsidRPr="00712E0F" w:rsidRDefault="00712E0F" w:rsidP="00712E0F">
      <w:pPr>
        <w:spacing w:after="200" w:line="276" w:lineRule="auto"/>
        <w:jc w:val="both"/>
        <w:rPr>
          <w:rFonts w:ascii="Times New Roman" w:eastAsia="Calibri" w:hAnsi="Times New Roman" w:cs="Times New Roman"/>
          <w:sz w:val="28"/>
          <w:szCs w:val="28"/>
        </w:rPr>
      </w:pPr>
      <w:r w:rsidRPr="00712E0F">
        <w:rPr>
          <w:rFonts w:ascii="Times New Roman" w:eastAsia="Calibri" w:hAnsi="Times New Roman" w:cs="Times New Roman"/>
          <w:sz w:val="28"/>
          <w:szCs w:val="28"/>
          <w:lang w:val="uk-UA"/>
        </w:rPr>
        <w:t xml:space="preserve">     Тип виробництва визначають розрахунково-аналітичним методом за допомогою визначення коефіцієнту закріплення операцій. </w:t>
      </w:r>
    </w:p>
    <w:p w:rsidR="00712E0F" w:rsidRPr="00712E0F" w:rsidRDefault="00712E0F" w:rsidP="00712E0F">
      <w:pPr>
        <w:spacing w:after="200" w:line="276" w:lineRule="auto"/>
        <w:jc w:val="both"/>
        <w:rPr>
          <w:rFonts w:ascii="Times New Roman" w:eastAsia="Calibri" w:hAnsi="Times New Roman" w:cs="Times New Roman"/>
          <w:sz w:val="28"/>
          <w:szCs w:val="28"/>
        </w:rPr>
      </w:pPr>
      <m:oMathPara>
        <m:oMath>
          <m:sSub>
            <m:sSubPr>
              <m:ctrlPr>
                <w:rPr>
                  <w:rFonts w:ascii="Cambria Math" w:hAnsi="Times New Roman"/>
                  <w:i/>
                </w:rPr>
              </m:ctrlPr>
            </m:sSubPr>
            <m:e>
              <m:r>
                <w:rPr>
                  <w:rFonts w:ascii="Cambria Math" w:hAnsi="Cambria Math"/>
                </w:rPr>
                <m:t>K</m:t>
              </m:r>
            </m:e>
            <m:sub>
              <m:r>
                <w:rPr>
                  <w:rFonts w:ascii="Cambria Math" w:hAnsi="Times New Roman"/>
                </w:rPr>
                <m:t>з</m:t>
              </m:r>
              <m:r>
                <w:rPr>
                  <w:rFonts w:ascii="Cambria Math" w:hAnsi="Times New Roman"/>
                </w:rPr>
                <m:t>.</m:t>
              </m:r>
              <m:r>
                <w:rPr>
                  <w:rFonts w:ascii="Cambria Math" w:hAnsi="Times New Roman"/>
                </w:rPr>
                <m:t>о</m:t>
              </m:r>
            </m:sub>
          </m:sSub>
          <m:r>
            <w:rPr>
              <w:rFonts w:ascii="Cambria Math" w:hAnsi="Times New Roman"/>
            </w:rPr>
            <m:t>=</m:t>
          </m:r>
          <m:f>
            <m:fPr>
              <m:ctrlPr>
                <w:rPr>
                  <w:rFonts w:ascii="Cambria Math" w:hAnsi="Times New Roman"/>
                  <w:i/>
                </w:rPr>
              </m:ctrlPr>
            </m:fPr>
            <m:num>
              <m:sSub>
                <m:sSubPr>
                  <m:ctrlPr>
                    <w:rPr>
                      <w:rFonts w:ascii="Cambria Math" w:hAnsi="Times New Roman"/>
                      <w:i/>
                    </w:rPr>
                  </m:ctrlPr>
                </m:sSubPr>
                <m:e>
                  <m:r>
                    <w:rPr>
                      <w:rFonts w:ascii="Cambria Math" w:hAnsi="Cambria Math"/>
                    </w:rPr>
                    <m:t>n</m:t>
                  </m:r>
                </m:e>
                <m:sub>
                  <m:r>
                    <w:rPr>
                      <w:rFonts w:ascii="Cambria Math" w:hAnsi="Times New Roman"/>
                    </w:rPr>
                    <m:t>оп</m:t>
                  </m:r>
                </m:sub>
              </m:sSub>
            </m:num>
            <m:den>
              <m:sSub>
                <m:sSubPr>
                  <m:ctrlPr>
                    <w:rPr>
                      <w:rFonts w:ascii="Cambria Math" w:hAnsi="Times New Roman"/>
                      <w:i/>
                    </w:rPr>
                  </m:ctrlPr>
                </m:sSubPr>
                <m:e>
                  <m:r>
                    <w:rPr>
                      <w:rFonts w:ascii="Cambria Math" w:hAnsi="Cambria Math"/>
                      <w:lang w:val="en-US"/>
                    </w:rPr>
                    <m:t>n</m:t>
                  </m:r>
                </m:e>
                <m:sub>
                  <m:r>
                    <w:rPr>
                      <w:rFonts w:ascii="Cambria Math" w:hAnsi="Times New Roman"/>
                    </w:rPr>
                    <m:t>р</m:t>
                  </m:r>
                  <m:r>
                    <w:rPr>
                      <w:rFonts w:ascii="Cambria Math" w:hAnsi="Times New Roman"/>
                    </w:rPr>
                    <m:t>.</m:t>
                  </m:r>
                  <m:r>
                    <w:rPr>
                      <w:rFonts w:ascii="Cambria Math" w:hAnsi="Times New Roman"/>
                    </w:rPr>
                    <m:t>м</m:t>
                  </m:r>
                </m:sub>
              </m:sSub>
            </m:den>
          </m:f>
        </m:oMath>
      </m:oMathPara>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Де </w:t>
      </w:r>
      <m:oMath>
        <m:sSub>
          <m:sSubPr>
            <m:ctrlPr>
              <w:rPr>
                <w:rFonts w:ascii="Cambria Math" w:hAnsi="Times New Roman"/>
                <w:i/>
              </w:rPr>
            </m:ctrlPr>
          </m:sSubPr>
          <m:e>
            <m:r>
              <w:rPr>
                <w:rFonts w:ascii="Cambria Math" w:hAnsi="Cambria Math"/>
              </w:rPr>
              <m:t>n</m:t>
            </m:r>
          </m:e>
          <m:sub>
            <m:r>
              <w:rPr>
                <w:rFonts w:ascii="Cambria Math" w:hAnsi="Times New Roman"/>
              </w:rPr>
              <m:t>оп</m:t>
            </m:r>
          </m:sub>
        </m:sSub>
      </m:oMath>
      <w:r w:rsidRPr="00712E0F">
        <w:rPr>
          <w:rFonts w:ascii="Times New Roman" w:eastAsia="Calibri" w:hAnsi="Times New Roman" w:cs="Times New Roman"/>
          <w:sz w:val="28"/>
          <w:szCs w:val="28"/>
          <w:lang w:val="uk-UA"/>
        </w:rPr>
        <w:t>-- кількість операцій, що виконуються в місячний термін, шт.;</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w:t>
      </w:r>
      <m:oMath>
        <m:sSub>
          <m:sSubPr>
            <m:ctrlPr>
              <w:rPr>
                <w:rFonts w:ascii="Cambria Math" w:hAnsi="Times New Roman"/>
                <w:i/>
              </w:rPr>
            </m:ctrlPr>
          </m:sSubPr>
          <m:e>
            <m:r>
              <w:rPr>
                <w:rFonts w:ascii="Cambria Math" w:hAnsi="Cambria Math"/>
                <w:lang w:val="en-US"/>
              </w:rPr>
              <m:t>n</m:t>
            </m:r>
          </m:e>
          <m:sub>
            <m:r>
              <w:rPr>
                <w:rFonts w:ascii="Cambria Math" w:hAnsi="Times New Roman"/>
              </w:rPr>
              <m:t>р</m:t>
            </m:r>
            <m:r>
              <w:rPr>
                <w:rFonts w:ascii="Cambria Math" w:hAnsi="Times New Roman"/>
              </w:rPr>
              <m:t>.</m:t>
            </m:r>
            <m:r>
              <w:rPr>
                <w:rFonts w:ascii="Cambria Math" w:hAnsi="Times New Roman"/>
              </w:rPr>
              <m:t>м</m:t>
            </m:r>
          </m:sub>
        </m:sSub>
      </m:oMath>
      <w:r w:rsidRPr="00712E0F">
        <w:rPr>
          <w:rFonts w:ascii="Times New Roman" w:eastAsia="Calibri" w:hAnsi="Times New Roman" w:cs="Times New Roman"/>
          <w:sz w:val="28"/>
          <w:szCs w:val="28"/>
          <w:lang w:val="uk-UA"/>
        </w:rPr>
        <w:t>-- кількість робочих місць.</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Н</w:t>
      </w:r>
      <w:r w:rsidRPr="00712E0F">
        <w:rPr>
          <w:rFonts w:ascii="Times New Roman" w:eastAsia="Calibri" w:hAnsi="Times New Roman" w:cs="Times New Roman"/>
          <w:sz w:val="28"/>
          <w:szCs w:val="28"/>
          <w:lang w:val="uk-UA"/>
        </w:rPr>
        <w:t>а даному етапі проектування ТП невідомими є як чисельник так і знаменник цієї формули. На цьому етапі можна скористатись аналоговим методом, який дає приблизний результат.</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Вихідними даними , що визначають тип виробництва, є маса деталі і по-детальна програма випуску, чи, що теж саме, річна програма випуску деталей (див. табл.1).</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lastRenderedPageBreak/>
        <w:t>Таблиця 1</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Залежність типу виробництва від маси деталі і річної програми випуску деталей.</w: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8"/>
        <w:gridCol w:w="1363"/>
        <w:gridCol w:w="18"/>
        <w:gridCol w:w="1670"/>
        <w:gridCol w:w="44"/>
        <w:gridCol w:w="1375"/>
        <w:gridCol w:w="8"/>
        <w:gridCol w:w="1368"/>
        <w:gridCol w:w="10"/>
        <w:gridCol w:w="1421"/>
      </w:tblGrid>
      <w:tr w:rsidR="00712E0F" w:rsidRPr="00712E0F" w:rsidTr="00A53449">
        <w:trPr>
          <w:trHeight w:val="256"/>
        </w:trPr>
        <w:tc>
          <w:tcPr>
            <w:tcW w:w="1131" w:type="dxa"/>
            <w:vMerge w:val="restart"/>
          </w:tcPr>
          <w:p w:rsidR="00712E0F" w:rsidRPr="00712E0F" w:rsidRDefault="00712E0F" w:rsidP="00712E0F">
            <w:pPr>
              <w:spacing w:after="200" w:line="276" w:lineRule="auto"/>
              <w:ind w:left="-92"/>
              <w:jc w:val="both"/>
              <w:rPr>
                <w:rFonts w:ascii="Times New Roman" w:eastAsia="Calibri" w:hAnsi="Times New Roman" w:cs="Times New Roman"/>
                <w:sz w:val="28"/>
                <w:szCs w:val="28"/>
                <w:lang w:val="uk-UA"/>
              </w:rPr>
            </w:pPr>
          </w:p>
          <w:p w:rsidR="00712E0F" w:rsidRPr="00712E0F" w:rsidRDefault="00712E0F" w:rsidP="00712E0F">
            <w:pPr>
              <w:spacing w:after="200" w:line="276" w:lineRule="auto"/>
              <w:ind w:left="-92"/>
              <w:jc w:val="both"/>
              <w:rPr>
                <w:rFonts w:ascii="Times New Roman" w:eastAsia="Calibri" w:hAnsi="Times New Roman" w:cs="Times New Roman"/>
                <w:sz w:val="28"/>
                <w:szCs w:val="28"/>
                <w:lang w:val="uk-UA"/>
              </w:rPr>
            </w:pPr>
          </w:p>
        </w:tc>
        <w:tc>
          <w:tcPr>
            <w:tcW w:w="7915" w:type="dxa"/>
            <w:gridSpan w:val="9"/>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Тип виробництва</w:t>
            </w:r>
          </w:p>
        </w:tc>
      </w:tr>
      <w:tr w:rsidR="00712E0F" w:rsidRPr="00712E0F" w:rsidTr="00A53449">
        <w:trPr>
          <w:trHeight w:val="797"/>
        </w:trPr>
        <w:tc>
          <w:tcPr>
            <w:tcW w:w="1131" w:type="dxa"/>
            <w:vMerge/>
          </w:tcPr>
          <w:p w:rsidR="00712E0F" w:rsidRPr="00712E0F" w:rsidRDefault="00712E0F" w:rsidP="00712E0F">
            <w:pPr>
              <w:spacing w:after="200" w:line="276" w:lineRule="auto"/>
              <w:ind w:left="-92"/>
              <w:jc w:val="both"/>
              <w:rPr>
                <w:rFonts w:ascii="Times New Roman" w:eastAsia="Calibri" w:hAnsi="Times New Roman" w:cs="Times New Roman"/>
                <w:sz w:val="28"/>
                <w:szCs w:val="28"/>
                <w:lang w:val="uk-UA"/>
              </w:rPr>
            </w:pPr>
          </w:p>
        </w:tc>
        <w:tc>
          <w:tcPr>
            <w:tcW w:w="1210" w:type="dxa"/>
          </w:tcPr>
          <w:p w:rsidR="00712E0F" w:rsidRPr="00712E0F" w:rsidRDefault="00712E0F" w:rsidP="00712E0F">
            <w:pPr>
              <w:spacing w:after="0" w:line="240"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одиничне</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p>
        </w:tc>
        <w:tc>
          <w:tcPr>
            <w:tcW w:w="1334" w:type="dxa"/>
            <w:gridSpan w:val="2"/>
          </w:tcPr>
          <w:p w:rsidR="00712E0F" w:rsidRPr="00712E0F" w:rsidRDefault="00712E0F" w:rsidP="00712E0F">
            <w:pPr>
              <w:spacing w:after="0" w:line="240" w:lineRule="auto"/>
              <w:jc w:val="both"/>
              <w:rPr>
                <w:rFonts w:ascii="Times New Roman" w:eastAsia="Calibri" w:hAnsi="Times New Roman" w:cs="Times New Roman"/>
                <w:sz w:val="28"/>
                <w:szCs w:val="28"/>
                <w:lang w:val="uk-UA"/>
              </w:rPr>
            </w:pP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малосерійне</w:t>
            </w:r>
          </w:p>
        </w:tc>
        <w:tc>
          <w:tcPr>
            <w:tcW w:w="1564" w:type="dxa"/>
            <w:gridSpan w:val="2"/>
          </w:tcPr>
          <w:p w:rsidR="00712E0F" w:rsidRPr="00712E0F" w:rsidRDefault="00712E0F" w:rsidP="00712E0F">
            <w:pPr>
              <w:spacing w:after="0" w:line="240"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середньо-серійне</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p>
        </w:tc>
        <w:tc>
          <w:tcPr>
            <w:tcW w:w="1811" w:type="dxa"/>
            <w:gridSpan w:val="2"/>
          </w:tcPr>
          <w:p w:rsidR="00712E0F" w:rsidRPr="00712E0F" w:rsidRDefault="00712E0F" w:rsidP="00712E0F">
            <w:pPr>
              <w:spacing w:after="0" w:line="240"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велико-серійне</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p>
        </w:tc>
        <w:tc>
          <w:tcPr>
            <w:tcW w:w="1996" w:type="dxa"/>
            <w:gridSpan w:val="2"/>
          </w:tcPr>
          <w:p w:rsidR="00712E0F" w:rsidRPr="00712E0F" w:rsidRDefault="00712E0F" w:rsidP="00712E0F">
            <w:pPr>
              <w:spacing w:after="0" w:line="240"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масове</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p>
        </w:tc>
      </w:tr>
      <w:tr w:rsidR="00712E0F" w:rsidRPr="00712E0F" w:rsidTr="00A53449">
        <w:trPr>
          <w:trHeight w:val="575"/>
        </w:trPr>
        <w:tc>
          <w:tcPr>
            <w:tcW w:w="1131" w:type="dxa"/>
          </w:tcPr>
          <w:p w:rsidR="00712E0F" w:rsidRPr="00712E0F" w:rsidRDefault="00712E0F" w:rsidP="00712E0F">
            <w:pPr>
              <w:spacing w:after="200" w:line="276" w:lineRule="auto"/>
              <w:ind w:left="-92"/>
              <w:jc w:val="both"/>
              <w:rPr>
                <w:rFonts w:ascii="Times New Roman" w:eastAsia="Calibri" w:hAnsi="Times New Roman" w:cs="Times New Roman"/>
                <w:sz w:val="28"/>
                <w:szCs w:val="28"/>
                <w:lang w:val="uk-UA"/>
              </w:rPr>
            </w:pPr>
            <w:proofErr w:type="spellStart"/>
            <w:r w:rsidRPr="00712E0F">
              <w:rPr>
                <w:rFonts w:ascii="Times New Roman" w:eastAsia="Calibri" w:hAnsi="Times New Roman" w:cs="Times New Roman"/>
                <w:sz w:val="28"/>
                <w:szCs w:val="28"/>
                <w:lang w:val="uk-UA"/>
              </w:rPr>
              <w:t>Маса,деталі,кг</w:t>
            </w:r>
            <w:proofErr w:type="spellEnd"/>
          </w:p>
        </w:tc>
        <w:tc>
          <w:tcPr>
            <w:tcW w:w="7915" w:type="dxa"/>
            <w:gridSpan w:val="9"/>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Річна програма випуску деталей,</w:t>
            </w:r>
            <w:r>
              <w:rPr>
                <w:rFonts w:ascii="Times New Roman" w:eastAsia="Calibri" w:hAnsi="Times New Roman" w:cs="Times New Roman"/>
                <w:sz w:val="28"/>
                <w:szCs w:val="28"/>
                <w:lang w:val="uk-UA"/>
              </w:rPr>
              <w:t xml:space="preserve"> </w:t>
            </w:r>
            <w:r w:rsidRPr="00712E0F">
              <w:rPr>
                <w:rFonts w:ascii="Times New Roman" w:eastAsia="Calibri" w:hAnsi="Times New Roman" w:cs="Times New Roman"/>
                <w:sz w:val="28"/>
                <w:szCs w:val="28"/>
                <w:lang w:val="uk-UA"/>
              </w:rPr>
              <w:t>шт.</w:t>
            </w:r>
          </w:p>
        </w:tc>
      </w:tr>
      <w:tr w:rsidR="00712E0F" w:rsidRPr="00712E0F" w:rsidTr="00A53449">
        <w:trPr>
          <w:trHeight w:val="486"/>
        </w:trPr>
        <w:tc>
          <w:tcPr>
            <w:tcW w:w="1131" w:type="dxa"/>
          </w:tcPr>
          <w:p w:rsidR="00712E0F" w:rsidRPr="00712E0F" w:rsidRDefault="00712E0F" w:rsidP="00712E0F">
            <w:pPr>
              <w:spacing w:after="200" w:line="276" w:lineRule="auto"/>
              <w:ind w:left="-92"/>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До 1,0</w:t>
            </w:r>
          </w:p>
        </w:tc>
        <w:tc>
          <w:tcPr>
            <w:tcW w:w="121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До 10</w:t>
            </w:r>
          </w:p>
        </w:tc>
        <w:tc>
          <w:tcPr>
            <w:tcW w:w="136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10—2,000</w:t>
            </w:r>
          </w:p>
        </w:tc>
        <w:tc>
          <w:tcPr>
            <w:tcW w:w="1528"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2,000—75,000</w:t>
            </w:r>
          </w:p>
        </w:tc>
        <w:tc>
          <w:tcPr>
            <w:tcW w:w="182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75,000—200,000</w:t>
            </w:r>
          </w:p>
        </w:tc>
        <w:tc>
          <w:tcPr>
            <w:tcW w:w="1970" w:type="dxa"/>
          </w:tcPr>
          <w:p w:rsidR="00712E0F" w:rsidRPr="00712E0F" w:rsidRDefault="00712E0F" w:rsidP="00712E0F">
            <w:pPr>
              <w:spacing w:after="200" w:line="276" w:lineRule="auto"/>
              <w:jc w:val="both"/>
              <w:rPr>
                <w:rFonts w:ascii="Times New Roman" w:eastAsia="Calibri" w:hAnsi="Times New Roman" w:cs="Times New Roman"/>
                <w:sz w:val="28"/>
                <w:szCs w:val="28"/>
                <w:lang w:val="en-US"/>
              </w:rPr>
            </w:pPr>
            <w:r w:rsidRPr="00712E0F">
              <w:rPr>
                <w:rFonts w:ascii="Times New Roman" w:eastAsia="Calibri" w:hAnsi="Times New Roman" w:cs="Times New Roman"/>
                <w:sz w:val="28"/>
                <w:szCs w:val="28"/>
                <w:lang w:val="en-US"/>
              </w:rPr>
              <w:t>&gt;200</w:t>
            </w:r>
            <w:r w:rsidRPr="00712E0F">
              <w:rPr>
                <w:rFonts w:ascii="Times New Roman" w:eastAsia="Calibri" w:hAnsi="Times New Roman" w:cs="Times New Roman"/>
                <w:sz w:val="28"/>
                <w:szCs w:val="28"/>
                <w:lang w:val="uk-UA"/>
              </w:rPr>
              <w:t>,</w:t>
            </w:r>
            <w:r w:rsidRPr="00712E0F">
              <w:rPr>
                <w:rFonts w:ascii="Times New Roman" w:eastAsia="Calibri" w:hAnsi="Times New Roman" w:cs="Times New Roman"/>
                <w:sz w:val="28"/>
                <w:szCs w:val="28"/>
                <w:lang w:val="en-US"/>
              </w:rPr>
              <w:t>000</w:t>
            </w:r>
          </w:p>
        </w:tc>
      </w:tr>
      <w:tr w:rsidR="00712E0F" w:rsidRPr="00712E0F" w:rsidTr="00A53449">
        <w:trPr>
          <w:trHeight w:val="406"/>
        </w:trPr>
        <w:tc>
          <w:tcPr>
            <w:tcW w:w="1131" w:type="dxa"/>
          </w:tcPr>
          <w:p w:rsidR="00712E0F" w:rsidRPr="00712E0F" w:rsidRDefault="00712E0F" w:rsidP="00712E0F">
            <w:pPr>
              <w:spacing w:after="200" w:line="276" w:lineRule="auto"/>
              <w:ind w:left="-92"/>
              <w:jc w:val="both"/>
              <w:rPr>
                <w:rFonts w:ascii="Times New Roman" w:eastAsia="Calibri" w:hAnsi="Times New Roman" w:cs="Times New Roman"/>
                <w:sz w:val="28"/>
                <w:szCs w:val="28"/>
                <w:lang w:val="en-US"/>
              </w:rPr>
            </w:pPr>
            <w:r w:rsidRPr="00712E0F">
              <w:rPr>
                <w:rFonts w:ascii="Times New Roman" w:eastAsia="Calibri" w:hAnsi="Times New Roman" w:cs="Times New Roman"/>
                <w:sz w:val="28"/>
                <w:szCs w:val="28"/>
                <w:lang w:val="en-US"/>
              </w:rPr>
              <w:t>&gt;1,0…2,5</w:t>
            </w:r>
          </w:p>
        </w:tc>
        <w:tc>
          <w:tcPr>
            <w:tcW w:w="121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До 10</w:t>
            </w:r>
          </w:p>
        </w:tc>
        <w:tc>
          <w:tcPr>
            <w:tcW w:w="136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10—1,000</w:t>
            </w:r>
          </w:p>
        </w:tc>
        <w:tc>
          <w:tcPr>
            <w:tcW w:w="1528"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1,000—50,000</w:t>
            </w:r>
          </w:p>
        </w:tc>
        <w:tc>
          <w:tcPr>
            <w:tcW w:w="182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50,000—100,000</w:t>
            </w:r>
          </w:p>
        </w:tc>
        <w:tc>
          <w:tcPr>
            <w:tcW w:w="1970" w:type="dxa"/>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en-US"/>
              </w:rPr>
              <w:t>&gt;</w:t>
            </w:r>
            <w:r w:rsidRPr="00712E0F">
              <w:rPr>
                <w:rFonts w:ascii="Times New Roman" w:eastAsia="Calibri" w:hAnsi="Times New Roman" w:cs="Times New Roman"/>
                <w:sz w:val="28"/>
                <w:szCs w:val="28"/>
                <w:lang w:val="uk-UA"/>
              </w:rPr>
              <w:t>100,000</w:t>
            </w:r>
          </w:p>
        </w:tc>
      </w:tr>
      <w:tr w:rsidR="00712E0F" w:rsidRPr="00712E0F" w:rsidTr="00A53449">
        <w:trPr>
          <w:trHeight w:val="389"/>
        </w:trPr>
        <w:tc>
          <w:tcPr>
            <w:tcW w:w="1131" w:type="dxa"/>
          </w:tcPr>
          <w:p w:rsidR="00712E0F" w:rsidRPr="00712E0F" w:rsidRDefault="00712E0F" w:rsidP="00712E0F">
            <w:pPr>
              <w:spacing w:after="200" w:line="276" w:lineRule="auto"/>
              <w:ind w:left="-92"/>
              <w:jc w:val="both"/>
              <w:rPr>
                <w:rFonts w:ascii="Times New Roman" w:eastAsia="Calibri" w:hAnsi="Times New Roman" w:cs="Times New Roman"/>
                <w:sz w:val="28"/>
                <w:szCs w:val="28"/>
                <w:lang w:val="en-US"/>
              </w:rPr>
            </w:pPr>
            <w:r w:rsidRPr="00712E0F">
              <w:rPr>
                <w:rFonts w:ascii="Times New Roman" w:eastAsia="Calibri" w:hAnsi="Times New Roman" w:cs="Times New Roman"/>
                <w:sz w:val="28"/>
                <w:szCs w:val="28"/>
                <w:lang w:val="en-US"/>
              </w:rPr>
              <w:t>&gt;2,5…5,0</w:t>
            </w:r>
          </w:p>
        </w:tc>
        <w:tc>
          <w:tcPr>
            <w:tcW w:w="121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До 10</w:t>
            </w:r>
          </w:p>
        </w:tc>
        <w:tc>
          <w:tcPr>
            <w:tcW w:w="136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10—500</w:t>
            </w:r>
          </w:p>
        </w:tc>
        <w:tc>
          <w:tcPr>
            <w:tcW w:w="1528"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500—35,000</w:t>
            </w:r>
          </w:p>
        </w:tc>
        <w:tc>
          <w:tcPr>
            <w:tcW w:w="182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35,000—75,000</w:t>
            </w:r>
          </w:p>
        </w:tc>
        <w:tc>
          <w:tcPr>
            <w:tcW w:w="1970" w:type="dxa"/>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en-US"/>
              </w:rPr>
              <w:t>&gt;</w:t>
            </w:r>
            <w:r w:rsidRPr="00712E0F">
              <w:rPr>
                <w:rFonts w:ascii="Times New Roman" w:eastAsia="Calibri" w:hAnsi="Times New Roman" w:cs="Times New Roman"/>
                <w:sz w:val="28"/>
                <w:szCs w:val="28"/>
                <w:lang w:val="uk-UA"/>
              </w:rPr>
              <w:t>75,000</w:t>
            </w:r>
          </w:p>
        </w:tc>
      </w:tr>
      <w:tr w:rsidR="00712E0F" w:rsidRPr="00712E0F" w:rsidTr="00A53449">
        <w:trPr>
          <w:trHeight w:val="556"/>
        </w:trPr>
        <w:tc>
          <w:tcPr>
            <w:tcW w:w="1131" w:type="dxa"/>
          </w:tcPr>
          <w:p w:rsidR="00712E0F" w:rsidRPr="00712E0F" w:rsidRDefault="00712E0F" w:rsidP="00712E0F">
            <w:pPr>
              <w:spacing w:after="200" w:line="276" w:lineRule="auto"/>
              <w:ind w:left="-92"/>
              <w:jc w:val="both"/>
              <w:rPr>
                <w:rFonts w:ascii="Times New Roman" w:eastAsia="Calibri" w:hAnsi="Times New Roman" w:cs="Times New Roman"/>
                <w:sz w:val="28"/>
                <w:szCs w:val="28"/>
                <w:lang w:val="en-US"/>
              </w:rPr>
            </w:pPr>
            <w:r w:rsidRPr="00712E0F">
              <w:rPr>
                <w:rFonts w:ascii="Times New Roman" w:eastAsia="Calibri" w:hAnsi="Times New Roman" w:cs="Times New Roman"/>
                <w:sz w:val="28"/>
                <w:szCs w:val="28"/>
                <w:lang w:val="en-US"/>
              </w:rPr>
              <w:t>&gt;5,0…10,0</w:t>
            </w:r>
          </w:p>
        </w:tc>
        <w:tc>
          <w:tcPr>
            <w:tcW w:w="121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До 10</w:t>
            </w:r>
          </w:p>
        </w:tc>
        <w:tc>
          <w:tcPr>
            <w:tcW w:w="136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10—300</w:t>
            </w:r>
          </w:p>
        </w:tc>
        <w:tc>
          <w:tcPr>
            <w:tcW w:w="1528"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300—25,000</w:t>
            </w:r>
          </w:p>
        </w:tc>
        <w:tc>
          <w:tcPr>
            <w:tcW w:w="182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25,000—50,000</w:t>
            </w:r>
          </w:p>
        </w:tc>
        <w:tc>
          <w:tcPr>
            <w:tcW w:w="1970" w:type="dxa"/>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en-US"/>
              </w:rPr>
              <w:t>&gt;</w:t>
            </w:r>
            <w:r w:rsidRPr="00712E0F">
              <w:rPr>
                <w:rFonts w:ascii="Times New Roman" w:eastAsia="Calibri" w:hAnsi="Times New Roman" w:cs="Times New Roman"/>
                <w:sz w:val="28"/>
                <w:szCs w:val="28"/>
                <w:lang w:val="uk-UA"/>
              </w:rPr>
              <w:t>50,000</w:t>
            </w:r>
          </w:p>
        </w:tc>
      </w:tr>
      <w:tr w:rsidR="00712E0F" w:rsidRPr="00712E0F" w:rsidTr="00A53449">
        <w:trPr>
          <w:trHeight w:val="521"/>
        </w:trPr>
        <w:tc>
          <w:tcPr>
            <w:tcW w:w="1131" w:type="dxa"/>
          </w:tcPr>
          <w:p w:rsidR="00712E0F" w:rsidRPr="00712E0F" w:rsidRDefault="00712E0F" w:rsidP="00712E0F">
            <w:pPr>
              <w:spacing w:after="200" w:line="276" w:lineRule="auto"/>
              <w:ind w:left="-92"/>
              <w:jc w:val="both"/>
              <w:rPr>
                <w:rFonts w:ascii="Times New Roman" w:eastAsia="Calibri" w:hAnsi="Times New Roman" w:cs="Times New Roman"/>
                <w:sz w:val="28"/>
                <w:szCs w:val="28"/>
                <w:lang w:val="en-US"/>
              </w:rPr>
            </w:pPr>
            <w:r w:rsidRPr="00712E0F">
              <w:rPr>
                <w:rFonts w:ascii="Times New Roman" w:eastAsia="Calibri" w:hAnsi="Times New Roman" w:cs="Times New Roman"/>
                <w:sz w:val="28"/>
                <w:szCs w:val="28"/>
                <w:lang w:val="en-US"/>
              </w:rPr>
              <w:t>&gt;10,0</w:t>
            </w:r>
          </w:p>
        </w:tc>
        <w:tc>
          <w:tcPr>
            <w:tcW w:w="121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До 10</w:t>
            </w:r>
          </w:p>
        </w:tc>
        <w:tc>
          <w:tcPr>
            <w:tcW w:w="136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10—200</w:t>
            </w:r>
          </w:p>
        </w:tc>
        <w:tc>
          <w:tcPr>
            <w:tcW w:w="1528"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200—10,000</w:t>
            </w:r>
          </w:p>
        </w:tc>
        <w:tc>
          <w:tcPr>
            <w:tcW w:w="1829" w:type="dxa"/>
            <w:gridSpan w:val="2"/>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10,000—25,000</w:t>
            </w:r>
          </w:p>
        </w:tc>
        <w:tc>
          <w:tcPr>
            <w:tcW w:w="1970" w:type="dxa"/>
          </w:tcPr>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en-US"/>
              </w:rPr>
              <w:t>&gt;</w:t>
            </w:r>
            <w:r w:rsidRPr="00712E0F">
              <w:rPr>
                <w:rFonts w:ascii="Times New Roman" w:eastAsia="Calibri" w:hAnsi="Times New Roman" w:cs="Times New Roman"/>
                <w:sz w:val="28"/>
                <w:szCs w:val="28"/>
                <w:lang w:val="uk-UA"/>
              </w:rPr>
              <w:t>25,000</w:t>
            </w:r>
          </w:p>
        </w:tc>
      </w:tr>
    </w:tbl>
    <w:p w:rsidR="00712E0F" w:rsidRDefault="00712E0F" w:rsidP="00712E0F">
      <w:pPr>
        <w:spacing w:after="200" w:line="276" w:lineRule="auto"/>
        <w:ind w:left="720"/>
        <w:contextualSpacing/>
        <w:jc w:val="both"/>
        <w:rPr>
          <w:rFonts w:ascii="Times New Roman" w:eastAsia="Calibri" w:hAnsi="Times New Roman" w:cs="Times New Roman"/>
          <w:i/>
          <w:sz w:val="28"/>
          <w:szCs w:val="28"/>
          <w:lang w:val="uk-UA"/>
        </w:rPr>
      </w:pPr>
      <w:r w:rsidRPr="00712E0F">
        <w:rPr>
          <w:rFonts w:ascii="Times New Roman" w:eastAsia="Calibri" w:hAnsi="Times New Roman" w:cs="Times New Roman"/>
          <w:i/>
          <w:sz w:val="28"/>
          <w:szCs w:val="28"/>
          <w:lang w:val="uk-UA"/>
        </w:rPr>
        <w:t xml:space="preserve"> </w:t>
      </w:r>
    </w:p>
    <w:p w:rsidR="00712E0F" w:rsidRPr="00712E0F" w:rsidRDefault="00712E0F" w:rsidP="00712E0F">
      <w:pPr>
        <w:spacing w:after="200" w:line="276" w:lineRule="auto"/>
        <w:ind w:left="720"/>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i/>
          <w:sz w:val="28"/>
          <w:szCs w:val="28"/>
          <w:lang w:val="uk-UA"/>
        </w:rPr>
        <w:t xml:space="preserve">      Форма організації виробництва </w:t>
      </w:r>
      <w:r w:rsidRPr="00712E0F">
        <w:rPr>
          <w:rFonts w:ascii="Times New Roman" w:eastAsia="Calibri" w:hAnsi="Times New Roman" w:cs="Times New Roman"/>
          <w:sz w:val="28"/>
          <w:szCs w:val="28"/>
          <w:lang w:val="uk-UA"/>
        </w:rPr>
        <w:t xml:space="preserve"> на пряму залежить від типу виробництва. Для одиничного виробництва — </w:t>
      </w:r>
      <w:r w:rsidRPr="00712E0F">
        <w:rPr>
          <w:rFonts w:ascii="Times New Roman" w:eastAsia="Calibri" w:hAnsi="Times New Roman" w:cs="Times New Roman"/>
          <w:i/>
          <w:sz w:val="28"/>
          <w:szCs w:val="28"/>
          <w:lang w:val="uk-UA"/>
        </w:rPr>
        <w:t xml:space="preserve">технологічна </w:t>
      </w:r>
      <w:r>
        <w:rPr>
          <w:rFonts w:ascii="Times New Roman" w:eastAsia="Calibri" w:hAnsi="Times New Roman" w:cs="Times New Roman"/>
          <w:sz w:val="28"/>
          <w:szCs w:val="28"/>
          <w:lang w:val="uk-UA"/>
        </w:rPr>
        <w:t>(обладнання розміщене</w:t>
      </w:r>
      <w:r w:rsidRPr="00712E0F">
        <w:rPr>
          <w:rFonts w:ascii="Times New Roman" w:eastAsia="Calibri" w:hAnsi="Times New Roman" w:cs="Times New Roman"/>
          <w:sz w:val="28"/>
          <w:szCs w:val="28"/>
          <w:lang w:val="uk-UA"/>
        </w:rPr>
        <w:t xml:space="preserve"> по технологічним групам— токарні, фрезерні, свердлильні, зуборізні та інші ділянки ).</w:t>
      </w:r>
    </w:p>
    <w:p w:rsidR="00712E0F" w:rsidRPr="00712E0F" w:rsidRDefault="00712E0F" w:rsidP="00712E0F">
      <w:pPr>
        <w:spacing w:after="200" w:line="276" w:lineRule="auto"/>
        <w:ind w:left="720"/>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Для серійного виробництва — технологічно-предметна форма організації. Обладнання розставляється по технологічним групам з урахуванням напрямів основних </w:t>
      </w:r>
      <w:proofErr w:type="spellStart"/>
      <w:r w:rsidRPr="00712E0F">
        <w:rPr>
          <w:rFonts w:ascii="Times New Roman" w:eastAsia="Calibri" w:hAnsi="Times New Roman" w:cs="Times New Roman"/>
          <w:sz w:val="28"/>
          <w:szCs w:val="28"/>
          <w:lang w:val="uk-UA"/>
        </w:rPr>
        <w:t>деталепотоків</w:t>
      </w:r>
      <w:proofErr w:type="spellEnd"/>
      <w:r w:rsidRPr="00712E0F">
        <w:rPr>
          <w:rFonts w:ascii="Times New Roman" w:eastAsia="Calibri" w:hAnsi="Times New Roman" w:cs="Times New Roman"/>
          <w:sz w:val="28"/>
          <w:szCs w:val="28"/>
          <w:lang w:val="uk-UA"/>
        </w:rPr>
        <w:t xml:space="preserve"> цеху (ділянка виготовлення валів, ділянка виготовлення корпусних деталей, ділянка виготовлення шестерень). Одночасно використовуються групові поточні лінії та змінно-поточні автоматичні лінії.</w:t>
      </w:r>
    </w:p>
    <w:p w:rsidR="00712E0F" w:rsidRPr="00712E0F" w:rsidRDefault="00712E0F" w:rsidP="00712E0F">
      <w:pPr>
        <w:spacing w:after="200" w:line="276" w:lineRule="auto"/>
        <w:ind w:left="720"/>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Для масового виробництва характерна предметна форма організації  виробництва. Спеціальне високопродуктивне обладнання розставляється по поточному принципу (тобто по ходу технологічного процесу).</w:t>
      </w:r>
    </w:p>
    <w:p w:rsidR="00712E0F" w:rsidRPr="00712E0F" w:rsidRDefault="00712E0F" w:rsidP="00712E0F">
      <w:pPr>
        <w:spacing w:after="200" w:line="276" w:lineRule="auto"/>
        <w:ind w:left="720"/>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lastRenderedPageBreak/>
        <w:t>В серійному виробництві для більш рівномірної і ритмічної роботи деталі виготовляються партіями. Кількість їх в партії (розмір партії).</w:t>
      </w:r>
    </w:p>
    <w:p w:rsidR="00712E0F" w:rsidRPr="00712E0F" w:rsidRDefault="00712E0F" w:rsidP="00BF3730">
      <w:pPr>
        <w:spacing w:after="200" w:line="276" w:lineRule="auto"/>
        <w:jc w:val="center"/>
        <w:rPr>
          <w:rFonts w:ascii="Times New Roman" w:eastAsia="Calibri" w:hAnsi="Times New Roman" w:cs="Times New Roman"/>
          <w:sz w:val="28"/>
          <w:szCs w:val="28"/>
          <w:lang w:val="uk-UA"/>
        </w:rPr>
      </w:pPr>
      <m:oMath>
        <m:r>
          <w:rPr>
            <w:rFonts w:ascii="Cambria Math" w:hAnsi="Cambria Math"/>
          </w:rPr>
          <m:t>n</m:t>
        </m:r>
        <m:r>
          <w:rPr>
            <w:rFonts w:ascii="Cambria Math" w:hAnsi="Times New Roman"/>
            <w:lang w:val="uk-UA"/>
          </w:rPr>
          <m:t>=</m:t>
        </m:r>
        <m:f>
          <m:fPr>
            <m:ctrlPr>
              <w:rPr>
                <w:rFonts w:ascii="Cambria Math" w:hAnsi="Times New Roman"/>
                <w:i/>
              </w:rPr>
            </m:ctrlPr>
          </m:fPr>
          <m:num>
            <m:r>
              <w:rPr>
                <w:rFonts w:ascii="Cambria Math" w:hAnsi="Cambria Math"/>
              </w:rPr>
              <m:t>Nt</m:t>
            </m:r>
          </m:num>
          <m:den>
            <m:r>
              <w:rPr>
                <w:rFonts w:ascii="Cambria Math" w:hAnsi="Cambria Math"/>
              </w:rPr>
              <m:t>F</m:t>
            </m:r>
          </m:den>
        </m:f>
      </m:oMath>
      <w:r w:rsidRPr="00712E0F">
        <w:rPr>
          <w:rFonts w:ascii="Times New Roman" w:eastAsia="Calibri" w:hAnsi="Times New Roman" w:cs="Times New Roman"/>
          <w:sz w:val="28"/>
          <w:szCs w:val="28"/>
          <w:lang w:val="uk-UA"/>
        </w:rPr>
        <w:t>, шт,</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rPr>
        <w:t xml:space="preserve">Де </w:t>
      </w:r>
      <w:r w:rsidRPr="00712E0F">
        <w:rPr>
          <w:rFonts w:ascii="Times New Roman" w:eastAsia="Calibri" w:hAnsi="Times New Roman" w:cs="Times New Roman"/>
          <w:sz w:val="28"/>
          <w:szCs w:val="28"/>
          <w:lang w:val="en-US"/>
        </w:rPr>
        <w:t>N</w:t>
      </w:r>
      <w:r w:rsidRPr="00712E0F">
        <w:rPr>
          <w:rFonts w:ascii="Times New Roman" w:eastAsia="Calibri" w:hAnsi="Times New Roman" w:cs="Times New Roman"/>
          <w:sz w:val="28"/>
          <w:szCs w:val="28"/>
        </w:rPr>
        <w:t xml:space="preserve"> – </w:t>
      </w:r>
      <w:r w:rsidRPr="00712E0F">
        <w:rPr>
          <w:rFonts w:ascii="Times New Roman" w:eastAsia="Calibri" w:hAnsi="Times New Roman" w:cs="Times New Roman"/>
          <w:sz w:val="28"/>
          <w:szCs w:val="28"/>
          <w:lang w:val="uk-UA"/>
        </w:rPr>
        <w:t xml:space="preserve">річна програма випуску деталей, </w:t>
      </w:r>
      <w:proofErr w:type="gramStart"/>
      <w:r w:rsidRPr="00712E0F">
        <w:rPr>
          <w:rFonts w:ascii="Times New Roman" w:eastAsia="Calibri" w:hAnsi="Times New Roman" w:cs="Times New Roman"/>
          <w:sz w:val="28"/>
          <w:szCs w:val="28"/>
          <w:lang w:val="uk-UA"/>
        </w:rPr>
        <w:t>шт..</w:t>
      </w:r>
      <w:proofErr w:type="gramEnd"/>
      <w:r w:rsidRPr="00712E0F">
        <w:rPr>
          <w:rFonts w:ascii="Times New Roman" w:eastAsia="Calibri" w:hAnsi="Times New Roman" w:cs="Times New Roman"/>
          <w:sz w:val="28"/>
          <w:szCs w:val="28"/>
          <w:lang w:val="uk-UA"/>
        </w:rPr>
        <w:t>;</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w:t>
      </w:r>
      <w:r w:rsidRPr="00712E0F">
        <w:rPr>
          <w:rFonts w:ascii="Times New Roman" w:eastAsia="Calibri" w:hAnsi="Times New Roman" w:cs="Times New Roman"/>
          <w:sz w:val="28"/>
          <w:szCs w:val="28"/>
          <w:lang w:val="en-US"/>
        </w:rPr>
        <w:t>t</w:t>
      </w:r>
      <w:r w:rsidRPr="00712E0F">
        <w:rPr>
          <w:rFonts w:ascii="Times New Roman" w:eastAsia="Calibri" w:hAnsi="Times New Roman" w:cs="Times New Roman"/>
          <w:sz w:val="28"/>
          <w:szCs w:val="28"/>
          <w:lang w:val="uk-UA"/>
        </w:rPr>
        <w:t xml:space="preserve"> </w:t>
      </w:r>
      <w:r w:rsidRPr="00712E0F">
        <w:rPr>
          <w:rFonts w:ascii="Times New Roman" w:eastAsia="Calibri" w:hAnsi="Times New Roman" w:cs="Times New Roman"/>
          <w:sz w:val="28"/>
          <w:szCs w:val="28"/>
        </w:rPr>
        <w:t xml:space="preserve">- </w:t>
      </w:r>
      <w:proofErr w:type="gramStart"/>
      <w:r w:rsidRPr="00712E0F">
        <w:rPr>
          <w:rFonts w:ascii="Times New Roman" w:eastAsia="Calibri" w:hAnsi="Times New Roman" w:cs="Times New Roman"/>
          <w:sz w:val="28"/>
          <w:szCs w:val="28"/>
          <w:lang w:val="uk-UA"/>
        </w:rPr>
        <w:t>кількість</w:t>
      </w:r>
      <w:proofErr w:type="gramEnd"/>
      <w:r w:rsidRPr="00712E0F">
        <w:rPr>
          <w:rFonts w:ascii="Times New Roman" w:eastAsia="Calibri" w:hAnsi="Times New Roman" w:cs="Times New Roman"/>
          <w:sz w:val="28"/>
          <w:szCs w:val="28"/>
          <w:lang w:val="uk-UA"/>
        </w:rPr>
        <w:t xml:space="preserve"> днів, на які необхідно мати запас деталей (для великих деталей-1;2;5; для мілких – 5;10;20);</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w:t>
      </w:r>
      <w:r w:rsidRPr="00712E0F">
        <w:rPr>
          <w:rFonts w:ascii="Times New Roman" w:eastAsia="Calibri" w:hAnsi="Times New Roman" w:cs="Times New Roman"/>
          <w:sz w:val="28"/>
          <w:szCs w:val="28"/>
          <w:lang w:val="en-US"/>
        </w:rPr>
        <w:t>F</w:t>
      </w:r>
      <w:r w:rsidRPr="00712E0F">
        <w:rPr>
          <w:rFonts w:ascii="Times New Roman" w:eastAsia="Calibri" w:hAnsi="Times New Roman" w:cs="Times New Roman"/>
          <w:sz w:val="28"/>
          <w:szCs w:val="28"/>
        </w:rPr>
        <w:t xml:space="preserve"> – </w:t>
      </w:r>
      <w:proofErr w:type="gramStart"/>
      <w:r w:rsidRPr="00712E0F">
        <w:rPr>
          <w:rFonts w:ascii="Times New Roman" w:eastAsia="Calibri" w:hAnsi="Times New Roman" w:cs="Times New Roman"/>
          <w:sz w:val="28"/>
          <w:szCs w:val="28"/>
          <w:lang w:val="uk-UA"/>
        </w:rPr>
        <w:t>кількість</w:t>
      </w:r>
      <w:proofErr w:type="gramEnd"/>
      <w:r w:rsidRPr="00712E0F">
        <w:rPr>
          <w:rFonts w:ascii="Times New Roman" w:eastAsia="Calibri" w:hAnsi="Times New Roman" w:cs="Times New Roman"/>
          <w:sz w:val="28"/>
          <w:szCs w:val="28"/>
          <w:lang w:val="uk-UA"/>
        </w:rPr>
        <w:t xml:space="preserve"> робочих днів в році (дорівнює 240…250).</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В умовах масового та серійного виробництв при поточному принципі організації виробництва розраховується такт випуску продукції</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m:oMath>
        <m:r>
          <w:rPr>
            <w:rFonts w:ascii="Cambria Math" w:hAnsi="Cambria Math"/>
            <w:lang w:val="en-US"/>
          </w:rPr>
          <m:t>T</m:t>
        </m:r>
        <m:r>
          <w:rPr>
            <w:rFonts w:ascii="Cambria Math" w:hAnsi="Times New Roman"/>
            <w:lang w:val="uk-UA"/>
          </w:rPr>
          <m:t>=</m:t>
        </m:r>
        <m:f>
          <m:fPr>
            <m:ctrlPr>
              <w:rPr>
                <w:rFonts w:ascii="Cambria Math" w:hAnsi="Times New Roman"/>
                <w:i/>
              </w:rPr>
            </m:ctrlPr>
          </m:fPr>
          <m:num>
            <m:sSub>
              <m:sSubPr>
                <m:ctrlPr>
                  <w:rPr>
                    <w:rFonts w:ascii="Cambria Math" w:hAnsi="Times New Roman"/>
                    <w:i/>
                  </w:rPr>
                </m:ctrlPr>
              </m:sSubPr>
              <m:e>
                <m:r>
                  <w:rPr>
                    <w:rFonts w:ascii="Cambria Math" w:hAnsi="Cambria Math"/>
                  </w:rPr>
                  <m:t>F</m:t>
                </m:r>
              </m:e>
              <m:sub>
                <m:r>
                  <w:rPr>
                    <w:rFonts w:ascii="Cambria Math" w:hAnsi="Times New Roman"/>
                    <w:lang w:val="uk-UA"/>
                  </w:rPr>
                  <m:t>хв</m:t>
                </m:r>
              </m:sub>
            </m:sSub>
          </m:num>
          <m:den>
            <m:r>
              <w:rPr>
                <w:rFonts w:ascii="Cambria Math" w:hAnsi="Cambria Math"/>
              </w:rPr>
              <m:t>N</m:t>
            </m:r>
          </m:den>
        </m:f>
      </m:oMath>
      <w:r w:rsidRPr="00712E0F">
        <w:rPr>
          <w:rFonts w:ascii="Times New Roman" w:eastAsia="Calibri" w:hAnsi="Times New Roman" w:cs="Times New Roman"/>
          <w:sz w:val="28"/>
          <w:szCs w:val="28"/>
          <w:lang w:val="uk-UA"/>
        </w:rPr>
        <w:t>,хв./шт.;</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Де </w:t>
      </w:r>
      <m:oMath>
        <m:sSub>
          <m:sSubPr>
            <m:ctrlPr>
              <w:rPr>
                <w:rFonts w:ascii="Cambria Math" w:hAnsi="Times New Roman"/>
                <w:i/>
              </w:rPr>
            </m:ctrlPr>
          </m:sSubPr>
          <m:e>
            <m:r>
              <w:rPr>
                <w:rFonts w:ascii="Cambria Math" w:hAnsi="Cambria Math"/>
              </w:rPr>
              <m:t>F</m:t>
            </m:r>
          </m:e>
          <m:sub>
            <m:r>
              <w:rPr>
                <w:rFonts w:ascii="Cambria Math" w:hAnsi="Times New Roman"/>
                <w:lang w:val="uk-UA"/>
              </w:rPr>
              <m:t>хв</m:t>
            </m:r>
          </m:sub>
        </m:sSub>
      </m:oMath>
      <w:r w:rsidRPr="00712E0F">
        <w:rPr>
          <w:rFonts w:ascii="Times New Roman" w:eastAsia="Calibri" w:hAnsi="Times New Roman" w:cs="Times New Roman"/>
          <w:sz w:val="28"/>
          <w:szCs w:val="28"/>
          <w:lang w:val="uk-UA"/>
        </w:rPr>
        <w:t xml:space="preserve"> - річний фонд часу верстата(лінії) з урахуванням простоїв за рахунок змінності, вихідних днів, ремонту тощо, хв..;</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m:oMath>
        <m:r>
          <w:rPr>
            <w:rFonts w:ascii="Cambria Math" w:hAnsi="Cambria Math"/>
          </w:rPr>
          <m:t>N</m:t>
        </m:r>
        <m:r>
          <w:rPr>
            <w:rFonts w:ascii="Cambria Math" w:hAnsi="Times New Roman"/>
          </w:rPr>
          <m:t xml:space="preserve"> </m:t>
        </m:r>
      </m:oMath>
      <w:r w:rsidRPr="00712E0F">
        <w:rPr>
          <w:rFonts w:ascii="Times New Roman" w:eastAsia="Calibri" w:hAnsi="Times New Roman" w:cs="Times New Roman"/>
          <w:sz w:val="28"/>
          <w:szCs w:val="28"/>
          <w:lang w:val="uk-UA"/>
        </w:rPr>
        <w:t>- річна програма випуску деталей, шт..</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i/>
          <w:sz w:val="28"/>
          <w:szCs w:val="28"/>
          <w:lang w:val="uk-UA"/>
        </w:rPr>
        <w:t xml:space="preserve">    Ритм випуску – </w:t>
      </w:r>
      <w:r w:rsidRPr="00712E0F">
        <w:rPr>
          <w:rFonts w:ascii="Times New Roman" w:eastAsia="Calibri" w:hAnsi="Times New Roman" w:cs="Times New Roman"/>
          <w:sz w:val="28"/>
          <w:szCs w:val="28"/>
          <w:lang w:val="uk-UA"/>
        </w:rPr>
        <w:t>це кількість виробів чи деталей відповідного найменування, типорозміру та виконання, що випускається за одиницю часу (ГОСТ 3.1109-82).</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Згідно цього визначення, ритм випуску – величина, протилежна такту, тобто</w:t>
      </w:r>
    </w:p>
    <w:p w:rsidR="00712E0F" w:rsidRPr="00712E0F" w:rsidRDefault="00712E0F" w:rsidP="00712E0F">
      <w:pPr>
        <w:spacing w:after="200" w:line="276" w:lineRule="auto"/>
        <w:jc w:val="center"/>
        <w:rPr>
          <w:rFonts w:ascii="Times New Roman" w:eastAsia="Calibri" w:hAnsi="Times New Roman" w:cs="Times New Roman"/>
          <w:sz w:val="28"/>
          <w:szCs w:val="28"/>
          <w:lang w:val="uk-UA"/>
        </w:rPr>
      </w:pPr>
      <m:oMath>
        <m:r>
          <w:rPr>
            <w:rFonts w:ascii="Cambria Math" w:hAnsi="Cambria Math"/>
            <w:lang w:val="en-US"/>
          </w:rPr>
          <m:t>R</m:t>
        </m:r>
        <m:r>
          <w:rPr>
            <w:rFonts w:ascii="Cambria Math" w:hAnsi="Times New Roman"/>
          </w:rPr>
          <m:t>=</m:t>
        </m:r>
        <m:f>
          <m:fPr>
            <m:ctrlPr>
              <w:rPr>
                <w:rFonts w:ascii="Cambria Math" w:hAnsi="Times New Roman"/>
                <w:i/>
              </w:rPr>
            </m:ctrlPr>
          </m:fPr>
          <m:num>
            <m:r>
              <w:rPr>
                <w:rFonts w:ascii="Cambria Math" w:hAnsi="Cambria Math"/>
              </w:rPr>
              <m:t>N</m:t>
            </m:r>
          </m:num>
          <m:den>
            <m:sSub>
              <m:sSubPr>
                <m:ctrlPr>
                  <w:rPr>
                    <w:rFonts w:ascii="Cambria Math" w:hAnsi="Times New Roman"/>
                    <w:i/>
                  </w:rPr>
                </m:ctrlPr>
              </m:sSubPr>
              <m:e>
                <m:r>
                  <w:rPr>
                    <w:rFonts w:ascii="Cambria Math" w:hAnsi="Cambria Math"/>
                  </w:rPr>
                  <m:t>F</m:t>
                </m:r>
              </m:e>
              <m:sub>
                <m:r>
                  <w:rPr>
                    <w:rFonts w:ascii="Cambria Math" w:hAnsi="Times New Roman"/>
                    <w:lang w:val="uk-UA"/>
                  </w:rPr>
                  <m:t>хв</m:t>
                </m:r>
              </m:sub>
            </m:sSub>
          </m:den>
        </m:f>
      </m:oMath>
      <w:r w:rsidRPr="00712E0F">
        <w:rPr>
          <w:rFonts w:ascii="Times New Roman" w:eastAsia="Calibri" w:hAnsi="Times New Roman" w:cs="Times New Roman"/>
          <w:sz w:val="28"/>
          <w:szCs w:val="28"/>
          <w:lang w:val="uk-UA"/>
        </w:rPr>
        <w:t>,шт./хв.</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При проектуванні технологічного процесу бажано побудувати його з однакових або кратних по трудомісткості операцій з тривалістю циклу, що дорівнює чи кратний такту випуску виробів. В цьому випадку можлива обробка заготовок на поточній лінії.</w:t>
      </w:r>
    </w:p>
    <w:p w:rsidR="00712E0F" w:rsidRPr="00712E0F" w:rsidRDefault="00712E0F" w:rsidP="00A60DBF">
      <w:pPr>
        <w:spacing w:after="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i/>
          <w:sz w:val="28"/>
          <w:szCs w:val="28"/>
          <w:u w:val="single"/>
          <w:lang w:val="uk-UA"/>
        </w:rPr>
        <w:t>Цикл технологічної операції</w:t>
      </w:r>
      <w:r w:rsidRPr="00712E0F">
        <w:rPr>
          <w:rFonts w:ascii="Times New Roman" w:eastAsia="Calibri" w:hAnsi="Times New Roman" w:cs="Times New Roman"/>
          <w:i/>
          <w:sz w:val="28"/>
          <w:szCs w:val="28"/>
          <w:lang w:val="uk-UA"/>
        </w:rPr>
        <w:t xml:space="preserve"> – </w:t>
      </w:r>
      <w:r w:rsidRPr="00712E0F">
        <w:rPr>
          <w:rFonts w:ascii="Times New Roman" w:eastAsia="Calibri" w:hAnsi="Times New Roman" w:cs="Times New Roman"/>
          <w:sz w:val="28"/>
          <w:szCs w:val="28"/>
          <w:lang w:val="uk-UA"/>
        </w:rPr>
        <w:t>це інтервал календарного часу від початку до кінця технологічної операції, що періодично повторюється, незалежно від кількості одночасно виготовлюваних деталей.</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Якщо при встановленому такті випуску верстати, на яких оброблюються заготовки в даному технологічному процесі, завантажені в повному обсязі, то</w:t>
      </w:r>
      <w:r w:rsidR="00BF3730">
        <w:rPr>
          <w:rFonts w:ascii="Times New Roman" w:eastAsia="Calibri" w:hAnsi="Times New Roman" w:cs="Times New Roman"/>
          <w:sz w:val="28"/>
          <w:szCs w:val="28"/>
          <w:lang w:val="uk-UA"/>
        </w:rPr>
        <w:t xml:space="preserve"> виробництво організову</w:t>
      </w:r>
      <w:r w:rsidRPr="00712E0F">
        <w:rPr>
          <w:rFonts w:ascii="Times New Roman" w:eastAsia="Calibri" w:hAnsi="Times New Roman" w:cs="Times New Roman"/>
          <w:sz w:val="28"/>
          <w:szCs w:val="28"/>
          <w:lang w:val="uk-UA"/>
        </w:rPr>
        <w:t>ється по принципу масового, тобто з закріпленням робочих місць за одними і тими ж  операціями. Якщо ж програма випуску деталей такого постійного завантаження верстатів не забезпечує то виробництво організ</w:t>
      </w:r>
      <w:r w:rsidR="00BF3730">
        <w:rPr>
          <w:rFonts w:ascii="Times New Roman" w:eastAsia="Calibri" w:hAnsi="Times New Roman" w:cs="Times New Roman"/>
          <w:sz w:val="28"/>
          <w:szCs w:val="28"/>
          <w:lang w:val="uk-UA"/>
        </w:rPr>
        <w:t>ов</w:t>
      </w:r>
      <w:r w:rsidRPr="00712E0F">
        <w:rPr>
          <w:rFonts w:ascii="Times New Roman" w:eastAsia="Calibri" w:hAnsi="Times New Roman" w:cs="Times New Roman"/>
          <w:sz w:val="28"/>
          <w:szCs w:val="28"/>
          <w:lang w:val="uk-UA"/>
        </w:rPr>
        <w:t>ується по принципу серійного з утворенням змінно-поточних ліній.</w:t>
      </w:r>
    </w:p>
    <w:p w:rsidR="00712E0F" w:rsidRPr="00712E0F" w:rsidRDefault="00712E0F" w:rsidP="00712E0F">
      <w:pPr>
        <w:spacing w:after="200" w:line="276" w:lineRule="auto"/>
        <w:jc w:val="both"/>
        <w:rPr>
          <w:rFonts w:ascii="Times New Roman" w:eastAsia="Calibri" w:hAnsi="Times New Roman" w:cs="Times New Roman"/>
          <w:b/>
          <w:i/>
          <w:sz w:val="28"/>
          <w:szCs w:val="28"/>
          <w:u w:val="single"/>
          <w:lang w:val="uk-UA"/>
        </w:rPr>
      </w:pPr>
      <w:r w:rsidRPr="00712E0F">
        <w:rPr>
          <w:rFonts w:ascii="Times New Roman" w:eastAsia="Calibri" w:hAnsi="Times New Roman" w:cs="Times New Roman"/>
          <w:b/>
          <w:i/>
          <w:sz w:val="28"/>
          <w:szCs w:val="28"/>
          <w:u w:val="single"/>
          <w:lang w:val="uk-UA"/>
        </w:rPr>
        <w:lastRenderedPageBreak/>
        <w:t>Технологічність конструкцій виробу</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(Загальні поняття про технологічність конструкції виробу. Показники та фактори , які визначають технологічність конструкції виробу).</w:t>
      </w:r>
    </w:p>
    <w:p w:rsidR="00712E0F" w:rsidRPr="00712E0F" w:rsidRDefault="00712E0F" w:rsidP="00712E0F">
      <w:pPr>
        <w:spacing w:after="200" w:line="276" w:lineRule="auto"/>
        <w:jc w:val="both"/>
        <w:rPr>
          <w:rFonts w:ascii="Times New Roman" w:eastAsia="Calibri" w:hAnsi="Times New Roman" w:cs="Times New Roman"/>
          <w:i/>
          <w:sz w:val="28"/>
          <w:szCs w:val="28"/>
          <w:u w:val="single"/>
          <w:lang w:val="uk-UA"/>
        </w:rPr>
      </w:pPr>
      <w:r w:rsidRPr="00712E0F">
        <w:rPr>
          <w:rFonts w:ascii="Times New Roman" w:eastAsia="Calibri" w:hAnsi="Times New Roman" w:cs="Times New Roman"/>
          <w:i/>
          <w:sz w:val="28"/>
          <w:szCs w:val="28"/>
          <w:u w:val="single"/>
          <w:lang w:val="uk-UA"/>
        </w:rPr>
        <w:t>Загальні поняття про технологічність конструкції виробу.</w:t>
      </w:r>
    </w:p>
    <w:p w:rsidR="00712E0F" w:rsidRPr="00712E0F" w:rsidRDefault="00712E0F" w:rsidP="00A60DBF">
      <w:pPr>
        <w:spacing w:after="0" w:line="276" w:lineRule="auto"/>
        <w:ind w:firstLine="708"/>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Одною з основних вимог до виробу, і, як слідство, до її деталей, є технологічність конструкції. Аналіз технологічності передбачає відшукання шляхів зниження затрат на виготовлення, експлуатацію та ремонт виробу.</w:t>
      </w:r>
    </w:p>
    <w:p w:rsidR="00712E0F" w:rsidRPr="00712E0F" w:rsidRDefault="00712E0F" w:rsidP="00A60DBF">
      <w:pPr>
        <w:spacing w:after="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i/>
          <w:sz w:val="28"/>
          <w:szCs w:val="28"/>
          <w:lang w:val="uk-UA"/>
        </w:rPr>
        <w:t xml:space="preserve">     Технологічність конструкції виробу </w:t>
      </w:r>
      <w:r w:rsidRPr="00712E0F">
        <w:rPr>
          <w:rFonts w:ascii="Times New Roman" w:eastAsia="Calibri" w:hAnsi="Times New Roman" w:cs="Times New Roman"/>
          <w:sz w:val="28"/>
          <w:szCs w:val="28"/>
          <w:lang w:val="uk-UA"/>
        </w:rPr>
        <w:t>(ТКВ) – це сукупність властивостей конструкції виробу, що визначають її пристосованість до досягнення оптимальних затрат при виробництві, експлуатації і ремонті для заданих показників якості, обсягу випуску і умов виконання робіт. Тобто, технологічність – це властивість виробу бути легким в виготовленні, простим в експлуатації та ремонті.</w:t>
      </w:r>
    </w:p>
    <w:p w:rsidR="00712E0F" w:rsidRPr="00712E0F" w:rsidRDefault="00712E0F" w:rsidP="00A60DBF">
      <w:pPr>
        <w:spacing w:after="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ТКВ – поняття відносне. Технологічність одного й того самого виробу в залежності від типу виробництва, де він виготовляється, від конкретних виробничих умов та рівня розвитку виробничої техніки може бути різною.</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ТКВ – поняття комплексне. Технологічність не можна розглядати ізольовано без взаємного зв’язку та врахування умов виконання заготівельних процесів, процесів обробки, збирання та контролю, транспортування, складування тощо.</w:t>
      </w:r>
    </w:p>
    <w:p w:rsidR="00712E0F" w:rsidRPr="00712E0F" w:rsidRDefault="00712E0F" w:rsidP="00A60DBF">
      <w:pPr>
        <w:spacing w:after="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i/>
          <w:sz w:val="28"/>
          <w:szCs w:val="28"/>
          <w:lang w:val="uk-UA"/>
        </w:rPr>
        <w:t>Розрізняють виробничу, експлуатаційну і ремонтну технологічність</w:t>
      </w:r>
      <w:r w:rsidRPr="00712E0F">
        <w:rPr>
          <w:rFonts w:ascii="Times New Roman" w:eastAsia="Calibri" w:hAnsi="Times New Roman" w:cs="Times New Roman"/>
          <w:sz w:val="28"/>
          <w:szCs w:val="28"/>
          <w:lang w:val="uk-UA"/>
        </w:rPr>
        <w:t>.</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Склад робіт по забезпеченню ТКВ на усіх стадіях виготовлення виробу регламентується « </w:t>
      </w:r>
      <w:proofErr w:type="spellStart"/>
      <w:r w:rsidRPr="00712E0F">
        <w:rPr>
          <w:rFonts w:ascii="Times New Roman" w:eastAsia="Calibri" w:hAnsi="Times New Roman" w:cs="Times New Roman"/>
          <w:sz w:val="28"/>
          <w:szCs w:val="28"/>
          <w:lang w:val="uk-UA"/>
        </w:rPr>
        <w:t>Единой</w:t>
      </w:r>
      <w:proofErr w:type="spellEnd"/>
      <w:r w:rsidRPr="00712E0F">
        <w:rPr>
          <w:rFonts w:ascii="Times New Roman" w:eastAsia="Calibri" w:hAnsi="Times New Roman" w:cs="Times New Roman"/>
          <w:sz w:val="28"/>
          <w:szCs w:val="28"/>
          <w:lang w:val="uk-UA"/>
        </w:rPr>
        <w:t xml:space="preserve"> </w:t>
      </w:r>
      <w:proofErr w:type="spellStart"/>
      <w:r w:rsidRPr="00712E0F">
        <w:rPr>
          <w:rFonts w:ascii="Times New Roman" w:eastAsia="Calibri" w:hAnsi="Times New Roman" w:cs="Times New Roman"/>
          <w:sz w:val="28"/>
          <w:szCs w:val="28"/>
          <w:lang w:val="uk-UA"/>
        </w:rPr>
        <w:t>системой</w:t>
      </w:r>
      <w:proofErr w:type="spellEnd"/>
      <w:r w:rsidRPr="00712E0F">
        <w:rPr>
          <w:rFonts w:ascii="Times New Roman" w:eastAsia="Calibri" w:hAnsi="Times New Roman" w:cs="Times New Roman"/>
          <w:sz w:val="28"/>
          <w:szCs w:val="28"/>
          <w:lang w:val="uk-UA"/>
        </w:rPr>
        <w:t xml:space="preserve"> </w:t>
      </w:r>
      <w:proofErr w:type="spellStart"/>
      <w:r w:rsidRPr="00712E0F">
        <w:rPr>
          <w:rFonts w:ascii="Times New Roman" w:eastAsia="Calibri" w:hAnsi="Times New Roman" w:cs="Times New Roman"/>
          <w:sz w:val="28"/>
          <w:szCs w:val="28"/>
          <w:lang w:val="uk-UA"/>
        </w:rPr>
        <w:t>технологической</w:t>
      </w:r>
      <w:proofErr w:type="spellEnd"/>
      <w:r w:rsidRPr="00712E0F">
        <w:rPr>
          <w:rFonts w:ascii="Times New Roman" w:eastAsia="Calibri" w:hAnsi="Times New Roman" w:cs="Times New Roman"/>
          <w:sz w:val="28"/>
          <w:szCs w:val="28"/>
          <w:lang w:val="uk-UA"/>
        </w:rPr>
        <w:t xml:space="preserve"> </w:t>
      </w:r>
      <w:proofErr w:type="spellStart"/>
      <w:r w:rsidRPr="00712E0F">
        <w:rPr>
          <w:rFonts w:ascii="Times New Roman" w:eastAsia="Calibri" w:hAnsi="Times New Roman" w:cs="Times New Roman"/>
          <w:sz w:val="28"/>
          <w:szCs w:val="28"/>
          <w:lang w:val="uk-UA"/>
        </w:rPr>
        <w:t>подготовки</w:t>
      </w:r>
      <w:proofErr w:type="spellEnd"/>
      <w:r w:rsidRPr="00712E0F">
        <w:rPr>
          <w:rFonts w:ascii="Times New Roman" w:eastAsia="Calibri" w:hAnsi="Times New Roman" w:cs="Times New Roman"/>
          <w:sz w:val="28"/>
          <w:szCs w:val="28"/>
          <w:lang w:val="uk-UA"/>
        </w:rPr>
        <w:t xml:space="preserve"> </w:t>
      </w:r>
      <w:proofErr w:type="spellStart"/>
      <w:r w:rsidRPr="00712E0F">
        <w:rPr>
          <w:rFonts w:ascii="Times New Roman" w:eastAsia="Calibri" w:hAnsi="Times New Roman" w:cs="Times New Roman"/>
          <w:sz w:val="28"/>
          <w:szCs w:val="28"/>
          <w:lang w:val="uk-UA"/>
        </w:rPr>
        <w:t>производства</w:t>
      </w:r>
      <w:proofErr w:type="spellEnd"/>
      <w:r w:rsidRPr="00712E0F">
        <w:rPr>
          <w:rFonts w:ascii="Times New Roman" w:eastAsia="Calibri" w:hAnsi="Times New Roman" w:cs="Times New Roman"/>
          <w:sz w:val="28"/>
          <w:szCs w:val="28"/>
          <w:lang w:val="uk-UA"/>
        </w:rPr>
        <w:t xml:space="preserve"> » - ЕСТПП. Для кожного поняття технологічності встановлені терміни та визначення (ГОСТ 14.201-83 і ГОСТ 14.205-83).</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Єдиним критерієм ТКВ є економічна доцільність при заданій якості і прийнятих умовах виробництва.</w:t>
      </w:r>
    </w:p>
    <w:p w:rsidR="00712E0F" w:rsidRPr="00712E0F" w:rsidRDefault="00712E0F" w:rsidP="00712E0F">
      <w:pPr>
        <w:spacing w:after="200" w:line="276" w:lineRule="auto"/>
        <w:jc w:val="both"/>
        <w:rPr>
          <w:rFonts w:ascii="Times New Roman" w:eastAsia="Calibri" w:hAnsi="Times New Roman" w:cs="Times New Roman"/>
          <w:b/>
          <w:sz w:val="28"/>
          <w:szCs w:val="28"/>
          <w:lang w:val="uk-UA"/>
        </w:rPr>
      </w:pPr>
      <w:r w:rsidRPr="00712E0F">
        <w:rPr>
          <w:rFonts w:ascii="Times New Roman" w:eastAsia="Calibri" w:hAnsi="Times New Roman" w:cs="Times New Roman"/>
          <w:b/>
          <w:sz w:val="28"/>
          <w:szCs w:val="28"/>
          <w:lang w:val="uk-UA"/>
        </w:rPr>
        <w:t>Відпрацювання конструкції виробу на технологічність</w:t>
      </w:r>
    </w:p>
    <w:p w:rsidR="00712E0F" w:rsidRPr="00712E0F" w:rsidRDefault="00712E0F" w:rsidP="00A60DBF">
      <w:pPr>
        <w:spacing w:after="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При відпрацюванні на технологічність виробу, що є об’єктом виробництва, у тому числі монтажу поза межами підприємства-виготовлювача, необхідно аналізувати:</w:t>
      </w:r>
    </w:p>
    <w:p w:rsidR="00712E0F" w:rsidRPr="00712E0F" w:rsidRDefault="00712E0F" w:rsidP="00712E0F">
      <w:pPr>
        <w:numPr>
          <w:ilvl w:val="0"/>
          <w:numId w:val="4"/>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види та асортимент матеріалів, що використовуються;</w:t>
      </w:r>
    </w:p>
    <w:p w:rsidR="00712E0F" w:rsidRPr="00712E0F" w:rsidRDefault="00712E0F" w:rsidP="00712E0F">
      <w:pPr>
        <w:numPr>
          <w:ilvl w:val="0"/>
          <w:numId w:val="4"/>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види та методи отримання заготовок;</w:t>
      </w:r>
    </w:p>
    <w:p w:rsidR="00712E0F" w:rsidRPr="00712E0F" w:rsidRDefault="00712E0F" w:rsidP="00712E0F">
      <w:pPr>
        <w:numPr>
          <w:ilvl w:val="0"/>
          <w:numId w:val="4"/>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технологічні методи та види обробки, складання, монтажу, контролю та іспитів;</w:t>
      </w:r>
    </w:p>
    <w:p w:rsidR="00712E0F" w:rsidRPr="00712E0F" w:rsidRDefault="00712E0F" w:rsidP="00712E0F">
      <w:pPr>
        <w:numPr>
          <w:ilvl w:val="0"/>
          <w:numId w:val="4"/>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lastRenderedPageBreak/>
        <w:t xml:space="preserve">можливість використання прогресивних технологічних процесів, утому числі </w:t>
      </w:r>
      <w:proofErr w:type="spellStart"/>
      <w:r w:rsidRPr="00712E0F">
        <w:rPr>
          <w:rFonts w:ascii="Times New Roman" w:eastAsia="Calibri" w:hAnsi="Times New Roman" w:cs="Times New Roman"/>
          <w:sz w:val="28"/>
          <w:szCs w:val="28"/>
          <w:lang w:val="uk-UA"/>
        </w:rPr>
        <w:t>працезаощаджувальних</w:t>
      </w:r>
      <w:proofErr w:type="spellEnd"/>
      <w:r w:rsidRPr="00712E0F">
        <w:rPr>
          <w:rFonts w:ascii="Times New Roman" w:eastAsia="Calibri" w:hAnsi="Times New Roman" w:cs="Times New Roman"/>
          <w:sz w:val="28"/>
          <w:szCs w:val="28"/>
          <w:lang w:val="uk-UA"/>
        </w:rPr>
        <w:t xml:space="preserve">, маловідходних, </w:t>
      </w:r>
      <w:proofErr w:type="spellStart"/>
      <w:r w:rsidRPr="00712E0F">
        <w:rPr>
          <w:rFonts w:ascii="Times New Roman" w:eastAsia="Calibri" w:hAnsi="Times New Roman" w:cs="Times New Roman"/>
          <w:sz w:val="28"/>
          <w:szCs w:val="28"/>
          <w:lang w:val="uk-UA"/>
        </w:rPr>
        <w:t>енергозаощаджувальних</w:t>
      </w:r>
      <w:proofErr w:type="spellEnd"/>
      <w:r w:rsidRPr="00712E0F">
        <w:rPr>
          <w:rFonts w:ascii="Times New Roman" w:eastAsia="Calibri" w:hAnsi="Times New Roman" w:cs="Times New Roman"/>
          <w:sz w:val="28"/>
          <w:szCs w:val="28"/>
          <w:lang w:val="uk-UA"/>
        </w:rPr>
        <w:t xml:space="preserve"> та типових;</w:t>
      </w:r>
    </w:p>
    <w:p w:rsidR="00712E0F" w:rsidRPr="00712E0F" w:rsidRDefault="00712E0F" w:rsidP="00712E0F">
      <w:pPr>
        <w:numPr>
          <w:ilvl w:val="0"/>
          <w:numId w:val="4"/>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можливість механізації та автоматизації процесів;</w:t>
      </w:r>
    </w:p>
    <w:p w:rsidR="00712E0F" w:rsidRPr="00712E0F" w:rsidRDefault="00712E0F" w:rsidP="00712E0F">
      <w:pPr>
        <w:numPr>
          <w:ilvl w:val="0"/>
          <w:numId w:val="4"/>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можливість використання уніфікованих та впроваджених у виробництві складальних одиниць і деталей;</w:t>
      </w:r>
    </w:p>
    <w:p w:rsidR="00712E0F" w:rsidRPr="00712E0F" w:rsidRDefault="00712E0F" w:rsidP="00712E0F">
      <w:pPr>
        <w:numPr>
          <w:ilvl w:val="0"/>
          <w:numId w:val="4"/>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специфічні особливості підприємства-виготовлювача (умови матеріального та паливно-енергетичного забезпечення виробництва, склад технологічного та </w:t>
      </w:r>
      <w:proofErr w:type="spellStart"/>
      <w:r w:rsidRPr="00712E0F">
        <w:rPr>
          <w:rFonts w:ascii="Times New Roman" w:eastAsia="Calibri" w:hAnsi="Times New Roman" w:cs="Times New Roman"/>
          <w:sz w:val="28"/>
          <w:szCs w:val="28"/>
          <w:lang w:val="uk-UA"/>
        </w:rPr>
        <w:t>підйомно</w:t>
      </w:r>
      <w:proofErr w:type="spellEnd"/>
      <w:r w:rsidRPr="00712E0F">
        <w:rPr>
          <w:rFonts w:ascii="Times New Roman" w:eastAsia="Calibri" w:hAnsi="Times New Roman" w:cs="Times New Roman"/>
          <w:sz w:val="28"/>
          <w:szCs w:val="28"/>
          <w:lang w:val="uk-UA"/>
        </w:rPr>
        <w:t xml:space="preserve">-транспортного обладнання і </w:t>
      </w:r>
      <w:proofErr w:type="spellStart"/>
      <w:r w:rsidRPr="00712E0F">
        <w:rPr>
          <w:rFonts w:ascii="Times New Roman" w:eastAsia="Calibri" w:hAnsi="Times New Roman" w:cs="Times New Roman"/>
          <w:sz w:val="28"/>
          <w:szCs w:val="28"/>
          <w:lang w:val="uk-UA"/>
        </w:rPr>
        <w:t>т.д</w:t>
      </w:r>
      <w:proofErr w:type="spellEnd"/>
      <w:r w:rsidRPr="00712E0F">
        <w:rPr>
          <w:rFonts w:ascii="Times New Roman" w:eastAsia="Calibri" w:hAnsi="Times New Roman" w:cs="Times New Roman"/>
          <w:sz w:val="28"/>
          <w:szCs w:val="28"/>
          <w:lang w:val="uk-UA"/>
        </w:rPr>
        <w:t>.);</w:t>
      </w:r>
    </w:p>
    <w:p w:rsidR="00712E0F" w:rsidRPr="00712E0F" w:rsidRDefault="00712E0F" w:rsidP="00712E0F">
      <w:pPr>
        <w:numPr>
          <w:ilvl w:val="0"/>
          <w:numId w:val="4"/>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потрібну кваліфікацію робочих кадрів.</w:t>
      </w:r>
    </w:p>
    <w:p w:rsidR="00712E0F" w:rsidRPr="00712E0F" w:rsidRDefault="00BF3730" w:rsidP="00712E0F">
      <w:pPr>
        <w:spacing w:after="200" w:line="276" w:lineRule="auto"/>
        <w:ind w:left="720"/>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Існує два види</w:t>
      </w:r>
      <w:r w:rsidR="00712E0F" w:rsidRPr="00712E0F">
        <w:rPr>
          <w:rFonts w:ascii="Times New Roman" w:eastAsia="Calibri" w:hAnsi="Times New Roman" w:cs="Times New Roman"/>
          <w:sz w:val="28"/>
          <w:szCs w:val="28"/>
          <w:lang w:val="uk-UA"/>
        </w:rPr>
        <w:t xml:space="preserve"> оцінки ТКВ: якісна і кількісна.</w:t>
      </w:r>
    </w:p>
    <w:p w:rsidR="00712E0F" w:rsidRPr="00712E0F" w:rsidRDefault="00712E0F" w:rsidP="00BF3730">
      <w:pPr>
        <w:spacing w:after="200" w:line="276" w:lineRule="auto"/>
        <w:ind w:firstLine="708"/>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i/>
          <w:sz w:val="28"/>
          <w:szCs w:val="28"/>
          <w:lang w:val="uk-UA"/>
        </w:rPr>
        <w:t xml:space="preserve">Якісна оцінка </w:t>
      </w:r>
      <w:r w:rsidRPr="00712E0F">
        <w:rPr>
          <w:rFonts w:ascii="Times New Roman" w:eastAsia="Calibri" w:hAnsi="Times New Roman" w:cs="Times New Roman"/>
          <w:sz w:val="28"/>
          <w:szCs w:val="28"/>
          <w:lang w:val="uk-UA"/>
        </w:rPr>
        <w:t>характеризує технологічність конструкції узагальнено, на основі досвіду виконавця.</w:t>
      </w:r>
    </w:p>
    <w:p w:rsidR="00712E0F" w:rsidRPr="00712E0F" w:rsidRDefault="00712E0F" w:rsidP="00BF3730">
      <w:pPr>
        <w:spacing w:after="200" w:line="276" w:lineRule="auto"/>
        <w:ind w:firstLine="708"/>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Якісна оцінка варіантів конструкції припустима на всіх стадіях проектування, коли здійснюється вибір кращого конструктивного рішення і не потрібно визначення степені відрізнення технологічності варіантів, що порівнюються. Якісна оцінка при порівнянні варіантів конструкції в процесі проектування виробу передує кількісній і визначає доцільність останньої.</w:t>
      </w:r>
    </w:p>
    <w:p w:rsidR="00712E0F" w:rsidRPr="00712E0F" w:rsidRDefault="00712E0F" w:rsidP="00BF3730">
      <w:pPr>
        <w:spacing w:after="200" w:line="276" w:lineRule="auto"/>
        <w:ind w:firstLine="708"/>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i/>
          <w:sz w:val="28"/>
          <w:szCs w:val="28"/>
          <w:lang w:val="uk-UA"/>
        </w:rPr>
        <w:t xml:space="preserve">Кількісна оцінка </w:t>
      </w:r>
      <w:r w:rsidRPr="00712E0F">
        <w:rPr>
          <w:rFonts w:ascii="Times New Roman" w:eastAsia="Calibri" w:hAnsi="Times New Roman" w:cs="Times New Roman"/>
          <w:sz w:val="28"/>
          <w:szCs w:val="28"/>
          <w:lang w:val="uk-UA"/>
        </w:rPr>
        <w:t>ТКВ визначається показником, числове значення якого характеризує ступінь  задоволення вимогам до технологічності конструкцій.</w:t>
      </w:r>
    </w:p>
    <w:p w:rsidR="00712E0F" w:rsidRPr="00712E0F" w:rsidRDefault="00712E0F" w:rsidP="00BF3730">
      <w:pPr>
        <w:spacing w:after="200" w:line="276" w:lineRule="auto"/>
        <w:ind w:firstLine="708"/>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Для визначення базових показників за основу приймають стати</w:t>
      </w:r>
      <w:r w:rsidR="00BF3730">
        <w:rPr>
          <w:rFonts w:ascii="Times New Roman" w:eastAsia="Calibri" w:hAnsi="Times New Roman" w:cs="Times New Roman"/>
          <w:sz w:val="28"/>
          <w:szCs w:val="28"/>
          <w:lang w:val="uk-UA"/>
        </w:rPr>
        <w:t>сти</w:t>
      </w:r>
      <w:r w:rsidRPr="00712E0F">
        <w:rPr>
          <w:rFonts w:ascii="Times New Roman" w:eastAsia="Calibri" w:hAnsi="Times New Roman" w:cs="Times New Roman"/>
          <w:sz w:val="28"/>
          <w:szCs w:val="28"/>
          <w:lang w:val="uk-UA"/>
        </w:rPr>
        <w:t xml:space="preserve">чні дані про конструкції, створені раніше, що мають спільні </w:t>
      </w:r>
      <w:proofErr w:type="spellStart"/>
      <w:r w:rsidRPr="00712E0F">
        <w:rPr>
          <w:rFonts w:ascii="Times New Roman" w:eastAsia="Calibri" w:hAnsi="Times New Roman" w:cs="Times New Roman"/>
          <w:sz w:val="28"/>
          <w:szCs w:val="28"/>
          <w:lang w:val="uk-UA"/>
        </w:rPr>
        <w:t>конструктивно</w:t>
      </w:r>
      <w:proofErr w:type="spellEnd"/>
      <w:r w:rsidRPr="00712E0F">
        <w:rPr>
          <w:rFonts w:ascii="Times New Roman" w:eastAsia="Calibri" w:hAnsi="Times New Roman" w:cs="Times New Roman"/>
          <w:sz w:val="28"/>
          <w:szCs w:val="28"/>
          <w:lang w:val="uk-UA"/>
        </w:rPr>
        <w:t>-технологічні ознаки з конструкцією, що проектується.</w:t>
      </w:r>
    </w:p>
    <w:p w:rsidR="00712E0F" w:rsidRPr="00712E0F" w:rsidRDefault="00712E0F" w:rsidP="00BF3730">
      <w:pPr>
        <w:spacing w:after="200" w:line="276" w:lineRule="auto"/>
        <w:ind w:firstLine="708"/>
        <w:contextualSpacing/>
        <w:jc w:val="both"/>
        <w:rPr>
          <w:rFonts w:ascii="Times New Roman" w:eastAsia="Calibri" w:hAnsi="Times New Roman" w:cs="Times New Roman"/>
          <w:b/>
          <w:sz w:val="28"/>
          <w:szCs w:val="28"/>
          <w:lang w:val="uk-UA"/>
        </w:rPr>
      </w:pPr>
      <w:r w:rsidRPr="00712E0F">
        <w:rPr>
          <w:rFonts w:ascii="Times New Roman" w:eastAsia="Calibri" w:hAnsi="Times New Roman" w:cs="Times New Roman"/>
          <w:b/>
          <w:sz w:val="28"/>
          <w:szCs w:val="28"/>
          <w:lang w:val="uk-UA"/>
        </w:rPr>
        <w:t>Показники технологічності та їх визначення.</w:t>
      </w:r>
    </w:p>
    <w:p w:rsidR="00712E0F" w:rsidRPr="00712E0F" w:rsidRDefault="00712E0F" w:rsidP="00A60DBF">
      <w:pPr>
        <w:spacing w:after="0" w:line="276" w:lineRule="auto"/>
        <w:ind w:firstLine="708"/>
        <w:contextualSpacing/>
        <w:jc w:val="both"/>
        <w:rPr>
          <w:rFonts w:ascii="Times New Roman" w:eastAsia="Calibri" w:hAnsi="Times New Roman" w:cs="Times New Roman"/>
          <w:i/>
          <w:sz w:val="28"/>
          <w:szCs w:val="28"/>
          <w:lang w:val="uk-UA"/>
        </w:rPr>
      </w:pPr>
      <w:r w:rsidRPr="00712E0F">
        <w:rPr>
          <w:rFonts w:ascii="Times New Roman" w:eastAsia="Calibri" w:hAnsi="Times New Roman" w:cs="Times New Roman"/>
          <w:i/>
          <w:sz w:val="28"/>
          <w:szCs w:val="28"/>
          <w:lang w:val="uk-UA"/>
        </w:rPr>
        <w:t>Основні показники ТКВ</w:t>
      </w:r>
    </w:p>
    <w:p w:rsidR="00712E0F" w:rsidRPr="00712E0F" w:rsidRDefault="00712E0F" w:rsidP="00BF3730">
      <w:pPr>
        <w:spacing w:after="200" w:line="276" w:lineRule="auto"/>
        <w:ind w:firstLine="708"/>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u w:val="single"/>
          <w:lang w:val="uk-UA"/>
        </w:rPr>
        <w:t xml:space="preserve">Трудомісткість </w:t>
      </w:r>
      <w:r w:rsidRPr="00712E0F">
        <w:rPr>
          <w:rFonts w:ascii="Times New Roman" w:eastAsia="Calibri" w:hAnsi="Times New Roman" w:cs="Times New Roman"/>
          <w:sz w:val="28"/>
          <w:szCs w:val="28"/>
          <w:lang w:val="uk-UA"/>
        </w:rPr>
        <w:t>виготовлення виробу характеризує кількість затраченої праці на його виробництво та експлуатацію і визначається в одиницях робочого часу (людино-години, нормо-години).</w:t>
      </w:r>
    </w:p>
    <w:p w:rsidR="00712E0F" w:rsidRPr="00712E0F" w:rsidRDefault="00712E0F" w:rsidP="00BF3730">
      <w:pPr>
        <w:spacing w:after="200" w:line="276" w:lineRule="auto"/>
        <w:ind w:firstLine="708"/>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u w:val="single"/>
          <w:lang w:val="uk-UA"/>
        </w:rPr>
        <w:t xml:space="preserve">Абсолютна трудомісткість виготовлення виробу </w:t>
      </w:r>
      <w:r w:rsidRPr="00712E0F">
        <w:rPr>
          <w:rFonts w:ascii="Times New Roman" w:eastAsia="Calibri" w:hAnsi="Times New Roman" w:cs="Times New Roman"/>
          <w:sz w:val="28"/>
          <w:szCs w:val="28"/>
          <w:lang w:val="uk-UA"/>
        </w:rPr>
        <w:t xml:space="preserve">– це є </w:t>
      </w:r>
      <w:proofErr w:type="spellStart"/>
      <w:r w:rsidRPr="00712E0F">
        <w:rPr>
          <w:rFonts w:ascii="Times New Roman" w:eastAsia="Calibri" w:hAnsi="Times New Roman" w:cs="Times New Roman"/>
          <w:sz w:val="28"/>
          <w:szCs w:val="28"/>
          <w:lang w:val="uk-UA"/>
        </w:rPr>
        <w:t>сумой</w:t>
      </w:r>
      <w:proofErr w:type="spellEnd"/>
      <w:r w:rsidRPr="00712E0F">
        <w:rPr>
          <w:rFonts w:ascii="Times New Roman" w:eastAsia="Calibri" w:hAnsi="Times New Roman" w:cs="Times New Roman"/>
          <w:sz w:val="28"/>
          <w:szCs w:val="28"/>
          <w:lang w:val="uk-UA"/>
        </w:rPr>
        <w:t xml:space="preserve"> нормо-годин, які затрачені на технологічні процеси на різних етапах виготовлення:</w:t>
      </w:r>
    </w:p>
    <w:p w:rsidR="00712E0F" w:rsidRPr="00712E0F" w:rsidRDefault="00712E0F" w:rsidP="00BF3730">
      <w:pPr>
        <w:spacing w:after="200" w:line="276" w:lineRule="auto"/>
        <w:contextualSpacing/>
        <w:jc w:val="both"/>
        <w:rPr>
          <w:rFonts w:ascii="Times New Roman" w:eastAsia="Calibri" w:hAnsi="Times New Roman" w:cs="Times New Roman"/>
          <w:sz w:val="28"/>
          <w:szCs w:val="28"/>
          <w:lang w:val="uk-UA"/>
        </w:rPr>
      </w:pPr>
      <m:oMath>
        <m:sSub>
          <m:sSubPr>
            <m:ctrlPr>
              <w:rPr>
                <w:rFonts w:ascii="Cambria Math" w:hAnsi="Times New Roman"/>
                <w:i/>
                <w:lang w:val="uk-UA"/>
              </w:rPr>
            </m:ctrlPr>
          </m:sSubPr>
          <m:e>
            <m:r>
              <w:rPr>
                <w:rFonts w:ascii="Cambria Math" w:hAnsi="Cambria Math"/>
                <w:lang w:val="uk-UA"/>
              </w:rPr>
              <m:t>T</m:t>
            </m:r>
          </m:e>
          <m:sub>
            <m:r>
              <w:rPr>
                <w:rFonts w:ascii="Cambria Math" w:hAnsi="Cambria Math"/>
                <w:lang w:val="uk-UA"/>
              </w:rPr>
              <m:t>a</m:t>
            </m:r>
          </m:sub>
        </m:sSub>
        <m:r>
          <w:rPr>
            <w:rFonts w:ascii="Cambria Math" w:hAnsi="Times New Roman"/>
            <w:lang w:val="uk-UA"/>
          </w:rPr>
          <m:t>=</m:t>
        </m:r>
        <m:r>
          <w:rPr>
            <w:rFonts w:ascii="Cambria Math" w:hAnsi="Times New Roman"/>
            <w:lang w:val="uk-UA"/>
          </w:rPr>
          <m:t>∑</m:t>
        </m:r>
        <m:sSub>
          <m:sSubPr>
            <m:ctrlPr>
              <w:rPr>
                <w:rFonts w:ascii="Cambria Math" w:hAnsi="Times New Roman"/>
                <w:i/>
                <w:lang w:val="uk-UA"/>
              </w:rPr>
            </m:ctrlPr>
          </m:sSubPr>
          <m:e>
            <m:r>
              <w:rPr>
                <w:rFonts w:ascii="Cambria Math" w:hAnsi="Cambria Math"/>
                <w:lang w:val="uk-UA"/>
              </w:rPr>
              <m:t>T</m:t>
            </m:r>
          </m:e>
          <m:sub>
            <m:r>
              <w:rPr>
                <w:rFonts w:ascii="Cambria Math" w:hAnsi="Cambria Math"/>
                <w:lang w:val="uk-UA"/>
              </w:rPr>
              <m:t>i</m:t>
            </m:r>
          </m:sub>
        </m:sSub>
      </m:oMath>
      <w:r w:rsidRPr="00712E0F">
        <w:rPr>
          <w:rFonts w:ascii="Times New Roman" w:eastAsia="Calibri" w:hAnsi="Times New Roman" w:cs="Times New Roman"/>
          <w:sz w:val="28"/>
          <w:szCs w:val="28"/>
          <w:lang w:val="uk-UA"/>
        </w:rPr>
        <w:t xml:space="preserve"> </w:t>
      </w:r>
      <w:r w:rsidRPr="00712E0F">
        <w:rPr>
          <w:rFonts w:ascii="Times New Roman" w:eastAsia="Calibri" w:hAnsi="Times New Roman" w:cs="Times New Roman"/>
          <w:sz w:val="28"/>
          <w:szCs w:val="28"/>
        </w:rPr>
        <w:t>,</w:t>
      </w:r>
    </w:p>
    <w:p w:rsidR="00712E0F" w:rsidRPr="00712E0F" w:rsidRDefault="00712E0F" w:rsidP="00BF3730">
      <w:p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Де </w:t>
      </w:r>
      <m:oMath>
        <m:sSub>
          <m:sSubPr>
            <m:ctrlPr>
              <w:rPr>
                <w:rFonts w:ascii="Cambria Math" w:hAnsi="Times New Roman"/>
                <w:i/>
                <w:lang w:val="uk-UA"/>
              </w:rPr>
            </m:ctrlPr>
          </m:sSubPr>
          <m:e>
            <m:r>
              <w:rPr>
                <w:rFonts w:ascii="Cambria Math" w:hAnsi="Cambria Math"/>
                <w:lang w:val="uk-UA"/>
              </w:rPr>
              <m:t>T</m:t>
            </m:r>
          </m:e>
          <m:sub>
            <m:r>
              <w:rPr>
                <w:rFonts w:ascii="Cambria Math" w:hAnsi="Cambria Math"/>
                <w:lang w:val="uk-UA"/>
              </w:rPr>
              <m:t>i</m:t>
            </m:r>
          </m:sub>
        </m:sSub>
        <m:r>
          <w:rPr>
            <w:rFonts w:ascii="Cambria Math" w:hAnsi="Times New Roman"/>
            <w:lang w:val="uk-UA"/>
          </w:rPr>
          <m:t xml:space="preserve"> </m:t>
        </m:r>
      </m:oMath>
      <w:r w:rsidRPr="00712E0F">
        <w:rPr>
          <w:rFonts w:ascii="Times New Roman" w:eastAsia="Calibri" w:hAnsi="Times New Roman" w:cs="Times New Roman"/>
          <w:sz w:val="28"/>
          <w:szCs w:val="28"/>
          <w:lang w:val="uk-UA"/>
        </w:rPr>
        <w:t xml:space="preserve">- трудомісткість </w:t>
      </w:r>
      <w:proofErr w:type="spellStart"/>
      <w:r w:rsidRPr="00712E0F">
        <w:rPr>
          <w:rFonts w:ascii="Times New Roman" w:eastAsia="Calibri" w:hAnsi="Times New Roman" w:cs="Times New Roman"/>
          <w:sz w:val="28"/>
          <w:szCs w:val="28"/>
          <w:lang w:val="en-US"/>
        </w:rPr>
        <w:t>i</w:t>
      </w:r>
      <w:proofErr w:type="spellEnd"/>
      <w:r w:rsidRPr="00712E0F">
        <w:rPr>
          <w:rFonts w:ascii="Times New Roman" w:eastAsia="Calibri" w:hAnsi="Times New Roman" w:cs="Times New Roman"/>
          <w:sz w:val="28"/>
          <w:szCs w:val="28"/>
          <w:lang w:val="uk-UA"/>
        </w:rPr>
        <w:t>-ї складової частини виробу на якомусь етапі, нормо-годин.</w:t>
      </w:r>
    </w:p>
    <w:p w:rsidR="00712E0F" w:rsidRPr="00712E0F" w:rsidRDefault="00712E0F" w:rsidP="00BF3730">
      <w:pPr>
        <w:spacing w:after="200" w:line="276" w:lineRule="auto"/>
        <w:ind w:firstLine="708"/>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u w:val="single"/>
          <w:lang w:val="uk-UA"/>
        </w:rPr>
        <w:t xml:space="preserve">Матеріаломісткість виробу </w:t>
      </w:r>
      <w:r w:rsidRPr="00712E0F">
        <w:rPr>
          <w:rFonts w:ascii="Times New Roman" w:eastAsia="Calibri" w:hAnsi="Times New Roman" w:cs="Times New Roman"/>
          <w:sz w:val="28"/>
          <w:szCs w:val="28"/>
          <w:lang w:val="uk-UA"/>
        </w:rPr>
        <w:t xml:space="preserve"> характеризує кількість матеріалу,</w:t>
      </w:r>
      <w:r w:rsidR="00BF3730">
        <w:rPr>
          <w:rFonts w:ascii="Times New Roman" w:eastAsia="Calibri" w:hAnsi="Times New Roman" w:cs="Times New Roman"/>
          <w:sz w:val="28"/>
          <w:szCs w:val="28"/>
          <w:lang w:val="uk-UA"/>
        </w:rPr>
        <w:t xml:space="preserve"> </w:t>
      </w:r>
      <w:r w:rsidRPr="00712E0F">
        <w:rPr>
          <w:rFonts w:ascii="Times New Roman" w:eastAsia="Calibri" w:hAnsi="Times New Roman" w:cs="Times New Roman"/>
          <w:sz w:val="28"/>
          <w:szCs w:val="28"/>
          <w:lang w:val="uk-UA"/>
        </w:rPr>
        <w:t>що затрачений на виробництво виробу та його експлуатацію. Розмірність – одиниці маси.</w:t>
      </w:r>
    </w:p>
    <w:p w:rsidR="00BF3730" w:rsidRDefault="00712E0F" w:rsidP="00BF3730">
      <w:pPr>
        <w:spacing w:after="200" w:line="276" w:lineRule="auto"/>
        <w:ind w:firstLine="708"/>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u w:val="single"/>
          <w:lang w:val="uk-UA"/>
        </w:rPr>
        <w:t>Рівень технологічності на матеріаломісткості  :</w:t>
      </w:r>
      <w:r w:rsidRPr="00712E0F">
        <w:rPr>
          <w:rFonts w:ascii="Times New Roman" w:eastAsia="Calibri" w:hAnsi="Times New Roman" w:cs="Times New Roman"/>
          <w:sz w:val="28"/>
          <w:szCs w:val="28"/>
          <w:lang w:val="uk-UA"/>
        </w:rPr>
        <w:t xml:space="preserve"> </w:t>
      </w:r>
    </w:p>
    <w:p w:rsidR="00712E0F" w:rsidRPr="00712E0F" w:rsidRDefault="00712E0F" w:rsidP="00BF3730">
      <w:p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w:t>
      </w:r>
      <m:oMath>
        <m:sSub>
          <m:sSubPr>
            <m:ctrlPr>
              <w:rPr>
                <w:rFonts w:ascii="Cambria Math" w:hAnsi="Times New Roman"/>
                <w:i/>
                <w:lang w:val="uk-UA"/>
              </w:rPr>
            </m:ctrlPr>
          </m:sSubPr>
          <m:e>
            <m:r>
              <w:rPr>
                <w:rFonts w:ascii="Cambria Math" w:hAnsi="Times New Roman"/>
                <w:lang w:val="uk-UA"/>
              </w:rPr>
              <m:t>К</m:t>
            </m:r>
          </m:e>
          <m:sub>
            <m:r>
              <w:rPr>
                <w:rFonts w:ascii="Cambria Math" w:hAnsi="Times New Roman"/>
                <w:lang w:val="uk-UA"/>
              </w:rPr>
              <m:t>ум</m:t>
            </m:r>
          </m:sub>
        </m:sSub>
        <m:r>
          <w:rPr>
            <w:rFonts w:ascii="Cambria Math" w:hAnsi="Times New Roman"/>
            <w:lang w:val="uk-UA"/>
          </w:rPr>
          <m:t xml:space="preserve">= </m:t>
        </m:r>
        <m:f>
          <m:fPr>
            <m:type m:val="skw"/>
            <m:ctrlPr>
              <w:rPr>
                <w:rFonts w:ascii="Cambria Math" w:hAnsi="Times New Roman"/>
                <w:i/>
                <w:lang w:val="uk-UA"/>
              </w:rPr>
            </m:ctrlPr>
          </m:fPr>
          <m:num>
            <m:r>
              <w:rPr>
                <w:rFonts w:ascii="Cambria Math" w:hAnsi="Times New Roman"/>
                <w:lang w:val="uk-UA"/>
              </w:rPr>
              <m:t>М</m:t>
            </m:r>
          </m:num>
          <m:den>
            <m:sSub>
              <m:sSubPr>
                <m:ctrlPr>
                  <w:rPr>
                    <w:rFonts w:ascii="Cambria Math" w:hAnsi="Times New Roman"/>
                    <w:i/>
                    <w:lang w:val="uk-UA"/>
                  </w:rPr>
                </m:ctrlPr>
              </m:sSubPr>
              <m:e>
                <m:r>
                  <w:rPr>
                    <w:rFonts w:ascii="Cambria Math" w:hAnsi="Times New Roman"/>
                    <w:lang w:val="uk-UA"/>
                  </w:rPr>
                  <m:t>М</m:t>
                </m:r>
              </m:e>
              <m:sub>
                <m:r>
                  <w:rPr>
                    <w:rFonts w:ascii="Cambria Math" w:hAnsi="Times New Roman"/>
                    <w:lang w:val="uk-UA"/>
                  </w:rPr>
                  <m:t>Б</m:t>
                </m:r>
              </m:sub>
            </m:sSub>
          </m:den>
        </m:f>
      </m:oMath>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Де М,</w:t>
      </w:r>
      <m:oMath>
        <m:r>
          <w:rPr>
            <w:rFonts w:ascii="Cambria Math" w:hAnsi="Times New Roman"/>
            <w:lang w:val="uk-UA"/>
          </w:rPr>
          <m:t xml:space="preserve"> </m:t>
        </m:r>
        <m:sSub>
          <m:sSubPr>
            <m:ctrlPr>
              <w:rPr>
                <w:rFonts w:ascii="Cambria Math" w:hAnsi="Times New Roman"/>
                <w:i/>
                <w:lang w:val="uk-UA"/>
              </w:rPr>
            </m:ctrlPr>
          </m:sSubPr>
          <m:e>
            <m:r>
              <w:rPr>
                <w:rFonts w:ascii="Cambria Math" w:hAnsi="Times New Roman"/>
                <w:lang w:val="uk-UA"/>
              </w:rPr>
              <m:t>М</m:t>
            </m:r>
          </m:e>
          <m:sub>
            <m:r>
              <w:rPr>
                <w:rFonts w:ascii="Cambria Math" w:hAnsi="Times New Roman"/>
                <w:lang w:val="uk-UA"/>
              </w:rPr>
              <m:t>Б</m:t>
            </m:r>
          </m:sub>
        </m:sSub>
      </m:oMath>
      <w:r w:rsidRPr="00712E0F">
        <w:rPr>
          <w:rFonts w:ascii="Times New Roman" w:eastAsia="Calibri" w:hAnsi="Times New Roman" w:cs="Times New Roman"/>
          <w:sz w:val="28"/>
          <w:szCs w:val="28"/>
          <w:lang w:val="uk-UA"/>
        </w:rPr>
        <w:t>- відповідно маса нового та базового виробів.</w:t>
      </w:r>
    </w:p>
    <w:p w:rsidR="00712E0F" w:rsidRPr="00712E0F" w:rsidRDefault="00712E0F" w:rsidP="00BF3730">
      <w:pPr>
        <w:spacing w:after="200" w:line="276" w:lineRule="auto"/>
        <w:ind w:firstLine="708"/>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u w:val="single"/>
          <w:lang w:val="uk-UA"/>
        </w:rPr>
        <w:lastRenderedPageBreak/>
        <w:t xml:space="preserve">Енергомісткість виробу </w:t>
      </w:r>
      <w:r w:rsidRPr="00712E0F">
        <w:rPr>
          <w:rFonts w:ascii="Times New Roman" w:eastAsia="Calibri" w:hAnsi="Times New Roman" w:cs="Times New Roman"/>
          <w:sz w:val="28"/>
          <w:szCs w:val="28"/>
          <w:lang w:val="uk-UA"/>
        </w:rPr>
        <w:t xml:space="preserve"> характеризує кількість паливно-енергетичних ресурсів, що витрачені на вироблення, монтаж, ТО, ремонт та утилізацію.</w:t>
      </w:r>
    </w:p>
    <w:p w:rsidR="00BF3730" w:rsidRPr="00BF3730" w:rsidRDefault="00712E0F" w:rsidP="00BF3730">
      <w:pPr>
        <w:spacing w:after="200" w:line="276" w:lineRule="auto"/>
        <w:ind w:firstLine="708"/>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u w:val="single"/>
          <w:lang w:val="uk-UA"/>
        </w:rPr>
        <w:t xml:space="preserve">Рівень технологічності по енергомісткості : </w:t>
      </w:r>
      <w:r w:rsidRPr="00712E0F">
        <w:rPr>
          <w:rFonts w:ascii="Times New Roman" w:eastAsia="Calibri" w:hAnsi="Times New Roman" w:cs="Times New Roman"/>
          <w:sz w:val="28"/>
          <w:szCs w:val="28"/>
          <w:lang w:val="uk-UA"/>
        </w:rPr>
        <w:t xml:space="preserve"> </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m:oMath>
        <m:sSub>
          <m:sSubPr>
            <m:ctrlPr>
              <w:rPr>
                <w:rFonts w:ascii="Cambria Math" w:hAnsi="Times New Roman"/>
                <w:i/>
                <w:lang w:val="uk-UA"/>
              </w:rPr>
            </m:ctrlPr>
          </m:sSubPr>
          <m:e>
            <m:r>
              <w:rPr>
                <w:rFonts w:ascii="Cambria Math" w:hAnsi="Times New Roman"/>
                <w:lang w:val="uk-UA"/>
              </w:rPr>
              <m:t>К</m:t>
            </m:r>
          </m:e>
          <m:sub>
            <m:r>
              <w:rPr>
                <w:rFonts w:ascii="Cambria Math" w:hAnsi="Times New Roman"/>
                <w:lang w:val="uk-UA"/>
              </w:rPr>
              <m:t>уе</m:t>
            </m:r>
          </m:sub>
        </m:sSub>
        <m:r>
          <w:rPr>
            <w:rFonts w:ascii="Cambria Math" w:hAnsi="Times New Roman"/>
            <w:lang w:val="uk-UA"/>
          </w:rPr>
          <m:t>=</m:t>
        </m:r>
        <m:f>
          <m:fPr>
            <m:type m:val="skw"/>
            <m:ctrlPr>
              <w:rPr>
                <w:rFonts w:ascii="Cambria Math" w:hAnsi="Times New Roman"/>
                <w:i/>
                <w:lang w:val="uk-UA"/>
              </w:rPr>
            </m:ctrlPr>
          </m:fPr>
          <m:num>
            <m:r>
              <w:rPr>
                <w:rFonts w:ascii="Cambria Math" w:hAnsi="Times New Roman"/>
                <w:lang w:val="uk-UA"/>
              </w:rPr>
              <m:t>Е</m:t>
            </m:r>
          </m:num>
          <m:den>
            <m:sSub>
              <m:sSubPr>
                <m:ctrlPr>
                  <w:rPr>
                    <w:rFonts w:ascii="Cambria Math" w:hAnsi="Times New Roman"/>
                    <w:i/>
                    <w:lang w:val="uk-UA"/>
                  </w:rPr>
                </m:ctrlPr>
              </m:sSubPr>
              <m:e>
                <m:r>
                  <w:rPr>
                    <w:rFonts w:ascii="Cambria Math" w:hAnsi="Times New Roman"/>
                    <w:lang w:val="uk-UA"/>
                  </w:rPr>
                  <m:t>Е</m:t>
                </m:r>
              </m:e>
              <m:sub>
                <m:r>
                  <w:rPr>
                    <w:rFonts w:ascii="Cambria Math" w:hAnsi="Times New Roman"/>
                    <w:lang w:val="uk-UA"/>
                  </w:rPr>
                  <m:t>Б</m:t>
                </m:r>
              </m:sub>
            </m:sSub>
          </m:den>
        </m:f>
      </m:oMath>
      <w:r w:rsidRPr="00712E0F">
        <w:rPr>
          <w:rFonts w:ascii="Times New Roman" w:eastAsia="Calibri" w:hAnsi="Times New Roman" w:cs="Times New Roman"/>
          <w:sz w:val="28"/>
          <w:szCs w:val="28"/>
          <w:lang w:val="uk-UA"/>
        </w:rPr>
        <w:t>,</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Де Е,</w:t>
      </w:r>
      <m:oMath>
        <m:r>
          <w:rPr>
            <w:rFonts w:ascii="Cambria Math" w:hAnsi="Times New Roman"/>
            <w:lang w:val="uk-UA"/>
          </w:rPr>
          <m:t xml:space="preserve"> </m:t>
        </m:r>
        <m:sSub>
          <m:sSubPr>
            <m:ctrlPr>
              <w:rPr>
                <w:rFonts w:ascii="Cambria Math" w:hAnsi="Times New Roman"/>
                <w:i/>
                <w:lang w:val="uk-UA"/>
              </w:rPr>
            </m:ctrlPr>
          </m:sSubPr>
          <m:e>
            <m:r>
              <w:rPr>
                <w:rFonts w:ascii="Cambria Math" w:hAnsi="Times New Roman"/>
                <w:lang w:val="uk-UA"/>
              </w:rPr>
              <m:t>Е</m:t>
            </m:r>
          </m:e>
          <m:sub>
            <m:r>
              <w:rPr>
                <w:rFonts w:ascii="Cambria Math" w:hAnsi="Times New Roman"/>
                <w:lang w:val="uk-UA"/>
              </w:rPr>
              <m:t>Б</m:t>
            </m:r>
          </m:sub>
        </m:sSub>
      </m:oMath>
      <w:r w:rsidRPr="00712E0F">
        <w:rPr>
          <w:rFonts w:ascii="Times New Roman" w:eastAsia="Calibri" w:hAnsi="Times New Roman" w:cs="Times New Roman"/>
          <w:sz w:val="28"/>
          <w:szCs w:val="28"/>
          <w:lang w:val="uk-UA"/>
        </w:rPr>
        <w:t>- енергомісткість нового та базового виробів.</w:t>
      </w:r>
    </w:p>
    <w:p w:rsidR="00712E0F" w:rsidRPr="00712E0F" w:rsidRDefault="00712E0F" w:rsidP="00A60DBF">
      <w:pPr>
        <w:spacing w:after="0" w:line="276" w:lineRule="auto"/>
        <w:ind w:firstLine="708"/>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u w:val="single"/>
          <w:lang w:val="uk-UA"/>
        </w:rPr>
        <w:t xml:space="preserve">Собівартість виробу </w:t>
      </w:r>
      <w:r w:rsidRPr="00712E0F">
        <w:rPr>
          <w:rFonts w:ascii="Times New Roman" w:eastAsia="Calibri" w:hAnsi="Times New Roman" w:cs="Times New Roman"/>
          <w:sz w:val="28"/>
          <w:szCs w:val="28"/>
          <w:lang w:val="uk-UA"/>
        </w:rPr>
        <w:t xml:space="preserve"> відображає кількість затрат праці, матеріалів і паливно-енергетичних ресурсів на виробництво та експлуатацію виробу. Собівартість виробу – важливий комплексний показник.</w:t>
      </w:r>
    </w:p>
    <w:p w:rsidR="00712E0F" w:rsidRPr="00712E0F" w:rsidRDefault="00712E0F" w:rsidP="00712E0F">
      <w:pPr>
        <w:spacing w:after="200" w:line="276" w:lineRule="auto"/>
        <w:jc w:val="both"/>
        <w:rPr>
          <w:rFonts w:ascii="Times New Roman" w:eastAsia="Calibri" w:hAnsi="Times New Roman" w:cs="Times New Roman"/>
          <w:b/>
          <w:sz w:val="28"/>
          <w:szCs w:val="28"/>
          <w:lang w:val="uk-UA"/>
        </w:rPr>
      </w:pPr>
      <w:r w:rsidRPr="00712E0F">
        <w:rPr>
          <w:rFonts w:ascii="Times New Roman" w:eastAsia="Calibri" w:hAnsi="Times New Roman" w:cs="Times New Roman"/>
          <w:b/>
          <w:sz w:val="28"/>
          <w:szCs w:val="28"/>
          <w:lang w:val="uk-UA"/>
        </w:rPr>
        <w:t>Допоміжні показники ТКВ</w:t>
      </w:r>
    </w:p>
    <w:p w:rsidR="00712E0F" w:rsidRPr="00712E0F" w:rsidRDefault="00712E0F" w:rsidP="00A60DBF">
      <w:pPr>
        <w:spacing w:after="0" w:line="276" w:lineRule="auto"/>
        <w:jc w:val="both"/>
        <w:rPr>
          <w:rFonts w:ascii="Times New Roman" w:eastAsia="Calibri" w:hAnsi="Times New Roman" w:cs="Times New Roman"/>
          <w:sz w:val="28"/>
          <w:szCs w:val="28"/>
          <w:u w:val="single"/>
          <w:lang w:val="uk-UA"/>
        </w:rPr>
      </w:pPr>
      <w:r w:rsidRPr="00712E0F">
        <w:rPr>
          <w:rFonts w:ascii="Times New Roman" w:eastAsia="Calibri" w:hAnsi="Times New Roman" w:cs="Times New Roman"/>
          <w:sz w:val="28"/>
          <w:szCs w:val="28"/>
          <w:u w:val="single"/>
          <w:lang w:val="uk-UA"/>
        </w:rPr>
        <w:t xml:space="preserve">Показники уніфікації </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i/>
          <w:sz w:val="28"/>
          <w:szCs w:val="28"/>
          <w:lang w:val="uk-UA"/>
        </w:rPr>
        <w:t>Коефіцієнт уніфікації конструктивних елементів</w:t>
      </w:r>
      <w:r w:rsidRPr="00712E0F">
        <w:rPr>
          <w:rFonts w:ascii="Times New Roman" w:eastAsia="Calibri" w:hAnsi="Times New Roman" w:cs="Times New Roman"/>
          <w:sz w:val="28"/>
          <w:szCs w:val="28"/>
          <w:lang w:val="uk-UA"/>
        </w:rPr>
        <w:t xml:space="preserve"> : </w:t>
      </w:r>
      <m:oMath>
        <m:sSub>
          <m:sSubPr>
            <m:ctrlPr>
              <w:rPr>
                <w:rFonts w:ascii="Cambria Math" w:hAnsi="Times New Roman"/>
                <w:i/>
                <w:lang w:val="uk-UA"/>
              </w:rPr>
            </m:ctrlPr>
          </m:sSubPr>
          <m:e>
            <m:r>
              <w:rPr>
                <w:rFonts w:ascii="Cambria Math" w:hAnsi="Times New Roman"/>
                <w:lang w:val="uk-UA"/>
              </w:rPr>
              <m:t>К</m:t>
            </m:r>
          </m:e>
          <m:sub>
            <m:r>
              <w:rPr>
                <w:rFonts w:ascii="Cambria Math" w:hAnsi="Times New Roman"/>
                <w:lang w:val="uk-UA"/>
              </w:rPr>
              <m:t>у</m:t>
            </m:r>
            <m:r>
              <w:rPr>
                <w:rFonts w:ascii="Cambria Math" w:hAnsi="Times New Roman"/>
                <w:lang w:val="uk-UA"/>
              </w:rPr>
              <m:t>.</m:t>
            </m:r>
            <m:r>
              <w:rPr>
                <w:rFonts w:ascii="Cambria Math" w:hAnsi="Times New Roman"/>
                <w:lang w:val="uk-UA"/>
              </w:rPr>
              <m:t>ел</m:t>
            </m:r>
            <m:r>
              <w:rPr>
                <w:rFonts w:ascii="Cambria Math" w:hAnsi="Times New Roman"/>
                <w:lang w:val="uk-UA"/>
              </w:rPr>
              <m:t>.</m:t>
            </m:r>
          </m:sub>
        </m:sSub>
        <m:r>
          <w:rPr>
            <w:rFonts w:ascii="Cambria Math" w:hAnsi="Times New Roman"/>
            <w:lang w:val="uk-UA"/>
          </w:rPr>
          <m:t>=</m:t>
        </m:r>
        <m:f>
          <m:fPr>
            <m:type m:val="skw"/>
            <m:ctrlPr>
              <w:rPr>
                <w:rFonts w:ascii="Cambria Math" w:hAnsi="Times New Roman"/>
                <w:i/>
                <w:lang w:val="uk-UA"/>
              </w:rPr>
            </m:ctrlPr>
          </m:fPr>
          <m:num>
            <m:sSub>
              <m:sSubPr>
                <m:ctrlPr>
                  <w:rPr>
                    <w:rFonts w:ascii="Cambria Math" w:hAnsi="Times New Roman"/>
                    <w:i/>
                    <w:lang w:val="uk-UA"/>
                  </w:rPr>
                </m:ctrlPr>
              </m:sSubPr>
              <m:e>
                <m:r>
                  <w:rPr>
                    <w:rFonts w:ascii="Cambria Math" w:hAnsi="Cambria Math"/>
                    <w:lang w:val="en-US"/>
                  </w:rPr>
                  <m:t>Q</m:t>
                </m:r>
              </m:e>
              <m:sub>
                <m:r>
                  <w:rPr>
                    <w:rFonts w:ascii="Cambria Math" w:hAnsi="Times New Roman"/>
                    <w:lang w:val="uk-UA"/>
                  </w:rPr>
                  <m:t>у</m:t>
                </m:r>
                <m:r>
                  <w:rPr>
                    <w:rFonts w:ascii="Cambria Math" w:hAnsi="Times New Roman"/>
                    <w:lang w:val="uk-UA"/>
                  </w:rPr>
                  <m:t>.</m:t>
                </m:r>
                <m:r>
                  <w:rPr>
                    <w:rFonts w:ascii="Cambria Math" w:hAnsi="Times New Roman"/>
                    <w:lang w:val="uk-UA"/>
                  </w:rPr>
                  <m:t>ел</m:t>
                </m:r>
              </m:sub>
            </m:sSub>
          </m:num>
          <m:den>
            <m:sSub>
              <m:sSubPr>
                <m:ctrlPr>
                  <w:rPr>
                    <w:rFonts w:ascii="Cambria Math" w:hAnsi="Times New Roman"/>
                    <w:i/>
                    <w:lang w:val="uk-UA"/>
                  </w:rPr>
                </m:ctrlPr>
              </m:sSubPr>
              <m:e>
                <m:r>
                  <w:rPr>
                    <w:rFonts w:ascii="Cambria Math" w:hAnsi="Cambria Math"/>
                    <w:lang w:val="uk-UA"/>
                  </w:rPr>
                  <m:t>Q</m:t>
                </m:r>
              </m:e>
              <m:sub>
                <m:r>
                  <w:rPr>
                    <w:rFonts w:ascii="Cambria Math" w:hAnsi="Times New Roman"/>
                    <w:lang w:val="uk-UA"/>
                  </w:rPr>
                  <m:t>ел</m:t>
                </m:r>
              </m:sub>
            </m:sSub>
          </m:den>
        </m:f>
      </m:oMath>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Де </w:t>
      </w:r>
      <m:oMath>
        <m:sSub>
          <m:sSubPr>
            <m:ctrlPr>
              <w:rPr>
                <w:rFonts w:ascii="Cambria Math" w:hAnsi="Times New Roman"/>
                <w:i/>
                <w:lang w:val="uk-UA"/>
              </w:rPr>
            </m:ctrlPr>
          </m:sSubPr>
          <m:e>
            <m:r>
              <w:rPr>
                <w:rFonts w:ascii="Cambria Math" w:hAnsi="Cambria Math"/>
                <w:lang w:val="en-US"/>
              </w:rPr>
              <m:t>Q</m:t>
            </m:r>
          </m:e>
          <m:sub>
            <m:r>
              <w:rPr>
                <w:rFonts w:ascii="Cambria Math" w:hAnsi="Times New Roman"/>
                <w:lang w:val="uk-UA"/>
              </w:rPr>
              <m:t>у</m:t>
            </m:r>
            <m:r>
              <w:rPr>
                <w:rFonts w:ascii="Cambria Math" w:hAnsi="Times New Roman"/>
                <w:lang w:val="uk-UA"/>
              </w:rPr>
              <m:t>.</m:t>
            </m:r>
            <m:r>
              <w:rPr>
                <w:rFonts w:ascii="Cambria Math" w:hAnsi="Times New Roman"/>
                <w:lang w:val="uk-UA"/>
              </w:rPr>
              <m:t>ел</m:t>
            </m:r>
          </m:sub>
        </m:sSub>
      </m:oMath>
      <w:r w:rsidRPr="00712E0F">
        <w:rPr>
          <w:rFonts w:ascii="Times New Roman" w:eastAsia="Calibri" w:hAnsi="Times New Roman" w:cs="Times New Roman"/>
          <w:sz w:val="28"/>
          <w:szCs w:val="28"/>
          <w:lang w:val="uk-UA"/>
        </w:rPr>
        <w:t>- кількість уніфікованих типорозмірів конструктивних елементів;</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w:t>
      </w:r>
      <m:oMath>
        <m:sSub>
          <m:sSubPr>
            <m:ctrlPr>
              <w:rPr>
                <w:rFonts w:ascii="Cambria Math" w:hAnsi="Times New Roman"/>
                <w:i/>
                <w:lang w:val="uk-UA"/>
              </w:rPr>
            </m:ctrlPr>
          </m:sSubPr>
          <m:e>
            <m:r>
              <w:rPr>
                <w:rFonts w:ascii="Cambria Math" w:hAnsi="Cambria Math"/>
                <w:lang w:val="uk-UA"/>
              </w:rPr>
              <m:t>Q</m:t>
            </m:r>
          </m:e>
          <m:sub>
            <m:r>
              <w:rPr>
                <w:rFonts w:ascii="Cambria Math" w:hAnsi="Times New Roman"/>
                <w:lang w:val="uk-UA"/>
              </w:rPr>
              <m:t>ел</m:t>
            </m:r>
          </m:sub>
        </m:sSub>
      </m:oMath>
      <w:r w:rsidRPr="00712E0F">
        <w:rPr>
          <w:rFonts w:ascii="Times New Roman" w:eastAsia="Calibri" w:hAnsi="Times New Roman" w:cs="Times New Roman"/>
          <w:sz w:val="28"/>
          <w:szCs w:val="28"/>
          <w:lang w:val="uk-UA"/>
        </w:rPr>
        <w:t xml:space="preserve"> – кількість типорозмірів конструктивних елементів у виробі.</w:t>
      </w:r>
    </w:p>
    <w:p w:rsidR="00712E0F" w:rsidRPr="00712E0F" w:rsidRDefault="00712E0F" w:rsidP="00A60DBF">
      <w:pPr>
        <w:spacing w:after="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Прикладами конструктивних елементів виробу є різі, кріплення, галтелі, фаски, проточки, отвори і </w:t>
      </w:r>
      <w:proofErr w:type="spellStart"/>
      <w:r w:rsidRPr="00712E0F">
        <w:rPr>
          <w:rFonts w:ascii="Times New Roman" w:eastAsia="Calibri" w:hAnsi="Times New Roman" w:cs="Times New Roman"/>
          <w:sz w:val="28"/>
          <w:szCs w:val="28"/>
          <w:lang w:val="uk-UA"/>
        </w:rPr>
        <w:t>т.і</w:t>
      </w:r>
      <w:proofErr w:type="spellEnd"/>
      <w:r w:rsidRPr="00712E0F">
        <w:rPr>
          <w:rFonts w:ascii="Times New Roman" w:eastAsia="Calibri" w:hAnsi="Times New Roman" w:cs="Times New Roman"/>
          <w:sz w:val="28"/>
          <w:szCs w:val="28"/>
          <w:lang w:val="uk-UA"/>
        </w:rPr>
        <w:t>.</w:t>
      </w:r>
    </w:p>
    <w:p w:rsidR="00712E0F" w:rsidRPr="00712E0F" w:rsidRDefault="00712E0F" w:rsidP="00712E0F">
      <w:pPr>
        <w:spacing w:after="200" w:line="276" w:lineRule="auto"/>
        <w:jc w:val="both"/>
        <w:rPr>
          <w:rFonts w:ascii="Times New Roman" w:eastAsia="Calibri" w:hAnsi="Times New Roman" w:cs="Times New Roman"/>
          <w:i/>
          <w:sz w:val="28"/>
          <w:szCs w:val="28"/>
          <w:lang w:val="uk-UA"/>
        </w:rPr>
      </w:pPr>
      <w:r w:rsidRPr="00712E0F">
        <w:rPr>
          <w:rFonts w:ascii="Times New Roman" w:eastAsia="Calibri" w:hAnsi="Times New Roman" w:cs="Times New Roman"/>
          <w:i/>
          <w:sz w:val="28"/>
          <w:szCs w:val="28"/>
          <w:lang w:val="uk-UA"/>
        </w:rPr>
        <w:t xml:space="preserve">Коефіцієнт використання типових технологічних процесів: </w:t>
      </w:r>
      <m:oMath>
        <m:sSub>
          <m:sSubPr>
            <m:ctrlPr>
              <w:rPr>
                <w:rFonts w:ascii="Cambria Math" w:hAnsi="Times New Roman"/>
                <w:i/>
                <w:lang w:val="uk-UA"/>
              </w:rPr>
            </m:ctrlPr>
          </m:sSubPr>
          <m:e>
            <m:r>
              <w:rPr>
                <w:rFonts w:ascii="Cambria Math" w:hAnsi="Times New Roman"/>
                <w:lang w:val="uk-UA"/>
              </w:rPr>
              <m:t>К</m:t>
            </m:r>
          </m:e>
          <m:sub>
            <m:r>
              <w:rPr>
                <w:rFonts w:ascii="Cambria Math" w:hAnsi="Times New Roman"/>
                <w:lang w:val="uk-UA"/>
              </w:rPr>
              <m:t>т</m:t>
            </m:r>
            <m:r>
              <w:rPr>
                <w:rFonts w:ascii="Cambria Math" w:hAnsi="Times New Roman"/>
                <w:lang w:val="uk-UA"/>
              </w:rPr>
              <m:t>.</m:t>
            </m:r>
            <m:r>
              <w:rPr>
                <w:rFonts w:ascii="Cambria Math" w:hAnsi="Times New Roman"/>
                <w:lang w:val="uk-UA"/>
              </w:rPr>
              <m:t>п</m:t>
            </m:r>
            <m:r>
              <w:rPr>
                <w:rFonts w:ascii="Cambria Math" w:hAnsi="Times New Roman"/>
                <w:lang w:val="uk-UA"/>
              </w:rPr>
              <m:t>.</m:t>
            </m:r>
          </m:sub>
        </m:sSub>
        <m:r>
          <w:rPr>
            <w:rFonts w:ascii="Cambria Math" w:hAnsi="Times New Roman"/>
            <w:lang w:val="uk-UA"/>
          </w:rPr>
          <m:t>=</m:t>
        </m:r>
        <m:f>
          <m:fPr>
            <m:type m:val="skw"/>
            <m:ctrlPr>
              <w:rPr>
                <w:rFonts w:ascii="Cambria Math" w:hAnsi="Times New Roman"/>
                <w:i/>
                <w:lang w:val="uk-UA"/>
              </w:rPr>
            </m:ctrlPr>
          </m:fPr>
          <m:num>
            <m:sSub>
              <m:sSubPr>
                <m:ctrlPr>
                  <w:rPr>
                    <w:rFonts w:ascii="Cambria Math" w:hAnsi="Times New Roman"/>
                    <w:i/>
                    <w:lang w:val="uk-UA"/>
                  </w:rPr>
                </m:ctrlPr>
              </m:sSubPr>
              <m:e>
                <m:r>
                  <w:rPr>
                    <w:rFonts w:ascii="Cambria Math" w:hAnsi="Cambria Math"/>
                    <w:lang w:val="en-US"/>
                  </w:rPr>
                  <m:t>Q</m:t>
                </m:r>
              </m:e>
              <m:sub>
                <m:r>
                  <w:rPr>
                    <w:rFonts w:ascii="Cambria Math" w:hAnsi="Times New Roman"/>
                    <w:lang w:val="uk-UA"/>
                  </w:rPr>
                  <m:t>т</m:t>
                </m:r>
                <m:r>
                  <w:rPr>
                    <w:rFonts w:ascii="Cambria Math" w:hAnsi="Times New Roman"/>
                    <w:lang w:val="uk-UA"/>
                  </w:rPr>
                  <m:t>.</m:t>
                </m:r>
                <m:r>
                  <w:rPr>
                    <w:rFonts w:ascii="Cambria Math" w:hAnsi="Times New Roman"/>
                    <w:lang w:val="uk-UA"/>
                  </w:rPr>
                  <m:t>п</m:t>
                </m:r>
              </m:sub>
            </m:sSub>
          </m:num>
          <m:den>
            <m:sSub>
              <m:sSubPr>
                <m:ctrlPr>
                  <w:rPr>
                    <w:rFonts w:ascii="Cambria Math" w:hAnsi="Times New Roman"/>
                    <w:i/>
                    <w:lang w:val="uk-UA"/>
                  </w:rPr>
                </m:ctrlPr>
              </m:sSubPr>
              <m:e>
                <m:r>
                  <w:rPr>
                    <w:rFonts w:ascii="Cambria Math" w:hAnsi="Cambria Math"/>
                    <w:lang w:val="uk-UA"/>
                  </w:rPr>
                  <m:t>Q</m:t>
                </m:r>
              </m:e>
              <m:sub>
                <m:r>
                  <w:rPr>
                    <w:rFonts w:ascii="Cambria Math" w:hAnsi="Times New Roman"/>
                    <w:lang w:val="uk-UA"/>
                  </w:rPr>
                  <m:t>п</m:t>
                </m:r>
              </m:sub>
            </m:sSub>
          </m:den>
        </m:f>
      </m:oMath>
      <w:r w:rsidRPr="00712E0F">
        <w:rPr>
          <w:rFonts w:ascii="Times New Roman" w:eastAsia="Calibri" w:hAnsi="Times New Roman" w:cs="Times New Roman"/>
          <w:i/>
          <w:sz w:val="28"/>
          <w:szCs w:val="28"/>
          <w:lang w:val="uk-UA"/>
        </w:rPr>
        <w:t>,</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Де </w:t>
      </w:r>
      <m:oMath>
        <m:sSub>
          <m:sSubPr>
            <m:ctrlPr>
              <w:rPr>
                <w:rFonts w:ascii="Cambria Math" w:hAnsi="Times New Roman"/>
                <w:i/>
                <w:lang w:val="uk-UA"/>
              </w:rPr>
            </m:ctrlPr>
          </m:sSubPr>
          <m:e>
            <m:r>
              <w:rPr>
                <w:rFonts w:ascii="Cambria Math" w:hAnsi="Cambria Math"/>
                <w:lang w:val="en-US"/>
              </w:rPr>
              <m:t>Q</m:t>
            </m:r>
          </m:e>
          <m:sub>
            <m:r>
              <w:rPr>
                <w:rFonts w:ascii="Cambria Math" w:hAnsi="Times New Roman"/>
                <w:lang w:val="uk-UA"/>
              </w:rPr>
              <m:t>т</m:t>
            </m:r>
            <m:r>
              <w:rPr>
                <w:rFonts w:ascii="Cambria Math" w:hAnsi="Times New Roman"/>
                <w:lang w:val="uk-UA"/>
              </w:rPr>
              <m:t>.</m:t>
            </m:r>
            <m:r>
              <w:rPr>
                <w:rFonts w:ascii="Cambria Math" w:hAnsi="Times New Roman"/>
                <w:lang w:val="uk-UA"/>
              </w:rPr>
              <m:t>п</m:t>
            </m:r>
          </m:sub>
        </m:sSub>
      </m:oMath>
      <w:r w:rsidRPr="00712E0F">
        <w:rPr>
          <w:rFonts w:ascii="Times New Roman" w:eastAsia="Calibri" w:hAnsi="Times New Roman" w:cs="Times New Roman"/>
          <w:sz w:val="28"/>
          <w:szCs w:val="28"/>
          <w:lang w:val="uk-UA"/>
        </w:rPr>
        <w:t xml:space="preserve"> - кількість використаних типових технологічних процесів;</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w:t>
      </w:r>
      <m:oMath>
        <m:sSub>
          <m:sSubPr>
            <m:ctrlPr>
              <w:rPr>
                <w:rFonts w:ascii="Cambria Math" w:hAnsi="Times New Roman"/>
                <w:i/>
                <w:lang w:val="uk-UA"/>
              </w:rPr>
            </m:ctrlPr>
          </m:sSubPr>
          <m:e>
            <m:r>
              <w:rPr>
                <w:rFonts w:ascii="Cambria Math" w:hAnsi="Cambria Math"/>
                <w:lang w:val="uk-UA"/>
              </w:rPr>
              <m:t>Q</m:t>
            </m:r>
          </m:e>
          <m:sub>
            <m:r>
              <w:rPr>
                <w:rFonts w:ascii="Cambria Math" w:hAnsi="Times New Roman"/>
                <w:lang w:val="uk-UA"/>
              </w:rPr>
              <m:t>п</m:t>
            </m:r>
          </m:sub>
        </m:sSub>
      </m:oMath>
      <w:r w:rsidRPr="00712E0F">
        <w:rPr>
          <w:rFonts w:ascii="Times New Roman" w:eastAsia="Calibri" w:hAnsi="Times New Roman" w:cs="Times New Roman"/>
          <w:sz w:val="28"/>
          <w:szCs w:val="28"/>
          <w:lang w:val="uk-UA"/>
        </w:rPr>
        <w:t xml:space="preserve"> - загальна кількість технологічних процесів при виготовленні виробу.</w:t>
      </w:r>
    </w:p>
    <w:p w:rsidR="00712E0F" w:rsidRPr="00712E0F" w:rsidRDefault="00712E0F" w:rsidP="00712E0F">
      <w:pPr>
        <w:spacing w:after="200" w:line="276" w:lineRule="auto"/>
        <w:jc w:val="both"/>
        <w:rPr>
          <w:rFonts w:ascii="Times New Roman" w:eastAsia="Calibri" w:hAnsi="Times New Roman" w:cs="Times New Roman"/>
          <w:sz w:val="28"/>
          <w:szCs w:val="28"/>
          <w:u w:val="single"/>
          <w:lang w:val="uk-UA"/>
        </w:rPr>
      </w:pPr>
      <w:r w:rsidRPr="00712E0F">
        <w:rPr>
          <w:rFonts w:ascii="Times New Roman" w:eastAsia="Calibri" w:hAnsi="Times New Roman" w:cs="Times New Roman"/>
          <w:sz w:val="28"/>
          <w:szCs w:val="28"/>
          <w:u w:val="single"/>
          <w:lang w:val="uk-UA"/>
        </w:rPr>
        <w:t xml:space="preserve">Показники обробки </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i/>
          <w:sz w:val="28"/>
          <w:szCs w:val="28"/>
          <w:lang w:val="uk-UA"/>
        </w:rPr>
        <w:t xml:space="preserve">Коефіцієнт точності обробки: </w:t>
      </w:r>
      <m:oMath>
        <m:sSub>
          <m:sSubPr>
            <m:ctrlPr>
              <w:rPr>
                <w:rFonts w:ascii="Cambria Math" w:hAnsi="Times New Roman"/>
                <w:i/>
                <w:lang w:val="uk-UA"/>
              </w:rPr>
            </m:ctrlPr>
          </m:sSubPr>
          <m:e>
            <m:r>
              <w:rPr>
                <w:rFonts w:ascii="Cambria Math" w:hAnsi="Times New Roman"/>
                <w:lang w:val="uk-UA"/>
              </w:rPr>
              <m:t>К</m:t>
            </m:r>
          </m:e>
          <m:sub>
            <m:r>
              <w:rPr>
                <w:rFonts w:ascii="Cambria Math" w:hAnsi="Times New Roman"/>
                <w:lang w:val="uk-UA"/>
              </w:rPr>
              <m:t>т</m:t>
            </m:r>
            <m:r>
              <w:rPr>
                <w:rFonts w:ascii="Cambria Math" w:hAnsi="Times New Roman"/>
                <w:lang w:val="uk-UA"/>
              </w:rPr>
              <m:t>.</m:t>
            </m:r>
            <m:r>
              <w:rPr>
                <w:rFonts w:ascii="Cambria Math" w:hAnsi="Times New Roman"/>
                <w:lang w:val="uk-UA"/>
              </w:rPr>
              <m:t>о</m:t>
            </m:r>
          </m:sub>
        </m:sSub>
        <m:r>
          <w:rPr>
            <w:rFonts w:ascii="Cambria Math" w:hAnsi="Times New Roman"/>
            <w:lang w:val="uk-UA"/>
          </w:rPr>
          <m:t>=1</m:t>
        </m:r>
        <m:r>
          <w:rPr>
            <w:rFonts w:ascii="Cambria Math" w:hAnsi="Times New Roman"/>
            <w:lang w:val="uk-UA"/>
          </w:rPr>
          <m:t>-</m:t>
        </m:r>
        <m:f>
          <m:fPr>
            <m:ctrlPr>
              <w:rPr>
                <w:rFonts w:ascii="Cambria Math" w:hAnsi="Times New Roman"/>
                <w:i/>
                <w:lang w:val="uk-UA"/>
              </w:rPr>
            </m:ctrlPr>
          </m:fPr>
          <m:num>
            <m:r>
              <w:rPr>
                <w:rFonts w:ascii="Cambria Math" w:hAnsi="Times New Roman"/>
                <w:lang w:val="uk-UA"/>
              </w:rPr>
              <m:t>1</m:t>
            </m:r>
          </m:num>
          <m:den>
            <m:sSub>
              <m:sSubPr>
                <m:ctrlPr>
                  <w:rPr>
                    <w:rFonts w:ascii="Cambria Math" w:hAnsi="Times New Roman"/>
                    <w:i/>
                    <w:lang w:val="uk-UA"/>
                  </w:rPr>
                </m:ctrlPr>
              </m:sSubPr>
              <m:e>
                <m:r>
                  <w:rPr>
                    <w:rFonts w:ascii="Cambria Math" w:hAnsi="Times New Roman"/>
                    <w:lang w:val="uk-UA"/>
                  </w:rPr>
                  <m:t>А</m:t>
                </m:r>
              </m:e>
              <m:sub>
                <m:r>
                  <w:rPr>
                    <w:rFonts w:ascii="Cambria Math" w:hAnsi="Times New Roman"/>
                    <w:lang w:val="uk-UA"/>
                  </w:rPr>
                  <m:t>с</m:t>
                </m:r>
              </m:sub>
            </m:sSub>
          </m:den>
        </m:f>
      </m:oMath>
      <w:r w:rsidRPr="00712E0F">
        <w:rPr>
          <w:rFonts w:ascii="Times New Roman" w:eastAsia="Calibri" w:hAnsi="Times New Roman" w:cs="Times New Roman"/>
          <w:i/>
          <w:sz w:val="28"/>
          <w:szCs w:val="28"/>
          <w:lang w:val="uk-UA"/>
        </w:rPr>
        <w:t>,</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Де </w:t>
      </w:r>
      <m:oMath>
        <m:sSub>
          <m:sSubPr>
            <m:ctrlPr>
              <w:rPr>
                <w:rFonts w:ascii="Cambria Math" w:hAnsi="Times New Roman"/>
                <w:i/>
                <w:lang w:val="uk-UA"/>
              </w:rPr>
            </m:ctrlPr>
          </m:sSubPr>
          <m:e>
            <m:r>
              <w:rPr>
                <w:rFonts w:ascii="Cambria Math" w:hAnsi="Times New Roman"/>
                <w:lang w:val="uk-UA"/>
              </w:rPr>
              <m:t>А</m:t>
            </m:r>
          </m:e>
          <m:sub>
            <m:r>
              <w:rPr>
                <w:rFonts w:ascii="Cambria Math" w:hAnsi="Times New Roman"/>
                <w:lang w:val="uk-UA"/>
              </w:rPr>
              <m:t>с</m:t>
            </m:r>
          </m:sub>
        </m:sSub>
        <m:r>
          <w:rPr>
            <w:rFonts w:ascii="Cambria Math" w:hAnsi="Times New Roman"/>
            <w:lang w:val="uk-UA"/>
          </w:rPr>
          <m:t>=</m:t>
        </m:r>
        <m:f>
          <m:fPr>
            <m:ctrlPr>
              <w:rPr>
                <w:rFonts w:ascii="Cambria Math" w:hAnsi="Times New Roman"/>
                <w:i/>
                <w:lang w:val="uk-UA"/>
              </w:rPr>
            </m:ctrlPr>
          </m:fPr>
          <m:num>
            <m:r>
              <w:rPr>
                <w:rFonts w:ascii="Cambria Math" w:hAnsi="Times New Roman"/>
                <w:lang w:val="uk-UA"/>
              </w:rPr>
              <m:t>∑</m:t>
            </m:r>
            <m:sSub>
              <m:sSubPr>
                <m:ctrlPr>
                  <w:rPr>
                    <w:rFonts w:ascii="Cambria Math" w:hAnsi="Times New Roman"/>
                    <w:i/>
                    <w:lang w:val="uk-UA"/>
                  </w:rPr>
                </m:ctrlPr>
              </m:sSubPr>
              <m:e>
                <m:r>
                  <w:rPr>
                    <w:rFonts w:ascii="Cambria Math" w:hAnsi="Cambria Math"/>
                    <w:lang w:val="uk-UA"/>
                  </w:rPr>
                  <m:t>A</m:t>
                </m:r>
              </m:e>
              <m:sub>
                <m:r>
                  <w:rPr>
                    <w:rFonts w:ascii="Cambria Math" w:hAnsi="Cambria Math"/>
                    <w:lang w:val="uk-UA"/>
                  </w:rPr>
                  <m:t>i</m:t>
                </m:r>
              </m:sub>
            </m:sSub>
            <m:sSub>
              <m:sSubPr>
                <m:ctrlPr>
                  <w:rPr>
                    <w:rFonts w:ascii="Cambria Math" w:hAnsi="Times New Roman"/>
                    <w:i/>
                    <w:lang w:val="uk-UA"/>
                  </w:rPr>
                </m:ctrlPr>
              </m:sSubPr>
              <m:e>
                <m:r>
                  <w:rPr>
                    <w:rFonts w:ascii="Cambria Math" w:hAnsi="Cambria Math"/>
                    <w:lang w:val="uk-UA"/>
                  </w:rPr>
                  <m:t>n</m:t>
                </m:r>
              </m:e>
              <m:sub>
                <m:r>
                  <w:rPr>
                    <w:rFonts w:ascii="Cambria Math" w:hAnsi="Cambria Math"/>
                    <w:lang w:val="uk-UA"/>
                  </w:rPr>
                  <m:t>i</m:t>
                </m:r>
              </m:sub>
            </m:sSub>
          </m:num>
          <m:den>
            <m:r>
              <w:rPr>
                <w:rFonts w:ascii="Cambria Math" w:hAnsi="Times New Roman"/>
                <w:lang w:val="uk-UA"/>
              </w:rPr>
              <m:t>∑</m:t>
            </m:r>
            <m:sSub>
              <m:sSubPr>
                <m:ctrlPr>
                  <w:rPr>
                    <w:rFonts w:ascii="Cambria Math" w:hAnsi="Times New Roman"/>
                    <w:i/>
                    <w:lang w:val="uk-UA"/>
                  </w:rPr>
                </m:ctrlPr>
              </m:sSubPr>
              <m:e>
                <m:r>
                  <w:rPr>
                    <w:rFonts w:ascii="Cambria Math" w:hAnsi="Cambria Math"/>
                    <w:lang w:val="uk-UA"/>
                  </w:rPr>
                  <m:t>n</m:t>
                </m:r>
              </m:e>
              <m:sub>
                <m:r>
                  <w:rPr>
                    <w:rFonts w:ascii="Cambria Math" w:hAnsi="Cambria Math"/>
                    <w:lang w:val="uk-UA"/>
                  </w:rPr>
                  <m:t>i</m:t>
                </m:r>
              </m:sub>
            </m:sSub>
          </m:den>
        </m:f>
        <m:r>
          <w:rPr>
            <w:rFonts w:ascii="Cambria Math" w:hAnsi="Times New Roman"/>
            <w:lang w:val="uk-UA"/>
          </w:rPr>
          <m:t>=</m:t>
        </m:r>
        <m:f>
          <m:fPr>
            <m:ctrlPr>
              <w:rPr>
                <w:rFonts w:ascii="Cambria Math" w:hAnsi="Times New Roman"/>
                <w:i/>
                <w:lang w:val="uk-UA"/>
              </w:rPr>
            </m:ctrlPr>
          </m:fPr>
          <m:num>
            <m:r>
              <w:rPr>
                <w:rFonts w:ascii="Cambria Math" w:hAnsi="Times New Roman"/>
                <w:lang w:val="uk-UA"/>
              </w:rPr>
              <m:t>1</m:t>
            </m:r>
            <m:r>
              <w:rPr>
                <w:rFonts w:ascii="Cambria Math" w:hAnsi="Cambria Math"/>
                <w:lang w:val="uk-UA"/>
              </w:rPr>
              <m:t>*</m:t>
            </m:r>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1</m:t>
                </m:r>
              </m:sub>
            </m:sSub>
            <m:r>
              <w:rPr>
                <w:rFonts w:ascii="Cambria Math" w:hAnsi="Times New Roman"/>
                <w:lang w:val="uk-UA"/>
              </w:rPr>
              <m:t>+2</m:t>
            </m:r>
            <m:r>
              <w:rPr>
                <w:rFonts w:ascii="Cambria Math" w:hAnsi="Cambria Math"/>
                <w:lang w:val="uk-UA"/>
              </w:rPr>
              <m:t>*</m:t>
            </m:r>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2</m:t>
                </m:r>
              </m:sub>
            </m:sSub>
            <m:r>
              <w:rPr>
                <w:rFonts w:ascii="Cambria Math" w:hAnsi="Times New Roman"/>
                <w:lang w:val="uk-UA"/>
              </w:rPr>
              <m:t>+3</m:t>
            </m:r>
            <m:r>
              <w:rPr>
                <w:rFonts w:ascii="Cambria Math" w:hAnsi="Cambria Math"/>
                <w:lang w:val="uk-UA"/>
              </w:rPr>
              <m:t>*</m:t>
            </m:r>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3</m:t>
                </m:r>
              </m:sub>
            </m:sSub>
            <m:r>
              <w:rPr>
                <w:rFonts w:ascii="Cambria Math" w:hAnsi="Times New Roman"/>
                <w:lang w:val="uk-UA"/>
              </w:rPr>
              <m:t>+</m:t>
            </m:r>
            <m:r>
              <w:rPr>
                <w:rFonts w:ascii="Cambria Math" w:hAnsi="Times New Roman"/>
                <w:lang w:val="uk-UA"/>
              </w:rPr>
              <m:t>…</m:t>
            </m:r>
          </m:num>
          <m:den>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1</m:t>
                </m:r>
              </m:sub>
            </m:sSub>
            <m:r>
              <w:rPr>
                <w:rFonts w:ascii="Cambria Math" w:hAnsi="Times New Roman"/>
                <w:lang w:val="uk-UA"/>
              </w:rPr>
              <m:t>+</m:t>
            </m:r>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2</m:t>
                </m:r>
              </m:sub>
            </m:sSub>
            <m:r>
              <w:rPr>
                <w:rFonts w:ascii="Cambria Math" w:hAnsi="Times New Roman"/>
                <w:lang w:val="uk-UA"/>
              </w:rPr>
              <m:t>+</m:t>
            </m:r>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3</m:t>
                </m:r>
              </m:sub>
            </m:sSub>
            <m:r>
              <w:rPr>
                <w:rFonts w:ascii="Cambria Math" w:hAnsi="Times New Roman"/>
                <w:lang w:val="uk-UA"/>
              </w:rPr>
              <m:t>+</m:t>
            </m:r>
            <m:r>
              <w:rPr>
                <w:rFonts w:ascii="Cambria Math" w:hAnsi="Times New Roman"/>
                <w:lang w:val="uk-UA"/>
              </w:rPr>
              <m:t>…</m:t>
            </m:r>
          </m:den>
        </m:f>
      </m:oMath>
      <w:r w:rsidRPr="00712E0F">
        <w:rPr>
          <w:rFonts w:ascii="Times New Roman" w:eastAsia="Calibri" w:hAnsi="Times New Roman" w:cs="Times New Roman"/>
          <w:sz w:val="28"/>
          <w:szCs w:val="28"/>
        </w:rPr>
        <w:t xml:space="preserve"> -- </w:t>
      </w:r>
      <w:r w:rsidRPr="00712E0F">
        <w:rPr>
          <w:rFonts w:ascii="Times New Roman" w:eastAsia="Calibri" w:hAnsi="Times New Roman" w:cs="Times New Roman"/>
          <w:sz w:val="28"/>
          <w:szCs w:val="28"/>
          <w:lang w:val="uk-UA"/>
        </w:rPr>
        <w:t>середній квалітет обробки виробу:</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m:oMath>
        <m:sSub>
          <m:sSubPr>
            <m:ctrlPr>
              <w:rPr>
                <w:rFonts w:ascii="Cambria Math" w:hAnsi="Times New Roman"/>
                <w:i/>
                <w:lang w:val="uk-UA"/>
              </w:rPr>
            </m:ctrlPr>
          </m:sSubPr>
          <m:e>
            <m:r>
              <w:rPr>
                <w:rFonts w:ascii="Cambria Math" w:hAnsi="Times New Roman"/>
                <w:lang w:val="uk-UA"/>
              </w:rPr>
              <m:t>А</m:t>
            </m:r>
          </m:e>
          <m:sub>
            <m:r>
              <w:rPr>
                <w:rFonts w:ascii="Cambria Math" w:hAnsi="Times New Roman"/>
                <w:lang w:val="uk-UA"/>
              </w:rPr>
              <m:t>і</m:t>
            </m:r>
          </m:sub>
        </m:sSub>
      </m:oMath>
      <w:r w:rsidRPr="00712E0F">
        <w:rPr>
          <w:rFonts w:ascii="Times New Roman" w:eastAsia="Calibri" w:hAnsi="Times New Roman" w:cs="Times New Roman"/>
          <w:sz w:val="28"/>
          <w:szCs w:val="28"/>
          <w:lang w:val="uk-UA"/>
        </w:rPr>
        <w:t xml:space="preserve"> - квалітет обробки;</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m:oMath>
        <m:sSub>
          <m:sSubPr>
            <m:ctrlPr>
              <w:rPr>
                <w:rFonts w:ascii="Cambria Math" w:hAnsi="Times New Roman"/>
                <w:i/>
                <w:lang w:val="uk-UA"/>
              </w:rPr>
            </m:ctrlPr>
          </m:sSubPr>
          <m:e>
            <m:r>
              <w:rPr>
                <w:rFonts w:ascii="Cambria Math" w:hAnsi="Cambria Math"/>
                <w:lang w:val="uk-UA"/>
              </w:rPr>
              <m:t>n</m:t>
            </m:r>
          </m:e>
          <m:sub>
            <m:r>
              <w:rPr>
                <w:rFonts w:ascii="Cambria Math" w:hAnsi="Cambria Math"/>
                <w:lang w:val="uk-UA"/>
              </w:rPr>
              <m:t>i</m:t>
            </m:r>
          </m:sub>
        </m:sSub>
      </m:oMath>
      <w:r w:rsidRPr="00712E0F">
        <w:rPr>
          <w:rFonts w:ascii="Times New Roman" w:eastAsia="Calibri" w:hAnsi="Times New Roman" w:cs="Times New Roman"/>
          <w:sz w:val="28"/>
          <w:szCs w:val="28"/>
          <w:lang w:val="uk-UA"/>
        </w:rPr>
        <w:t xml:space="preserve"> - кількість розмірів і-го квалітету.</w:t>
      </w:r>
    </w:p>
    <w:p w:rsidR="00712E0F" w:rsidRPr="00712E0F" w:rsidRDefault="00712E0F" w:rsidP="00712E0F">
      <w:pPr>
        <w:spacing w:after="200" w:line="276" w:lineRule="auto"/>
        <w:jc w:val="both"/>
        <w:rPr>
          <w:rFonts w:ascii="Times New Roman" w:eastAsia="Calibri" w:hAnsi="Times New Roman" w:cs="Times New Roman"/>
          <w:i/>
          <w:sz w:val="28"/>
          <w:szCs w:val="28"/>
          <w:lang w:val="uk-UA"/>
        </w:rPr>
      </w:pPr>
      <w:r w:rsidRPr="00712E0F">
        <w:rPr>
          <w:rFonts w:ascii="Times New Roman" w:eastAsia="Calibri" w:hAnsi="Times New Roman" w:cs="Times New Roman"/>
          <w:i/>
          <w:sz w:val="28"/>
          <w:szCs w:val="28"/>
          <w:lang w:val="uk-UA"/>
        </w:rPr>
        <w:t xml:space="preserve">Коефіцієнт шорсткості поверхні : </w:t>
      </w:r>
      <m:oMath>
        <m:sSub>
          <m:sSubPr>
            <m:ctrlPr>
              <w:rPr>
                <w:rFonts w:ascii="Cambria Math" w:hAnsi="Times New Roman"/>
                <w:i/>
                <w:lang w:val="uk-UA"/>
              </w:rPr>
            </m:ctrlPr>
          </m:sSubPr>
          <m:e>
            <m:r>
              <w:rPr>
                <w:rFonts w:ascii="Cambria Math" w:hAnsi="Times New Roman"/>
                <w:lang w:val="uk-UA"/>
              </w:rPr>
              <m:t>К</m:t>
            </m:r>
          </m:e>
          <m:sub>
            <m:r>
              <w:rPr>
                <w:rFonts w:ascii="Cambria Math" w:hAnsi="Times New Roman"/>
                <w:lang w:val="uk-UA"/>
              </w:rPr>
              <m:t>шп</m:t>
            </m:r>
          </m:sub>
        </m:sSub>
        <m:r>
          <w:rPr>
            <w:rFonts w:ascii="Cambria Math" w:hAnsi="Times New Roman"/>
            <w:lang w:val="uk-UA"/>
          </w:rPr>
          <m:t>=1</m:t>
        </m:r>
        <m:r>
          <w:rPr>
            <w:rFonts w:ascii="Cambria Math" w:hAnsi="Times New Roman"/>
            <w:lang w:val="uk-UA"/>
          </w:rPr>
          <m:t>-</m:t>
        </m:r>
        <m:f>
          <m:fPr>
            <m:ctrlPr>
              <w:rPr>
                <w:rFonts w:ascii="Cambria Math" w:hAnsi="Times New Roman"/>
                <w:i/>
                <w:lang w:val="uk-UA"/>
              </w:rPr>
            </m:ctrlPr>
          </m:fPr>
          <m:num>
            <m:r>
              <w:rPr>
                <w:rFonts w:ascii="Cambria Math" w:hAnsi="Times New Roman"/>
                <w:lang w:val="uk-UA"/>
              </w:rPr>
              <m:t>1</m:t>
            </m:r>
          </m:num>
          <m:den>
            <m:sSub>
              <m:sSubPr>
                <m:ctrlPr>
                  <w:rPr>
                    <w:rFonts w:ascii="Cambria Math" w:hAnsi="Times New Roman"/>
                    <w:i/>
                    <w:lang w:val="uk-UA"/>
                  </w:rPr>
                </m:ctrlPr>
              </m:sSubPr>
              <m:e>
                <m:r>
                  <w:rPr>
                    <w:rFonts w:ascii="Cambria Math" w:hAnsi="Times New Roman"/>
                    <w:lang w:val="uk-UA"/>
                  </w:rPr>
                  <m:t>Б</m:t>
                </m:r>
              </m:e>
              <m:sub>
                <m:r>
                  <w:rPr>
                    <w:rFonts w:ascii="Cambria Math" w:hAnsi="Times New Roman"/>
                    <w:lang w:val="uk-UA"/>
                  </w:rPr>
                  <m:t>с</m:t>
                </m:r>
              </m:sub>
            </m:sSub>
          </m:den>
        </m:f>
      </m:oMath>
      <w:r w:rsidRPr="00712E0F">
        <w:rPr>
          <w:rFonts w:ascii="Times New Roman" w:eastAsia="Calibri" w:hAnsi="Times New Roman" w:cs="Times New Roman"/>
          <w:i/>
          <w:sz w:val="28"/>
          <w:szCs w:val="28"/>
          <w:lang w:val="uk-UA"/>
        </w:rPr>
        <w:t>,</w:t>
      </w:r>
    </w:p>
    <w:p w:rsidR="00712E0F" w:rsidRPr="00712E0F" w:rsidRDefault="00712E0F" w:rsidP="00712E0F">
      <w:pPr>
        <w:spacing w:after="20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Де </w:t>
      </w:r>
      <m:oMath>
        <m:sSub>
          <m:sSubPr>
            <m:ctrlPr>
              <w:rPr>
                <w:rFonts w:ascii="Cambria Math" w:hAnsi="Times New Roman"/>
                <w:i/>
                <w:lang w:val="uk-UA"/>
              </w:rPr>
            </m:ctrlPr>
          </m:sSubPr>
          <m:e>
            <m:r>
              <w:rPr>
                <w:rFonts w:ascii="Cambria Math" w:hAnsi="Times New Roman"/>
                <w:lang w:val="uk-UA"/>
              </w:rPr>
              <m:t>Б</m:t>
            </m:r>
          </m:e>
          <m:sub>
            <m:r>
              <w:rPr>
                <w:rFonts w:ascii="Cambria Math" w:hAnsi="Times New Roman"/>
                <w:lang w:val="uk-UA"/>
              </w:rPr>
              <m:t>с</m:t>
            </m:r>
          </m:sub>
        </m:sSub>
        <m:r>
          <w:rPr>
            <w:rFonts w:ascii="Cambria Math" w:hAnsi="Times New Roman"/>
            <w:lang w:val="uk-UA"/>
          </w:rPr>
          <m:t>=</m:t>
        </m:r>
        <m:f>
          <m:fPr>
            <m:ctrlPr>
              <w:rPr>
                <w:rFonts w:ascii="Cambria Math" w:hAnsi="Times New Roman"/>
                <w:i/>
                <w:lang w:val="uk-UA"/>
              </w:rPr>
            </m:ctrlPr>
          </m:fPr>
          <m:num>
            <m:r>
              <w:rPr>
                <w:rFonts w:ascii="Cambria Math" w:hAnsi="Times New Roman"/>
                <w:lang w:val="uk-UA"/>
              </w:rPr>
              <m:t>∑</m:t>
            </m:r>
            <m:sSub>
              <m:sSubPr>
                <m:ctrlPr>
                  <w:rPr>
                    <w:rFonts w:ascii="Cambria Math" w:hAnsi="Times New Roman"/>
                    <w:i/>
                    <w:lang w:val="uk-UA"/>
                  </w:rPr>
                </m:ctrlPr>
              </m:sSubPr>
              <m:e>
                <m:r>
                  <w:rPr>
                    <w:rFonts w:ascii="Cambria Math" w:hAnsi="Times New Roman"/>
                    <w:lang w:val="uk-UA"/>
                  </w:rPr>
                  <m:t>Б</m:t>
                </m:r>
              </m:e>
              <m:sub>
                <m:r>
                  <w:rPr>
                    <w:rFonts w:ascii="Cambria Math" w:hAnsi="Cambria Math"/>
                    <w:lang w:val="uk-UA"/>
                  </w:rPr>
                  <m:t>i</m:t>
                </m:r>
              </m:sub>
            </m:sSub>
            <m:sSub>
              <m:sSubPr>
                <m:ctrlPr>
                  <w:rPr>
                    <w:rFonts w:ascii="Cambria Math" w:hAnsi="Times New Roman"/>
                    <w:i/>
                    <w:lang w:val="uk-UA"/>
                  </w:rPr>
                </m:ctrlPr>
              </m:sSubPr>
              <m:e>
                <m:r>
                  <w:rPr>
                    <w:rFonts w:ascii="Cambria Math" w:hAnsi="Cambria Math"/>
                    <w:lang w:val="uk-UA"/>
                  </w:rPr>
                  <m:t>n</m:t>
                </m:r>
              </m:e>
              <m:sub>
                <m:r>
                  <w:rPr>
                    <w:rFonts w:ascii="Cambria Math" w:hAnsi="Cambria Math"/>
                    <w:lang w:val="uk-UA"/>
                  </w:rPr>
                  <m:t>i</m:t>
                </m:r>
              </m:sub>
            </m:sSub>
          </m:num>
          <m:den>
            <m:r>
              <w:rPr>
                <w:rFonts w:ascii="Cambria Math" w:hAnsi="Times New Roman"/>
                <w:lang w:val="uk-UA"/>
              </w:rPr>
              <m:t>∑</m:t>
            </m:r>
            <m:sSub>
              <m:sSubPr>
                <m:ctrlPr>
                  <w:rPr>
                    <w:rFonts w:ascii="Cambria Math" w:hAnsi="Times New Roman"/>
                    <w:i/>
                    <w:lang w:val="uk-UA"/>
                  </w:rPr>
                </m:ctrlPr>
              </m:sSubPr>
              <m:e>
                <m:r>
                  <w:rPr>
                    <w:rFonts w:ascii="Cambria Math" w:hAnsi="Cambria Math"/>
                    <w:lang w:val="uk-UA"/>
                  </w:rPr>
                  <m:t>n</m:t>
                </m:r>
              </m:e>
              <m:sub>
                <m:r>
                  <w:rPr>
                    <w:rFonts w:ascii="Cambria Math" w:hAnsi="Cambria Math"/>
                    <w:lang w:val="uk-UA"/>
                  </w:rPr>
                  <m:t>i</m:t>
                </m:r>
              </m:sub>
            </m:sSub>
          </m:den>
        </m:f>
        <m:r>
          <w:rPr>
            <w:rFonts w:ascii="Cambria Math" w:hAnsi="Times New Roman"/>
            <w:lang w:val="uk-UA"/>
          </w:rPr>
          <m:t>=</m:t>
        </m:r>
        <m:f>
          <m:fPr>
            <m:ctrlPr>
              <w:rPr>
                <w:rFonts w:ascii="Cambria Math" w:hAnsi="Times New Roman"/>
                <w:i/>
                <w:lang w:val="uk-UA"/>
              </w:rPr>
            </m:ctrlPr>
          </m:fPr>
          <m:num>
            <m:r>
              <w:rPr>
                <w:rFonts w:ascii="Cambria Math" w:hAnsi="Times New Roman"/>
                <w:lang w:val="uk-UA"/>
              </w:rPr>
              <m:t>100</m:t>
            </m:r>
            <m:r>
              <w:rPr>
                <w:rFonts w:ascii="Cambria Math" w:hAnsi="Cambria Math"/>
                <w:lang w:val="uk-UA"/>
              </w:rPr>
              <m:t>*</m:t>
            </m:r>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100</m:t>
                </m:r>
                <m:r>
                  <w:rPr>
                    <w:rFonts w:ascii="Cambria Math" w:hAnsi="Times New Roman"/>
                    <w:lang w:val="uk-UA"/>
                  </w:rPr>
                  <m:t>…</m:t>
                </m:r>
              </m:sub>
            </m:sSub>
            <m:r>
              <w:rPr>
                <w:rFonts w:ascii="Cambria Math" w:hAnsi="Times New Roman"/>
                <w:lang w:val="uk-UA"/>
              </w:rPr>
              <m:t>+10</m:t>
            </m:r>
            <m:r>
              <w:rPr>
                <w:rFonts w:ascii="Cambria Math" w:hAnsi="Cambria Math"/>
                <w:lang w:val="uk-UA"/>
              </w:rPr>
              <m:t>*</m:t>
            </m:r>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10</m:t>
                </m:r>
                <m:r>
                  <w:rPr>
                    <w:rFonts w:ascii="Cambria Math" w:hAnsi="Times New Roman"/>
                    <w:lang w:val="uk-UA"/>
                  </w:rPr>
                  <m:t>…</m:t>
                </m:r>
              </m:sub>
            </m:sSub>
            <m:r>
              <w:rPr>
                <w:rFonts w:ascii="Cambria Math" w:hAnsi="Times New Roman"/>
                <w:lang w:val="uk-UA"/>
              </w:rPr>
              <m:t>+0,1</m:t>
            </m:r>
            <m:r>
              <w:rPr>
                <w:rFonts w:ascii="Cambria Math" w:hAnsi="Cambria Math"/>
                <w:lang w:val="uk-UA"/>
              </w:rPr>
              <m:t>*</m:t>
            </m:r>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0,1</m:t>
                </m:r>
              </m:sub>
            </m:sSub>
            <m:r>
              <w:rPr>
                <w:rFonts w:ascii="Cambria Math" w:hAnsi="Times New Roman"/>
                <w:lang w:val="uk-UA"/>
              </w:rPr>
              <m:t>+</m:t>
            </m:r>
            <m:r>
              <w:rPr>
                <w:rFonts w:ascii="Cambria Math" w:hAnsi="Times New Roman"/>
                <w:lang w:val="uk-UA"/>
              </w:rPr>
              <m:t>…</m:t>
            </m:r>
          </m:num>
          <m:den>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100</m:t>
                </m:r>
              </m:sub>
            </m:sSub>
            <m:r>
              <w:rPr>
                <w:rFonts w:ascii="Cambria Math" w:hAnsi="Times New Roman"/>
                <w:lang w:val="uk-UA"/>
              </w:rPr>
              <m:t>…</m:t>
            </m:r>
            <m:r>
              <w:rPr>
                <w:rFonts w:ascii="Cambria Math" w:hAnsi="Times New Roman"/>
                <w:lang w:val="uk-UA"/>
              </w:rPr>
              <m:t>+</m:t>
            </m:r>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10</m:t>
                </m:r>
                <m:r>
                  <w:rPr>
                    <w:rFonts w:ascii="Cambria Math" w:hAnsi="Times New Roman"/>
                    <w:lang w:val="uk-UA"/>
                  </w:rPr>
                  <m:t>…</m:t>
                </m:r>
              </m:sub>
            </m:sSub>
            <m:r>
              <w:rPr>
                <w:rFonts w:ascii="Cambria Math" w:hAnsi="Times New Roman"/>
                <w:lang w:val="uk-UA"/>
              </w:rPr>
              <m:t>+</m:t>
            </m:r>
            <m:sSub>
              <m:sSubPr>
                <m:ctrlPr>
                  <w:rPr>
                    <w:rFonts w:ascii="Cambria Math" w:hAnsi="Times New Roman"/>
                    <w:i/>
                    <w:lang w:val="uk-UA"/>
                  </w:rPr>
                </m:ctrlPr>
              </m:sSubPr>
              <m:e>
                <m:r>
                  <w:rPr>
                    <w:rFonts w:ascii="Cambria Math" w:hAnsi="Cambria Math"/>
                    <w:lang w:val="uk-UA"/>
                  </w:rPr>
                  <m:t>n</m:t>
                </m:r>
              </m:e>
              <m:sub>
                <m:r>
                  <w:rPr>
                    <w:rFonts w:ascii="Cambria Math" w:hAnsi="Times New Roman"/>
                    <w:lang w:val="uk-UA"/>
                  </w:rPr>
                  <m:t>0,1</m:t>
                </m:r>
                <m:r>
                  <w:rPr>
                    <w:rFonts w:ascii="Cambria Math" w:hAnsi="Times New Roman"/>
                    <w:lang w:val="uk-UA"/>
                  </w:rPr>
                  <m:t>…</m:t>
                </m:r>
              </m:sub>
            </m:sSub>
            <m:r>
              <w:rPr>
                <w:rFonts w:ascii="Cambria Math" w:hAnsi="Times New Roman"/>
                <w:lang w:val="uk-UA"/>
              </w:rPr>
              <m:t>+</m:t>
            </m:r>
            <m:r>
              <w:rPr>
                <w:rFonts w:ascii="Cambria Math" w:hAnsi="Times New Roman"/>
                <w:lang w:val="uk-UA"/>
              </w:rPr>
              <m:t>…</m:t>
            </m:r>
          </m:den>
        </m:f>
      </m:oMath>
      <w:r w:rsidRPr="00712E0F">
        <w:rPr>
          <w:rFonts w:ascii="Times New Roman" w:eastAsia="Calibri" w:hAnsi="Times New Roman" w:cs="Times New Roman"/>
          <w:sz w:val="28"/>
          <w:szCs w:val="28"/>
          <w:lang w:val="uk-UA"/>
        </w:rPr>
        <w:t xml:space="preserve">  - середнє числове значення параметру шорсткості:</w:t>
      </w:r>
    </w:p>
    <w:p w:rsidR="00712E0F" w:rsidRPr="00712E0F" w:rsidRDefault="00712E0F" w:rsidP="00712E0F">
      <w:pPr>
        <w:numPr>
          <w:ilvl w:val="0"/>
          <w:numId w:val="1"/>
        </w:numPr>
        <w:spacing w:after="200" w:line="276" w:lineRule="auto"/>
        <w:ind w:left="0" w:firstLine="0"/>
        <w:contextualSpacing/>
        <w:jc w:val="both"/>
        <w:rPr>
          <w:rFonts w:ascii="Times New Roman" w:eastAsia="Calibri" w:hAnsi="Times New Roman" w:cs="Times New Roman"/>
          <w:sz w:val="28"/>
          <w:szCs w:val="28"/>
          <w:lang w:val="uk-UA"/>
        </w:rPr>
      </w:pPr>
      <m:oMath>
        <m:sSub>
          <m:sSubPr>
            <m:ctrlPr>
              <w:rPr>
                <w:rFonts w:ascii="Cambria Math" w:hAnsi="Times New Roman"/>
                <w:i/>
                <w:lang w:val="uk-UA"/>
              </w:rPr>
            </m:ctrlPr>
          </m:sSubPr>
          <m:e>
            <m:r>
              <w:rPr>
                <w:rFonts w:ascii="Cambria Math" w:hAnsi="Times New Roman"/>
                <w:lang w:val="uk-UA"/>
              </w:rPr>
              <m:t>Б</m:t>
            </m:r>
          </m:e>
          <m:sub>
            <m:r>
              <w:rPr>
                <w:rFonts w:ascii="Cambria Math" w:hAnsi="Times New Roman"/>
                <w:lang w:val="uk-UA"/>
              </w:rPr>
              <m:t>і</m:t>
            </m:r>
          </m:sub>
        </m:sSub>
      </m:oMath>
      <w:r w:rsidRPr="00712E0F">
        <w:rPr>
          <w:rFonts w:ascii="Times New Roman" w:eastAsia="Calibri" w:hAnsi="Times New Roman" w:cs="Times New Roman"/>
          <w:sz w:val="28"/>
          <w:szCs w:val="28"/>
          <w:lang w:val="uk-UA"/>
        </w:rPr>
        <w:t xml:space="preserve"> - числове значення параметру шорсткості(бажано по параметру </w:t>
      </w:r>
      <m:oMath>
        <m:sSub>
          <m:sSubPr>
            <m:ctrlPr>
              <w:rPr>
                <w:rFonts w:ascii="Cambria Math" w:hAnsi="Times New Roman"/>
                <w:i/>
                <w:lang w:val="uk-UA"/>
              </w:rPr>
            </m:ctrlPr>
          </m:sSubPr>
          <m:e>
            <m:r>
              <w:rPr>
                <w:rFonts w:ascii="Cambria Math" w:hAnsi="Cambria Math"/>
                <w:lang w:val="en-US"/>
              </w:rPr>
              <m:t>R</m:t>
            </m:r>
          </m:e>
          <m:sub>
            <m:r>
              <w:rPr>
                <w:rFonts w:ascii="Cambria Math" w:hAnsi="Cambria Math"/>
                <w:lang w:val="uk-UA"/>
              </w:rPr>
              <m:t>a</m:t>
            </m:r>
          </m:sub>
        </m:sSub>
      </m:oMath>
      <w:r w:rsidRPr="00712E0F">
        <w:rPr>
          <w:rFonts w:ascii="Times New Roman" w:eastAsia="Calibri" w:hAnsi="Times New Roman" w:cs="Times New Roman"/>
          <w:sz w:val="28"/>
          <w:szCs w:val="28"/>
          <w:lang w:val="uk-UA"/>
        </w:rPr>
        <w:t>);</w:t>
      </w:r>
    </w:p>
    <w:p w:rsidR="00712E0F" w:rsidRPr="00712E0F" w:rsidRDefault="00712E0F" w:rsidP="00712E0F">
      <w:pPr>
        <w:numPr>
          <w:ilvl w:val="0"/>
          <w:numId w:val="1"/>
        </w:numPr>
        <w:spacing w:after="200" w:line="276" w:lineRule="auto"/>
        <w:ind w:left="0" w:firstLine="0"/>
        <w:contextualSpacing/>
        <w:jc w:val="both"/>
        <w:rPr>
          <w:rFonts w:ascii="Times New Roman" w:eastAsia="Calibri" w:hAnsi="Times New Roman" w:cs="Times New Roman"/>
          <w:sz w:val="28"/>
          <w:szCs w:val="28"/>
          <w:lang w:val="uk-UA"/>
        </w:rPr>
      </w:pPr>
      <m:oMath>
        <m:sSub>
          <m:sSubPr>
            <m:ctrlPr>
              <w:rPr>
                <w:rFonts w:ascii="Cambria Math" w:hAnsi="Times New Roman"/>
                <w:i/>
                <w:lang w:val="uk-UA"/>
              </w:rPr>
            </m:ctrlPr>
          </m:sSubPr>
          <m:e>
            <m:r>
              <w:rPr>
                <w:rFonts w:ascii="Cambria Math" w:hAnsi="Cambria Math"/>
                <w:lang w:val="uk-UA"/>
              </w:rPr>
              <m:t>n</m:t>
            </m:r>
          </m:e>
          <m:sub>
            <m:r>
              <w:rPr>
                <w:rFonts w:ascii="Cambria Math" w:hAnsi="Cambria Math"/>
                <w:lang w:val="uk-UA"/>
              </w:rPr>
              <m:t>i</m:t>
            </m:r>
          </m:sub>
        </m:sSub>
      </m:oMath>
      <w:r w:rsidRPr="00712E0F">
        <w:rPr>
          <w:rFonts w:ascii="Times New Roman" w:eastAsia="Calibri" w:hAnsi="Times New Roman" w:cs="Times New Roman"/>
          <w:sz w:val="28"/>
          <w:szCs w:val="28"/>
          <w:lang w:val="uk-UA"/>
        </w:rPr>
        <w:t xml:space="preserve"> - кількість поверхонь з відповідним числовим значенням параметра шорсткості.</w:t>
      </w:r>
    </w:p>
    <w:p w:rsidR="00712E0F" w:rsidRPr="00712E0F" w:rsidRDefault="00712E0F" w:rsidP="00A60DBF">
      <w:pPr>
        <w:spacing w:after="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 xml:space="preserve">    Для об’єктивного судження про технологічність конструкції виробу необхідно враховувати ряд факторів,</w:t>
      </w:r>
      <w:r w:rsidR="00BF3730">
        <w:rPr>
          <w:rFonts w:ascii="Times New Roman" w:eastAsia="Calibri" w:hAnsi="Times New Roman" w:cs="Times New Roman"/>
          <w:sz w:val="28"/>
          <w:szCs w:val="28"/>
          <w:lang w:val="uk-UA"/>
        </w:rPr>
        <w:t xml:space="preserve"> </w:t>
      </w:r>
      <w:r w:rsidRPr="00712E0F">
        <w:rPr>
          <w:rFonts w:ascii="Times New Roman" w:eastAsia="Calibri" w:hAnsi="Times New Roman" w:cs="Times New Roman"/>
          <w:sz w:val="28"/>
          <w:szCs w:val="28"/>
          <w:lang w:val="uk-UA"/>
        </w:rPr>
        <w:t>які значною мірою визначають технологічність.</w:t>
      </w:r>
    </w:p>
    <w:p w:rsidR="00712E0F" w:rsidRPr="00712E0F" w:rsidRDefault="00712E0F" w:rsidP="00A60DBF">
      <w:pPr>
        <w:spacing w:after="0" w:line="276" w:lineRule="auto"/>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До них відносять:</w:t>
      </w:r>
    </w:p>
    <w:p w:rsidR="00712E0F" w:rsidRPr="00712E0F" w:rsidRDefault="00712E0F" w:rsidP="00712E0F">
      <w:pPr>
        <w:numPr>
          <w:ilvl w:val="0"/>
          <w:numId w:val="5"/>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Вибір таких форм деталей, які забезпечили б можливість виготовлення заготовок з найменшими припусками і найменшою кількістю оброблених поверхонь з використанням найбільш прогресивних методів виробництва;</w:t>
      </w:r>
    </w:p>
    <w:p w:rsidR="00712E0F" w:rsidRPr="00712E0F" w:rsidRDefault="00712E0F" w:rsidP="00712E0F">
      <w:pPr>
        <w:numPr>
          <w:ilvl w:val="0"/>
          <w:numId w:val="5"/>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Найменша маса виробу;</w:t>
      </w:r>
    </w:p>
    <w:p w:rsidR="00712E0F" w:rsidRPr="00712E0F" w:rsidRDefault="00712E0F" w:rsidP="00712E0F">
      <w:pPr>
        <w:numPr>
          <w:ilvl w:val="0"/>
          <w:numId w:val="5"/>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Найменша кількість найменувань матеріалів, що використовуються у виробі;</w:t>
      </w:r>
    </w:p>
    <w:p w:rsidR="00712E0F" w:rsidRPr="00712E0F" w:rsidRDefault="00712E0F" w:rsidP="00712E0F">
      <w:pPr>
        <w:numPr>
          <w:ilvl w:val="0"/>
          <w:numId w:val="5"/>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Взаємозамінність деталей та складальних одиниць з оптимальними значеннями полів допусків;</w:t>
      </w:r>
    </w:p>
    <w:p w:rsidR="00712E0F" w:rsidRPr="00712E0F" w:rsidRDefault="00712E0F" w:rsidP="00712E0F">
      <w:pPr>
        <w:numPr>
          <w:ilvl w:val="0"/>
          <w:numId w:val="5"/>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Найбільш можлива жорсткість конструкції, що забезпечує умови для призначення збільшених режимів різання;</w:t>
      </w:r>
    </w:p>
    <w:p w:rsidR="00712E0F" w:rsidRPr="00712E0F" w:rsidRDefault="00712E0F" w:rsidP="00712E0F">
      <w:pPr>
        <w:numPr>
          <w:ilvl w:val="0"/>
          <w:numId w:val="5"/>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Доступність оброблюваних поверхонь для ріжучого інструменту, а також для нагляду та контролю в процесі обробки;</w:t>
      </w:r>
    </w:p>
    <w:p w:rsidR="00712E0F" w:rsidRPr="00712E0F" w:rsidRDefault="00712E0F" w:rsidP="00712E0F">
      <w:pPr>
        <w:numPr>
          <w:ilvl w:val="0"/>
          <w:numId w:val="5"/>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Присутність у деталі поверхонь, які можуть бути використаними в якості зручних та надійних баз для обробки і виключають необхідність допоміжних баз, використання яких призводить до додаткових операцій обробки;</w:t>
      </w:r>
    </w:p>
    <w:p w:rsidR="00712E0F" w:rsidRPr="00712E0F" w:rsidRDefault="00712E0F" w:rsidP="00712E0F">
      <w:pPr>
        <w:numPr>
          <w:ilvl w:val="0"/>
          <w:numId w:val="5"/>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Доцільна ступінь точності та шорсткості оброблюваних поверхонь, що відповідає умовам експлуатації;</w:t>
      </w:r>
    </w:p>
    <w:p w:rsidR="00712E0F" w:rsidRPr="00712E0F" w:rsidRDefault="00712E0F" w:rsidP="00712E0F">
      <w:pPr>
        <w:numPr>
          <w:ilvl w:val="0"/>
          <w:numId w:val="5"/>
        </w:numPr>
        <w:spacing w:after="200" w:line="276" w:lineRule="auto"/>
        <w:contextualSpacing/>
        <w:jc w:val="both"/>
        <w:rPr>
          <w:rFonts w:ascii="Times New Roman" w:eastAsia="Calibri" w:hAnsi="Times New Roman" w:cs="Times New Roman"/>
          <w:sz w:val="28"/>
          <w:szCs w:val="28"/>
          <w:lang w:val="uk-UA"/>
        </w:rPr>
      </w:pPr>
      <w:r w:rsidRPr="00712E0F">
        <w:rPr>
          <w:rFonts w:ascii="Times New Roman" w:eastAsia="Calibri" w:hAnsi="Times New Roman" w:cs="Times New Roman"/>
          <w:sz w:val="28"/>
          <w:szCs w:val="28"/>
          <w:lang w:val="uk-UA"/>
        </w:rPr>
        <w:t>Максимальна уніфікація та нормалізація як деталей , так і окремих їх елементів: посадок, різьб, канавок тощо.</w:t>
      </w:r>
    </w:p>
    <w:p w:rsidR="00EC32FD" w:rsidRDefault="00EC32FD" w:rsidP="00CE2F82">
      <w:pPr>
        <w:rPr>
          <w:rFonts w:ascii="Times New Roman" w:hAnsi="Times New Roman" w:cs="Times New Roman"/>
          <w:b/>
          <w:i/>
          <w:sz w:val="28"/>
          <w:szCs w:val="28"/>
        </w:rPr>
      </w:pPr>
    </w:p>
    <w:p w:rsidR="00CE2F82" w:rsidRPr="00CE2F82" w:rsidRDefault="00CE2F82" w:rsidP="00CE2F82">
      <w:pPr>
        <w:rPr>
          <w:rFonts w:ascii="Times New Roman" w:hAnsi="Times New Roman" w:cs="Times New Roman"/>
          <w:b/>
          <w:i/>
          <w:sz w:val="28"/>
          <w:szCs w:val="28"/>
        </w:rPr>
      </w:pPr>
      <w:bookmarkStart w:id="0" w:name="_GoBack"/>
      <w:bookmarkEnd w:id="0"/>
      <w:proofErr w:type="spellStart"/>
      <w:r w:rsidRPr="00CE2F82">
        <w:rPr>
          <w:rFonts w:ascii="Times New Roman" w:hAnsi="Times New Roman" w:cs="Times New Roman"/>
          <w:b/>
          <w:i/>
          <w:sz w:val="28"/>
          <w:szCs w:val="28"/>
        </w:rPr>
        <w:t>Контрольні</w:t>
      </w:r>
      <w:proofErr w:type="spellEnd"/>
      <w:r w:rsidRPr="00CE2F82">
        <w:rPr>
          <w:rFonts w:ascii="Times New Roman" w:hAnsi="Times New Roman" w:cs="Times New Roman"/>
          <w:b/>
          <w:i/>
          <w:sz w:val="28"/>
          <w:szCs w:val="28"/>
        </w:rPr>
        <w:t xml:space="preserve"> </w:t>
      </w:r>
      <w:proofErr w:type="spellStart"/>
      <w:r w:rsidRPr="00CE2F82">
        <w:rPr>
          <w:rFonts w:ascii="Times New Roman" w:hAnsi="Times New Roman" w:cs="Times New Roman"/>
          <w:b/>
          <w:i/>
          <w:sz w:val="28"/>
          <w:szCs w:val="28"/>
        </w:rPr>
        <w:t>запитання</w:t>
      </w:r>
      <w:proofErr w:type="spellEnd"/>
    </w:p>
    <w:p w:rsidR="00CE2F82" w:rsidRPr="00CE2F82" w:rsidRDefault="00CE2F82" w:rsidP="00CE2F82">
      <w:pPr>
        <w:pStyle w:val="a3"/>
        <w:numPr>
          <w:ilvl w:val="0"/>
          <w:numId w:val="6"/>
        </w:numPr>
        <w:spacing w:after="0"/>
        <w:jc w:val="both"/>
        <w:rPr>
          <w:szCs w:val="28"/>
        </w:rPr>
      </w:pPr>
      <w:r w:rsidRPr="00CE2F82">
        <w:rPr>
          <w:szCs w:val="28"/>
        </w:rPr>
        <w:t xml:space="preserve">Вихідна інформація для розробки  технологічного процесу. </w:t>
      </w:r>
    </w:p>
    <w:p w:rsidR="00CE2F82" w:rsidRPr="00CE2F82" w:rsidRDefault="00CE2F82" w:rsidP="00CE2F82">
      <w:pPr>
        <w:pStyle w:val="a3"/>
        <w:numPr>
          <w:ilvl w:val="0"/>
          <w:numId w:val="6"/>
        </w:numPr>
        <w:spacing w:after="0"/>
        <w:jc w:val="both"/>
        <w:rPr>
          <w:szCs w:val="28"/>
        </w:rPr>
      </w:pPr>
      <w:r w:rsidRPr="00CE2F82">
        <w:rPr>
          <w:szCs w:val="28"/>
        </w:rPr>
        <w:t>Технологічність конструкції деталей.</w:t>
      </w:r>
    </w:p>
    <w:p w:rsidR="00CE2F82" w:rsidRPr="00CE2F82" w:rsidRDefault="00CE2F82" w:rsidP="00CE2F82">
      <w:pPr>
        <w:pStyle w:val="a3"/>
        <w:numPr>
          <w:ilvl w:val="0"/>
          <w:numId w:val="6"/>
        </w:numPr>
        <w:spacing w:after="0"/>
        <w:jc w:val="both"/>
        <w:rPr>
          <w:szCs w:val="28"/>
        </w:rPr>
      </w:pPr>
      <w:r w:rsidRPr="00CE2F82">
        <w:rPr>
          <w:szCs w:val="28"/>
        </w:rPr>
        <w:t>Послідовність розробки технологічного процесу.</w:t>
      </w:r>
    </w:p>
    <w:p w:rsidR="00CE2F82" w:rsidRPr="00CE2F82" w:rsidRDefault="00CE2F82" w:rsidP="00CE2F82">
      <w:pPr>
        <w:pStyle w:val="a3"/>
        <w:numPr>
          <w:ilvl w:val="0"/>
          <w:numId w:val="6"/>
        </w:numPr>
        <w:spacing w:after="0"/>
        <w:jc w:val="both"/>
        <w:rPr>
          <w:szCs w:val="28"/>
        </w:rPr>
      </w:pPr>
      <w:r w:rsidRPr="00CE2F82">
        <w:rPr>
          <w:szCs w:val="28"/>
        </w:rPr>
        <w:t>Документація технологічного процесу.</w:t>
      </w:r>
    </w:p>
    <w:p w:rsidR="001C4CF6" w:rsidRPr="006576E0" w:rsidRDefault="001C4CF6">
      <w:pPr>
        <w:rPr>
          <w:lang w:val="uk-UA"/>
        </w:rPr>
      </w:pPr>
    </w:p>
    <w:sectPr w:rsidR="001C4CF6" w:rsidRPr="006576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56002"/>
    <w:multiLevelType w:val="hybridMultilevel"/>
    <w:tmpl w:val="16BC9E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42156136"/>
    <w:multiLevelType w:val="hybridMultilevel"/>
    <w:tmpl w:val="6D48C6D4"/>
    <w:lvl w:ilvl="0" w:tplc="D4A8BBF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4CB213BC"/>
    <w:multiLevelType w:val="hybridMultilevel"/>
    <w:tmpl w:val="5C2C6E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6D62089"/>
    <w:multiLevelType w:val="hybridMultilevel"/>
    <w:tmpl w:val="D0F00A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F53DF0"/>
    <w:multiLevelType w:val="hybridMultilevel"/>
    <w:tmpl w:val="D14848EC"/>
    <w:lvl w:ilvl="0" w:tplc="E02C92D0">
      <w:numFmt w:val="bullet"/>
      <w:lvlText w:val="-"/>
      <w:lvlJc w:val="left"/>
      <w:pPr>
        <w:ind w:left="720" w:hanging="360"/>
      </w:pPr>
      <w:rPr>
        <w:rFonts w:ascii="Calibri" w:eastAsia="Calibri" w:hAnsi="Calibri"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5CAD2D62"/>
    <w:multiLevelType w:val="hybridMultilevel"/>
    <w:tmpl w:val="A2F06564"/>
    <w:lvl w:ilvl="0" w:tplc="0ACE067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18"/>
    <w:rsid w:val="001C4CF6"/>
    <w:rsid w:val="005C1451"/>
    <w:rsid w:val="006576E0"/>
    <w:rsid w:val="00712E0F"/>
    <w:rsid w:val="007C6D18"/>
    <w:rsid w:val="00A60DBF"/>
    <w:rsid w:val="00B650E9"/>
    <w:rsid w:val="00BF3730"/>
    <w:rsid w:val="00CE2F82"/>
    <w:rsid w:val="00EC32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FE0F5-E472-444A-BD28-4A002363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CE2F82"/>
    <w:pPr>
      <w:spacing w:after="120" w:line="240" w:lineRule="auto"/>
    </w:pPr>
    <w:rPr>
      <w:rFonts w:ascii="Times New Roman" w:eastAsia="Times New Roman" w:hAnsi="Times New Roman" w:cs="Times New Roman"/>
      <w:sz w:val="28"/>
      <w:szCs w:val="24"/>
      <w:lang w:val="uk-UA" w:eastAsia="ru-RU"/>
    </w:rPr>
  </w:style>
  <w:style w:type="character" w:customStyle="1" w:styleId="a4">
    <w:name w:val="Основной текст Знак"/>
    <w:basedOn w:val="a0"/>
    <w:link w:val="a3"/>
    <w:uiPriority w:val="99"/>
    <w:rsid w:val="00CE2F82"/>
    <w:rPr>
      <w:rFonts w:ascii="Times New Roman" w:eastAsia="Times New Roman" w:hAnsi="Times New Roman" w:cs="Times New Roman"/>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252712">
      <w:bodyDiv w:val="1"/>
      <w:marLeft w:val="0"/>
      <w:marRight w:val="0"/>
      <w:marTop w:val="0"/>
      <w:marBottom w:val="0"/>
      <w:divBdr>
        <w:top w:val="none" w:sz="0" w:space="0" w:color="auto"/>
        <w:left w:val="none" w:sz="0" w:space="0" w:color="auto"/>
        <w:bottom w:val="none" w:sz="0" w:space="0" w:color="auto"/>
        <w:right w:val="none" w:sz="0" w:space="0" w:color="auto"/>
      </w:divBdr>
    </w:div>
    <w:div w:id="16009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E0393-190A-4539-B460-57619260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3047</Words>
  <Characters>17368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2020-03-17T16:19:00Z</dcterms:created>
  <dcterms:modified xsi:type="dcterms:W3CDTF">2020-03-18T06:37:00Z</dcterms:modified>
</cp:coreProperties>
</file>