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F30" w:rsidRPr="003B3F30" w:rsidRDefault="003B3F30" w:rsidP="00C5321E">
      <w:pPr>
        <w:tabs>
          <w:tab w:val="left" w:pos="215"/>
        </w:tabs>
        <w:spacing w:line="276" w:lineRule="auto"/>
        <w:jc w:val="both"/>
        <w:rPr>
          <w:b/>
          <w:sz w:val="28"/>
          <w:szCs w:val="28"/>
        </w:rPr>
      </w:pPr>
      <w:r w:rsidRPr="003B3F30">
        <w:rPr>
          <w:b/>
          <w:sz w:val="28"/>
          <w:szCs w:val="28"/>
        </w:rPr>
        <w:t xml:space="preserve">Тема 5. Оборотні кошти та їх організація на </w:t>
      </w:r>
      <w:proofErr w:type="gramStart"/>
      <w:r w:rsidRPr="003B3F30">
        <w:rPr>
          <w:b/>
          <w:sz w:val="28"/>
          <w:szCs w:val="28"/>
        </w:rPr>
        <w:t>п</w:t>
      </w:r>
      <w:proofErr w:type="gramEnd"/>
      <w:r w:rsidRPr="003B3F30">
        <w:rPr>
          <w:b/>
          <w:sz w:val="28"/>
          <w:szCs w:val="28"/>
        </w:rPr>
        <w:t xml:space="preserve">ідприємствах – </w:t>
      </w:r>
      <w:r w:rsidRPr="003B3F30">
        <w:rPr>
          <w:b/>
          <w:sz w:val="28"/>
          <w:szCs w:val="28"/>
          <w:lang w:val="uk-UA"/>
        </w:rPr>
        <w:t>4</w:t>
      </w:r>
      <w:r w:rsidRPr="003B3F30">
        <w:rPr>
          <w:b/>
          <w:sz w:val="28"/>
          <w:szCs w:val="28"/>
        </w:rPr>
        <w:t xml:space="preserve"> год.</w:t>
      </w:r>
    </w:p>
    <w:p w:rsidR="003B3F30" w:rsidRPr="00CC267A" w:rsidRDefault="003B3F30" w:rsidP="00C5321E">
      <w:pPr>
        <w:tabs>
          <w:tab w:val="left" w:pos="215"/>
        </w:tabs>
        <w:spacing w:line="276" w:lineRule="auto"/>
        <w:jc w:val="both"/>
        <w:rPr>
          <w:b/>
          <w:i/>
        </w:rPr>
      </w:pPr>
      <w:r w:rsidRPr="00CC267A">
        <w:rPr>
          <w:b/>
          <w:i/>
        </w:rPr>
        <w:t xml:space="preserve">Лекція </w:t>
      </w:r>
      <w:r>
        <w:rPr>
          <w:b/>
          <w:i/>
          <w:lang w:val="uk-UA"/>
        </w:rPr>
        <w:t>8,9</w:t>
      </w:r>
      <w:r w:rsidRPr="00CC267A">
        <w:rPr>
          <w:b/>
          <w:i/>
        </w:rPr>
        <w:t xml:space="preserve">. </w:t>
      </w:r>
    </w:p>
    <w:p w:rsidR="003B3F30" w:rsidRPr="003B3F30" w:rsidRDefault="003B3F30" w:rsidP="00C5321E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3B3F3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Сутність оборотних коштів та їх організація </w:t>
      </w:r>
    </w:p>
    <w:p w:rsidR="003B3F30" w:rsidRPr="003B3F30" w:rsidRDefault="003B3F30" w:rsidP="00C5321E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3B3F30">
        <w:rPr>
          <w:rFonts w:ascii="Times New Roman" w:hAnsi="Times New Roman"/>
          <w:b/>
          <w:bCs/>
          <w:sz w:val="24"/>
          <w:szCs w:val="24"/>
        </w:rPr>
        <w:t xml:space="preserve">Необхідність і способи визначення потреби в оборотних коштах </w:t>
      </w:r>
    </w:p>
    <w:p w:rsidR="003B3F30" w:rsidRPr="003B3F30" w:rsidRDefault="003B3F30" w:rsidP="00C5321E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3B3F30">
        <w:rPr>
          <w:rFonts w:ascii="Times New Roman" w:hAnsi="Times New Roman"/>
          <w:b/>
          <w:bCs/>
          <w:sz w:val="24"/>
          <w:szCs w:val="24"/>
        </w:rPr>
        <w:t xml:space="preserve">Показники ефективності використання оборотних коштів і шляхи прискорення їх обертання </w:t>
      </w:r>
    </w:p>
    <w:p w:rsidR="00911837" w:rsidRDefault="00911837" w:rsidP="00C5321E">
      <w:pPr>
        <w:jc w:val="both"/>
        <w:rPr>
          <w:lang w:val="uk-UA"/>
        </w:rPr>
      </w:pPr>
    </w:p>
    <w:p w:rsidR="00D0353F" w:rsidRDefault="00D0353F" w:rsidP="00EE2BF3">
      <w:pPr>
        <w:spacing w:line="276" w:lineRule="auto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             </w:t>
      </w:r>
      <w:r w:rsidRPr="00D0353F">
        <w:rPr>
          <w:bCs/>
          <w:lang w:val="uk-UA"/>
        </w:rPr>
        <w:t xml:space="preserve">Студент повинен </w:t>
      </w:r>
      <w:r w:rsidRPr="00D0353F">
        <w:rPr>
          <w:b/>
          <w:bCs/>
          <w:lang w:val="uk-UA"/>
        </w:rPr>
        <w:t>знати</w:t>
      </w:r>
      <w:r w:rsidRPr="00D0353F">
        <w:rPr>
          <w:bCs/>
          <w:lang w:val="uk-UA"/>
        </w:rPr>
        <w:t xml:space="preserve"> сутність оборотних коштів та їх організацію і способи визначення потреби в оборотних коштах</w:t>
      </w:r>
      <w:r w:rsidRPr="00D0353F">
        <w:rPr>
          <w:lang w:val="uk-UA"/>
        </w:rPr>
        <w:t xml:space="preserve">; </w:t>
      </w:r>
      <w:r w:rsidRPr="00D0353F">
        <w:rPr>
          <w:b/>
          <w:bCs/>
          <w:lang w:val="uk-UA"/>
        </w:rPr>
        <w:t>вміти</w:t>
      </w:r>
      <w:r w:rsidRPr="00D0353F">
        <w:rPr>
          <w:bCs/>
          <w:lang w:val="uk-UA"/>
        </w:rPr>
        <w:t xml:space="preserve"> визначати потреби в оборотних коштах і характеризувати п</w:t>
      </w:r>
      <w:r w:rsidRPr="00D0353F">
        <w:rPr>
          <w:bCs/>
        </w:rPr>
        <w:t>оказники ефективності використання оборотних коштів</w:t>
      </w:r>
      <w:r w:rsidRPr="00D0353F">
        <w:rPr>
          <w:bCs/>
          <w:lang w:val="uk-UA"/>
        </w:rPr>
        <w:t>.</w:t>
      </w:r>
      <w:r w:rsidRPr="003B3F30">
        <w:rPr>
          <w:b/>
          <w:bCs/>
        </w:rPr>
        <w:t xml:space="preserve"> </w:t>
      </w:r>
    </w:p>
    <w:p w:rsidR="00D0353F" w:rsidRPr="00C709AD" w:rsidRDefault="00D0353F" w:rsidP="00EE2BF3">
      <w:pPr>
        <w:spacing w:line="276" w:lineRule="auto"/>
        <w:jc w:val="both"/>
        <w:rPr>
          <w:b/>
          <w:i/>
          <w:color w:val="FF0000"/>
          <w:lang w:val="uk-UA"/>
        </w:rPr>
      </w:pPr>
      <w:r>
        <w:rPr>
          <w:b/>
          <w:lang w:val="uk-UA"/>
        </w:rPr>
        <w:t xml:space="preserve">             </w:t>
      </w:r>
      <w:r w:rsidRPr="003A1FC9">
        <w:rPr>
          <w:b/>
          <w:lang w:val="uk-UA"/>
        </w:rPr>
        <w:t>Навчальна мета:</w:t>
      </w:r>
      <w:r w:rsidRPr="003A1FC9">
        <w:rPr>
          <w:lang w:val="uk-UA"/>
        </w:rPr>
        <w:t xml:space="preserve"> ознайомитися</w:t>
      </w:r>
      <w:r w:rsidRPr="003A1FC9">
        <w:rPr>
          <w:b/>
          <w:i/>
          <w:color w:val="FF0000"/>
          <w:lang w:val="uk-UA"/>
        </w:rPr>
        <w:t xml:space="preserve"> </w:t>
      </w:r>
      <w:r w:rsidRPr="003A1FC9">
        <w:rPr>
          <w:lang w:val="uk-UA"/>
        </w:rPr>
        <w:t xml:space="preserve">з класифікацією </w:t>
      </w:r>
      <w:r w:rsidR="00C709AD">
        <w:rPr>
          <w:lang w:val="uk-UA"/>
        </w:rPr>
        <w:t xml:space="preserve">оборотних коштів та їх організацією, необхідністю і способами </w:t>
      </w:r>
      <w:r w:rsidR="00C709AD" w:rsidRPr="00C709AD">
        <w:rPr>
          <w:bCs/>
        </w:rPr>
        <w:t>визначення потреби в оборотних коштах</w:t>
      </w:r>
      <w:r w:rsidR="00C709AD" w:rsidRPr="00C709AD">
        <w:rPr>
          <w:bCs/>
          <w:lang w:val="uk-UA"/>
        </w:rPr>
        <w:t>.</w:t>
      </w:r>
    </w:p>
    <w:p w:rsidR="00C709AD" w:rsidRPr="00EE2BF3" w:rsidRDefault="00C709AD" w:rsidP="00EE2BF3">
      <w:pPr>
        <w:pStyle w:val="a3"/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D0353F" w:rsidRPr="00C709AD">
        <w:rPr>
          <w:rFonts w:ascii="Times New Roman" w:hAnsi="Times New Roman"/>
          <w:b/>
          <w:sz w:val="24"/>
          <w:szCs w:val="24"/>
        </w:rPr>
        <w:t>Виховна мета:</w:t>
      </w:r>
      <w:r w:rsidR="00D0353F" w:rsidRPr="00C709AD">
        <w:rPr>
          <w:rFonts w:ascii="Times New Roman" w:hAnsi="Times New Roman"/>
          <w:sz w:val="24"/>
          <w:szCs w:val="24"/>
        </w:rPr>
        <w:t xml:space="preserve"> </w:t>
      </w:r>
      <w:r w:rsidR="00D0353F" w:rsidRPr="00EE2BF3">
        <w:rPr>
          <w:rFonts w:ascii="Times New Roman" w:hAnsi="Times New Roman"/>
          <w:sz w:val="24"/>
          <w:szCs w:val="24"/>
        </w:rPr>
        <w:t xml:space="preserve">закріплення необхідних знань про </w:t>
      </w:r>
      <w:r w:rsidRPr="00EE2BF3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сутність оборотних коштів та їх </w:t>
      </w:r>
    </w:p>
    <w:p w:rsidR="00EE2BF3" w:rsidRPr="00EE2BF3" w:rsidRDefault="00582992" w:rsidP="00EE2BF3">
      <w:pPr>
        <w:spacing w:line="276" w:lineRule="auto"/>
        <w:jc w:val="both"/>
        <w:rPr>
          <w:u w:val="single"/>
        </w:rPr>
      </w:pPr>
      <w:r w:rsidRPr="00EE2BF3">
        <w:rPr>
          <w:bCs/>
          <w:lang w:val="uk-UA"/>
        </w:rPr>
        <w:t>о</w:t>
      </w:r>
      <w:r w:rsidR="00C709AD" w:rsidRPr="00EE2BF3">
        <w:rPr>
          <w:bCs/>
        </w:rPr>
        <w:t>рганізаці</w:t>
      </w:r>
      <w:r w:rsidR="00C709AD" w:rsidRPr="00EE2BF3">
        <w:rPr>
          <w:bCs/>
          <w:lang w:val="uk-UA"/>
        </w:rPr>
        <w:t>ю</w:t>
      </w:r>
      <w:r w:rsidRPr="00EE2BF3">
        <w:rPr>
          <w:bCs/>
          <w:lang w:val="uk-UA"/>
        </w:rPr>
        <w:t>,</w:t>
      </w:r>
      <w:r w:rsidR="00C709AD" w:rsidRPr="00EE2BF3">
        <w:rPr>
          <w:bCs/>
        </w:rPr>
        <w:t xml:space="preserve"> </w:t>
      </w:r>
      <w:r w:rsidR="00EE2BF3" w:rsidRPr="00EE2BF3">
        <w:rPr>
          <w:bCs/>
          <w:lang w:val="uk-UA"/>
        </w:rPr>
        <w:t>п</w:t>
      </w:r>
      <w:r w:rsidR="00EE2BF3" w:rsidRPr="00EE2BF3">
        <w:rPr>
          <w:bCs/>
        </w:rPr>
        <w:t>оказник</w:t>
      </w:r>
      <w:r w:rsidR="00EE2BF3" w:rsidRPr="00EE2BF3">
        <w:rPr>
          <w:bCs/>
          <w:lang w:val="uk-UA"/>
        </w:rPr>
        <w:t>ів</w:t>
      </w:r>
      <w:r w:rsidR="00EE2BF3" w:rsidRPr="00EE2BF3">
        <w:rPr>
          <w:bCs/>
        </w:rPr>
        <w:t xml:space="preserve"> ефективності використання оборотних коштів і шлях</w:t>
      </w:r>
      <w:r w:rsidR="00EE2BF3" w:rsidRPr="00EE2BF3">
        <w:rPr>
          <w:bCs/>
          <w:lang w:val="uk-UA"/>
        </w:rPr>
        <w:t>ів</w:t>
      </w:r>
      <w:r w:rsidR="00EE2BF3" w:rsidRPr="00EE2BF3">
        <w:rPr>
          <w:bCs/>
        </w:rPr>
        <w:t xml:space="preserve"> прискорення їх обертання</w:t>
      </w:r>
      <w:r w:rsidR="00EE2BF3">
        <w:rPr>
          <w:bCs/>
          <w:lang w:val="uk-UA"/>
        </w:rPr>
        <w:t>.</w:t>
      </w:r>
      <w:r w:rsidR="00EE2BF3" w:rsidRPr="00EE2BF3">
        <w:rPr>
          <w:bCs/>
        </w:rPr>
        <w:t xml:space="preserve"> </w:t>
      </w:r>
    </w:p>
    <w:p w:rsidR="00D0353F" w:rsidRPr="00D6209F" w:rsidRDefault="00D0353F" w:rsidP="00D0353F">
      <w:pPr>
        <w:autoSpaceDE w:val="0"/>
        <w:autoSpaceDN w:val="0"/>
        <w:adjustRightInd w:val="0"/>
        <w:spacing w:line="360" w:lineRule="auto"/>
        <w:ind w:firstLine="851"/>
        <w:jc w:val="both"/>
        <w:rPr>
          <w:lang w:val="uk-UA"/>
        </w:rPr>
      </w:pPr>
      <w:r w:rsidRPr="00D6209F">
        <w:rPr>
          <w:b/>
          <w:lang w:val="uk-UA"/>
        </w:rPr>
        <w:t>Розвивальна мета:</w:t>
      </w:r>
      <w:r w:rsidRPr="00D6209F">
        <w:rPr>
          <w:lang w:val="uk-UA"/>
        </w:rPr>
        <w:t xml:space="preserve">  створити умови для виховання уважності, зосереджен</w:t>
      </w:r>
      <w:r>
        <w:rPr>
          <w:lang w:val="uk-UA"/>
        </w:rPr>
        <w:t xml:space="preserve">ості, чіткості, охайності при складанні документів та відповідальності при проведенні та оформленні результатів </w:t>
      </w:r>
      <w:r w:rsidR="00EE2BF3">
        <w:rPr>
          <w:lang w:val="uk-UA"/>
        </w:rPr>
        <w:t>розрахунків</w:t>
      </w:r>
      <w:r>
        <w:rPr>
          <w:lang w:val="uk-UA"/>
        </w:rPr>
        <w:t>.</w:t>
      </w:r>
    </w:p>
    <w:p w:rsidR="00D0353F" w:rsidRPr="003A1FC9" w:rsidRDefault="00D0353F" w:rsidP="00D0353F">
      <w:pPr>
        <w:autoSpaceDE w:val="0"/>
        <w:autoSpaceDN w:val="0"/>
        <w:adjustRightInd w:val="0"/>
        <w:spacing w:line="360" w:lineRule="auto"/>
        <w:ind w:firstLine="851"/>
        <w:jc w:val="both"/>
        <w:rPr>
          <w:lang w:val="uk-UA"/>
        </w:rPr>
      </w:pPr>
      <w:r w:rsidRPr="00346F57">
        <w:rPr>
          <w:b/>
          <w:lang w:val="uk-UA"/>
        </w:rPr>
        <w:t>Між</w:t>
      </w:r>
      <w:r>
        <w:rPr>
          <w:b/>
          <w:lang w:val="uk-UA"/>
        </w:rPr>
        <w:t>дисциплінарні</w:t>
      </w:r>
      <w:r w:rsidRPr="00D6209F">
        <w:rPr>
          <w:b/>
          <w:lang w:val="uk-UA"/>
        </w:rPr>
        <w:t xml:space="preserve"> зв’язки: </w:t>
      </w:r>
      <w:r w:rsidRPr="00D6209F">
        <w:rPr>
          <w:lang w:val="uk-UA"/>
        </w:rPr>
        <w:t xml:space="preserve">для успішного вивчення даної теми необхідна </w:t>
      </w:r>
      <w:r w:rsidRPr="003A1FC9">
        <w:rPr>
          <w:lang w:val="uk-UA"/>
        </w:rPr>
        <w:t xml:space="preserve">наявність основ знань з дисциплін: економіка підприємства, економічна теорія, </w:t>
      </w:r>
      <w:r w:rsidR="00EE2BF3">
        <w:rPr>
          <w:lang w:val="uk-UA"/>
        </w:rPr>
        <w:t>бухгалтерський облік</w:t>
      </w:r>
      <w:r w:rsidRPr="003A1FC9">
        <w:rPr>
          <w:lang w:val="uk-UA"/>
        </w:rPr>
        <w:t xml:space="preserve">. </w:t>
      </w:r>
    </w:p>
    <w:p w:rsidR="00D0353F" w:rsidRPr="00D0353F" w:rsidRDefault="00D0353F" w:rsidP="00D0353F">
      <w:pPr>
        <w:autoSpaceDE w:val="0"/>
        <w:autoSpaceDN w:val="0"/>
        <w:adjustRightInd w:val="0"/>
        <w:spacing w:line="360" w:lineRule="auto"/>
        <w:ind w:firstLine="851"/>
        <w:jc w:val="both"/>
        <w:rPr>
          <w:lang w:val="uk-UA"/>
        </w:rPr>
      </w:pPr>
      <w:r w:rsidRPr="00D6209F">
        <w:rPr>
          <w:b/>
          <w:lang w:val="uk-UA"/>
        </w:rPr>
        <w:t>Рекомендована література:</w:t>
      </w:r>
      <w:r w:rsidRPr="00D6209F">
        <w:rPr>
          <w:lang w:val="uk-UA"/>
        </w:rPr>
        <w:t xml:space="preserve"> </w:t>
      </w:r>
      <w:r>
        <w:t>12,13,26,27,28</w:t>
      </w:r>
      <w:r>
        <w:rPr>
          <w:lang w:val="uk-UA"/>
        </w:rPr>
        <w:t>.</w:t>
      </w:r>
    </w:p>
    <w:p w:rsidR="00D0353F" w:rsidRDefault="00D0353F" w:rsidP="00D0353F">
      <w:pPr>
        <w:autoSpaceDE w:val="0"/>
        <w:autoSpaceDN w:val="0"/>
        <w:adjustRightInd w:val="0"/>
        <w:spacing w:line="360" w:lineRule="auto"/>
        <w:ind w:firstLine="851"/>
        <w:jc w:val="both"/>
        <w:rPr>
          <w:lang w:val="uk-UA"/>
        </w:rPr>
      </w:pPr>
      <w:r w:rsidRPr="00D6209F">
        <w:rPr>
          <w:b/>
          <w:lang w:val="uk-UA"/>
        </w:rPr>
        <w:t>Інформаційні ресурси:</w:t>
      </w:r>
      <w:r>
        <w:rPr>
          <w:lang w:val="uk-UA"/>
        </w:rPr>
        <w:t xml:space="preserve"> 4,5.</w:t>
      </w:r>
    </w:p>
    <w:p w:rsidR="00D0353F" w:rsidRPr="00D6209F" w:rsidRDefault="00D0353F" w:rsidP="00D0353F">
      <w:pPr>
        <w:autoSpaceDE w:val="0"/>
        <w:autoSpaceDN w:val="0"/>
        <w:adjustRightInd w:val="0"/>
        <w:spacing w:line="360" w:lineRule="auto"/>
        <w:jc w:val="center"/>
        <w:rPr>
          <w:rFonts w:eastAsia="Times New Roman CYR"/>
          <w:b/>
          <w:kern w:val="1"/>
          <w:lang w:val="uk-UA"/>
        </w:rPr>
      </w:pPr>
      <w:r>
        <w:rPr>
          <w:b/>
          <w:lang w:val="uk-UA"/>
        </w:rPr>
        <w:t>Зміст лекції</w:t>
      </w:r>
      <w:r w:rsidRPr="00D6209F">
        <w:rPr>
          <w:b/>
          <w:lang w:val="uk-UA"/>
        </w:rPr>
        <w:t>:</w:t>
      </w:r>
    </w:p>
    <w:p w:rsidR="00D0353F" w:rsidRPr="00D6209F" w:rsidRDefault="00D0353F" w:rsidP="00D0353F">
      <w:pPr>
        <w:autoSpaceDE w:val="0"/>
        <w:autoSpaceDN w:val="0"/>
        <w:adjustRightInd w:val="0"/>
        <w:spacing w:line="360" w:lineRule="auto"/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8769E4" w:rsidRDefault="008769E4" w:rsidP="00C5321E">
      <w:pPr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3B3F30" w:rsidRDefault="003B3F30" w:rsidP="00C5321E">
      <w:pPr>
        <w:jc w:val="both"/>
        <w:rPr>
          <w:lang w:val="uk-UA"/>
        </w:rPr>
      </w:pPr>
    </w:p>
    <w:p w:rsidR="003B3F30" w:rsidRPr="00CC267A" w:rsidRDefault="003B3F30" w:rsidP="00C5321E">
      <w:pPr>
        <w:tabs>
          <w:tab w:val="left" w:pos="215"/>
        </w:tabs>
        <w:spacing w:line="276" w:lineRule="auto"/>
        <w:jc w:val="both"/>
        <w:rPr>
          <w:b/>
          <w:i/>
        </w:rPr>
      </w:pPr>
      <w:r w:rsidRPr="00CC267A">
        <w:rPr>
          <w:b/>
          <w:i/>
        </w:rPr>
        <w:lastRenderedPageBreak/>
        <w:t xml:space="preserve">Лекція </w:t>
      </w:r>
      <w:r>
        <w:rPr>
          <w:b/>
          <w:i/>
          <w:lang w:val="uk-UA"/>
        </w:rPr>
        <w:t>8</w:t>
      </w:r>
      <w:r w:rsidRPr="00CC267A">
        <w:rPr>
          <w:b/>
          <w:i/>
        </w:rPr>
        <w:t xml:space="preserve">. </w:t>
      </w:r>
    </w:p>
    <w:p w:rsidR="003B3F30" w:rsidRPr="00B45FF2" w:rsidRDefault="003B3F30" w:rsidP="00C5321E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Сутність оборотних коштів та їх о</w:t>
      </w:r>
      <w:r w:rsidRPr="00B45FF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рганізація </w:t>
      </w:r>
    </w:p>
    <w:p w:rsidR="003B3F30" w:rsidRPr="00E76DAF" w:rsidRDefault="003B3F30" w:rsidP="00C5321E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76DAF">
        <w:rPr>
          <w:rFonts w:ascii="Times New Roman" w:hAnsi="Times New Roman"/>
          <w:bCs/>
          <w:sz w:val="24"/>
          <w:szCs w:val="24"/>
        </w:rPr>
        <w:t xml:space="preserve">Необхідність і способи визначення потреби в оборотних коштах </w:t>
      </w:r>
    </w:p>
    <w:p w:rsidR="003B3F30" w:rsidRDefault="003B3F30" w:rsidP="00C5321E">
      <w:pPr>
        <w:tabs>
          <w:tab w:val="left" w:pos="215"/>
        </w:tabs>
        <w:spacing w:line="276" w:lineRule="auto"/>
        <w:jc w:val="both"/>
        <w:rPr>
          <w:lang w:val="uk-UA"/>
        </w:rPr>
      </w:pPr>
    </w:p>
    <w:p w:rsidR="003B3F30" w:rsidRDefault="003B3F30" w:rsidP="00C5321E">
      <w:pPr>
        <w:tabs>
          <w:tab w:val="left" w:pos="215"/>
        </w:tabs>
        <w:spacing w:line="276" w:lineRule="auto"/>
        <w:jc w:val="both"/>
        <w:rPr>
          <w:lang w:val="uk-UA"/>
        </w:rPr>
      </w:pPr>
    </w:p>
    <w:p w:rsidR="003B3F30" w:rsidRPr="004C00FE" w:rsidRDefault="003B3F30" w:rsidP="00C5321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C00F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Сутність оборотних коштів та їх організація </w:t>
      </w:r>
    </w:p>
    <w:p w:rsidR="003B3F30" w:rsidRPr="004C00FE" w:rsidRDefault="003B3F30" w:rsidP="00C5321E">
      <w:pPr>
        <w:tabs>
          <w:tab w:val="left" w:pos="215"/>
        </w:tabs>
        <w:spacing w:line="276" w:lineRule="auto"/>
        <w:jc w:val="both"/>
        <w:rPr>
          <w:lang w:val="uk-UA"/>
        </w:rPr>
      </w:pPr>
    </w:p>
    <w:p w:rsidR="003B3F30" w:rsidRPr="004C00FE" w:rsidRDefault="004C00FE" w:rsidP="00C5321E">
      <w:pPr>
        <w:spacing w:line="276" w:lineRule="auto"/>
        <w:ind w:firstLine="301"/>
        <w:jc w:val="both"/>
        <w:rPr>
          <w:lang w:val="uk-UA"/>
        </w:rPr>
      </w:pPr>
      <w:r>
        <w:rPr>
          <w:lang w:val="uk-UA"/>
        </w:rPr>
        <w:t xml:space="preserve">    </w:t>
      </w:r>
      <w:r w:rsidR="003B3F30" w:rsidRPr="004C00FE">
        <w:rPr>
          <w:lang w:val="uk-UA"/>
        </w:rPr>
        <w:t>Діяльність суб’єктів господарювання щодо створення та реаліз</w:t>
      </w:r>
      <w:r w:rsidR="003B3F30" w:rsidRPr="004C00FE">
        <w:rPr>
          <w:lang w:val="uk-UA"/>
        </w:rPr>
        <w:t>а</w:t>
      </w:r>
      <w:r w:rsidR="003B3F30" w:rsidRPr="004C00FE">
        <w:rPr>
          <w:lang w:val="uk-UA"/>
        </w:rPr>
        <w:t>ції продукції здійснюється в процесі поєднання основних виробн</w:t>
      </w:r>
      <w:r w:rsidR="003B3F30" w:rsidRPr="004C00FE">
        <w:rPr>
          <w:lang w:val="uk-UA"/>
        </w:rPr>
        <w:t>и</w:t>
      </w:r>
      <w:r w:rsidR="003B3F30" w:rsidRPr="004C00FE">
        <w:rPr>
          <w:lang w:val="uk-UA"/>
        </w:rPr>
        <w:t>чих фондів, оборотних фондів і самої праці.</w:t>
      </w:r>
    </w:p>
    <w:p w:rsidR="003B3F30" w:rsidRPr="004C00FE" w:rsidRDefault="004C00FE" w:rsidP="00C5321E">
      <w:pPr>
        <w:spacing w:line="276" w:lineRule="auto"/>
        <w:ind w:firstLine="301"/>
        <w:jc w:val="both"/>
        <w:rPr>
          <w:lang w:val="uk-UA"/>
        </w:rPr>
      </w:pPr>
      <w:r>
        <w:rPr>
          <w:lang w:val="uk-UA"/>
        </w:rPr>
        <w:t xml:space="preserve">     </w:t>
      </w:r>
      <w:r w:rsidR="003B3F30" w:rsidRPr="004C00FE">
        <w:rPr>
          <w:lang w:val="uk-UA"/>
        </w:rPr>
        <w:t>Безперервність процесу виробничої та комерційної діяльності потребує постійного інвестування коштів у ці елементи для здій</w:t>
      </w:r>
      <w:r w:rsidR="003B3F30" w:rsidRPr="004C00FE">
        <w:rPr>
          <w:lang w:val="uk-UA"/>
        </w:rPr>
        <w:t>с</w:t>
      </w:r>
      <w:r w:rsidR="003B3F30" w:rsidRPr="004C00FE">
        <w:rPr>
          <w:lang w:val="uk-UA"/>
        </w:rPr>
        <w:t>нення розширеного їхнього відтворення.</w:t>
      </w:r>
    </w:p>
    <w:p w:rsidR="004C00FE" w:rsidRDefault="004C00FE" w:rsidP="00C5321E">
      <w:pPr>
        <w:pStyle w:val="a4"/>
        <w:spacing w:line="276" w:lineRule="auto"/>
        <w:jc w:val="both"/>
        <w:rPr>
          <w:lang w:val="uk-UA"/>
        </w:rPr>
      </w:pPr>
      <w:r>
        <w:rPr>
          <w:lang w:val="uk-UA"/>
        </w:rPr>
        <w:t xml:space="preserve">     </w:t>
      </w:r>
      <w:r w:rsidR="00FC30BE" w:rsidRPr="004C00FE">
        <w:rPr>
          <w:lang w:val="uk-UA"/>
        </w:rPr>
        <w:t xml:space="preserve">Для виробничої діяльності підприємства, крім основних засобів, необхідні також </w:t>
      </w:r>
    </w:p>
    <w:p w:rsidR="00FC30BE" w:rsidRPr="004C00FE" w:rsidRDefault="00FC30BE" w:rsidP="00C5321E">
      <w:pPr>
        <w:pStyle w:val="a4"/>
        <w:spacing w:line="276" w:lineRule="auto"/>
        <w:ind w:left="0"/>
        <w:jc w:val="both"/>
      </w:pPr>
      <w:r w:rsidRPr="004C00FE">
        <w:rPr>
          <w:lang w:val="uk-UA"/>
        </w:rPr>
        <w:t xml:space="preserve">предмети праці і грошові кошти, які охоплюються поняттям “оборотні активи”. </w:t>
      </w:r>
    </w:p>
    <w:p w:rsidR="004C00FE" w:rsidRDefault="004C00FE" w:rsidP="00C5321E">
      <w:pPr>
        <w:pStyle w:val="a4"/>
        <w:spacing w:line="276" w:lineRule="auto"/>
        <w:jc w:val="both"/>
        <w:rPr>
          <w:lang w:val="uk-UA"/>
        </w:rPr>
      </w:pPr>
      <w:r>
        <w:rPr>
          <w:b/>
          <w:i/>
          <w:lang w:val="uk-UA"/>
        </w:rPr>
        <w:t xml:space="preserve">     </w:t>
      </w:r>
      <w:r w:rsidR="00FC30BE" w:rsidRPr="004C00FE">
        <w:rPr>
          <w:b/>
          <w:i/>
        </w:rPr>
        <w:t>Оборотні активи</w:t>
      </w:r>
      <w:r w:rsidR="00FC30BE" w:rsidRPr="004C00FE">
        <w:t xml:space="preserve"> – це грошові кошти та їх еквіваленти, що не обмежені у </w:t>
      </w:r>
    </w:p>
    <w:p w:rsidR="00FC30BE" w:rsidRPr="004C00FE" w:rsidRDefault="00FC30BE" w:rsidP="00C5321E">
      <w:pPr>
        <w:pStyle w:val="a4"/>
        <w:spacing w:line="276" w:lineRule="auto"/>
        <w:ind w:left="0"/>
        <w:jc w:val="both"/>
      </w:pPr>
      <w:r w:rsidRPr="004C00FE">
        <w:t xml:space="preserve">використанні, а також інші активи, призначені </w:t>
      </w:r>
      <w:proofErr w:type="gramStart"/>
      <w:r w:rsidRPr="004C00FE">
        <w:t>для</w:t>
      </w:r>
      <w:proofErr w:type="gramEnd"/>
      <w:r w:rsidRPr="004C00FE">
        <w:t xml:space="preserve"> </w:t>
      </w:r>
      <w:proofErr w:type="gramStart"/>
      <w:r w:rsidRPr="004C00FE">
        <w:t>реал</w:t>
      </w:r>
      <w:proofErr w:type="gramEnd"/>
      <w:r w:rsidRPr="004C00FE">
        <w:t>ізації чи споживання протягом операційного циклу чи протягом 12 місяців з дати балансу.</w:t>
      </w:r>
    </w:p>
    <w:p w:rsidR="004C00FE" w:rsidRDefault="004C00FE" w:rsidP="00C5321E">
      <w:pPr>
        <w:pStyle w:val="a4"/>
        <w:spacing w:line="276" w:lineRule="auto"/>
        <w:jc w:val="both"/>
        <w:rPr>
          <w:lang w:val="uk-UA"/>
        </w:rPr>
      </w:pPr>
      <w:r>
        <w:rPr>
          <w:b/>
          <w:i/>
          <w:lang w:val="uk-UA"/>
        </w:rPr>
        <w:t xml:space="preserve">     </w:t>
      </w:r>
      <w:r w:rsidR="00FC30BE" w:rsidRPr="004C00FE">
        <w:rPr>
          <w:b/>
          <w:i/>
        </w:rPr>
        <w:t>Оборотні активи</w:t>
      </w:r>
      <w:r w:rsidR="00FC30BE" w:rsidRPr="004C00FE">
        <w:t xml:space="preserve"> – це грошові ресурси, які вкладено в оборотні виробничі фонди і </w:t>
      </w:r>
    </w:p>
    <w:p w:rsidR="00FC30BE" w:rsidRPr="004C00FE" w:rsidRDefault="00FC30BE" w:rsidP="00C5321E">
      <w:pPr>
        <w:pStyle w:val="a4"/>
        <w:spacing w:line="276" w:lineRule="auto"/>
        <w:ind w:left="0"/>
        <w:jc w:val="both"/>
      </w:pPr>
      <w:r w:rsidRPr="004C00FE">
        <w:t>фонди обігу для забезпечення безперервного виробництва та реалізації виготовленої продукції.</w:t>
      </w:r>
    </w:p>
    <w:p w:rsidR="004C00FE" w:rsidRDefault="004C00FE" w:rsidP="00C5321E">
      <w:pPr>
        <w:pStyle w:val="a4"/>
        <w:spacing w:line="276" w:lineRule="auto"/>
        <w:jc w:val="both"/>
        <w:rPr>
          <w:lang w:val="uk-UA"/>
        </w:rPr>
      </w:pPr>
      <w:r>
        <w:rPr>
          <w:b/>
          <w:i/>
          <w:lang w:val="uk-UA"/>
        </w:rPr>
        <w:t xml:space="preserve">      </w:t>
      </w:r>
      <w:r w:rsidR="00FC30BE" w:rsidRPr="004C00FE">
        <w:rPr>
          <w:b/>
          <w:i/>
        </w:rPr>
        <w:t>Оборотні активи</w:t>
      </w:r>
      <w:r w:rsidR="00FC30BE" w:rsidRPr="004C00FE">
        <w:t xml:space="preserve"> – це активи, які протягом одного виробничого циклу або </w:t>
      </w:r>
    </w:p>
    <w:p w:rsidR="00FC30BE" w:rsidRPr="004C00FE" w:rsidRDefault="00FC30BE" w:rsidP="00C5321E">
      <w:pPr>
        <w:pStyle w:val="a4"/>
        <w:spacing w:line="276" w:lineRule="auto"/>
        <w:ind w:left="0"/>
        <w:jc w:val="both"/>
      </w:pPr>
      <w:proofErr w:type="gramStart"/>
      <w:r w:rsidRPr="004C00FE">
        <w:t>календарного</w:t>
      </w:r>
      <w:proofErr w:type="gramEnd"/>
      <w:r w:rsidRPr="004C00FE">
        <w:t xml:space="preserve"> року можуть бути перетворені на грошові засоби.</w:t>
      </w:r>
    </w:p>
    <w:p w:rsidR="00FC30BE" w:rsidRPr="004C00FE" w:rsidRDefault="004C00FE" w:rsidP="00C5321E">
      <w:pPr>
        <w:pStyle w:val="a4"/>
        <w:spacing w:line="276" w:lineRule="auto"/>
        <w:jc w:val="both"/>
        <w:rPr>
          <w:i/>
        </w:rPr>
      </w:pPr>
      <w:r>
        <w:rPr>
          <w:i/>
          <w:lang w:val="uk-UA"/>
        </w:rPr>
        <w:t xml:space="preserve">    </w:t>
      </w:r>
      <w:r w:rsidR="00FC30BE" w:rsidRPr="004C00FE">
        <w:rPr>
          <w:i/>
        </w:rPr>
        <w:t xml:space="preserve">Оборотними активам властиві три стадії кругообігу: грошова, виробнича і </w:t>
      </w:r>
      <w:r>
        <w:rPr>
          <w:i/>
          <w:lang w:val="uk-UA"/>
        </w:rPr>
        <w:t>т</w:t>
      </w:r>
      <w:r w:rsidR="00FC30BE" w:rsidRPr="004C00FE">
        <w:rPr>
          <w:i/>
        </w:rPr>
        <w:t>оварна.</w:t>
      </w:r>
    </w:p>
    <w:p w:rsidR="00FC30BE" w:rsidRPr="004C00FE" w:rsidRDefault="00C5321E" w:rsidP="00C5321E">
      <w:pPr>
        <w:pStyle w:val="a4"/>
        <w:spacing w:line="276" w:lineRule="auto"/>
        <w:jc w:val="both"/>
      </w:pPr>
      <w:r>
        <w:rPr>
          <w:lang w:val="uk-UA"/>
        </w:rPr>
        <w:t xml:space="preserve">    </w:t>
      </w:r>
      <w:r w:rsidR="00FC30BE" w:rsidRPr="004C00FE">
        <w:t>На першій стадії здійснюється придбання необхідних виробничих запасі</w:t>
      </w:r>
      <w:proofErr w:type="gramStart"/>
      <w:r w:rsidR="00FC30BE" w:rsidRPr="004C00FE">
        <w:t>в</w:t>
      </w:r>
      <w:proofErr w:type="gramEnd"/>
      <w:r w:rsidR="00FC30BE" w:rsidRPr="004C00FE">
        <w:t>.</w:t>
      </w:r>
    </w:p>
    <w:p w:rsidR="00FC30BE" w:rsidRPr="004C00FE" w:rsidRDefault="00C5321E" w:rsidP="00C5321E">
      <w:pPr>
        <w:pStyle w:val="a4"/>
        <w:spacing w:line="276" w:lineRule="auto"/>
        <w:jc w:val="both"/>
      </w:pPr>
      <w:r>
        <w:rPr>
          <w:lang w:val="uk-UA"/>
        </w:rPr>
        <w:t xml:space="preserve">    </w:t>
      </w:r>
      <w:proofErr w:type="gramStart"/>
      <w:r w:rsidR="00FC30BE" w:rsidRPr="004C00FE">
        <w:t>П</w:t>
      </w:r>
      <w:proofErr w:type="gramEnd"/>
      <w:r w:rsidR="00FC30BE" w:rsidRPr="004C00FE">
        <w:t>ід час другої стадії у процесі виробництва створюється готова продукція.</w:t>
      </w:r>
    </w:p>
    <w:p w:rsidR="00C5321E" w:rsidRDefault="00C5321E" w:rsidP="00C5321E">
      <w:pPr>
        <w:pStyle w:val="a4"/>
        <w:spacing w:line="276" w:lineRule="auto"/>
        <w:jc w:val="both"/>
        <w:rPr>
          <w:lang w:val="uk-UA"/>
        </w:rPr>
      </w:pPr>
      <w:r>
        <w:rPr>
          <w:lang w:val="uk-UA"/>
        </w:rPr>
        <w:t xml:space="preserve">    </w:t>
      </w:r>
      <w:proofErr w:type="gramStart"/>
      <w:r w:rsidR="00FC30BE" w:rsidRPr="004C00FE">
        <w:t>На</w:t>
      </w:r>
      <w:proofErr w:type="gramEnd"/>
      <w:r w:rsidR="00FC30BE" w:rsidRPr="004C00FE">
        <w:t xml:space="preserve"> третій </w:t>
      </w:r>
      <w:proofErr w:type="gramStart"/>
      <w:r w:rsidR="00FC30BE" w:rsidRPr="004C00FE">
        <w:t>стад</w:t>
      </w:r>
      <w:proofErr w:type="gramEnd"/>
      <w:r w:rsidR="00FC30BE" w:rsidRPr="004C00FE">
        <w:t xml:space="preserve">ії – стадії реалізації – товарна форма знову перетворюється в грошову, яка </w:t>
      </w:r>
    </w:p>
    <w:p w:rsidR="00FC30BE" w:rsidRPr="004C00FE" w:rsidRDefault="00FC30BE" w:rsidP="00C5321E">
      <w:pPr>
        <w:pStyle w:val="a4"/>
        <w:spacing w:line="276" w:lineRule="auto"/>
        <w:ind w:left="0"/>
        <w:jc w:val="both"/>
      </w:pPr>
      <w:r w:rsidRPr="004C00FE">
        <w:t>одночасно і є початковою стадією наступного обороту активі</w:t>
      </w:r>
      <w:proofErr w:type="gramStart"/>
      <w:r w:rsidRPr="004C00FE">
        <w:t>в</w:t>
      </w:r>
      <w:proofErr w:type="gramEnd"/>
      <w:r w:rsidRPr="004C00FE">
        <w:t>.</w:t>
      </w:r>
    </w:p>
    <w:p w:rsidR="00FC30BE" w:rsidRPr="004C00FE" w:rsidRDefault="00FC30BE" w:rsidP="00C5321E">
      <w:pPr>
        <w:pStyle w:val="a4"/>
        <w:spacing w:line="276" w:lineRule="auto"/>
        <w:ind w:firstLine="709"/>
        <w:jc w:val="both"/>
      </w:pPr>
      <w:r w:rsidRPr="004C00FE">
        <w:t xml:space="preserve">Кругообіг оборотних активів </w:t>
      </w:r>
      <w:proofErr w:type="gramStart"/>
      <w:r w:rsidRPr="004C00FE">
        <w:t>в</w:t>
      </w:r>
      <w:proofErr w:type="gramEnd"/>
      <w:r w:rsidRPr="004C00FE">
        <w:t>ідбувається за схемою:</w:t>
      </w:r>
    </w:p>
    <w:p w:rsidR="00FC30BE" w:rsidRPr="004C00FE" w:rsidRDefault="00FC30BE" w:rsidP="00C5321E">
      <w:pPr>
        <w:pStyle w:val="a4"/>
        <w:spacing w:line="276" w:lineRule="auto"/>
        <w:ind w:firstLine="709"/>
        <w:jc w:val="both"/>
        <w:rPr>
          <w:b/>
        </w:rPr>
      </w:pPr>
      <w:r w:rsidRPr="004C00FE">
        <w:rPr>
          <w:b/>
        </w:rPr>
        <w:t>Г-Т…В…Т</w:t>
      </w:r>
      <w:proofErr w:type="gramStart"/>
      <w:r w:rsidRPr="004C00FE">
        <w:rPr>
          <w:b/>
        </w:rPr>
        <w:t>’-</w:t>
      </w:r>
      <w:proofErr w:type="gramEnd"/>
      <w:r w:rsidRPr="004C00FE">
        <w:rPr>
          <w:b/>
        </w:rPr>
        <w:t>Г’</w:t>
      </w:r>
    </w:p>
    <w:p w:rsidR="00C5321E" w:rsidRDefault="00C5321E" w:rsidP="00C5321E">
      <w:pPr>
        <w:pStyle w:val="a4"/>
        <w:spacing w:line="276" w:lineRule="auto"/>
        <w:jc w:val="both"/>
        <w:rPr>
          <w:lang w:val="uk-UA"/>
        </w:rPr>
      </w:pPr>
      <w:r>
        <w:rPr>
          <w:lang w:val="uk-UA"/>
        </w:rPr>
        <w:t xml:space="preserve">      </w:t>
      </w:r>
      <w:r w:rsidR="00FC30BE" w:rsidRPr="004C00FE">
        <w:t>При цьому мета функціонування оборотних активі</w:t>
      </w:r>
      <w:proofErr w:type="gramStart"/>
      <w:r w:rsidR="00FC30BE" w:rsidRPr="004C00FE">
        <w:t>в</w:t>
      </w:r>
      <w:proofErr w:type="gramEnd"/>
      <w:r w:rsidR="00FC30BE" w:rsidRPr="004C00FE">
        <w:t xml:space="preserve"> буде досягнута лише тоді, коли </w:t>
      </w:r>
    </w:p>
    <w:p w:rsidR="00FC30BE" w:rsidRPr="004C00FE" w:rsidRDefault="00FC30BE" w:rsidP="00C5321E">
      <w:pPr>
        <w:pStyle w:val="a4"/>
        <w:spacing w:line="276" w:lineRule="auto"/>
        <w:ind w:left="0"/>
        <w:jc w:val="both"/>
      </w:pPr>
      <w:r w:rsidRPr="004C00FE">
        <w:t xml:space="preserve">виконуватиметься </w:t>
      </w:r>
      <w:proofErr w:type="gramStart"/>
      <w:r w:rsidRPr="004C00FE">
        <w:t>р</w:t>
      </w:r>
      <w:proofErr w:type="gramEnd"/>
      <w:r w:rsidRPr="004C00FE">
        <w:t xml:space="preserve">івність </w:t>
      </w:r>
    </w:p>
    <w:p w:rsidR="00C5321E" w:rsidRDefault="00FC30BE" w:rsidP="00C5321E">
      <w:pPr>
        <w:pStyle w:val="a4"/>
        <w:spacing w:line="276" w:lineRule="auto"/>
        <w:ind w:firstLine="709"/>
        <w:jc w:val="both"/>
        <w:rPr>
          <w:lang w:val="uk-UA"/>
        </w:rPr>
      </w:pPr>
      <w:r w:rsidRPr="004C00FE">
        <w:rPr>
          <w:b/>
        </w:rPr>
        <w:t>Г’ = Г + дельта Г</w:t>
      </w:r>
      <w:r w:rsidRPr="004C00FE">
        <w:t xml:space="preserve">, </w:t>
      </w:r>
    </w:p>
    <w:p w:rsidR="00FC30BE" w:rsidRPr="004C00FE" w:rsidRDefault="00FC30BE" w:rsidP="00C5321E">
      <w:pPr>
        <w:pStyle w:val="a4"/>
        <w:spacing w:line="276" w:lineRule="auto"/>
        <w:ind w:left="0"/>
        <w:jc w:val="both"/>
      </w:pPr>
      <w:r w:rsidRPr="004C00FE">
        <w:t>тобто коли відбувається прирі</w:t>
      </w:r>
      <w:proofErr w:type="gramStart"/>
      <w:r w:rsidRPr="004C00FE">
        <w:t>ст</w:t>
      </w:r>
      <w:proofErr w:type="gramEnd"/>
      <w:r w:rsidRPr="004C00FE">
        <w:t xml:space="preserve"> грошей у порівнянні з авансовою сумою.</w:t>
      </w:r>
    </w:p>
    <w:p w:rsidR="00FC30BE" w:rsidRPr="004C00FE" w:rsidRDefault="00FC30BE" w:rsidP="00C5321E">
      <w:pPr>
        <w:spacing w:line="276" w:lineRule="auto"/>
        <w:ind w:firstLine="709"/>
        <w:jc w:val="both"/>
      </w:pPr>
      <w:proofErr w:type="gramStart"/>
      <w:r w:rsidRPr="004C00FE">
        <w:rPr>
          <w:i/>
        </w:rPr>
        <w:t>На</w:t>
      </w:r>
      <w:proofErr w:type="gramEnd"/>
      <w:r w:rsidRPr="004C00FE">
        <w:rPr>
          <w:i/>
        </w:rPr>
        <w:t xml:space="preserve"> </w:t>
      </w:r>
      <w:proofErr w:type="gramStart"/>
      <w:r w:rsidRPr="004C00FE">
        <w:rPr>
          <w:i/>
        </w:rPr>
        <w:t>в</w:t>
      </w:r>
      <w:proofErr w:type="gramEnd"/>
      <w:r w:rsidRPr="004C00FE">
        <w:rPr>
          <w:i/>
        </w:rPr>
        <w:t>ідмінну від основних засобів оборотні активи споживаються в одному виробничому циклі, і їхня вартість повністю переноситься на виготовлений продукт.</w:t>
      </w:r>
      <w:r w:rsidRPr="004C00FE">
        <w:t xml:space="preserve"> При цьому одна частина оборотних активів </w:t>
      </w:r>
      <w:proofErr w:type="gramStart"/>
      <w:r w:rsidRPr="004C00FE">
        <w:t>в</w:t>
      </w:r>
      <w:proofErr w:type="gramEnd"/>
      <w:r w:rsidRPr="004C00FE">
        <w:t xml:space="preserve"> речовій формі входить у створюваний продукт і набирає товарної форми (сировина, матеріали), а інша частина також повністю споживається в процесі виробництва, проте в речовій формі в продукт праці не входять (паливо).</w:t>
      </w:r>
    </w:p>
    <w:p w:rsidR="00FC30BE" w:rsidRPr="004C00FE" w:rsidRDefault="00FC30BE" w:rsidP="00C5321E">
      <w:pPr>
        <w:spacing w:line="276" w:lineRule="auto"/>
        <w:ind w:firstLine="709"/>
        <w:jc w:val="both"/>
      </w:pPr>
      <w:r w:rsidRPr="004C00FE">
        <w:rPr>
          <w:b/>
        </w:rPr>
        <w:t>Структура оборотних активів</w:t>
      </w:r>
      <w:r w:rsidRPr="004C00FE">
        <w:t xml:space="preserve"> – це питома вага окремих статей в загальній сумі оборотних активі</w:t>
      </w:r>
      <w:proofErr w:type="gramStart"/>
      <w:r w:rsidRPr="004C00FE">
        <w:t>в</w:t>
      </w:r>
      <w:proofErr w:type="gramEnd"/>
      <w:r w:rsidRPr="004C00FE">
        <w:t xml:space="preserve">. </w:t>
      </w:r>
      <w:proofErr w:type="gramStart"/>
      <w:r w:rsidRPr="004C00FE">
        <w:t>Структура</w:t>
      </w:r>
      <w:proofErr w:type="gramEnd"/>
      <w:r w:rsidRPr="004C00FE">
        <w:t xml:space="preserve"> оборотних активів має значні коливання в окремих галузях економіки. Вона залежить від складу витрат на виробництво, умов реалізації продукції, проведення розрахунків тощо.</w:t>
      </w:r>
    </w:p>
    <w:p w:rsidR="00FC30BE" w:rsidRPr="004C00FE" w:rsidRDefault="00FC30BE" w:rsidP="00C5321E">
      <w:pPr>
        <w:spacing w:line="276" w:lineRule="auto"/>
        <w:ind w:firstLine="709"/>
        <w:jc w:val="both"/>
      </w:pPr>
      <w:r w:rsidRPr="004C00FE">
        <w:rPr>
          <w:lang w:val="uk-UA"/>
        </w:rPr>
        <w:lastRenderedPageBreak/>
        <w:t>У</w:t>
      </w:r>
      <w:r w:rsidRPr="004C00FE">
        <w:t xml:space="preserve"> вугільній промисловості значну питому вагу займають витрати майбутніх періодів. Це пояснюється відносно великими </w:t>
      </w:r>
      <w:proofErr w:type="gramStart"/>
      <w:r w:rsidRPr="004C00FE">
        <w:t>п</w:t>
      </w:r>
      <w:proofErr w:type="gramEnd"/>
      <w:r w:rsidRPr="004C00FE">
        <w:t>ідготовчими витратами, що передують видобутку корисних копалин (планування майбутніх розробок, розкривні роботи, облаштування шахт тощо).</w:t>
      </w:r>
    </w:p>
    <w:p w:rsidR="00FC30BE" w:rsidRPr="004C00FE" w:rsidRDefault="00FC30BE" w:rsidP="00C5321E">
      <w:pPr>
        <w:spacing w:line="276" w:lineRule="auto"/>
        <w:ind w:firstLine="709"/>
        <w:jc w:val="both"/>
      </w:pPr>
      <w:r w:rsidRPr="004C00FE">
        <w:t xml:space="preserve">Легка і харчова промисловість характеризуються значною матеріаломісткістю продукції. Отже, тут значною є питома вага оборотних активів у запасах сировини і </w:t>
      </w:r>
      <w:proofErr w:type="gramStart"/>
      <w:r w:rsidRPr="004C00FE">
        <w:t>матер</w:t>
      </w:r>
      <w:proofErr w:type="gramEnd"/>
      <w:r w:rsidRPr="004C00FE">
        <w:t>іалів.</w:t>
      </w:r>
    </w:p>
    <w:p w:rsidR="00FC30BE" w:rsidRPr="004C00FE" w:rsidRDefault="00FC30BE" w:rsidP="00C5321E">
      <w:pPr>
        <w:spacing w:line="276" w:lineRule="auto"/>
        <w:ind w:firstLine="709"/>
        <w:jc w:val="both"/>
      </w:pPr>
      <w:r w:rsidRPr="004C00FE">
        <w:t>Машинобудування та металообробка характеризується трудомісткістю, складністю виробничих процесів, тривалістю виготовлення продукції. Тому тут високою є питома вага незавершеного виробництва.</w:t>
      </w:r>
    </w:p>
    <w:p w:rsidR="00FC30BE" w:rsidRPr="004C00FE" w:rsidRDefault="00FC30BE" w:rsidP="00C5321E">
      <w:pPr>
        <w:spacing w:line="276" w:lineRule="auto"/>
        <w:ind w:firstLine="709"/>
        <w:jc w:val="both"/>
      </w:pPr>
      <w:r w:rsidRPr="004C00FE">
        <w:t xml:space="preserve">У нафтохімічній промисловості вагомою є частка оборотних коштів, вкладених </w:t>
      </w:r>
      <w:proofErr w:type="gramStart"/>
      <w:r w:rsidRPr="004C00FE">
        <w:t>у</w:t>
      </w:r>
      <w:proofErr w:type="gramEnd"/>
      <w:r w:rsidRPr="004C00FE">
        <w:t xml:space="preserve"> відвантажені товари. Це пояснюється тим, що технологічно процеси у цій галузі є нетривалими і значна частина виготовленого продукту знаходиться на шляху до споживача.</w:t>
      </w:r>
    </w:p>
    <w:p w:rsidR="00FC30BE" w:rsidRPr="004C00FE" w:rsidRDefault="00FC30BE" w:rsidP="00C5321E">
      <w:pPr>
        <w:spacing w:line="276" w:lineRule="auto"/>
        <w:ind w:firstLine="709"/>
        <w:jc w:val="both"/>
      </w:pPr>
      <w:r w:rsidRPr="004C00FE">
        <w:t xml:space="preserve">А в цілому по народному господарству в структурі оборотних коштів українських </w:t>
      </w:r>
      <w:proofErr w:type="gramStart"/>
      <w:r w:rsidRPr="004C00FE">
        <w:t>п</w:t>
      </w:r>
      <w:proofErr w:type="gramEnd"/>
      <w:r w:rsidRPr="004C00FE">
        <w:t xml:space="preserve">ідприємств значну частку займає дебіторська заборгованість. Тому </w:t>
      </w:r>
      <w:proofErr w:type="gramStart"/>
      <w:r w:rsidRPr="004C00FE">
        <w:t>п</w:t>
      </w:r>
      <w:proofErr w:type="gramEnd"/>
      <w:r w:rsidRPr="004C00FE">
        <w:t>ідприємствам потрібно намагатися укладати угоди з покупцями продукції на умовах попередньої оплати або оплати за фактом поставки, а також ширше використовувати такий вид фінансових послуг як факторингові операції.</w:t>
      </w:r>
    </w:p>
    <w:p w:rsidR="00FC30BE" w:rsidRPr="004C00FE" w:rsidRDefault="00FC30BE" w:rsidP="00C5321E">
      <w:pPr>
        <w:spacing w:line="276" w:lineRule="auto"/>
        <w:ind w:firstLine="709"/>
        <w:jc w:val="both"/>
        <w:rPr>
          <w:b/>
          <w:i/>
        </w:rPr>
      </w:pPr>
      <w:r w:rsidRPr="004C00FE">
        <w:rPr>
          <w:b/>
          <w:i/>
        </w:rPr>
        <w:t>Усі оборотні активи класифікуються таким чином:</w:t>
      </w:r>
    </w:p>
    <w:p w:rsidR="00FC30BE" w:rsidRPr="004C00FE" w:rsidRDefault="00FC30BE" w:rsidP="00C5321E">
      <w:pPr>
        <w:numPr>
          <w:ilvl w:val="0"/>
          <w:numId w:val="9"/>
        </w:numPr>
        <w:tabs>
          <w:tab w:val="clear" w:pos="1211"/>
          <w:tab w:val="num" w:pos="567"/>
        </w:tabs>
        <w:spacing w:line="276" w:lineRule="auto"/>
        <w:ind w:left="0" w:firstLine="709"/>
        <w:jc w:val="both"/>
        <w:rPr>
          <w:b/>
        </w:rPr>
      </w:pPr>
      <w:r w:rsidRPr="004C00FE">
        <w:rPr>
          <w:b/>
        </w:rPr>
        <w:t>за функціональним призначенням:</w:t>
      </w:r>
    </w:p>
    <w:p w:rsidR="00FC30BE" w:rsidRPr="004C00FE" w:rsidRDefault="00FC30BE" w:rsidP="00C5321E">
      <w:pPr>
        <w:numPr>
          <w:ilvl w:val="0"/>
          <w:numId w:val="10"/>
        </w:numPr>
        <w:tabs>
          <w:tab w:val="num" w:pos="567"/>
        </w:tabs>
        <w:spacing w:line="276" w:lineRule="auto"/>
        <w:ind w:left="0" w:firstLine="709"/>
        <w:jc w:val="both"/>
      </w:pPr>
      <w:r w:rsidRPr="004C00FE">
        <w:t>оборотні виробничі фонди (активи, які приймають безпосередню участь у процесі виробництва);</w:t>
      </w:r>
    </w:p>
    <w:p w:rsidR="00FC30BE" w:rsidRPr="004C00FE" w:rsidRDefault="00FC30BE" w:rsidP="00C5321E">
      <w:pPr>
        <w:numPr>
          <w:ilvl w:val="0"/>
          <w:numId w:val="10"/>
        </w:numPr>
        <w:tabs>
          <w:tab w:val="num" w:pos="567"/>
        </w:tabs>
        <w:spacing w:line="276" w:lineRule="auto"/>
        <w:ind w:left="0" w:firstLine="709"/>
        <w:jc w:val="both"/>
      </w:pPr>
      <w:r w:rsidRPr="004C00FE">
        <w:t>фонд обігу (активи, які залучаються до сфери обігу і безпосередньої участі у виробничому процесі не приймають);</w:t>
      </w:r>
    </w:p>
    <w:p w:rsidR="00FC30BE" w:rsidRPr="004C00FE" w:rsidRDefault="00FC30BE" w:rsidP="00C5321E">
      <w:pPr>
        <w:numPr>
          <w:ilvl w:val="0"/>
          <w:numId w:val="9"/>
        </w:numPr>
        <w:tabs>
          <w:tab w:val="clear" w:pos="1211"/>
          <w:tab w:val="num" w:pos="567"/>
        </w:tabs>
        <w:spacing w:line="276" w:lineRule="auto"/>
        <w:ind w:left="0" w:firstLine="709"/>
        <w:jc w:val="both"/>
        <w:rPr>
          <w:b/>
        </w:rPr>
      </w:pPr>
      <w:r w:rsidRPr="004C00FE">
        <w:rPr>
          <w:b/>
        </w:rPr>
        <w:t>за принципом організації:</w:t>
      </w:r>
    </w:p>
    <w:p w:rsidR="00FC30BE" w:rsidRPr="004C00FE" w:rsidRDefault="00FC30BE" w:rsidP="00C5321E">
      <w:pPr>
        <w:numPr>
          <w:ilvl w:val="0"/>
          <w:numId w:val="11"/>
        </w:numPr>
        <w:tabs>
          <w:tab w:val="num" w:pos="567"/>
          <w:tab w:val="num" w:pos="1440"/>
        </w:tabs>
        <w:spacing w:line="276" w:lineRule="auto"/>
        <w:ind w:left="0" w:firstLine="709"/>
        <w:jc w:val="both"/>
      </w:pPr>
      <w:r w:rsidRPr="004C00FE">
        <w:t xml:space="preserve">нормовані (для яких здійснюється розрахунок нормативу, тобто мінімальної потреби в оборотних активах, необхідних для безперебійного функціонування </w:t>
      </w:r>
      <w:proofErr w:type="gramStart"/>
      <w:r w:rsidRPr="004C00FE">
        <w:t>п</w:t>
      </w:r>
      <w:proofErr w:type="gramEnd"/>
      <w:r w:rsidRPr="004C00FE">
        <w:t>ідприємства);</w:t>
      </w:r>
    </w:p>
    <w:p w:rsidR="00FC30BE" w:rsidRPr="004C00FE" w:rsidRDefault="00FC30BE" w:rsidP="00C5321E">
      <w:pPr>
        <w:numPr>
          <w:ilvl w:val="0"/>
          <w:numId w:val="11"/>
        </w:numPr>
        <w:tabs>
          <w:tab w:val="num" w:pos="567"/>
          <w:tab w:val="num" w:pos="1440"/>
        </w:tabs>
        <w:spacing w:line="276" w:lineRule="auto"/>
        <w:ind w:left="0" w:firstLine="709"/>
        <w:jc w:val="both"/>
      </w:pPr>
      <w:r w:rsidRPr="004C00FE">
        <w:t>ненормовані (для яких такий розрахунок не здійснюється);</w:t>
      </w:r>
    </w:p>
    <w:p w:rsidR="00FC30BE" w:rsidRPr="004C00FE" w:rsidRDefault="00FC30BE" w:rsidP="00C5321E">
      <w:pPr>
        <w:numPr>
          <w:ilvl w:val="0"/>
          <w:numId w:val="9"/>
        </w:numPr>
        <w:tabs>
          <w:tab w:val="clear" w:pos="1211"/>
          <w:tab w:val="num" w:pos="567"/>
        </w:tabs>
        <w:spacing w:line="276" w:lineRule="auto"/>
        <w:ind w:left="0" w:firstLine="709"/>
        <w:jc w:val="both"/>
        <w:rPr>
          <w:b/>
        </w:rPr>
      </w:pPr>
      <w:r w:rsidRPr="004C00FE">
        <w:rPr>
          <w:b/>
        </w:rPr>
        <w:t>за джерелами формування:</w:t>
      </w:r>
    </w:p>
    <w:p w:rsidR="00FC30BE" w:rsidRPr="004C00FE" w:rsidRDefault="00FC30BE" w:rsidP="00C5321E">
      <w:pPr>
        <w:numPr>
          <w:ilvl w:val="0"/>
          <w:numId w:val="12"/>
        </w:numPr>
        <w:tabs>
          <w:tab w:val="num" w:pos="567"/>
        </w:tabs>
        <w:spacing w:line="276" w:lineRule="auto"/>
        <w:ind w:left="0" w:firstLine="709"/>
        <w:jc w:val="both"/>
      </w:pPr>
      <w:r w:rsidRPr="004C00FE">
        <w:t xml:space="preserve">власні (частина </w:t>
      </w:r>
      <w:proofErr w:type="gramStart"/>
      <w:r w:rsidRPr="004C00FE">
        <w:t>статутного</w:t>
      </w:r>
      <w:proofErr w:type="gramEnd"/>
      <w:r w:rsidRPr="004C00FE">
        <w:t xml:space="preserve"> капіталу спрямована на формування оборотних активів);</w:t>
      </w:r>
    </w:p>
    <w:p w:rsidR="00FC30BE" w:rsidRPr="004C00FE" w:rsidRDefault="00FC30BE" w:rsidP="00C5321E">
      <w:pPr>
        <w:numPr>
          <w:ilvl w:val="0"/>
          <w:numId w:val="12"/>
        </w:numPr>
        <w:tabs>
          <w:tab w:val="num" w:pos="567"/>
        </w:tabs>
        <w:spacing w:line="276" w:lineRule="auto"/>
        <w:ind w:left="0" w:firstLine="709"/>
        <w:jc w:val="both"/>
      </w:pPr>
      <w:r w:rsidRPr="004C00FE">
        <w:t>прирівняні до власних (</w:t>
      </w:r>
      <w:proofErr w:type="gramStart"/>
      <w:r w:rsidRPr="004C00FE">
        <w:t>ст</w:t>
      </w:r>
      <w:proofErr w:type="gramEnd"/>
      <w:r w:rsidRPr="004C00FE">
        <w:t xml:space="preserve">ійкі пасиви, нерозподілена частина прибутку). </w:t>
      </w:r>
      <w:proofErr w:type="gramStart"/>
      <w:r w:rsidRPr="004C00FE">
        <w:t>Ц</w:t>
      </w:r>
      <w:proofErr w:type="gramEnd"/>
      <w:r w:rsidRPr="004C00FE">
        <w:t>і активи за своєю природою є власними, але призначені для інших цілей і тому для формування оборотних активів можуть використовуватися лише тимчасово;</w:t>
      </w:r>
    </w:p>
    <w:p w:rsidR="00FC30BE" w:rsidRPr="004C00FE" w:rsidRDefault="00FC30BE" w:rsidP="00C5321E">
      <w:pPr>
        <w:numPr>
          <w:ilvl w:val="0"/>
          <w:numId w:val="12"/>
        </w:numPr>
        <w:tabs>
          <w:tab w:val="num" w:pos="567"/>
        </w:tabs>
        <w:spacing w:line="276" w:lineRule="auto"/>
        <w:ind w:left="0" w:firstLine="709"/>
        <w:jc w:val="both"/>
      </w:pPr>
      <w:r w:rsidRPr="004C00FE">
        <w:t>залучені (банківські позики, кредиторська заборгованість);</w:t>
      </w:r>
    </w:p>
    <w:p w:rsidR="004C00FE" w:rsidRPr="004C00FE" w:rsidRDefault="004C00FE" w:rsidP="00C5321E">
      <w:pPr>
        <w:tabs>
          <w:tab w:val="num" w:pos="567"/>
        </w:tabs>
        <w:spacing w:line="276" w:lineRule="auto"/>
        <w:ind w:left="709"/>
        <w:jc w:val="both"/>
      </w:pPr>
    </w:p>
    <w:p w:rsidR="00FC30BE" w:rsidRPr="004C00FE" w:rsidRDefault="00FC30BE" w:rsidP="00C5321E">
      <w:pPr>
        <w:numPr>
          <w:ilvl w:val="0"/>
          <w:numId w:val="9"/>
        </w:numPr>
        <w:tabs>
          <w:tab w:val="clear" w:pos="1211"/>
          <w:tab w:val="num" w:pos="567"/>
        </w:tabs>
        <w:spacing w:line="276" w:lineRule="auto"/>
        <w:ind w:left="0" w:firstLine="709"/>
        <w:jc w:val="both"/>
        <w:rPr>
          <w:b/>
        </w:rPr>
      </w:pPr>
      <w:r w:rsidRPr="004C00FE">
        <w:rPr>
          <w:b/>
        </w:rPr>
        <w:t>щодо ступеня ліквідності та ризику вкладення:</w:t>
      </w:r>
    </w:p>
    <w:p w:rsidR="00FC30BE" w:rsidRPr="004C00FE" w:rsidRDefault="00FC30BE" w:rsidP="00C5321E">
      <w:pPr>
        <w:numPr>
          <w:ilvl w:val="0"/>
          <w:numId w:val="13"/>
        </w:numPr>
        <w:tabs>
          <w:tab w:val="num" w:pos="567"/>
        </w:tabs>
        <w:spacing w:line="276" w:lineRule="auto"/>
        <w:ind w:left="0" w:firstLine="709"/>
        <w:jc w:val="both"/>
      </w:pPr>
      <w:r w:rsidRPr="004C00FE">
        <w:t>високоліквідні (грошові кошти, ринкові цінні папери);</w:t>
      </w:r>
    </w:p>
    <w:p w:rsidR="00FC30BE" w:rsidRPr="004C00FE" w:rsidRDefault="00FC30BE" w:rsidP="00C5321E">
      <w:pPr>
        <w:numPr>
          <w:ilvl w:val="0"/>
          <w:numId w:val="13"/>
        </w:numPr>
        <w:tabs>
          <w:tab w:val="num" w:pos="567"/>
        </w:tabs>
        <w:spacing w:line="276" w:lineRule="auto"/>
        <w:ind w:left="0" w:firstLine="709"/>
        <w:jc w:val="both"/>
      </w:pPr>
      <w:r w:rsidRPr="004C00FE">
        <w:t>середньоліквідні (товари відвантаженні, дебіторська заборгованість);</w:t>
      </w:r>
    </w:p>
    <w:p w:rsidR="00FC30BE" w:rsidRPr="00C5321E" w:rsidRDefault="00FC30BE" w:rsidP="00C5321E">
      <w:pPr>
        <w:numPr>
          <w:ilvl w:val="0"/>
          <w:numId w:val="13"/>
        </w:numPr>
        <w:tabs>
          <w:tab w:val="num" w:pos="567"/>
        </w:tabs>
        <w:spacing w:line="276" w:lineRule="auto"/>
        <w:ind w:left="0" w:firstLine="709"/>
        <w:jc w:val="both"/>
        <w:rPr>
          <w:b/>
        </w:rPr>
      </w:pPr>
      <w:r w:rsidRPr="004C00FE">
        <w:t>низьколіквідні (виробничі запаси, не відвантажена готова продукція, незавершене виробництво, витрати майбутніх періодів).</w:t>
      </w:r>
    </w:p>
    <w:p w:rsidR="00C5321E" w:rsidRPr="004C00FE" w:rsidRDefault="00C5321E" w:rsidP="00C5321E">
      <w:pPr>
        <w:tabs>
          <w:tab w:val="num" w:pos="567"/>
        </w:tabs>
        <w:spacing w:line="276" w:lineRule="auto"/>
        <w:ind w:left="709"/>
        <w:jc w:val="both"/>
        <w:rPr>
          <w:b/>
        </w:rPr>
      </w:pPr>
    </w:p>
    <w:p w:rsidR="00FC30BE" w:rsidRPr="004C00FE" w:rsidRDefault="00FC30BE" w:rsidP="00C5321E">
      <w:pPr>
        <w:pStyle w:val="21"/>
        <w:spacing w:line="276" w:lineRule="auto"/>
        <w:ind w:firstLine="709"/>
        <w:jc w:val="both"/>
      </w:pPr>
      <w:r w:rsidRPr="004C00FE">
        <w:t xml:space="preserve">Система організації оборотних коштів побудована </w:t>
      </w:r>
      <w:r w:rsidRPr="00C5321E">
        <w:rPr>
          <w:b/>
        </w:rPr>
        <w:t>на певних принципах:</w:t>
      </w:r>
    </w:p>
    <w:p w:rsidR="00FC30BE" w:rsidRPr="004C00FE" w:rsidRDefault="00FC30BE" w:rsidP="00C5321E">
      <w:pPr>
        <w:spacing w:line="276" w:lineRule="auto"/>
        <w:ind w:firstLine="709"/>
        <w:jc w:val="both"/>
        <w:rPr>
          <w:snapToGrid w:val="0"/>
        </w:rPr>
      </w:pPr>
      <w:r w:rsidRPr="004C00FE">
        <w:rPr>
          <w:snapToGrid w:val="0"/>
        </w:rPr>
        <w:t xml:space="preserve">1) надання </w:t>
      </w:r>
      <w:proofErr w:type="gramStart"/>
      <w:r w:rsidRPr="004C00FE">
        <w:rPr>
          <w:snapToGrid w:val="0"/>
        </w:rPr>
        <w:t>п</w:t>
      </w:r>
      <w:proofErr w:type="gramEnd"/>
      <w:r w:rsidRPr="004C00FE">
        <w:rPr>
          <w:snapToGrid w:val="0"/>
        </w:rPr>
        <w:t>ідприємствам самостійності щодо розпорядження, управління</w:t>
      </w:r>
      <w:r w:rsidRPr="004C00FE">
        <w:rPr>
          <w:b/>
          <w:snapToGrid w:val="0"/>
        </w:rPr>
        <w:t xml:space="preserve"> </w:t>
      </w:r>
      <w:r w:rsidRPr="004C00FE">
        <w:rPr>
          <w:snapToGrid w:val="0"/>
        </w:rPr>
        <w:t>оборотними</w:t>
      </w:r>
      <w:r w:rsidRPr="004C00FE">
        <w:rPr>
          <w:b/>
          <w:snapToGrid w:val="0"/>
        </w:rPr>
        <w:t xml:space="preserve"> </w:t>
      </w:r>
      <w:r w:rsidRPr="004C00FE">
        <w:rPr>
          <w:snapToGrid w:val="0"/>
        </w:rPr>
        <w:t>коштами.</w:t>
      </w:r>
      <w:r w:rsidR="004C00FE" w:rsidRPr="004C00FE">
        <w:rPr>
          <w:spacing w:val="2"/>
        </w:rPr>
        <w:t xml:space="preserve"> Це означає оперативну са</w:t>
      </w:r>
      <w:r w:rsidR="004C00FE" w:rsidRPr="004C00FE">
        <w:t>мостійність у використанні оборотних кошті</w:t>
      </w:r>
      <w:proofErr w:type="gramStart"/>
      <w:r w:rsidR="004C00FE" w:rsidRPr="004C00FE">
        <w:t>в</w:t>
      </w:r>
      <w:proofErr w:type="gramEnd"/>
      <w:r w:rsidR="004C00FE" w:rsidRPr="004C00FE">
        <w:t>.</w:t>
      </w:r>
    </w:p>
    <w:p w:rsidR="00FC30BE" w:rsidRPr="004C00FE" w:rsidRDefault="00FC30BE" w:rsidP="00C5321E">
      <w:pPr>
        <w:spacing w:line="276" w:lineRule="auto"/>
        <w:ind w:firstLine="709"/>
        <w:jc w:val="both"/>
        <w:rPr>
          <w:snapToGrid w:val="0"/>
          <w:lang w:val="uk-UA"/>
        </w:rPr>
      </w:pPr>
      <w:r w:rsidRPr="004C00FE">
        <w:rPr>
          <w:snapToGrid w:val="0"/>
        </w:rPr>
        <w:t xml:space="preserve">2) визначення планової потреби і розміщення оборотних коштів за окремими елементами й </w:t>
      </w:r>
      <w:proofErr w:type="gramStart"/>
      <w:r w:rsidRPr="004C00FE">
        <w:rPr>
          <w:snapToGrid w:val="0"/>
        </w:rPr>
        <w:t>п</w:t>
      </w:r>
      <w:proofErr w:type="gramEnd"/>
      <w:r w:rsidRPr="004C00FE">
        <w:rPr>
          <w:snapToGrid w:val="0"/>
        </w:rPr>
        <w:t>ідрозділами</w:t>
      </w:r>
      <w:r w:rsidR="004C00FE" w:rsidRPr="004C00FE">
        <w:rPr>
          <w:snapToGrid w:val="0"/>
          <w:lang w:val="uk-UA"/>
        </w:rPr>
        <w:t xml:space="preserve">. </w:t>
      </w:r>
      <w:r w:rsidR="004C00FE" w:rsidRPr="004C00FE">
        <w:rPr>
          <w:lang w:val="uk-UA"/>
        </w:rPr>
        <w:t>Мається на увазі розрахунок оптимальної потреби в оборотних коштах, яка б забе</w:t>
      </w:r>
      <w:r w:rsidR="004C00FE" w:rsidRPr="004C00FE">
        <w:rPr>
          <w:lang w:val="uk-UA"/>
        </w:rPr>
        <w:t>з</w:t>
      </w:r>
      <w:r w:rsidR="004C00FE" w:rsidRPr="004C00FE">
        <w:rPr>
          <w:lang w:val="uk-UA"/>
        </w:rPr>
        <w:t>печила безперервність процесу виробництва, виконання планових завдань за ритмічної роботи (розробка норм тривалої дії та щорі</w:t>
      </w:r>
      <w:r w:rsidR="004C00FE" w:rsidRPr="004C00FE">
        <w:rPr>
          <w:lang w:val="uk-UA"/>
        </w:rPr>
        <w:t>ч</w:t>
      </w:r>
      <w:r w:rsidR="004C00FE" w:rsidRPr="004C00FE">
        <w:rPr>
          <w:lang w:val="uk-UA"/>
        </w:rPr>
        <w:t>них нормативів).</w:t>
      </w:r>
    </w:p>
    <w:p w:rsidR="00FC30BE" w:rsidRPr="004C00FE" w:rsidRDefault="00FC30BE" w:rsidP="00C5321E">
      <w:pPr>
        <w:spacing w:line="276" w:lineRule="auto"/>
        <w:ind w:firstLine="709"/>
        <w:jc w:val="both"/>
        <w:rPr>
          <w:snapToGrid w:val="0"/>
          <w:lang w:val="uk-UA"/>
        </w:rPr>
      </w:pPr>
      <w:r w:rsidRPr="004C00FE">
        <w:rPr>
          <w:snapToGrid w:val="0"/>
        </w:rPr>
        <w:lastRenderedPageBreak/>
        <w:t>3) коригування розрахованих і чинних нормативів з урахуванням вимог господарювання, що змінюються</w:t>
      </w:r>
      <w:r w:rsidR="004C00FE" w:rsidRPr="004C00FE">
        <w:rPr>
          <w:snapToGrid w:val="0"/>
          <w:lang w:val="uk-UA"/>
        </w:rPr>
        <w:t xml:space="preserve"> (</w:t>
      </w:r>
      <w:r w:rsidR="004C00FE" w:rsidRPr="004C00FE">
        <w:rPr>
          <w:spacing w:val="-2"/>
        </w:rPr>
        <w:t>обсягів виробн</w:t>
      </w:r>
      <w:r w:rsidR="004C00FE" w:rsidRPr="004C00FE">
        <w:rPr>
          <w:spacing w:val="-2"/>
        </w:rPr>
        <w:t>и</w:t>
      </w:r>
      <w:r w:rsidR="004C00FE" w:rsidRPr="004C00FE">
        <w:t>ц</w:t>
      </w:r>
      <w:r w:rsidR="004C00FE" w:rsidRPr="004C00FE">
        <w:softHyphen/>
        <w:t>тва, ці</w:t>
      </w:r>
      <w:proofErr w:type="gramStart"/>
      <w:r w:rsidR="004C00FE" w:rsidRPr="004C00FE">
        <w:t>н</w:t>
      </w:r>
      <w:proofErr w:type="gramEnd"/>
      <w:r w:rsidR="004C00FE" w:rsidRPr="004C00FE">
        <w:t xml:space="preserve"> на сировину та матеріали; постачальників і споживачів; форм застосовуваних розрахунків</w:t>
      </w:r>
      <w:r w:rsidR="004C00FE" w:rsidRPr="004C00FE">
        <w:rPr>
          <w:lang w:val="uk-UA"/>
        </w:rPr>
        <w:t>);</w:t>
      </w:r>
    </w:p>
    <w:p w:rsidR="004C00FE" w:rsidRPr="004C00FE" w:rsidRDefault="00C5321E" w:rsidP="00C5321E">
      <w:pPr>
        <w:spacing w:line="276" w:lineRule="auto"/>
        <w:ind w:firstLine="301"/>
        <w:jc w:val="both"/>
      </w:pPr>
      <w:r>
        <w:rPr>
          <w:snapToGrid w:val="0"/>
          <w:lang w:val="uk-UA"/>
        </w:rPr>
        <w:t xml:space="preserve">       </w:t>
      </w:r>
      <w:r w:rsidR="00FC30BE" w:rsidRPr="004C00FE">
        <w:rPr>
          <w:snapToGrid w:val="0"/>
        </w:rPr>
        <w:t>4) раціональна система фінансування оборотних коштів</w:t>
      </w:r>
      <w:r w:rsidR="004C00FE" w:rsidRPr="004C00FE">
        <w:rPr>
          <w:snapToGrid w:val="0"/>
          <w:lang w:val="uk-UA"/>
        </w:rPr>
        <w:t xml:space="preserve">. </w:t>
      </w:r>
      <w:r w:rsidR="004C00FE" w:rsidRPr="004C00FE">
        <w:t>Це означає формування оборотних коштів за рахунок власних ресурсів і залучених коштів у розмірах, що забезпечують нормал</w:t>
      </w:r>
      <w:r w:rsidR="004C00FE" w:rsidRPr="004C00FE">
        <w:t>ь</w:t>
      </w:r>
      <w:r w:rsidR="004C00FE" w:rsidRPr="004C00FE">
        <w:t xml:space="preserve">ний фінансовий стан </w:t>
      </w:r>
      <w:proofErr w:type="gramStart"/>
      <w:r w:rsidR="004C00FE" w:rsidRPr="004C00FE">
        <w:t>п</w:t>
      </w:r>
      <w:proofErr w:type="gramEnd"/>
      <w:r w:rsidR="004C00FE" w:rsidRPr="004C00FE">
        <w:t>ідприємства.</w:t>
      </w:r>
    </w:p>
    <w:p w:rsidR="004C00FE" w:rsidRPr="004C00FE" w:rsidRDefault="00C5321E" w:rsidP="00C5321E">
      <w:pPr>
        <w:spacing w:line="276" w:lineRule="auto"/>
        <w:ind w:firstLine="301"/>
        <w:jc w:val="both"/>
      </w:pPr>
      <w:r>
        <w:rPr>
          <w:snapToGrid w:val="0"/>
          <w:lang w:val="uk-UA"/>
        </w:rPr>
        <w:t xml:space="preserve">       </w:t>
      </w:r>
      <w:r w:rsidR="00FC30BE" w:rsidRPr="004C00FE">
        <w:rPr>
          <w:snapToGrid w:val="0"/>
        </w:rPr>
        <w:t>5) контроль за раціональним розміщенням і використанням оборотних коштів.</w:t>
      </w:r>
      <w:r w:rsidR="004C00FE" w:rsidRPr="004C00FE">
        <w:t xml:space="preserve"> Мається на увазі проведення аналізу ефект</w:t>
      </w:r>
      <w:r w:rsidR="004C00FE" w:rsidRPr="004C00FE">
        <w:t>и</w:t>
      </w:r>
      <w:r w:rsidR="004C00FE" w:rsidRPr="004C00FE">
        <w:rPr>
          <w:spacing w:val="4"/>
        </w:rPr>
        <w:t>вності кругообороту коштів, що використовуються, з метою пр</w:t>
      </w:r>
      <w:r w:rsidR="004C00FE" w:rsidRPr="004C00FE">
        <w:rPr>
          <w:spacing w:val="4"/>
        </w:rPr>
        <w:t>и</w:t>
      </w:r>
      <w:r w:rsidR="004C00FE" w:rsidRPr="004C00FE">
        <w:rPr>
          <w:spacing w:val="4"/>
        </w:rPr>
        <w:t>с</w:t>
      </w:r>
      <w:r w:rsidR="004C00FE" w:rsidRPr="004C00FE">
        <w:t xml:space="preserve">корення їхнього обертання. </w:t>
      </w:r>
    </w:p>
    <w:p w:rsidR="00FC30BE" w:rsidRDefault="00FC30BE" w:rsidP="00C5321E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C5321E" w:rsidRPr="00C5321E" w:rsidRDefault="00C5321E" w:rsidP="00C5321E">
      <w:pPr>
        <w:spacing w:line="276" w:lineRule="auto"/>
        <w:ind w:firstLine="709"/>
        <w:jc w:val="both"/>
        <w:rPr>
          <w:snapToGrid w:val="0"/>
          <w:lang w:val="uk-UA"/>
        </w:rPr>
      </w:pPr>
    </w:p>
    <w:bookmarkStart w:id="0" w:name="_MON_1029242023"/>
    <w:bookmarkEnd w:id="0"/>
    <w:p w:rsidR="003B3F30" w:rsidRDefault="003B3F30" w:rsidP="00C5321E">
      <w:pPr>
        <w:tabs>
          <w:tab w:val="left" w:pos="0"/>
        </w:tabs>
        <w:spacing w:before="200"/>
        <w:ind w:firstLine="301"/>
        <w:jc w:val="both"/>
        <w:rPr>
          <w:sz w:val="22"/>
        </w:rPr>
      </w:pPr>
      <w:r>
        <w:object w:dxaOrig="6120" w:dyaOrig="4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240pt" o:ole="" fillcolor="window">
            <v:imagedata r:id="rId5" o:title=""/>
          </v:shape>
          <o:OLEObject Type="Embed" ProgID="Word.Picture.8" ShapeID="_x0000_i1025" DrawAspect="Content" ObjectID="_1459032251" r:id="rId6"/>
        </w:object>
      </w:r>
    </w:p>
    <w:p w:rsidR="003B3F30" w:rsidRDefault="003B3F30" w:rsidP="00C5321E">
      <w:pPr>
        <w:tabs>
          <w:tab w:val="left" w:pos="0"/>
        </w:tabs>
        <w:spacing w:line="160" w:lineRule="exact"/>
        <w:ind w:firstLine="301"/>
        <w:jc w:val="both"/>
        <w:rPr>
          <w:sz w:val="22"/>
        </w:rPr>
      </w:pPr>
    </w:p>
    <w:p w:rsidR="00C5321E" w:rsidRDefault="00C5321E" w:rsidP="00C5321E">
      <w:pPr>
        <w:tabs>
          <w:tab w:val="left" w:pos="0"/>
        </w:tabs>
        <w:spacing w:line="214" w:lineRule="exact"/>
        <w:ind w:firstLine="301"/>
        <w:jc w:val="center"/>
        <w:rPr>
          <w:sz w:val="18"/>
          <w:lang w:val="uk-UA"/>
        </w:rPr>
      </w:pPr>
    </w:p>
    <w:p w:rsidR="003B3F30" w:rsidRDefault="003B3F30" w:rsidP="00C5321E">
      <w:pPr>
        <w:tabs>
          <w:tab w:val="left" w:pos="0"/>
        </w:tabs>
        <w:spacing w:line="214" w:lineRule="exact"/>
        <w:ind w:firstLine="301"/>
        <w:jc w:val="center"/>
        <w:rPr>
          <w:sz w:val="18"/>
          <w:lang w:val="uk-UA"/>
        </w:rPr>
      </w:pPr>
      <w:r>
        <w:rPr>
          <w:sz w:val="18"/>
        </w:rPr>
        <w:t>Рис.  Склад і розміщення оборотних кошті</w:t>
      </w:r>
      <w:proofErr w:type="gramStart"/>
      <w:r>
        <w:rPr>
          <w:sz w:val="18"/>
        </w:rPr>
        <w:t>в</w:t>
      </w:r>
      <w:proofErr w:type="gramEnd"/>
    </w:p>
    <w:p w:rsidR="00FC30BE" w:rsidRPr="00FC30BE" w:rsidRDefault="00FC30BE" w:rsidP="00C5321E">
      <w:pPr>
        <w:tabs>
          <w:tab w:val="left" w:pos="0"/>
        </w:tabs>
        <w:spacing w:line="214" w:lineRule="exact"/>
        <w:ind w:firstLine="301"/>
        <w:jc w:val="center"/>
        <w:rPr>
          <w:sz w:val="18"/>
          <w:lang w:val="uk-UA"/>
        </w:rPr>
      </w:pPr>
    </w:p>
    <w:p w:rsidR="003B3F30" w:rsidRDefault="003B3F30" w:rsidP="00C5321E">
      <w:pPr>
        <w:spacing w:line="160" w:lineRule="exact"/>
        <w:ind w:firstLine="301"/>
        <w:jc w:val="both"/>
        <w:rPr>
          <w:sz w:val="22"/>
        </w:rPr>
      </w:pPr>
    </w:p>
    <w:p w:rsidR="003B3F30" w:rsidRDefault="003B3F30" w:rsidP="00C5321E">
      <w:pPr>
        <w:tabs>
          <w:tab w:val="left" w:pos="215"/>
        </w:tabs>
        <w:spacing w:line="276" w:lineRule="auto"/>
        <w:jc w:val="both"/>
        <w:rPr>
          <w:b/>
          <w:lang w:val="uk-UA"/>
        </w:rPr>
      </w:pPr>
    </w:p>
    <w:p w:rsidR="00C5321E" w:rsidRDefault="00C5321E" w:rsidP="00C5321E">
      <w:pPr>
        <w:tabs>
          <w:tab w:val="left" w:pos="215"/>
        </w:tabs>
        <w:spacing w:line="276" w:lineRule="auto"/>
        <w:jc w:val="both"/>
        <w:rPr>
          <w:b/>
          <w:lang w:val="uk-UA"/>
        </w:rPr>
      </w:pPr>
    </w:p>
    <w:p w:rsidR="003B3F30" w:rsidRPr="003B3F30" w:rsidRDefault="003B3F30" w:rsidP="00C5321E">
      <w:pPr>
        <w:pStyle w:val="a3"/>
        <w:numPr>
          <w:ilvl w:val="0"/>
          <w:numId w:val="4"/>
        </w:numPr>
        <w:tabs>
          <w:tab w:val="left" w:pos="215"/>
        </w:tabs>
        <w:jc w:val="both"/>
        <w:rPr>
          <w:rFonts w:ascii="Times New Roman" w:hAnsi="Times New Roman"/>
          <w:b/>
          <w:sz w:val="24"/>
          <w:szCs w:val="24"/>
        </w:rPr>
      </w:pPr>
      <w:r w:rsidRPr="003B3F30">
        <w:rPr>
          <w:rFonts w:ascii="Times New Roman" w:hAnsi="Times New Roman"/>
          <w:b/>
          <w:bCs/>
          <w:sz w:val="24"/>
          <w:szCs w:val="24"/>
        </w:rPr>
        <w:t>Необхідність і способи визначення потреби в оборотних коштах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У практиці використовують два методи визначення потреби в оборотних коштах: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• </w:t>
      </w:r>
      <w:r w:rsidRPr="00C72398">
        <w:rPr>
          <w:b/>
          <w:i/>
          <w:snapToGrid w:val="0"/>
        </w:rPr>
        <w:t>прямий</w:t>
      </w:r>
      <w:r w:rsidRPr="00C72398">
        <w:rPr>
          <w:snapToGrid w:val="0"/>
        </w:rPr>
        <w:t xml:space="preserve"> (забезпечує розробку норм і нормативів з урахуванням багатьох факторів, які </w:t>
      </w:r>
      <w:proofErr w:type="gramStart"/>
      <w:r w:rsidRPr="00C72398">
        <w:rPr>
          <w:snapToGrid w:val="0"/>
        </w:rPr>
        <w:t>пов’язан</w:t>
      </w:r>
      <w:proofErr w:type="gramEnd"/>
      <w:r w:rsidRPr="00C72398">
        <w:rPr>
          <w:snapToGrid w:val="0"/>
        </w:rPr>
        <w:t>і з постачання, виробництвом та реалізації.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  <w:u w:val="single"/>
        </w:rPr>
      </w:pPr>
      <w:r w:rsidRPr="00C72398">
        <w:rPr>
          <w:snapToGrid w:val="0"/>
        </w:rPr>
        <w:t xml:space="preserve">• </w:t>
      </w:r>
      <w:r w:rsidRPr="00C72398">
        <w:rPr>
          <w:b/>
          <w:i/>
          <w:snapToGrid w:val="0"/>
        </w:rPr>
        <w:t>економічний</w:t>
      </w:r>
      <w:proofErr w:type="gramStart"/>
      <w:r w:rsidRPr="00C72398">
        <w:rPr>
          <w:snapToGrid w:val="0"/>
        </w:rPr>
        <w:t xml:space="preserve"> .</w:t>
      </w:r>
      <w:proofErr w:type="gramEnd"/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Визначення потреби в оборотних коштах здійснюється через їх нормування. Значення нормування оборотних коштів</w:t>
      </w:r>
      <w:proofErr w:type="gramStart"/>
      <w:r w:rsidRPr="00C72398">
        <w:rPr>
          <w:snapToGrid w:val="0"/>
        </w:rPr>
        <w:t xml:space="preserve"> :</w:t>
      </w:r>
      <w:proofErr w:type="gramEnd"/>
    </w:p>
    <w:p w:rsidR="007D34D6" w:rsidRPr="00C72398" w:rsidRDefault="007D34D6" w:rsidP="007D34D6">
      <w:pPr>
        <w:numPr>
          <w:ilvl w:val="0"/>
          <w:numId w:val="14"/>
        </w:numPr>
        <w:tabs>
          <w:tab w:val="left" w:pos="1080"/>
        </w:tabs>
        <w:spacing w:line="276" w:lineRule="auto"/>
        <w:ind w:left="0" w:firstLine="709"/>
        <w:jc w:val="both"/>
        <w:rPr>
          <w:snapToGrid w:val="0"/>
        </w:rPr>
      </w:pPr>
      <w:r w:rsidRPr="00C72398">
        <w:rPr>
          <w:snapToGrid w:val="0"/>
        </w:rPr>
        <w:t>забезпечує безперервність і безперебійність процесу виробництва;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2) дає змогу ефективно використовувати оборотні кошти</w:t>
      </w:r>
      <w:proofErr w:type="gramStart"/>
      <w:r w:rsidRPr="00C72398">
        <w:rPr>
          <w:snapToGrid w:val="0"/>
        </w:rPr>
        <w:t xml:space="preserve"> ;</w:t>
      </w:r>
      <w:proofErr w:type="gramEnd"/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3) від цього залежить виконання плану виробництва, реалізації продукції, прибутку та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>івня рентабельності;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4) зміцнює режим економії, мінімізує ризик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 xml:space="preserve">ідприємницької діяльності. 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b/>
          <w:i/>
          <w:snapToGrid w:val="0"/>
        </w:rPr>
        <w:t>Виробничі запаси</w:t>
      </w:r>
      <w:r w:rsidRPr="00C72398">
        <w:rPr>
          <w:snapToGrid w:val="0"/>
        </w:rPr>
        <w:t xml:space="preserve"> створюються на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ідприємстві для забезпечення безперервного процесу виробництва і реалізації. У складі виробничих запасів найбільшу питому вагу мають сировина, матеріали і покупи напівфабрикати.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b/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center"/>
        <w:rPr>
          <w:b/>
          <w:snapToGrid w:val="0"/>
        </w:rPr>
      </w:pPr>
      <w:r w:rsidRPr="00C72398">
        <w:rPr>
          <w:b/>
          <w:snapToGrid w:val="0"/>
        </w:rPr>
        <w:lastRenderedPageBreak/>
        <w:t>Н=Qдн*N, тис</w:t>
      </w:r>
      <w:proofErr w:type="gramStart"/>
      <w:r w:rsidRPr="00C72398">
        <w:rPr>
          <w:b/>
          <w:snapToGrid w:val="0"/>
        </w:rPr>
        <w:t>.</w:t>
      </w:r>
      <w:proofErr w:type="gramEnd"/>
      <w:r w:rsidRPr="00C72398">
        <w:rPr>
          <w:b/>
          <w:snapToGrid w:val="0"/>
        </w:rPr>
        <w:t xml:space="preserve"> </w:t>
      </w:r>
      <w:proofErr w:type="gramStart"/>
      <w:r w:rsidRPr="00C72398">
        <w:rPr>
          <w:b/>
          <w:snapToGrid w:val="0"/>
        </w:rPr>
        <w:t>г</w:t>
      </w:r>
      <w:proofErr w:type="gramEnd"/>
      <w:r w:rsidRPr="00C72398">
        <w:rPr>
          <w:b/>
          <w:snapToGrid w:val="0"/>
        </w:rPr>
        <w:t xml:space="preserve">рн., 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 Н - норматив оборотних коштів для сировини, матеріалів і покупних напівфабрикатів тис</w:t>
      </w:r>
      <w:proofErr w:type="gramStart"/>
      <w:r w:rsidRPr="00C72398">
        <w:rPr>
          <w:snapToGrid w:val="0"/>
        </w:rPr>
        <w:t>.</w:t>
      </w:r>
      <w:proofErr w:type="gramEnd"/>
      <w:r w:rsidRPr="00C72398">
        <w:rPr>
          <w:snapToGrid w:val="0"/>
        </w:rPr>
        <w:t xml:space="preserve"> </w:t>
      </w:r>
      <w:proofErr w:type="gramStart"/>
      <w:r w:rsidRPr="00C72398">
        <w:rPr>
          <w:snapToGrid w:val="0"/>
        </w:rPr>
        <w:t>г</w:t>
      </w:r>
      <w:proofErr w:type="gramEnd"/>
      <w:r w:rsidRPr="00C72398">
        <w:rPr>
          <w:snapToGrid w:val="0"/>
        </w:rPr>
        <w:t>рн.;</w:t>
      </w:r>
    </w:p>
    <w:p w:rsidR="007D34D6" w:rsidRPr="00C72398" w:rsidRDefault="003E7955" w:rsidP="007D34D6">
      <w:pPr>
        <w:spacing w:line="276" w:lineRule="auto"/>
        <w:ind w:firstLine="709"/>
        <w:jc w:val="both"/>
        <w:rPr>
          <w:snapToGrid w:val="0"/>
        </w:rPr>
      </w:pPr>
      <w:r>
        <w:rPr>
          <w:snapToGrid w:val="0"/>
        </w:rPr>
        <w:t xml:space="preserve"> Q</w:t>
      </w:r>
      <w:r w:rsidR="007D34D6" w:rsidRPr="00C72398">
        <w:rPr>
          <w:snapToGrid w:val="0"/>
        </w:rPr>
        <w:t>дн</w:t>
      </w:r>
      <w:r>
        <w:rPr>
          <w:snapToGrid w:val="0"/>
          <w:lang w:val="uk-UA"/>
        </w:rPr>
        <w:t xml:space="preserve"> </w:t>
      </w:r>
      <w:r w:rsidR="007D34D6" w:rsidRPr="00C72398">
        <w:rPr>
          <w:snapToGrid w:val="0"/>
        </w:rPr>
        <w:t>- одноденні витрати сировини, матеріалів, напівфабрикатів тис</w:t>
      </w:r>
      <w:proofErr w:type="gramStart"/>
      <w:r w:rsidR="007D34D6" w:rsidRPr="00C72398">
        <w:rPr>
          <w:snapToGrid w:val="0"/>
        </w:rPr>
        <w:t>.</w:t>
      </w:r>
      <w:proofErr w:type="gramEnd"/>
      <w:r w:rsidR="007D34D6" w:rsidRPr="00C72398">
        <w:rPr>
          <w:snapToGrid w:val="0"/>
        </w:rPr>
        <w:t xml:space="preserve"> </w:t>
      </w:r>
      <w:proofErr w:type="gramStart"/>
      <w:r w:rsidR="007D34D6" w:rsidRPr="00C72398">
        <w:rPr>
          <w:snapToGrid w:val="0"/>
        </w:rPr>
        <w:t>г</w:t>
      </w:r>
      <w:proofErr w:type="gramEnd"/>
      <w:r w:rsidR="007D34D6" w:rsidRPr="00C72398">
        <w:rPr>
          <w:snapToGrid w:val="0"/>
        </w:rPr>
        <w:t>рн;</w:t>
      </w:r>
    </w:p>
    <w:p w:rsidR="007D34D6" w:rsidRPr="00C72398" w:rsidRDefault="003E7955" w:rsidP="003E7955">
      <w:pPr>
        <w:pStyle w:val="a4"/>
        <w:spacing w:line="276" w:lineRule="auto"/>
      </w:pPr>
      <w:r>
        <w:rPr>
          <w:lang w:val="uk-UA"/>
        </w:rPr>
        <w:t xml:space="preserve">        </w:t>
      </w:r>
      <w:r w:rsidR="007D34D6" w:rsidRPr="00C72398">
        <w:t>N</w:t>
      </w:r>
      <w:r>
        <w:rPr>
          <w:lang w:val="uk-UA"/>
        </w:rPr>
        <w:t xml:space="preserve">     </w:t>
      </w:r>
      <w:r w:rsidR="007D34D6" w:rsidRPr="00C72398">
        <w:t xml:space="preserve"> -  норма оборотних коштів дні.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center"/>
        <w:rPr>
          <w:b/>
          <w:snapToGrid w:val="0"/>
        </w:rPr>
      </w:pPr>
      <w:r w:rsidRPr="00C72398">
        <w:rPr>
          <w:b/>
          <w:snapToGrid w:val="0"/>
        </w:rPr>
        <w:t>Qдн = Qкв/90 , тис. грн./ день</w:t>
      </w:r>
      <w:proofErr w:type="gramStart"/>
      <w:r w:rsidRPr="00C72398">
        <w:rPr>
          <w:b/>
          <w:snapToGrid w:val="0"/>
        </w:rPr>
        <w:t xml:space="preserve"> ,</w:t>
      </w:r>
      <w:proofErr w:type="gramEnd"/>
      <w:r w:rsidRPr="00C72398">
        <w:rPr>
          <w:b/>
          <w:snapToGrid w:val="0"/>
        </w:rPr>
        <w:t xml:space="preserve"> </w:t>
      </w:r>
    </w:p>
    <w:p w:rsidR="007D34D6" w:rsidRPr="00C72398" w:rsidRDefault="007D34D6" w:rsidP="007D34D6">
      <w:pPr>
        <w:spacing w:line="276" w:lineRule="auto"/>
        <w:ind w:firstLine="709"/>
        <w:jc w:val="center"/>
        <w:rPr>
          <w:b/>
          <w:snapToGrid w:val="0"/>
        </w:rPr>
      </w:pPr>
      <w:r w:rsidRPr="00C72398">
        <w:rPr>
          <w:b/>
          <w:snapToGrid w:val="0"/>
        </w:rPr>
        <w:t>Q дн= Qрік/360 тис. грн./ день</w:t>
      </w:r>
      <w:proofErr w:type="gramStart"/>
      <w:r w:rsidRPr="00C72398">
        <w:rPr>
          <w:b/>
          <w:snapToGrid w:val="0"/>
        </w:rPr>
        <w:t xml:space="preserve"> ,</w:t>
      </w:r>
      <w:proofErr w:type="gramEnd"/>
      <w:r w:rsidRPr="00C72398">
        <w:rPr>
          <w:b/>
          <w:snapToGrid w:val="0"/>
        </w:rPr>
        <w:t xml:space="preserve"> </w:t>
      </w:r>
    </w:p>
    <w:p w:rsidR="007D34D6" w:rsidRPr="00C72398" w:rsidRDefault="007D34D6" w:rsidP="007D34D6">
      <w:pPr>
        <w:spacing w:line="276" w:lineRule="auto"/>
        <w:ind w:firstLine="709"/>
        <w:jc w:val="center"/>
        <w:rPr>
          <w:snapToGrid w:val="0"/>
        </w:rPr>
      </w:pPr>
      <w:r w:rsidRPr="00C72398">
        <w:rPr>
          <w:b/>
          <w:snapToGrid w:val="0"/>
        </w:rPr>
        <w:t>Qдн=Qміс/30 тис. грн./ день</w:t>
      </w:r>
      <w:proofErr w:type="gramStart"/>
      <w:r w:rsidRPr="00C72398">
        <w:rPr>
          <w:b/>
          <w:snapToGrid w:val="0"/>
        </w:rPr>
        <w:t xml:space="preserve"> ,</w:t>
      </w:r>
      <w:proofErr w:type="gramEnd"/>
      <w:r w:rsidRPr="00C72398">
        <w:rPr>
          <w:b/>
          <w:snapToGrid w:val="0"/>
        </w:rPr>
        <w:t xml:space="preserve"> 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Default="007D34D6" w:rsidP="007D34D6">
      <w:pPr>
        <w:spacing w:line="276" w:lineRule="auto"/>
        <w:ind w:firstLine="709"/>
        <w:jc w:val="both"/>
        <w:rPr>
          <w:snapToGrid w:val="0"/>
          <w:lang w:val="uk-UA"/>
        </w:rPr>
      </w:pPr>
      <w:r w:rsidRPr="00C72398">
        <w:rPr>
          <w:snapToGrid w:val="0"/>
        </w:rPr>
        <w:t xml:space="preserve">де Q кв, Q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 xml:space="preserve">ік, Qміс - відповідна потреба матеріалів за </w:t>
      </w:r>
      <w:r w:rsidR="003E7955">
        <w:rPr>
          <w:snapToGrid w:val="0"/>
        </w:rPr>
        <w:t>рік, квартал, місяць, тис. грн.</w:t>
      </w:r>
    </w:p>
    <w:p w:rsidR="003E7955" w:rsidRPr="003E7955" w:rsidRDefault="003E7955" w:rsidP="007D34D6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Норма оборотних коштів стосовно сировини, </w:t>
      </w:r>
      <w:proofErr w:type="gramStart"/>
      <w:r w:rsidRPr="00C72398">
        <w:rPr>
          <w:snapToGrid w:val="0"/>
        </w:rPr>
        <w:t>матер</w:t>
      </w:r>
      <w:proofErr w:type="gramEnd"/>
      <w:r w:rsidRPr="00C72398">
        <w:rPr>
          <w:snapToGrid w:val="0"/>
        </w:rPr>
        <w:t>іалів і покупних напівфабрикатів включає такі елементи: транспортний запас; час для прийняття, розвантаження, сортування, складування матеріалів, технологічний запас; поточний (складський) запас; гарантійний запас.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b/>
          <w:i/>
          <w:snapToGrid w:val="0"/>
        </w:rPr>
        <w:t>Транспортний запас</w:t>
      </w:r>
      <w:r w:rsidRPr="00C72398">
        <w:rPr>
          <w:snapToGrid w:val="0"/>
        </w:rPr>
        <w:t xml:space="preserve"> визначається як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>ізниця між часом перебування вантажу в дорозі від постачальника до споживача та часом пробігу розрахункових документів, їх оформлення вантажовідправником і обробки банками за місцем знаходження постачальника і споживача.</w:t>
      </w:r>
    </w:p>
    <w:p w:rsidR="007D34D6" w:rsidRPr="00C72398" w:rsidRDefault="007D34D6" w:rsidP="007D34D6">
      <w:pPr>
        <w:pStyle w:val="21"/>
        <w:spacing w:line="276" w:lineRule="auto"/>
        <w:ind w:firstLine="709"/>
        <w:rPr>
          <w:b/>
        </w:rPr>
      </w:pPr>
      <w:r w:rsidRPr="00C72398">
        <w:rPr>
          <w:b/>
        </w:rPr>
        <w:t>Приклад:</w:t>
      </w:r>
    </w:p>
    <w:p w:rsidR="007D34D6" w:rsidRPr="00C72398" w:rsidRDefault="007D34D6" w:rsidP="007D34D6">
      <w:pPr>
        <w:pStyle w:val="21"/>
        <w:spacing w:line="276" w:lineRule="auto"/>
        <w:ind w:firstLine="709"/>
      </w:pPr>
      <w:r w:rsidRPr="00C72398">
        <w:t xml:space="preserve">Час руху вантажу від постачальника до споживача становить 20 днів. Поштовий пробіг документів - 12 днів. Обробка документів у постачальника і в банківських установах - 4 дні. </w:t>
      </w:r>
      <w:proofErr w:type="gramStart"/>
      <w:r w:rsidRPr="00C72398">
        <w:t>За</w:t>
      </w:r>
      <w:proofErr w:type="gramEnd"/>
      <w:r w:rsidRPr="00C72398">
        <w:t xml:space="preserve"> цих умов</w:t>
      </w:r>
    </w:p>
    <w:p w:rsidR="007D34D6" w:rsidRPr="00C72398" w:rsidRDefault="007D34D6" w:rsidP="007D34D6">
      <w:pPr>
        <w:spacing w:line="276" w:lineRule="auto"/>
        <w:ind w:firstLine="709"/>
        <w:jc w:val="center"/>
        <w:rPr>
          <w:snapToGrid w:val="0"/>
        </w:rPr>
      </w:pPr>
      <w:proofErr w:type="gramStart"/>
      <w:r w:rsidRPr="00C72398">
        <w:rPr>
          <w:snapToGrid w:val="0"/>
        </w:rPr>
        <w:t>З</w:t>
      </w:r>
      <w:proofErr w:type="gramEnd"/>
      <w:r w:rsidRPr="00C72398">
        <w:rPr>
          <w:snapToGrid w:val="0"/>
        </w:rPr>
        <w:t xml:space="preserve"> тр= 20-12-4 =4 дня.</w:t>
      </w:r>
    </w:p>
    <w:p w:rsidR="007D34D6" w:rsidRPr="00C72398" w:rsidRDefault="007D34D6" w:rsidP="007D34D6">
      <w:pPr>
        <w:pStyle w:val="a4"/>
        <w:spacing w:line="276" w:lineRule="auto"/>
        <w:ind w:firstLine="709"/>
      </w:pPr>
      <w:r w:rsidRPr="00C72398">
        <w:t>За наявності кількох постачальників транспортний запас щодо конкретних виді</w:t>
      </w:r>
      <w:proofErr w:type="gramStart"/>
      <w:r w:rsidRPr="00C72398">
        <w:t>в</w:t>
      </w:r>
      <w:proofErr w:type="gramEnd"/>
      <w:r w:rsidRPr="00C72398">
        <w:t xml:space="preserve"> матеріальних цінностей розраховується як середньозважена величина.</w:t>
      </w:r>
    </w:p>
    <w:p w:rsidR="007D34D6" w:rsidRPr="00C72398" w:rsidRDefault="007D34D6" w:rsidP="007D34D6">
      <w:pPr>
        <w:pStyle w:val="a4"/>
        <w:spacing w:line="276" w:lineRule="auto"/>
        <w:ind w:firstLine="709"/>
      </w:pPr>
      <w:r w:rsidRPr="00C72398">
        <w:t>Якщо сировина та матеріали надходять до споживача раніше за прибуття розрахункових документів (або ці процеси збігаються в часі), транспортний запас не встановлюється.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proofErr w:type="gramStart"/>
      <w:r w:rsidRPr="00C72398">
        <w:rPr>
          <w:b/>
          <w:i/>
          <w:snapToGrid w:val="0"/>
        </w:rPr>
        <w:t>П</w:t>
      </w:r>
      <w:proofErr w:type="gramEnd"/>
      <w:r w:rsidRPr="00C72398">
        <w:rPr>
          <w:b/>
          <w:i/>
          <w:snapToGrid w:val="0"/>
        </w:rPr>
        <w:t>ідготовчий запас</w:t>
      </w:r>
      <w:r w:rsidRPr="00C72398">
        <w:rPr>
          <w:snapToGrid w:val="0"/>
        </w:rPr>
        <w:t xml:space="preserve"> - це час для прийняття, розвантаження, сортування, складування матеріалів.</w:t>
      </w:r>
    </w:p>
    <w:p w:rsidR="007D34D6" w:rsidRPr="00C72398" w:rsidRDefault="007D34D6" w:rsidP="007D34D6">
      <w:pPr>
        <w:pStyle w:val="9"/>
        <w:spacing w:line="276" w:lineRule="auto"/>
        <w:ind w:firstLine="709"/>
        <w:jc w:val="center"/>
        <w:rPr>
          <w:b/>
          <w:sz w:val="24"/>
          <w:szCs w:val="24"/>
        </w:rPr>
      </w:pPr>
      <w:r w:rsidRPr="00C72398">
        <w:rPr>
          <w:b/>
          <w:sz w:val="24"/>
          <w:szCs w:val="24"/>
        </w:rPr>
        <w:t xml:space="preserve">Зпідг = Qден * Н підг, тис. грн., </w:t>
      </w:r>
      <w:r w:rsidRPr="00C72398">
        <w:rPr>
          <w:sz w:val="24"/>
          <w:szCs w:val="24"/>
        </w:rPr>
        <w:t>(7.5)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де Нпідг - норма для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ідготовки, дні.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b/>
          <w:i/>
          <w:snapToGrid w:val="0"/>
        </w:rPr>
        <w:t>Технологічний запас</w:t>
      </w:r>
      <w:r w:rsidRPr="00C72398">
        <w:rPr>
          <w:snapToGrid w:val="0"/>
        </w:rPr>
        <w:t xml:space="preserve"> включає час на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ідготовчі операції (сушення матеріалів, подрібнення брухту, розкроювання матеріалів), якщо вони не є складовою частиною виробничого циклу.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b/>
          <w:i/>
          <w:snapToGrid w:val="0"/>
        </w:rPr>
        <w:t>Поточний запас</w:t>
      </w:r>
      <w:r w:rsidRPr="00C72398">
        <w:rPr>
          <w:snapToGrid w:val="0"/>
        </w:rPr>
        <w:t xml:space="preserve"> - норма оборотних коштів у частини поточного запасу залежить від частоти та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>івномірності їх споживання у виробництві.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У норму оборотних коштів, як правило, включається середній поточний запас</w:t>
      </w:r>
      <w:r w:rsidRPr="00C72398">
        <w:rPr>
          <w:b/>
          <w:snapToGrid w:val="0"/>
        </w:rPr>
        <w:t xml:space="preserve"> </w:t>
      </w:r>
      <w:r w:rsidRPr="00C72398">
        <w:rPr>
          <w:snapToGrid w:val="0"/>
        </w:rPr>
        <w:t>у розмі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>і 50% тривалості інтервалу між поставками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pStyle w:val="9"/>
        <w:spacing w:line="276" w:lineRule="auto"/>
        <w:ind w:firstLine="709"/>
        <w:jc w:val="center"/>
        <w:rPr>
          <w:b/>
          <w:sz w:val="24"/>
          <w:szCs w:val="24"/>
        </w:rPr>
      </w:pPr>
      <w:r w:rsidRPr="00C72398">
        <w:rPr>
          <w:b/>
          <w:sz w:val="24"/>
          <w:szCs w:val="24"/>
        </w:rPr>
        <w:t xml:space="preserve">Зпоточн = О х Т/2, тис. грн., </w:t>
      </w:r>
      <w:r w:rsidRPr="00C72398">
        <w:rPr>
          <w:sz w:val="24"/>
          <w:szCs w:val="24"/>
        </w:rPr>
        <w:t>(7.6)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</w:t>
      </w:r>
      <w:proofErr w:type="gramStart"/>
      <w:r w:rsidRPr="00C72398">
        <w:rPr>
          <w:snapToGrid w:val="0"/>
        </w:rPr>
        <w:t xml:space="preserve"> Т</w:t>
      </w:r>
      <w:proofErr w:type="gramEnd"/>
      <w:r w:rsidRPr="00C72398">
        <w:rPr>
          <w:snapToGrid w:val="0"/>
        </w:rPr>
        <w:t xml:space="preserve"> - період поставки даного матеріального ресурсу, дні.</w:t>
      </w:r>
    </w:p>
    <w:p w:rsidR="007D34D6" w:rsidRPr="00C72398" w:rsidRDefault="007D34D6" w:rsidP="007D34D6">
      <w:pPr>
        <w:pStyle w:val="a4"/>
        <w:spacing w:line="276" w:lineRule="auto"/>
        <w:ind w:firstLine="709"/>
        <w:rPr>
          <w:i/>
        </w:rPr>
      </w:pPr>
      <w:r w:rsidRPr="00C72398">
        <w:rPr>
          <w:i/>
        </w:rPr>
        <w:lastRenderedPageBreak/>
        <w:t xml:space="preserve">Поставки від кількох постачальників можуть суттєво </w:t>
      </w:r>
      <w:proofErr w:type="gramStart"/>
      <w:r w:rsidRPr="00C72398">
        <w:rPr>
          <w:i/>
        </w:rPr>
        <w:t>р</w:t>
      </w:r>
      <w:proofErr w:type="gramEnd"/>
      <w:r w:rsidRPr="00C72398">
        <w:rPr>
          <w:i/>
        </w:rPr>
        <w:t xml:space="preserve">ізнитися за обсягом і за величиною інтервалів між окремими партіями, що залежить від різних причин - особливостей транспортування, періодичності випуску тих чи тих матеріальних цінностей постачальниками, умов конкретних договорів та постачання тощо. </w:t>
      </w:r>
      <w:proofErr w:type="gramStart"/>
      <w:r w:rsidRPr="00C72398">
        <w:rPr>
          <w:i/>
        </w:rPr>
        <w:t>У</w:t>
      </w:r>
      <w:proofErr w:type="gramEnd"/>
      <w:r w:rsidRPr="00C72398">
        <w:rPr>
          <w:i/>
        </w:rPr>
        <w:t xml:space="preserve"> такому разі середній інтервал між поставками розраховується як середньозважена величина. У розрахунках не враховуються </w:t>
      </w:r>
      <w:proofErr w:type="gramStart"/>
      <w:r w:rsidRPr="00C72398">
        <w:rPr>
          <w:i/>
        </w:rPr>
        <w:t>др</w:t>
      </w:r>
      <w:proofErr w:type="gramEnd"/>
      <w:r w:rsidRPr="00C72398">
        <w:rPr>
          <w:i/>
        </w:rPr>
        <w:t>ібні партії та надміру великі надходження.</w:t>
      </w:r>
    </w:p>
    <w:p w:rsidR="007D34D6" w:rsidRPr="00C72398" w:rsidRDefault="007D34D6" w:rsidP="007D34D6">
      <w:pPr>
        <w:pStyle w:val="a4"/>
        <w:spacing w:line="276" w:lineRule="auto"/>
        <w:ind w:firstLine="709"/>
      </w:pPr>
      <w:r w:rsidRPr="00C72398">
        <w:t xml:space="preserve">Розрахунок інтервалу </w:t>
      </w:r>
      <w:proofErr w:type="gramStart"/>
      <w:r w:rsidRPr="00C72398">
        <w:t>між</w:t>
      </w:r>
      <w:proofErr w:type="gramEnd"/>
      <w:r w:rsidRPr="00C72398">
        <w:t xml:space="preserve"> поставками методам середньозваженої величини у розрахунок береться 4880(5840-960). Середньозважений інтервал 22дні (109320:4880). Норма оборотних коштів на точний запас визначається як 50% від середньозваженого інтервалу, або 11 дні</w:t>
      </w:r>
      <w:proofErr w:type="gramStart"/>
      <w:r w:rsidRPr="00C72398">
        <w:t>в</w:t>
      </w:r>
      <w:proofErr w:type="gramEnd"/>
      <w:r w:rsidRPr="00C72398">
        <w:t>.</w:t>
      </w:r>
    </w:p>
    <w:p w:rsidR="007D34D6" w:rsidRPr="00C72398" w:rsidRDefault="007D34D6" w:rsidP="006F49DA">
      <w:pPr>
        <w:pStyle w:val="a4"/>
        <w:spacing w:line="276" w:lineRule="auto"/>
        <w:ind w:firstLine="709"/>
        <w:jc w:val="right"/>
      </w:pPr>
      <w:r w:rsidRPr="00C72398">
        <w:t xml:space="preserve">Таблиця </w:t>
      </w:r>
    </w:p>
    <w:p w:rsidR="007D34D6" w:rsidRPr="006F49DA" w:rsidRDefault="007D34D6" w:rsidP="006F49DA">
      <w:pPr>
        <w:pStyle w:val="a4"/>
        <w:spacing w:line="276" w:lineRule="auto"/>
        <w:ind w:firstLine="709"/>
        <w:jc w:val="center"/>
        <w:rPr>
          <w:sz w:val="28"/>
          <w:szCs w:val="28"/>
        </w:rPr>
      </w:pPr>
      <w:r w:rsidRPr="006F49DA">
        <w:rPr>
          <w:sz w:val="28"/>
          <w:szCs w:val="28"/>
        </w:rPr>
        <w:t>Розрахунок середньозваженого інтервалу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559"/>
        <w:gridCol w:w="1985"/>
        <w:gridCol w:w="1559"/>
        <w:gridCol w:w="3544"/>
      </w:tblGrid>
      <w:tr w:rsidR="007D34D6" w:rsidRPr="00C72398" w:rsidTr="006F49DA">
        <w:trPr>
          <w:trHeight w:val="1000"/>
        </w:trPr>
        <w:tc>
          <w:tcPr>
            <w:tcW w:w="1384" w:type="dxa"/>
            <w:vAlign w:val="center"/>
          </w:tcPr>
          <w:p w:rsidR="007D34D6" w:rsidRPr="00C72398" w:rsidRDefault="007D34D6" w:rsidP="006F49DA">
            <w:pPr>
              <w:pStyle w:val="a4"/>
              <w:spacing w:after="0"/>
            </w:pPr>
            <w:r w:rsidRPr="00C72398">
              <w:t>Дата</w:t>
            </w:r>
          </w:p>
          <w:p w:rsidR="007D34D6" w:rsidRPr="00C72398" w:rsidRDefault="007D34D6" w:rsidP="006F49DA">
            <w:pPr>
              <w:pStyle w:val="a4"/>
              <w:spacing w:after="0"/>
            </w:pPr>
            <w:r w:rsidRPr="00C72398">
              <w:t>надходження</w:t>
            </w:r>
          </w:p>
        </w:tc>
        <w:tc>
          <w:tcPr>
            <w:tcW w:w="1559" w:type="dxa"/>
            <w:vAlign w:val="center"/>
          </w:tcPr>
          <w:p w:rsidR="007D34D6" w:rsidRPr="00C72398" w:rsidRDefault="007D34D6" w:rsidP="006F49DA">
            <w:pPr>
              <w:pStyle w:val="a4"/>
              <w:spacing w:after="0"/>
            </w:pPr>
            <w:r w:rsidRPr="00C72398">
              <w:t>Обсяг поставки</w:t>
            </w:r>
            <w:proofErr w:type="gramStart"/>
            <w:r w:rsidRPr="00C72398">
              <w:t xml:space="preserve"> ,</w:t>
            </w:r>
            <w:proofErr w:type="gramEnd"/>
            <w:r w:rsidRPr="00C72398">
              <w:t xml:space="preserve"> т</w:t>
            </w:r>
          </w:p>
        </w:tc>
        <w:tc>
          <w:tcPr>
            <w:tcW w:w="1985" w:type="dxa"/>
            <w:vAlign w:val="center"/>
          </w:tcPr>
          <w:p w:rsidR="007D34D6" w:rsidRPr="00C72398" w:rsidRDefault="007D34D6" w:rsidP="006F49DA">
            <w:pPr>
              <w:pStyle w:val="a4"/>
              <w:spacing w:after="0"/>
            </w:pPr>
            <w:r w:rsidRPr="00C72398">
              <w:t xml:space="preserve">Інтервал у </w:t>
            </w:r>
            <w:proofErr w:type="gramStart"/>
            <w:r w:rsidRPr="00C72398">
              <w:t>днях</w:t>
            </w:r>
            <w:proofErr w:type="gramEnd"/>
            <w:r w:rsidRPr="00C72398">
              <w:t xml:space="preserve"> до наступної поставки</w:t>
            </w:r>
          </w:p>
        </w:tc>
        <w:tc>
          <w:tcPr>
            <w:tcW w:w="1559" w:type="dxa"/>
            <w:vAlign w:val="center"/>
          </w:tcPr>
          <w:p w:rsidR="007D34D6" w:rsidRPr="00C72398" w:rsidRDefault="007D34D6" w:rsidP="006F49DA">
            <w:pPr>
              <w:pStyle w:val="a4"/>
              <w:spacing w:after="0"/>
            </w:pPr>
            <w:r w:rsidRPr="00C72398">
              <w:t>Похідні числа (гр</w:t>
            </w:r>
            <w:proofErr w:type="gramStart"/>
            <w:r w:rsidRPr="00C72398">
              <w:t>2</w:t>
            </w:r>
            <w:proofErr w:type="gramEnd"/>
            <w:r w:rsidRPr="00C72398">
              <w:t>*гр3)</w:t>
            </w:r>
          </w:p>
        </w:tc>
        <w:tc>
          <w:tcPr>
            <w:tcW w:w="3544" w:type="dxa"/>
            <w:vAlign w:val="center"/>
          </w:tcPr>
          <w:p w:rsidR="007D34D6" w:rsidRPr="00C72398" w:rsidRDefault="007D34D6" w:rsidP="006F49DA">
            <w:pPr>
              <w:pStyle w:val="a4"/>
              <w:spacing w:after="0"/>
            </w:pPr>
            <w:r w:rsidRPr="00C72398">
              <w:t>Пояснення причин виключення поставок із розрахункі</w:t>
            </w:r>
            <w:proofErr w:type="gramStart"/>
            <w:r w:rsidRPr="00C72398">
              <w:t>в</w:t>
            </w:r>
            <w:proofErr w:type="gramEnd"/>
          </w:p>
        </w:tc>
      </w:tr>
      <w:tr w:rsidR="006F49DA" w:rsidRPr="006F49DA" w:rsidTr="006F49DA">
        <w:trPr>
          <w:trHeight w:val="254"/>
        </w:trPr>
        <w:tc>
          <w:tcPr>
            <w:tcW w:w="1384" w:type="dxa"/>
            <w:vAlign w:val="center"/>
          </w:tcPr>
          <w:p w:rsidR="006F49DA" w:rsidRPr="006F49DA" w:rsidRDefault="006F49DA" w:rsidP="006F49DA">
            <w:pPr>
              <w:pStyle w:val="a4"/>
              <w:spacing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559" w:type="dxa"/>
            <w:vAlign w:val="center"/>
          </w:tcPr>
          <w:p w:rsidR="006F49DA" w:rsidRPr="006F49DA" w:rsidRDefault="006F49DA" w:rsidP="006F49DA">
            <w:pPr>
              <w:pStyle w:val="a4"/>
              <w:spacing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985" w:type="dxa"/>
            <w:vAlign w:val="center"/>
          </w:tcPr>
          <w:p w:rsidR="006F49DA" w:rsidRPr="006F49DA" w:rsidRDefault="006F49DA" w:rsidP="006F49DA">
            <w:pPr>
              <w:pStyle w:val="a4"/>
              <w:spacing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1559" w:type="dxa"/>
            <w:vAlign w:val="center"/>
          </w:tcPr>
          <w:p w:rsidR="006F49DA" w:rsidRPr="006F49DA" w:rsidRDefault="006F49DA" w:rsidP="006F49DA">
            <w:pPr>
              <w:pStyle w:val="a4"/>
              <w:spacing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544" w:type="dxa"/>
            <w:vAlign w:val="center"/>
          </w:tcPr>
          <w:p w:rsidR="006F49DA" w:rsidRPr="006F49DA" w:rsidRDefault="006F49DA" w:rsidP="006F49DA">
            <w:pPr>
              <w:pStyle w:val="a4"/>
              <w:spacing w:after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</w:tr>
      <w:tr w:rsidR="007D34D6" w:rsidRPr="00C72398" w:rsidTr="006F49DA">
        <w:trPr>
          <w:trHeight w:val="338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after="0" w:line="276" w:lineRule="auto"/>
              <w:jc w:val="center"/>
            </w:pPr>
            <w:r w:rsidRPr="00C72398">
              <w:t>05.01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420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15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6300</w:t>
            </w: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</w:p>
        </w:tc>
      </w:tr>
      <w:tr w:rsidR="007D34D6" w:rsidRPr="00C72398" w:rsidTr="006F49DA">
        <w:trPr>
          <w:trHeight w:val="338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20.01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350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37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12950</w:t>
            </w: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</w:p>
        </w:tc>
      </w:tr>
      <w:tr w:rsidR="007D34D6" w:rsidRPr="00C72398" w:rsidTr="006F49DA">
        <w:trPr>
          <w:trHeight w:val="323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26.02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300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16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4800</w:t>
            </w: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</w:p>
        </w:tc>
      </w:tr>
      <w:tr w:rsidR="007D34D6" w:rsidRPr="00C72398" w:rsidTr="006F49DA">
        <w:trPr>
          <w:trHeight w:val="346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14.03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90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</w:p>
        </w:tc>
        <w:tc>
          <w:tcPr>
            <w:tcW w:w="3544" w:type="dxa"/>
          </w:tcPr>
          <w:p w:rsidR="007D34D6" w:rsidRPr="00C72398" w:rsidRDefault="007D34D6" w:rsidP="006F49DA">
            <w:pPr>
              <w:pStyle w:val="a4"/>
              <w:spacing w:line="276" w:lineRule="auto"/>
            </w:pPr>
            <w:r w:rsidRPr="00C72398">
              <w:t xml:space="preserve">Однорозова </w:t>
            </w:r>
            <w:proofErr w:type="gramStart"/>
            <w:r w:rsidRPr="00C72398">
              <w:t>др</w:t>
            </w:r>
            <w:proofErr w:type="gramEnd"/>
            <w:r w:rsidRPr="00C72398">
              <w:t xml:space="preserve">ібна </w:t>
            </w:r>
            <w:r w:rsidR="006F49DA">
              <w:rPr>
                <w:lang w:val="uk-UA"/>
              </w:rPr>
              <w:t>п</w:t>
            </w:r>
            <w:r w:rsidRPr="00C72398">
              <w:t>оставка</w:t>
            </w:r>
          </w:p>
        </w:tc>
      </w:tr>
      <w:tr w:rsidR="007D34D6" w:rsidRPr="00C72398" w:rsidTr="006F49DA">
        <w:trPr>
          <w:trHeight w:val="338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22.03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310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19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5890</w:t>
            </w: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</w:p>
        </w:tc>
      </w:tr>
      <w:tr w:rsidR="007D34D6" w:rsidRPr="00C72398" w:rsidTr="006F49DA">
        <w:trPr>
          <w:trHeight w:val="323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10.04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410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15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6150</w:t>
            </w: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</w:p>
        </w:tc>
      </w:tr>
      <w:tr w:rsidR="007D34D6" w:rsidRPr="00C72398" w:rsidTr="006F49DA">
        <w:trPr>
          <w:trHeight w:val="676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25.04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870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  <w:r w:rsidRPr="00C72398">
              <w:t>Випадкове надміру велике надходження</w:t>
            </w:r>
          </w:p>
        </w:tc>
      </w:tr>
      <w:tr w:rsidR="007D34D6" w:rsidRPr="00C72398" w:rsidTr="006F49DA">
        <w:trPr>
          <w:trHeight w:val="338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13.05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360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16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5760</w:t>
            </w: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</w:p>
        </w:tc>
      </w:tr>
      <w:tr w:rsidR="007D34D6" w:rsidRPr="00C72398" w:rsidTr="006F49DA">
        <w:trPr>
          <w:trHeight w:val="323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29.05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430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18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7740</w:t>
            </w: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</w:p>
        </w:tc>
      </w:tr>
      <w:tr w:rsidR="007D34D6" w:rsidRPr="00C72398" w:rsidTr="006F49DA">
        <w:trPr>
          <w:trHeight w:val="338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І т.д.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</w:p>
        </w:tc>
      </w:tr>
      <w:tr w:rsidR="007D34D6" w:rsidRPr="00C72398" w:rsidTr="006F49DA">
        <w:trPr>
          <w:trHeight w:val="338"/>
        </w:trPr>
        <w:tc>
          <w:tcPr>
            <w:tcW w:w="1384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Усього</w:t>
            </w: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5840</w:t>
            </w:r>
          </w:p>
        </w:tc>
        <w:tc>
          <w:tcPr>
            <w:tcW w:w="1985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</w:p>
        </w:tc>
        <w:tc>
          <w:tcPr>
            <w:tcW w:w="1559" w:type="dxa"/>
          </w:tcPr>
          <w:p w:rsidR="007D34D6" w:rsidRPr="00C72398" w:rsidRDefault="007D34D6" w:rsidP="006F49DA">
            <w:pPr>
              <w:pStyle w:val="a4"/>
              <w:spacing w:line="276" w:lineRule="auto"/>
              <w:jc w:val="center"/>
            </w:pPr>
            <w:r w:rsidRPr="00C72398">
              <w:t>109320</w:t>
            </w:r>
          </w:p>
        </w:tc>
        <w:tc>
          <w:tcPr>
            <w:tcW w:w="3544" w:type="dxa"/>
          </w:tcPr>
          <w:p w:rsidR="007D34D6" w:rsidRPr="00C72398" w:rsidRDefault="007D34D6" w:rsidP="003D17B0">
            <w:pPr>
              <w:pStyle w:val="a4"/>
              <w:spacing w:line="276" w:lineRule="auto"/>
            </w:pPr>
          </w:p>
        </w:tc>
      </w:tr>
    </w:tbl>
    <w:p w:rsidR="007D34D6" w:rsidRPr="00C72398" w:rsidRDefault="007D34D6" w:rsidP="007D34D6">
      <w:pPr>
        <w:pStyle w:val="a4"/>
        <w:spacing w:line="276" w:lineRule="auto"/>
        <w:ind w:firstLine="709"/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b/>
          <w:i/>
          <w:snapToGrid w:val="0"/>
        </w:rPr>
        <w:t>Гарантійний (страховий) запас</w:t>
      </w:r>
      <w:r w:rsidRPr="00C72398">
        <w:rPr>
          <w:snapToGrid w:val="0"/>
        </w:rPr>
        <w:t xml:space="preserve"> створюється з метою запобігання наслідкам можливих перебоїв у постачанні. Норма оборотних коштів на страховий запас встановлюється,</w:t>
      </w:r>
      <w:r w:rsidRPr="00C72398">
        <w:rPr>
          <w:b/>
          <w:snapToGrid w:val="0"/>
        </w:rPr>
        <w:t xml:space="preserve"> </w:t>
      </w:r>
      <w:r w:rsidRPr="00C72398">
        <w:rPr>
          <w:snapToGrid w:val="0"/>
        </w:rPr>
        <w:t>як</w:t>
      </w:r>
      <w:r w:rsidRPr="00C72398">
        <w:rPr>
          <w:b/>
          <w:snapToGrid w:val="0"/>
        </w:rPr>
        <w:t xml:space="preserve"> </w:t>
      </w:r>
      <w:r w:rsidRPr="00C72398">
        <w:rPr>
          <w:snapToGrid w:val="0"/>
        </w:rPr>
        <w:t xml:space="preserve">правило в межах 50% </w:t>
      </w:r>
      <w:proofErr w:type="gramStart"/>
      <w:r w:rsidRPr="00C72398">
        <w:rPr>
          <w:snapToGrid w:val="0"/>
        </w:rPr>
        <w:t>поточного</w:t>
      </w:r>
      <w:proofErr w:type="gramEnd"/>
      <w:r w:rsidRPr="00C72398">
        <w:rPr>
          <w:snapToGrid w:val="0"/>
        </w:rPr>
        <w:t xml:space="preserve"> запасу.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Норматив оборотних коштів щодо допоміжних </w:t>
      </w:r>
      <w:proofErr w:type="gramStart"/>
      <w:r w:rsidRPr="00C72398">
        <w:rPr>
          <w:snapToGrid w:val="0"/>
        </w:rPr>
        <w:t>матер</w:t>
      </w:r>
      <w:proofErr w:type="gramEnd"/>
      <w:r w:rsidRPr="00C72398">
        <w:rPr>
          <w:snapToGrid w:val="0"/>
        </w:rPr>
        <w:t>іалів розраховується множенням норми на величину одноденного їх витрачання за кошторисом витрат на виробництво.</w:t>
      </w:r>
    </w:p>
    <w:p w:rsidR="007D34D6" w:rsidRDefault="007D34D6" w:rsidP="007D34D6">
      <w:pPr>
        <w:spacing w:line="276" w:lineRule="auto"/>
        <w:ind w:firstLine="709"/>
        <w:jc w:val="both"/>
        <w:rPr>
          <w:snapToGrid w:val="0"/>
          <w:lang w:val="uk-UA"/>
        </w:rPr>
      </w:pPr>
      <w:r w:rsidRPr="00C72398">
        <w:rPr>
          <w:snapToGrid w:val="0"/>
        </w:rPr>
        <w:t xml:space="preserve">Норматив оборотних коштів на паливо встановлюється для </w:t>
      </w:r>
      <w:proofErr w:type="gramStart"/>
      <w:r w:rsidRPr="00C72398">
        <w:rPr>
          <w:snapToGrid w:val="0"/>
        </w:rPr>
        <w:t>вс</w:t>
      </w:r>
      <w:proofErr w:type="gramEnd"/>
      <w:r w:rsidRPr="00C72398">
        <w:rPr>
          <w:snapToGrid w:val="0"/>
        </w:rPr>
        <w:t>іх видів палива (крім газу), що використовується як для техцілей, так і для господарських потреб. Величина нормативу розраховується аналогічно нормативу на основні матеріали.</w:t>
      </w:r>
    </w:p>
    <w:p w:rsidR="006F49DA" w:rsidRDefault="006F49DA" w:rsidP="007D34D6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6F49DA" w:rsidRDefault="006F49DA" w:rsidP="007D34D6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6F49DA" w:rsidRDefault="006F49DA" w:rsidP="007D34D6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6F49DA" w:rsidRPr="006F49DA" w:rsidRDefault="006F49DA" w:rsidP="007D34D6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lastRenderedPageBreak/>
        <w:t>Норматив оборотних кошті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 xml:space="preserve"> на тару роздивимося на прикладі.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b/>
          <w:snapToGrid w:val="0"/>
        </w:rPr>
      </w:pPr>
      <w:r w:rsidRPr="00C72398">
        <w:rPr>
          <w:b/>
          <w:snapToGrid w:val="0"/>
        </w:rPr>
        <w:t>Приклад: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Потребу в оборотних коштах на тару розраховано в сумі 50 тис</w:t>
      </w:r>
      <w:proofErr w:type="gramStart"/>
      <w:r w:rsidRPr="00C72398">
        <w:rPr>
          <w:snapToGrid w:val="0"/>
        </w:rPr>
        <w:t>.г</w:t>
      </w:r>
      <w:proofErr w:type="gramEnd"/>
      <w:r w:rsidRPr="00C72398">
        <w:rPr>
          <w:snapToGrid w:val="0"/>
        </w:rPr>
        <w:t>рн, товарна продукція в цінах підприємства за планом IV кварталу, що для нього обчислювалась потреба в оборотних коштах, становила 14000 тис.грн. Відтак норма оборотних коштів на тару 14000 тис</w:t>
      </w:r>
      <w:proofErr w:type="gramStart"/>
      <w:r w:rsidRPr="00C72398">
        <w:rPr>
          <w:snapToGrid w:val="0"/>
        </w:rPr>
        <w:t>.г</w:t>
      </w:r>
      <w:proofErr w:type="gramEnd"/>
      <w:r w:rsidRPr="00C72398">
        <w:rPr>
          <w:snapToGrid w:val="0"/>
        </w:rPr>
        <w:t>рн : 50 тис.грн = 2 грн.80коп. на 1000 грн.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b/>
          <w:i/>
          <w:snapToGrid w:val="0"/>
        </w:rPr>
      </w:pPr>
      <w:r w:rsidRPr="00C72398">
        <w:rPr>
          <w:b/>
          <w:i/>
          <w:snapToGrid w:val="0"/>
        </w:rPr>
        <w:t>Норматив для МШП.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b/>
          <w:snapToGrid w:val="0"/>
        </w:rPr>
      </w:pPr>
      <w:r w:rsidRPr="00C72398">
        <w:rPr>
          <w:snapToGrid w:val="0"/>
        </w:rPr>
        <w:t xml:space="preserve">Потреба в оборотних коштах для кожної групи розраховується для створення запасів на складі та в експлуатації. У зв’язку з тим, що вартість малоцінних і швидкозношуваних предметів, які знаходяться в експлуатації, відображається в </w:t>
      </w:r>
      <w:proofErr w:type="gramStart"/>
      <w:r w:rsidRPr="00C72398">
        <w:rPr>
          <w:snapToGrid w:val="0"/>
        </w:rPr>
        <w:t>обл</w:t>
      </w:r>
      <w:proofErr w:type="gramEnd"/>
      <w:r w:rsidRPr="00C72398">
        <w:rPr>
          <w:snapToGrid w:val="0"/>
        </w:rPr>
        <w:t>іку за мінусом зносу,</w:t>
      </w:r>
      <w:r w:rsidRPr="00C72398">
        <w:rPr>
          <w:b/>
          <w:snapToGrid w:val="0"/>
        </w:rPr>
        <w:t xml:space="preserve"> </w:t>
      </w:r>
      <w:r w:rsidRPr="00C72398">
        <w:rPr>
          <w:snapToGrid w:val="0"/>
        </w:rPr>
        <w:t>то</w:t>
      </w:r>
      <w:r w:rsidRPr="00C72398">
        <w:rPr>
          <w:b/>
          <w:snapToGrid w:val="0"/>
        </w:rPr>
        <w:t xml:space="preserve">, </w:t>
      </w:r>
      <w:r w:rsidRPr="00C72398">
        <w:rPr>
          <w:snapToGrid w:val="0"/>
        </w:rPr>
        <w:t xml:space="preserve">визначаючи норматив, беруть у рахунок 50% їхньої повної вартості. Решта вартості списується на собівартість продукції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 час передачі зі складу в експлуатацію. Для визначення нормативу оборотних кошті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 xml:space="preserve"> на складі малоцінні та швидкозношувані предмети враховуються за їхньою повною вартістю.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b/>
          <w:i/>
          <w:snapToGrid w:val="0"/>
        </w:rPr>
        <w:t>Незавершеним виробництвом</w:t>
      </w:r>
      <w:r w:rsidRPr="00C72398">
        <w:rPr>
          <w:snapToGrid w:val="0"/>
        </w:rPr>
        <w:t xml:space="preserve"> вважається незавершене виготовлення продукції на </w:t>
      </w:r>
      <w:proofErr w:type="gramStart"/>
      <w:r w:rsidRPr="00C72398">
        <w:rPr>
          <w:snapToGrid w:val="0"/>
        </w:rPr>
        <w:t>вс</w:t>
      </w:r>
      <w:proofErr w:type="gramEnd"/>
      <w:r w:rsidRPr="00C72398">
        <w:rPr>
          <w:snapToGrid w:val="0"/>
        </w:rPr>
        <w:t>іх стадіях виробничого процесу з моменту першої операції і до здачі готової продукції на склад.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Норматив оборотних кошті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 xml:space="preserve"> для незавершеного виробництва: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center"/>
        <w:rPr>
          <w:b/>
          <w:snapToGrid w:val="0"/>
        </w:rPr>
      </w:pPr>
      <w:r w:rsidRPr="00C72398">
        <w:rPr>
          <w:b/>
          <w:snapToGrid w:val="0"/>
        </w:rPr>
        <w:t>НЗВ=</w:t>
      </w:r>
      <w:proofErr w:type="gramStart"/>
      <w:r w:rsidRPr="00C72398">
        <w:rPr>
          <w:b/>
          <w:snapToGrid w:val="0"/>
        </w:rPr>
        <w:t>З</w:t>
      </w:r>
      <w:proofErr w:type="gramEnd"/>
      <w:r w:rsidRPr="00C72398">
        <w:rPr>
          <w:b/>
          <w:snapToGrid w:val="0"/>
        </w:rPr>
        <w:t xml:space="preserve">*Д*К, тис. грн., 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b/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 3 - одноденні витрати за планом IV кварталу</w:t>
      </w:r>
      <w:proofErr w:type="gramStart"/>
      <w:r w:rsidRPr="00C72398">
        <w:rPr>
          <w:snapToGrid w:val="0"/>
        </w:rPr>
        <w:t xml:space="preserve"> ,</w:t>
      </w:r>
      <w:proofErr w:type="gramEnd"/>
      <w:r w:rsidRPr="00C72398">
        <w:rPr>
          <w:snapToGrid w:val="0"/>
        </w:rPr>
        <w:t xml:space="preserve"> тис. грн.;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 </w:t>
      </w:r>
      <w:proofErr w:type="gramStart"/>
      <w:r w:rsidRPr="00C72398">
        <w:rPr>
          <w:snapToGrid w:val="0"/>
        </w:rPr>
        <w:t>Д-</w:t>
      </w:r>
      <w:proofErr w:type="gramEnd"/>
      <w:r w:rsidRPr="00C72398">
        <w:rPr>
          <w:snapToGrid w:val="0"/>
        </w:rPr>
        <w:t xml:space="preserve"> тривалість виробничого циклу дні;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 К - коефіцієнт зростання витрат.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Коефіцієнт зростання витрат характеризує ступінь готовності виробів у незавершеному виробництві до </w:t>
      </w:r>
      <w:proofErr w:type="gramStart"/>
      <w:r w:rsidRPr="00C72398">
        <w:rPr>
          <w:snapToGrid w:val="0"/>
        </w:rPr>
        <w:t>вс</w:t>
      </w:r>
      <w:proofErr w:type="gramEnd"/>
      <w:r w:rsidRPr="00C72398">
        <w:rPr>
          <w:snapToGrid w:val="0"/>
        </w:rPr>
        <w:t>ієї собівартості готової продукції: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center"/>
        <w:rPr>
          <w:b/>
          <w:snapToGrid w:val="0"/>
        </w:rPr>
      </w:pPr>
      <w:r w:rsidRPr="00C72398">
        <w:rPr>
          <w:b/>
          <w:snapToGrid w:val="0"/>
        </w:rPr>
        <w:t xml:space="preserve">К = (А+0,5*Б)/(А+Б), 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</w:t>
      </w:r>
      <w:proofErr w:type="gramStart"/>
      <w:r w:rsidRPr="00C72398">
        <w:rPr>
          <w:snapToGrid w:val="0"/>
        </w:rPr>
        <w:t xml:space="preserve"> А</w:t>
      </w:r>
      <w:proofErr w:type="gramEnd"/>
      <w:r w:rsidRPr="00C72398">
        <w:rPr>
          <w:snapToGrid w:val="0"/>
        </w:rPr>
        <w:t xml:space="preserve"> - витрати, які здійснюються одноразово на початку виробничого циклу (витрати сировини, матеріалів, які надходять до виробництва із самого початку виробничого циклу, грн.;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 Б - наступні витрати, які включаються в собівартість продукції (усі інші витрати — заробітна плата, амортизаційні відрахування, електроенергія, інші)</w:t>
      </w:r>
      <w:proofErr w:type="gramStart"/>
      <w:r w:rsidRPr="00C72398">
        <w:rPr>
          <w:snapToGrid w:val="0"/>
        </w:rPr>
        <w:t>,г</w:t>
      </w:r>
      <w:proofErr w:type="gramEnd"/>
      <w:r w:rsidRPr="00C72398">
        <w:rPr>
          <w:snapToGrid w:val="0"/>
        </w:rPr>
        <w:t>рн..</w:t>
      </w:r>
    </w:p>
    <w:p w:rsidR="007D34D6" w:rsidRPr="00C72398" w:rsidRDefault="007D34D6" w:rsidP="007D34D6">
      <w:pPr>
        <w:pStyle w:val="21"/>
        <w:spacing w:line="276" w:lineRule="auto"/>
        <w:ind w:firstLine="709"/>
        <w:rPr>
          <w:b/>
          <w:i/>
        </w:rPr>
      </w:pPr>
      <w:r w:rsidRPr="00C72398">
        <w:rPr>
          <w:b/>
        </w:rPr>
        <w:t>Приклад: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Виробнича собівартість виробу дорівнює 250 грн. Витрати в перший день виробничого циклу становлять 150 гривень. Протягом решти днів витрати розподіляються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>івномірно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center"/>
        <w:rPr>
          <w:snapToGrid w:val="0"/>
        </w:rPr>
      </w:pPr>
      <w:r w:rsidRPr="00C72398">
        <w:rPr>
          <w:snapToGrid w:val="0"/>
        </w:rPr>
        <w:t>К = (150+100 * 0,5)/250 = 0,8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Якщо витрати на виготовлення одиниці продукції по днях виробничого циклу розподіляються нерівномірно, то</w:t>
      </w:r>
      <w:proofErr w:type="gramStart"/>
      <w:r w:rsidRPr="00C72398">
        <w:rPr>
          <w:snapToGrid w:val="0"/>
        </w:rPr>
        <w:t xml:space="preserve"> К</w:t>
      </w:r>
      <w:proofErr w:type="gramEnd"/>
      <w:r w:rsidRPr="00C72398">
        <w:rPr>
          <w:snapToGrid w:val="0"/>
        </w:rPr>
        <w:t xml:space="preserve"> визначається за формулою: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center"/>
        <w:rPr>
          <w:snapToGrid w:val="0"/>
        </w:rPr>
      </w:pPr>
      <w:proofErr w:type="gramStart"/>
      <w:r w:rsidRPr="00C72398">
        <w:rPr>
          <w:b/>
          <w:snapToGrid w:val="0"/>
        </w:rPr>
        <w:t>К</w:t>
      </w:r>
      <w:proofErr w:type="gramEnd"/>
      <w:r w:rsidRPr="00C72398">
        <w:rPr>
          <w:b/>
          <w:snapToGrid w:val="0"/>
        </w:rPr>
        <w:t>=(АД+Б</w:t>
      </w:r>
      <w:r w:rsidRPr="00C72398">
        <w:rPr>
          <w:b/>
          <w:snapToGrid w:val="0"/>
          <w:vertAlign w:val="subscript"/>
        </w:rPr>
        <w:t>1</w:t>
      </w:r>
      <w:r w:rsidRPr="00C72398">
        <w:rPr>
          <w:b/>
          <w:snapToGrid w:val="0"/>
        </w:rPr>
        <w:t>Д</w:t>
      </w:r>
      <w:r w:rsidRPr="00C72398">
        <w:rPr>
          <w:b/>
          <w:snapToGrid w:val="0"/>
          <w:vertAlign w:val="subscript"/>
        </w:rPr>
        <w:t>1</w:t>
      </w:r>
      <w:r w:rsidRPr="00C72398">
        <w:rPr>
          <w:b/>
          <w:snapToGrid w:val="0"/>
        </w:rPr>
        <w:t>+Б</w:t>
      </w:r>
      <w:r w:rsidRPr="00C72398">
        <w:rPr>
          <w:b/>
          <w:snapToGrid w:val="0"/>
          <w:vertAlign w:val="subscript"/>
        </w:rPr>
        <w:t>1</w:t>
      </w:r>
      <w:r w:rsidRPr="00C72398">
        <w:rPr>
          <w:b/>
          <w:snapToGrid w:val="0"/>
        </w:rPr>
        <w:t>Д</w:t>
      </w:r>
      <w:r w:rsidRPr="00C72398">
        <w:rPr>
          <w:b/>
          <w:snapToGrid w:val="0"/>
          <w:vertAlign w:val="subscript"/>
        </w:rPr>
        <w:t>1</w:t>
      </w:r>
      <w:r w:rsidRPr="00C72398">
        <w:rPr>
          <w:b/>
          <w:snapToGrid w:val="0"/>
        </w:rPr>
        <w:t xml:space="preserve">+…+0,5ВД)/ДСв, 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 А-витрати на виробництво в перший день, грн.;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С</w:t>
      </w:r>
      <w:proofErr w:type="gramStart"/>
      <w:r w:rsidRPr="00C72398">
        <w:rPr>
          <w:snapToGrid w:val="0"/>
        </w:rPr>
        <w:t>в-</w:t>
      </w:r>
      <w:proofErr w:type="gramEnd"/>
      <w:r w:rsidRPr="00C72398">
        <w:rPr>
          <w:snapToGrid w:val="0"/>
        </w:rPr>
        <w:t xml:space="preserve"> виробнича собівартість, грн.;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Б</w:t>
      </w:r>
      <w:proofErr w:type="gramStart"/>
      <w:r w:rsidRPr="00C72398">
        <w:rPr>
          <w:snapToGrid w:val="0"/>
          <w:vertAlign w:val="subscript"/>
        </w:rPr>
        <w:t>1</w:t>
      </w:r>
      <w:proofErr w:type="gramEnd"/>
      <w:r w:rsidRPr="00C72398">
        <w:rPr>
          <w:snapToGrid w:val="0"/>
        </w:rPr>
        <w:t>,Б</w:t>
      </w:r>
      <w:r w:rsidRPr="00C72398">
        <w:rPr>
          <w:snapToGrid w:val="0"/>
          <w:vertAlign w:val="subscript"/>
        </w:rPr>
        <w:t>2</w:t>
      </w:r>
      <w:r w:rsidRPr="00C72398">
        <w:rPr>
          <w:snapToGrid w:val="0"/>
        </w:rPr>
        <w:t>-витрати за днями виробничого циклу, грн.;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Д-тривалість виробничого циклу, дні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>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</w:t>
      </w:r>
      <w:proofErr w:type="gramStart"/>
      <w:r w:rsidRPr="00C72398">
        <w:rPr>
          <w:snapToGrid w:val="0"/>
          <w:vertAlign w:val="subscript"/>
        </w:rPr>
        <w:t>1</w:t>
      </w:r>
      <w:proofErr w:type="gramEnd"/>
      <w:r w:rsidRPr="00C72398">
        <w:rPr>
          <w:snapToGrid w:val="0"/>
          <w:vertAlign w:val="subscript"/>
        </w:rPr>
        <w:t>,</w:t>
      </w:r>
      <w:r w:rsidRPr="00C72398">
        <w:rPr>
          <w:snapToGrid w:val="0"/>
        </w:rPr>
        <w:t>Д</w:t>
      </w:r>
      <w:r w:rsidRPr="00C72398">
        <w:rPr>
          <w:snapToGrid w:val="0"/>
          <w:vertAlign w:val="subscript"/>
        </w:rPr>
        <w:t>2</w:t>
      </w:r>
      <w:r w:rsidRPr="00C72398">
        <w:rPr>
          <w:snapToGrid w:val="0"/>
        </w:rPr>
        <w:t>-час від моменту одноразових витрат до закінчення виробничого циклу, днів;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В-витрати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>івномірні на протязі всього виробничого циклу, грн..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b/>
          <w:snapToGrid w:val="0"/>
        </w:rPr>
      </w:pPr>
      <w:r w:rsidRPr="00C72398">
        <w:rPr>
          <w:b/>
          <w:snapToGrid w:val="0"/>
        </w:rPr>
        <w:lastRenderedPageBreak/>
        <w:t>Приклад:</w:t>
      </w:r>
    </w:p>
    <w:p w:rsidR="007D34D6" w:rsidRPr="00C72398" w:rsidRDefault="007D34D6" w:rsidP="007D34D6">
      <w:pPr>
        <w:pStyle w:val="a4"/>
        <w:spacing w:line="276" w:lineRule="auto"/>
        <w:ind w:firstLine="709"/>
        <w:rPr>
          <w:snapToGrid w:val="0"/>
        </w:rPr>
      </w:pPr>
      <w:r w:rsidRPr="00C72398">
        <w:rPr>
          <w:snapToGrid w:val="0"/>
        </w:rPr>
        <w:t xml:space="preserve">Розрахуйте норматив оборотних коштів 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 xml:space="preserve"> незавершеному виробництві . Виробнича собівартість виробу 300 грн. Тривалість виробничого циклу 8 днів. Витрати на виробництво складали в перший день – 30 грн., в другий - 15 грн., </w:t>
      </w:r>
      <w:proofErr w:type="gramStart"/>
      <w:r w:rsidRPr="00C72398">
        <w:rPr>
          <w:snapToGrid w:val="0"/>
        </w:rPr>
        <w:t>на трет</w:t>
      </w:r>
      <w:proofErr w:type="gramEnd"/>
      <w:r w:rsidRPr="00C72398">
        <w:rPr>
          <w:snapToGrid w:val="0"/>
        </w:rPr>
        <w:t xml:space="preserve">ій день –18 грн., в наступні дні - по 19 грн. Обсяг виробленої продукції по кошторису витрат у 4 кварталі наступного року 810 тис. грн., кількість днів 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 xml:space="preserve"> періоді –90.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center"/>
        <w:rPr>
          <w:snapToGrid w:val="0"/>
        </w:rPr>
      </w:pPr>
      <w:r w:rsidRPr="00C72398">
        <w:rPr>
          <w:snapToGrid w:val="0"/>
        </w:rPr>
        <w:t>К= (30*8+15*7+18*6+19*8*0,5)/(300*8)=0,22</w:t>
      </w:r>
    </w:p>
    <w:p w:rsidR="007D34D6" w:rsidRPr="00C72398" w:rsidRDefault="007D34D6" w:rsidP="007D34D6">
      <w:pPr>
        <w:spacing w:line="276" w:lineRule="auto"/>
        <w:ind w:firstLine="709"/>
        <w:jc w:val="center"/>
        <w:rPr>
          <w:snapToGrid w:val="0"/>
        </w:rPr>
      </w:pPr>
      <w:r w:rsidRPr="00C72398">
        <w:rPr>
          <w:snapToGrid w:val="0"/>
        </w:rPr>
        <w:t>НЗВ=810/90*8*0,22=15,84 тис</w:t>
      </w:r>
      <w:proofErr w:type="gramStart"/>
      <w:r w:rsidRPr="00C72398">
        <w:rPr>
          <w:snapToGrid w:val="0"/>
        </w:rPr>
        <w:t>.</w:t>
      </w:r>
      <w:proofErr w:type="gramEnd"/>
      <w:r w:rsidRPr="00C72398">
        <w:rPr>
          <w:snapToGrid w:val="0"/>
        </w:rPr>
        <w:t xml:space="preserve"> </w:t>
      </w:r>
      <w:proofErr w:type="gramStart"/>
      <w:r w:rsidRPr="00C72398">
        <w:rPr>
          <w:snapToGrid w:val="0"/>
        </w:rPr>
        <w:t>г</w:t>
      </w:r>
      <w:proofErr w:type="gramEnd"/>
      <w:r w:rsidRPr="00C72398">
        <w:rPr>
          <w:snapToGrid w:val="0"/>
        </w:rPr>
        <w:t>рн.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</w:pPr>
      <w:r w:rsidRPr="00C72398">
        <w:rPr>
          <w:snapToGrid w:val="0"/>
        </w:rPr>
        <w:t xml:space="preserve">Витрати майбутніх періодів включають виробничі витрати, які проведено в даному </w:t>
      </w:r>
      <w:proofErr w:type="gramStart"/>
      <w:r w:rsidRPr="00C72398">
        <w:rPr>
          <w:snapToGrid w:val="0"/>
        </w:rPr>
        <w:t>плановому</w:t>
      </w:r>
      <w:proofErr w:type="gramEnd"/>
      <w:r w:rsidRPr="00C72398">
        <w:rPr>
          <w:snapToGrid w:val="0"/>
        </w:rPr>
        <w:t xml:space="preserve"> періоді, що їх буде віднесено на собівартість продукції, котра випускатиметься в </w:t>
      </w:r>
      <w:r w:rsidRPr="00C72398">
        <w:t xml:space="preserve">наступні періоди. До них належать витрати, зв’язані з </w:t>
      </w:r>
      <w:proofErr w:type="gramStart"/>
      <w:r w:rsidRPr="00C72398">
        <w:t>п</w:t>
      </w:r>
      <w:proofErr w:type="gramEnd"/>
      <w:r w:rsidRPr="00C72398">
        <w:t>ідготовкою нових виробництв і нових видів продукції, якщо вони не фінансуються із фонду розвитку виробництва та інші роботи. Норматив оборотних кошті</w:t>
      </w:r>
      <w:proofErr w:type="gramStart"/>
      <w:r w:rsidRPr="00C72398">
        <w:t>в</w:t>
      </w:r>
      <w:proofErr w:type="gramEnd"/>
      <w:r w:rsidRPr="00C72398">
        <w:t xml:space="preserve"> на витрати майбутніх періодів визначається з формулою:</w:t>
      </w:r>
    </w:p>
    <w:p w:rsidR="007D34D6" w:rsidRPr="00C72398" w:rsidRDefault="007D34D6" w:rsidP="007D34D6">
      <w:pPr>
        <w:pStyle w:val="a4"/>
        <w:spacing w:line="276" w:lineRule="auto"/>
        <w:ind w:firstLine="709"/>
      </w:pPr>
    </w:p>
    <w:p w:rsidR="007D34D6" w:rsidRPr="00C72398" w:rsidRDefault="007D34D6" w:rsidP="007D34D6">
      <w:pPr>
        <w:pStyle w:val="a4"/>
        <w:spacing w:line="276" w:lineRule="auto"/>
        <w:ind w:firstLine="709"/>
        <w:jc w:val="center"/>
      </w:pPr>
      <w:r w:rsidRPr="00C72398">
        <w:rPr>
          <w:b/>
        </w:rPr>
        <w:t>Н=Со+Рп-Рв, тис</w:t>
      </w:r>
      <w:proofErr w:type="gramStart"/>
      <w:r w:rsidRPr="00C72398">
        <w:rPr>
          <w:b/>
        </w:rPr>
        <w:t>.</w:t>
      </w:r>
      <w:proofErr w:type="gramEnd"/>
      <w:r w:rsidRPr="00C72398">
        <w:rPr>
          <w:b/>
        </w:rPr>
        <w:t xml:space="preserve"> </w:t>
      </w:r>
      <w:proofErr w:type="gramStart"/>
      <w:r w:rsidRPr="00C72398">
        <w:rPr>
          <w:b/>
        </w:rPr>
        <w:t>г</w:t>
      </w:r>
      <w:proofErr w:type="gramEnd"/>
      <w:r w:rsidRPr="00C72398">
        <w:rPr>
          <w:b/>
        </w:rPr>
        <w:t xml:space="preserve">рн., </w:t>
      </w:r>
      <w:r w:rsidRPr="00C72398">
        <w:t>(7.10)</w:t>
      </w:r>
    </w:p>
    <w:p w:rsidR="007D34D6" w:rsidRPr="00C72398" w:rsidRDefault="007D34D6" w:rsidP="007D34D6">
      <w:pPr>
        <w:pStyle w:val="a4"/>
        <w:spacing w:line="276" w:lineRule="auto"/>
        <w:ind w:firstLine="709"/>
        <w:rPr>
          <w:b/>
        </w:rPr>
      </w:pPr>
    </w:p>
    <w:p w:rsidR="007D34D6" w:rsidRPr="00C72398" w:rsidRDefault="007D34D6" w:rsidP="007D34D6">
      <w:pPr>
        <w:pStyle w:val="a4"/>
        <w:spacing w:line="276" w:lineRule="auto"/>
        <w:ind w:firstLine="709"/>
      </w:pPr>
      <w:r w:rsidRPr="00C72398">
        <w:t>де Со – сума коштів, які вкладені в ці витрати на початок запланованого періоду за відрахуванням отриманих банківських кредитів</w:t>
      </w:r>
      <w:proofErr w:type="gramStart"/>
      <w:r w:rsidRPr="00C72398">
        <w:t xml:space="preserve"> ,</w:t>
      </w:r>
      <w:proofErr w:type="gramEnd"/>
      <w:r w:rsidRPr="00C72398">
        <w:t>тис. грн.;</w:t>
      </w:r>
    </w:p>
    <w:p w:rsidR="007D34D6" w:rsidRPr="00C72398" w:rsidRDefault="007D34D6" w:rsidP="007D34D6">
      <w:pPr>
        <w:pStyle w:val="a4"/>
        <w:spacing w:line="276" w:lineRule="auto"/>
        <w:ind w:firstLine="709"/>
      </w:pPr>
      <w:r w:rsidRPr="00C72398">
        <w:t xml:space="preserve"> Рп – витрати, що проводяться в плановому році, передбачені відповідним кошторисом, тис</w:t>
      </w:r>
      <w:proofErr w:type="gramStart"/>
      <w:r w:rsidRPr="00C72398">
        <w:t>.</w:t>
      </w:r>
      <w:proofErr w:type="gramEnd"/>
      <w:r w:rsidRPr="00C72398">
        <w:t xml:space="preserve"> </w:t>
      </w:r>
      <w:proofErr w:type="gramStart"/>
      <w:r w:rsidRPr="00C72398">
        <w:t>г</w:t>
      </w:r>
      <w:proofErr w:type="gramEnd"/>
      <w:r w:rsidRPr="00C72398">
        <w:t>рн. ;</w:t>
      </w:r>
    </w:p>
    <w:p w:rsidR="007D34D6" w:rsidRPr="00C72398" w:rsidRDefault="007D34D6" w:rsidP="007D34D6">
      <w:pPr>
        <w:pStyle w:val="a4"/>
        <w:spacing w:line="276" w:lineRule="auto"/>
        <w:ind w:firstLine="709"/>
      </w:pPr>
      <w:r w:rsidRPr="00C72398">
        <w:t xml:space="preserve"> Рв – витрат, які включаються в собівартість продукції запланованого року та передбачені кошторисом виробництва</w:t>
      </w:r>
      <w:proofErr w:type="gramStart"/>
      <w:r w:rsidRPr="00C72398">
        <w:t>,т</w:t>
      </w:r>
      <w:proofErr w:type="gramEnd"/>
      <w:r w:rsidRPr="00C72398">
        <w:t>ис. грн..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До готової продукції належать вироби, завершені виробництвом, прийняті технічним контролем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ідприємства і здані на склад або прийняті замовником, відповідно до затвердженого порядку приймання продукції: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pStyle w:val="a4"/>
        <w:spacing w:line="276" w:lineRule="auto"/>
        <w:ind w:firstLine="709"/>
        <w:jc w:val="center"/>
        <w:rPr>
          <w:b/>
        </w:rPr>
      </w:pPr>
      <w:r w:rsidRPr="00C72398">
        <w:rPr>
          <w:b/>
        </w:rPr>
        <w:t>Н=ЗхР, тис</w:t>
      </w:r>
      <w:proofErr w:type="gramStart"/>
      <w:r w:rsidRPr="00C72398">
        <w:rPr>
          <w:b/>
        </w:rPr>
        <w:t>.</w:t>
      </w:r>
      <w:proofErr w:type="gramEnd"/>
      <w:r w:rsidRPr="00C72398">
        <w:rPr>
          <w:b/>
        </w:rPr>
        <w:t xml:space="preserve"> </w:t>
      </w:r>
      <w:proofErr w:type="gramStart"/>
      <w:r w:rsidRPr="00C72398">
        <w:rPr>
          <w:b/>
        </w:rPr>
        <w:t>г</w:t>
      </w:r>
      <w:proofErr w:type="gramEnd"/>
      <w:r w:rsidRPr="00C72398">
        <w:rPr>
          <w:b/>
        </w:rPr>
        <w:t>рн.,</w:t>
      </w:r>
      <w:r w:rsidRPr="00C72398">
        <w:t xml:space="preserve"> (7.11)</w:t>
      </w:r>
    </w:p>
    <w:p w:rsidR="007D34D6" w:rsidRPr="00C72398" w:rsidRDefault="007D34D6" w:rsidP="007D34D6">
      <w:pPr>
        <w:spacing w:line="276" w:lineRule="auto"/>
        <w:ind w:firstLine="709"/>
        <w:jc w:val="both"/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 Н - норматив оборотних коштів для готової продукції, тис</w:t>
      </w:r>
      <w:proofErr w:type="gramStart"/>
      <w:r w:rsidRPr="00C72398">
        <w:rPr>
          <w:snapToGrid w:val="0"/>
        </w:rPr>
        <w:t>.</w:t>
      </w:r>
      <w:proofErr w:type="gramEnd"/>
      <w:r w:rsidRPr="00C72398">
        <w:rPr>
          <w:snapToGrid w:val="0"/>
        </w:rPr>
        <w:t xml:space="preserve"> </w:t>
      </w:r>
      <w:proofErr w:type="gramStart"/>
      <w:r w:rsidRPr="00C72398">
        <w:rPr>
          <w:snapToGrid w:val="0"/>
        </w:rPr>
        <w:t>г</w:t>
      </w:r>
      <w:proofErr w:type="gramEnd"/>
      <w:r w:rsidRPr="00C72398">
        <w:rPr>
          <w:snapToGrid w:val="0"/>
        </w:rPr>
        <w:t>рн.;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proofErr w:type="gramStart"/>
      <w:r w:rsidRPr="00C72398">
        <w:rPr>
          <w:snapToGrid w:val="0"/>
        </w:rPr>
        <w:t>З</w:t>
      </w:r>
      <w:proofErr w:type="gramEnd"/>
      <w:r w:rsidRPr="00C72398">
        <w:rPr>
          <w:snapToGrid w:val="0"/>
        </w:rPr>
        <w:t xml:space="preserve"> - одноденний випуск продукції в IV кварталі планового року за виробничою собівартістю тис. грн.;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 xml:space="preserve"> - норма запасу оборотних коштів для готової продукції ,дні.</w:t>
      </w:r>
    </w:p>
    <w:p w:rsidR="007D34D6" w:rsidRDefault="007D34D6" w:rsidP="007D34D6">
      <w:pPr>
        <w:spacing w:line="276" w:lineRule="auto"/>
        <w:ind w:firstLine="709"/>
        <w:jc w:val="both"/>
        <w:rPr>
          <w:snapToGrid w:val="0"/>
          <w:lang w:val="uk-UA"/>
        </w:rPr>
      </w:pPr>
      <w:r w:rsidRPr="00C72398">
        <w:rPr>
          <w:snapToGrid w:val="0"/>
        </w:rPr>
        <w:t xml:space="preserve">Обчислений методом прямого розрахунку норматив щорічно коригується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ідприємством з урахуванням змін виробничої програми і швидкості обертання оборотних коштів. Для корекції використовується економічний метод розрахунку.</w:t>
      </w:r>
    </w:p>
    <w:p w:rsidR="006F49DA" w:rsidRPr="006F49DA" w:rsidRDefault="006F49DA" w:rsidP="007D34D6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7D34D6" w:rsidRPr="00C72398" w:rsidRDefault="007D34D6" w:rsidP="007D34D6">
      <w:pPr>
        <w:pStyle w:val="21"/>
        <w:spacing w:line="276" w:lineRule="auto"/>
        <w:ind w:firstLine="709"/>
      </w:pPr>
      <w:r w:rsidRPr="00C72398">
        <w:t xml:space="preserve">Обчислений методом </w:t>
      </w:r>
      <w:proofErr w:type="gramStart"/>
      <w:r w:rsidRPr="00C72398">
        <w:t>прямого</w:t>
      </w:r>
      <w:proofErr w:type="gramEnd"/>
      <w:r w:rsidRPr="00C72398">
        <w:t xml:space="preserve"> розрахунку норматив ділять на дві частини: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b/>
          <w:i/>
          <w:snapToGrid w:val="0"/>
        </w:rPr>
        <w:t>1 частина</w:t>
      </w:r>
      <w:r w:rsidRPr="00C72398">
        <w:rPr>
          <w:snapToGrid w:val="0"/>
        </w:rPr>
        <w:t xml:space="preserve"> - відносять нормативи оборотних коштів за статтями, розмі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 xml:space="preserve"> яких прямо залежить від обсягу витрат на виробництво: сировина, основні матеріали, покупні напівфабрикати, допоміжні матеріали, тара, незавершене виробництво та готова продукція (виробничий норматив).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b/>
          <w:i/>
          <w:snapToGrid w:val="0"/>
        </w:rPr>
        <w:lastRenderedPageBreak/>
        <w:t>2 частина</w:t>
      </w:r>
      <w:r w:rsidRPr="00C72398">
        <w:rPr>
          <w:snapToGrid w:val="0"/>
        </w:rPr>
        <w:t xml:space="preserve"> - ті статті нормованих оборотних коштів, розмі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 xml:space="preserve"> яких прямо не залежить від зміни витрат на виробництво: запасні сатини для ремонтів устаткування, МШП, витрати майбутніх періодів (невиробничий норматив).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Для визначення нормативу оборотних коштів на плановий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 xml:space="preserve">ік виробничий норматив збільшується відповідно з темпами зростання виробничої програми в плановому періоді. Невиробничий норматив оборотних коштів збільшується на 50% від зростання виробничої програми. Отримана загальна сума нормативів зменшується на суму коштів, що вивільняються в результаті </w:t>
      </w:r>
      <w:proofErr w:type="gramStart"/>
      <w:r w:rsidRPr="00C72398">
        <w:rPr>
          <w:snapToGrid w:val="0"/>
        </w:rPr>
        <w:t>планового</w:t>
      </w:r>
      <w:proofErr w:type="gramEnd"/>
      <w:r w:rsidRPr="00C72398">
        <w:rPr>
          <w:snapToGrid w:val="0"/>
        </w:rPr>
        <w:t xml:space="preserve"> (прогнозованого) прискорення обертання оборотних коштів.</w:t>
      </w:r>
    </w:p>
    <w:p w:rsidR="007D34D6" w:rsidRPr="00C72398" w:rsidRDefault="007D34D6" w:rsidP="007D34D6">
      <w:pPr>
        <w:pStyle w:val="21"/>
        <w:spacing w:line="276" w:lineRule="auto"/>
        <w:ind w:firstLine="709"/>
        <w:rPr>
          <w:b/>
          <w:i/>
        </w:rPr>
      </w:pPr>
      <w:r w:rsidRPr="00C72398">
        <w:rPr>
          <w:b/>
        </w:rPr>
        <w:t>Приклад: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Норматив оборотних коштів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 xml:space="preserve">ідприємства на початок планового року становив 1000 тис. грн., в тому числі виробничий - 800 тис. грн., невиробничий - 200 тис. грн. Зростання виробничої програми на плановий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 xml:space="preserve">ік передбачене в розмірі 10 % проти минулого року. У </w:t>
      </w:r>
      <w:proofErr w:type="gramStart"/>
      <w:r w:rsidRPr="00C72398">
        <w:rPr>
          <w:snapToGrid w:val="0"/>
        </w:rPr>
        <w:t>плановому</w:t>
      </w:r>
      <w:proofErr w:type="gramEnd"/>
      <w:r w:rsidRPr="00C72398">
        <w:rPr>
          <w:snapToGrid w:val="0"/>
        </w:rPr>
        <w:t xml:space="preserve"> році в результаті реалізації заходів щодо поліпшення використання оборотних коштів передбачається прискорення обертання на 2%.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i/>
          <w:snapToGrid w:val="0"/>
        </w:rPr>
      </w:pPr>
      <w:r w:rsidRPr="00C72398">
        <w:rPr>
          <w:i/>
          <w:snapToGrid w:val="0"/>
        </w:rPr>
        <w:t>Розрахунки: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1. Визначаємо виробничий норматив оборотних коштів на плановий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>ік:</w:t>
      </w:r>
    </w:p>
    <w:p w:rsidR="007D34D6" w:rsidRPr="00C72398" w:rsidRDefault="007D34D6" w:rsidP="007D34D6">
      <w:pPr>
        <w:spacing w:line="276" w:lineRule="auto"/>
        <w:ind w:firstLine="709"/>
        <w:jc w:val="center"/>
        <w:rPr>
          <w:snapToGrid w:val="0"/>
        </w:rPr>
      </w:pPr>
      <w:r w:rsidRPr="00C72398">
        <w:rPr>
          <w:b/>
          <w:snapToGrid w:val="0"/>
        </w:rPr>
        <w:t>(</w:t>
      </w:r>
      <w:r w:rsidRPr="00C72398">
        <w:rPr>
          <w:snapToGrid w:val="0"/>
        </w:rPr>
        <w:t>800</w:t>
      </w:r>
      <w:r w:rsidRPr="00C72398">
        <w:rPr>
          <w:b/>
          <w:snapToGrid w:val="0"/>
        </w:rPr>
        <w:t xml:space="preserve"> х</w:t>
      </w:r>
      <w:r w:rsidRPr="00C72398">
        <w:rPr>
          <w:snapToGrid w:val="0"/>
        </w:rPr>
        <w:t xml:space="preserve"> 110%)/100% = 880 тис</w:t>
      </w:r>
      <w:proofErr w:type="gramStart"/>
      <w:r w:rsidRPr="00C72398">
        <w:rPr>
          <w:snapToGrid w:val="0"/>
        </w:rPr>
        <w:t>.</w:t>
      </w:r>
      <w:proofErr w:type="gramEnd"/>
      <w:r w:rsidRPr="00C72398">
        <w:rPr>
          <w:snapToGrid w:val="0"/>
        </w:rPr>
        <w:t xml:space="preserve"> </w:t>
      </w:r>
      <w:proofErr w:type="gramStart"/>
      <w:r w:rsidRPr="00C72398">
        <w:rPr>
          <w:snapToGrid w:val="0"/>
        </w:rPr>
        <w:t>г</w:t>
      </w:r>
      <w:proofErr w:type="gramEnd"/>
      <w:r w:rsidRPr="00C72398">
        <w:rPr>
          <w:snapToGrid w:val="0"/>
        </w:rPr>
        <w:t>рн.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2. Визначаємо невиробничий норматив оборотних коштів на плановий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>ік:</w:t>
      </w:r>
    </w:p>
    <w:p w:rsidR="007D34D6" w:rsidRPr="00C72398" w:rsidRDefault="007D34D6" w:rsidP="007D34D6">
      <w:pPr>
        <w:pStyle w:val="a4"/>
        <w:spacing w:line="276" w:lineRule="auto"/>
        <w:ind w:firstLine="709"/>
        <w:jc w:val="center"/>
      </w:pPr>
      <w:r w:rsidRPr="00C72398">
        <w:t>10%/2 = 5% 200х105%/100% =210 тис</w:t>
      </w:r>
      <w:proofErr w:type="gramStart"/>
      <w:r w:rsidRPr="00C72398">
        <w:t>.</w:t>
      </w:r>
      <w:proofErr w:type="gramEnd"/>
      <w:r w:rsidRPr="00C72398">
        <w:t xml:space="preserve"> </w:t>
      </w:r>
      <w:proofErr w:type="gramStart"/>
      <w:r w:rsidRPr="00C72398">
        <w:t>г</w:t>
      </w:r>
      <w:proofErr w:type="gramEnd"/>
      <w:r w:rsidRPr="00C72398">
        <w:t>рн.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3. Загальний норматив на плановий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 xml:space="preserve">ік становитиме </w:t>
      </w:r>
      <w:r w:rsidR="006F49DA">
        <w:rPr>
          <w:snapToGrid w:val="0"/>
          <w:lang w:val="uk-UA"/>
        </w:rPr>
        <w:t xml:space="preserve">    </w:t>
      </w:r>
      <w:r w:rsidR="006F49DA">
        <w:rPr>
          <w:snapToGrid w:val="0"/>
        </w:rPr>
        <w:t>1090 тис. грн. (880</w:t>
      </w:r>
      <w:r w:rsidR="006F49DA">
        <w:rPr>
          <w:snapToGrid w:val="0"/>
          <w:lang w:val="uk-UA"/>
        </w:rPr>
        <w:t>+</w:t>
      </w:r>
      <w:r w:rsidRPr="00C72398">
        <w:rPr>
          <w:snapToGrid w:val="0"/>
        </w:rPr>
        <w:t>210)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4. У зв’язку з прискоренням обертання оборотних коштів у плановому році на 2% визначаємо очікувану суму вивільнення з обігу оборотних кошті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>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center"/>
        <w:rPr>
          <w:snapToGrid w:val="0"/>
        </w:rPr>
      </w:pPr>
      <w:r w:rsidRPr="00C72398">
        <w:rPr>
          <w:snapToGrid w:val="0"/>
        </w:rPr>
        <w:t>1090х2%/100% = 21,8 тис</w:t>
      </w:r>
      <w:proofErr w:type="gramStart"/>
      <w:r w:rsidRPr="00C72398">
        <w:rPr>
          <w:snapToGrid w:val="0"/>
        </w:rPr>
        <w:t>.</w:t>
      </w:r>
      <w:proofErr w:type="gramEnd"/>
      <w:r w:rsidRPr="00C72398">
        <w:rPr>
          <w:snapToGrid w:val="0"/>
        </w:rPr>
        <w:t xml:space="preserve"> </w:t>
      </w:r>
      <w:proofErr w:type="gramStart"/>
      <w:r w:rsidRPr="00C72398">
        <w:rPr>
          <w:snapToGrid w:val="0"/>
        </w:rPr>
        <w:t>г</w:t>
      </w:r>
      <w:proofErr w:type="gramEnd"/>
      <w:r w:rsidRPr="00C72398">
        <w:rPr>
          <w:snapToGrid w:val="0"/>
        </w:rPr>
        <w:t>рн.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5. Отже, норматив оборотних коштів на плановий </w:t>
      </w:r>
      <w:proofErr w:type="gramStart"/>
      <w:r w:rsidRPr="00C72398">
        <w:rPr>
          <w:snapToGrid w:val="0"/>
        </w:rPr>
        <w:t>р</w:t>
      </w:r>
      <w:proofErr w:type="gramEnd"/>
      <w:r w:rsidRPr="00C72398">
        <w:rPr>
          <w:snapToGrid w:val="0"/>
        </w:rPr>
        <w:t>ік з урахуванням прискорення обороту коштів становитиме 1068,2 тис. грн. (1090-21,8). Прирі</w:t>
      </w:r>
      <w:proofErr w:type="gramStart"/>
      <w:r w:rsidRPr="00C72398">
        <w:rPr>
          <w:snapToGrid w:val="0"/>
        </w:rPr>
        <w:t>ст</w:t>
      </w:r>
      <w:proofErr w:type="gramEnd"/>
      <w:r w:rsidRPr="00C72398">
        <w:rPr>
          <w:snapToGrid w:val="0"/>
        </w:rPr>
        <w:t xml:space="preserve"> нормативу становитиме 68,2 тис. грн.( 1068,2 –1000).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Наявність власних оборотних коштів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ідприємства визначається як: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("Джерела власних та прирівняних до них коштів" + "Довготермінові кредити") – ("Основні засоби та інші позаоборотні активи" + "Використання позикових кошті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>").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Порівняння фактичної наявності оборотних коштів з нормативними дає змогу визначити брак або надлишок власних оборотних кошті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>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Брак власних оборотних коштів означає перевищення нормативу оборотних коштів над </w:t>
      </w:r>
      <w:proofErr w:type="gramStart"/>
      <w:r w:rsidRPr="00C72398">
        <w:rPr>
          <w:snapToGrid w:val="0"/>
        </w:rPr>
        <w:t>фактичною</w:t>
      </w:r>
      <w:proofErr w:type="gramEnd"/>
      <w:r w:rsidRPr="00C72398">
        <w:rPr>
          <w:snapToGrid w:val="0"/>
        </w:rPr>
        <w:t xml:space="preserve"> наявністю їх. Причини браку:</w:t>
      </w:r>
    </w:p>
    <w:p w:rsidR="007D34D6" w:rsidRPr="00C72398" w:rsidRDefault="007D34D6" w:rsidP="007D34D6">
      <w:pPr>
        <w:numPr>
          <w:ilvl w:val="0"/>
          <w:numId w:val="15"/>
        </w:numPr>
        <w:tabs>
          <w:tab w:val="clear" w:pos="360"/>
          <w:tab w:val="num" w:pos="0"/>
          <w:tab w:val="left" w:pos="1080"/>
        </w:tabs>
        <w:spacing w:line="276" w:lineRule="auto"/>
        <w:ind w:left="0" w:firstLine="709"/>
        <w:jc w:val="both"/>
        <w:rPr>
          <w:snapToGrid w:val="0"/>
        </w:rPr>
      </w:pPr>
      <w:r w:rsidRPr="00C72398">
        <w:rPr>
          <w:snapToGrid w:val="0"/>
        </w:rPr>
        <w:t>погана робота маркетингової служби;</w:t>
      </w:r>
    </w:p>
    <w:p w:rsidR="007D34D6" w:rsidRPr="00C72398" w:rsidRDefault="007D34D6" w:rsidP="007D34D6">
      <w:pPr>
        <w:numPr>
          <w:ilvl w:val="0"/>
          <w:numId w:val="16"/>
        </w:numPr>
        <w:tabs>
          <w:tab w:val="left" w:pos="1080"/>
        </w:tabs>
        <w:spacing w:line="276" w:lineRule="auto"/>
        <w:ind w:left="0" w:firstLine="709"/>
        <w:jc w:val="both"/>
        <w:rPr>
          <w:snapToGrid w:val="0"/>
        </w:rPr>
      </w:pPr>
      <w:r w:rsidRPr="00C72398">
        <w:rPr>
          <w:snapToGrid w:val="0"/>
        </w:rPr>
        <w:t>невиконання планів прибутку та завдань зі зниження собівартості;</w:t>
      </w:r>
    </w:p>
    <w:p w:rsidR="007D34D6" w:rsidRPr="00C72398" w:rsidRDefault="007D34D6" w:rsidP="007D34D6">
      <w:pPr>
        <w:numPr>
          <w:ilvl w:val="0"/>
          <w:numId w:val="17"/>
        </w:numPr>
        <w:tabs>
          <w:tab w:val="left" w:pos="1080"/>
        </w:tabs>
        <w:spacing w:line="276" w:lineRule="auto"/>
        <w:ind w:left="0" w:firstLine="709"/>
        <w:jc w:val="both"/>
        <w:rPr>
          <w:snapToGrid w:val="0"/>
        </w:rPr>
      </w:pPr>
      <w:r w:rsidRPr="00C72398">
        <w:rPr>
          <w:snapToGrid w:val="0"/>
        </w:rPr>
        <w:t xml:space="preserve">слабка відповідальність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ідприємств за формування і збереження власних оборотних коштів та їх нецільове використання;</w:t>
      </w:r>
    </w:p>
    <w:p w:rsidR="007D34D6" w:rsidRPr="00C72398" w:rsidRDefault="007D34D6" w:rsidP="007D34D6">
      <w:pPr>
        <w:numPr>
          <w:ilvl w:val="0"/>
          <w:numId w:val="18"/>
        </w:numPr>
        <w:tabs>
          <w:tab w:val="clear" w:pos="1353"/>
          <w:tab w:val="left" w:pos="1080"/>
        </w:tabs>
        <w:spacing w:line="276" w:lineRule="auto"/>
        <w:ind w:left="0" w:firstLine="709"/>
        <w:jc w:val="both"/>
        <w:rPr>
          <w:snapToGrid w:val="0"/>
        </w:rPr>
      </w:pPr>
      <w:r w:rsidRPr="00C72398">
        <w:rPr>
          <w:snapToGrid w:val="0"/>
        </w:rPr>
        <w:t>несвоєчасне фінансування приросту нормативу оборотних кошті</w:t>
      </w:r>
      <w:proofErr w:type="gramStart"/>
      <w:r w:rsidRPr="00C72398">
        <w:rPr>
          <w:snapToGrid w:val="0"/>
        </w:rPr>
        <w:t>в</w:t>
      </w:r>
      <w:proofErr w:type="gramEnd"/>
      <w:r w:rsidRPr="00C72398">
        <w:rPr>
          <w:snapToGrid w:val="0"/>
        </w:rPr>
        <w:t>;</w:t>
      </w:r>
    </w:p>
    <w:p w:rsidR="007D34D6" w:rsidRPr="00C72398" w:rsidRDefault="007D34D6" w:rsidP="007D34D6">
      <w:pPr>
        <w:numPr>
          <w:ilvl w:val="0"/>
          <w:numId w:val="19"/>
        </w:numPr>
        <w:tabs>
          <w:tab w:val="left" w:pos="1080"/>
        </w:tabs>
        <w:spacing w:line="276" w:lineRule="auto"/>
        <w:ind w:left="0" w:firstLine="709"/>
        <w:jc w:val="both"/>
        <w:rPr>
          <w:snapToGrid w:val="0"/>
        </w:rPr>
      </w:pPr>
      <w:r w:rsidRPr="00C72398">
        <w:rPr>
          <w:snapToGrid w:val="0"/>
        </w:rPr>
        <w:t>наявність дебіторської заборгованості (несвоєчасні розрахунки).</w:t>
      </w:r>
    </w:p>
    <w:p w:rsidR="007D34D6" w:rsidRPr="00C72398" w:rsidRDefault="007D34D6" w:rsidP="007D34D6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Надлишок власних оборотних коштів створюється у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ідприємстві у разі перевищення розмірів оборотних коштів понад потрібні для задоволення постійних мінімальних потреб виробництва в ресурсах.</w:t>
      </w:r>
    </w:p>
    <w:p w:rsidR="003B3F30" w:rsidRPr="007D34D6" w:rsidRDefault="003B3F30" w:rsidP="00C5321E">
      <w:pPr>
        <w:tabs>
          <w:tab w:val="left" w:pos="215"/>
        </w:tabs>
        <w:spacing w:line="276" w:lineRule="auto"/>
        <w:jc w:val="both"/>
      </w:pPr>
    </w:p>
    <w:p w:rsidR="003B3F30" w:rsidRPr="00CC267A" w:rsidRDefault="003B3F30" w:rsidP="00C5321E">
      <w:pPr>
        <w:tabs>
          <w:tab w:val="left" w:pos="215"/>
        </w:tabs>
        <w:spacing w:line="276" w:lineRule="auto"/>
        <w:jc w:val="both"/>
        <w:rPr>
          <w:b/>
          <w:i/>
        </w:rPr>
      </w:pPr>
      <w:r w:rsidRPr="00CC267A">
        <w:rPr>
          <w:b/>
          <w:i/>
        </w:rPr>
        <w:lastRenderedPageBreak/>
        <w:t xml:space="preserve">Лекція </w:t>
      </w:r>
      <w:r>
        <w:rPr>
          <w:b/>
          <w:i/>
          <w:lang w:val="uk-UA"/>
        </w:rPr>
        <w:t>9</w:t>
      </w:r>
      <w:r w:rsidRPr="00CC267A">
        <w:rPr>
          <w:b/>
          <w:i/>
        </w:rPr>
        <w:t xml:space="preserve">. </w:t>
      </w:r>
    </w:p>
    <w:p w:rsidR="003B3F30" w:rsidRPr="003B3F30" w:rsidRDefault="003B3F30" w:rsidP="00C5321E">
      <w:pPr>
        <w:pStyle w:val="a3"/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3B3F30" w:rsidRDefault="003B3F30" w:rsidP="00C5321E">
      <w:pPr>
        <w:pStyle w:val="a3"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E76DAF">
        <w:rPr>
          <w:rFonts w:ascii="Times New Roman" w:hAnsi="Times New Roman"/>
          <w:bCs/>
          <w:sz w:val="24"/>
          <w:szCs w:val="24"/>
        </w:rPr>
        <w:t xml:space="preserve">Необхідність і способи визначення потреби в оборотних коштах </w:t>
      </w:r>
      <w:r>
        <w:rPr>
          <w:rFonts w:ascii="Times New Roman" w:hAnsi="Times New Roman"/>
          <w:bCs/>
          <w:sz w:val="24"/>
          <w:szCs w:val="24"/>
        </w:rPr>
        <w:t>(продовження)</w:t>
      </w:r>
    </w:p>
    <w:p w:rsidR="00745E83" w:rsidRPr="00E76DAF" w:rsidRDefault="00745E83" w:rsidP="00C5321E">
      <w:pPr>
        <w:pStyle w:val="a3"/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3B3F30" w:rsidRPr="003B3F30" w:rsidRDefault="003B3F30" w:rsidP="00C5321E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3B3F30">
        <w:rPr>
          <w:rFonts w:ascii="Times New Roman" w:hAnsi="Times New Roman"/>
          <w:b/>
          <w:bCs/>
          <w:sz w:val="24"/>
          <w:szCs w:val="24"/>
        </w:rPr>
        <w:t xml:space="preserve">Показники ефективності використання оборотних коштів і шляхи прискорення їх обертання </w:t>
      </w:r>
    </w:p>
    <w:p w:rsidR="003B3F30" w:rsidRDefault="003B3F30" w:rsidP="00C5321E">
      <w:pPr>
        <w:jc w:val="both"/>
        <w:rPr>
          <w:lang w:val="uk-UA"/>
        </w:rPr>
      </w:pPr>
    </w:p>
    <w:p w:rsidR="00745E83" w:rsidRPr="00C72398" w:rsidRDefault="00745E83" w:rsidP="00745E83">
      <w:pPr>
        <w:spacing w:line="276" w:lineRule="auto"/>
        <w:ind w:firstLine="709"/>
        <w:jc w:val="both"/>
        <w:rPr>
          <w:b/>
          <w:snapToGrid w:val="0"/>
        </w:rPr>
      </w:pPr>
      <w:r w:rsidRPr="00C72398">
        <w:rPr>
          <w:b/>
          <w:snapToGrid w:val="0"/>
        </w:rPr>
        <w:t>Коефіцієнт обертання визначається за формулою: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</w:p>
    <w:p w:rsidR="00745E83" w:rsidRPr="00C72398" w:rsidRDefault="00745E83" w:rsidP="00745E83">
      <w:pPr>
        <w:spacing w:line="276" w:lineRule="auto"/>
        <w:ind w:firstLine="709"/>
        <w:jc w:val="center"/>
        <w:rPr>
          <w:b/>
          <w:snapToGrid w:val="0"/>
        </w:rPr>
      </w:pPr>
      <w:r w:rsidRPr="00C72398">
        <w:rPr>
          <w:b/>
          <w:snapToGrid w:val="0"/>
        </w:rPr>
        <w:t xml:space="preserve">Ко </w:t>
      </w:r>
      <w:r w:rsidRPr="00C72398">
        <w:rPr>
          <w:b/>
          <w:snapToGrid w:val="0"/>
          <w:vertAlign w:val="superscript"/>
        </w:rPr>
        <w:t>=</w:t>
      </w:r>
      <w:r w:rsidRPr="00C72398">
        <w:rPr>
          <w:b/>
          <w:snapToGrid w:val="0"/>
        </w:rPr>
        <w:t xml:space="preserve"> </w:t>
      </w:r>
      <w:proofErr w:type="gramStart"/>
      <w:r w:rsidRPr="00C72398">
        <w:rPr>
          <w:b/>
          <w:snapToGrid w:val="0"/>
        </w:rPr>
        <w:t>Р</w:t>
      </w:r>
      <w:proofErr w:type="gramEnd"/>
      <w:r w:rsidRPr="00C72398">
        <w:rPr>
          <w:b/>
          <w:snapToGrid w:val="0"/>
        </w:rPr>
        <w:t xml:space="preserve">/С, 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 С - середні залишки нормованих оборотних коштів</w:t>
      </w:r>
      <w:proofErr w:type="gramStart"/>
      <w:r w:rsidRPr="00C72398">
        <w:rPr>
          <w:snapToGrid w:val="0"/>
        </w:rPr>
        <w:t xml:space="preserve"> ,</w:t>
      </w:r>
      <w:proofErr w:type="gramEnd"/>
      <w:r w:rsidRPr="00C72398">
        <w:rPr>
          <w:snapToGrid w:val="0"/>
        </w:rPr>
        <w:t xml:space="preserve"> грн.; 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Р </w:t>
      </w:r>
      <w:proofErr w:type="gramStart"/>
      <w:r w:rsidRPr="00C72398">
        <w:rPr>
          <w:snapToGrid w:val="0"/>
        </w:rPr>
        <w:t>-о</w:t>
      </w:r>
      <w:proofErr w:type="gramEnd"/>
      <w:r w:rsidRPr="00C72398">
        <w:rPr>
          <w:snapToGrid w:val="0"/>
        </w:rPr>
        <w:t>бсяг реалізації продукції, грн.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b/>
          <w:snapToGrid w:val="0"/>
        </w:rPr>
      </w:pPr>
      <w:r w:rsidRPr="00C72398">
        <w:rPr>
          <w:b/>
          <w:snapToGrid w:val="0"/>
        </w:rPr>
        <w:t>Тривалість обороту визначається за формулою: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b/>
          <w:snapToGrid w:val="0"/>
        </w:rPr>
      </w:pPr>
    </w:p>
    <w:p w:rsidR="00745E83" w:rsidRPr="00C72398" w:rsidRDefault="00745E83" w:rsidP="00745E83">
      <w:pPr>
        <w:spacing w:line="276" w:lineRule="auto"/>
        <w:ind w:firstLine="709"/>
        <w:jc w:val="center"/>
        <w:rPr>
          <w:snapToGrid w:val="0"/>
        </w:rPr>
      </w:pPr>
      <w:r w:rsidRPr="00C72398">
        <w:rPr>
          <w:b/>
          <w:snapToGrid w:val="0"/>
        </w:rPr>
        <w:t>Т=360(90,30)/К</w:t>
      </w:r>
      <w:r w:rsidRPr="00C72398">
        <w:rPr>
          <w:b/>
          <w:snapToGrid w:val="0"/>
          <w:vertAlign w:val="subscript"/>
        </w:rPr>
        <w:t>о</w:t>
      </w:r>
      <w:proofErr w:type="gramStart"/>
      <w:r w:rsidRPr="00C72398">
        <w:rPr>
          <w:b/>
          <w:snapToGrid w:val="0"/>
          <w:vertAlign w:val="subscript"/>
        </w:rPr>
        <w:t xml:space="preserve"> ,</w:t>
      </w:r>
      <w:proofErr w:type="gramEnd"/>
      <w:r w:rsidRPr="00C72398">
        <w:rPr>
          <w:b/>
          <w:snapToGrid w:val="0"/>
          <w:vertAlign w:val="subscript"/>
        </w:rPr>
        <w:t xml:space="preserve"> </w:t>
      </w:r>
      <w:r w:rsidRPr="00C72398">
        <w:rPr>
          <w:b/>
          <w:snapToGrid w:val="0"/>
        </w:rPr>
        <w:t xml:space="preserve">дні, 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b/>
          <w:snapToGrid w:val="0"/>
        </w:rPr>
      </w:pP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Обертання оборотних коштів обчислюється за планом і фактично. За порівняння фактичного часу обертання з плановим визначається прискорення або сповільнення обертання як щодо </w:t>
      </w:r>
      <w:proofErr w:type="gramStart"/>
      <w:r w:rsidRPr="00C72398">
        <w:rPr>
          <w:snapToGrid w:val="0"/>
        </w:rPr>
        <w:t>вс</w:t>
      </w:r>
      <w:proofErr w:type="gramEnd"/>
      <w:r w:rsidRPr="00C72398">
        <w:rPr>
          <w:snapToGrid w:val="0"/>
        </w:rPr>
        <w:t>іх нормованих оборотних коштів, так і щодо окремих статей.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b/>
          <w:snapToGrid w:val="0"/>
        </w:rPr>
      </w:pPr>
      <w:r w:rsidRPr="00C72398">
        <w:rPr>
          <w:b/>
          <w:snapToGrid w:val="0"/>
        </w:rPr>
        <w:t>Коефіцієнт завантаження визначається за формулою:</w:t>
      </w:r>
    </w:p>
    <w:p w:rsidR="00745E83" w:rsidRPr="00C72398" w:rsidRDefault="00745E83" w:rsidP="00745E83">
      <w:pPr>
        <w:spacing w:line="276" w:lineRule="auto"/>
        <w:ind w:firstLine="709"/>
        <w:jc w:val="center"/>
      </w:pPr>
    </w:p>
    <w:p w:rsidR="00745E83" w:rsidRPr="00C72398" w:rsidRDefault="00745E83" w:rsidP="00745E83">
      <w:pPr>
        <w:spacing w:line="276" w:lineRule="auto"/>
        <w:ind w:firstLine="709"/>
        <w:jc w:val="center"/>
      </w:pPr>
      <w:r w:rsidRPr="00C72398">
        <w:t>Кз=С/</w:t>
      </w:r>
      <w:proofErr w:type="gramStart"/>
      <w:r w:rsidRPr="00C72398">
        <w:t>Р</w:t>
      </w:r>
      <w:proofErr w:type="gramEnd"/>
      <w:r w:rsidRPr="00C72398">
        <w:t xml:space="preserve"> , </w:t>
      </w:r>
    </w:p>
    <w:p w:rsidR="00745E83" w:rsidRPr="00C72398" w:rsidRDefault="00745E83" w:rsidP="00745E83">
      <w:pPr>
        <w:spacing w:line="276" w:lineRule="auto"/>
        <w:ind w:firstLine="709"/>
        <w:jc w:val="both"/>
      </w:pPr>
    </w:p>
    <w:p w:rsidR="00745E83" w:rsidRPr="00C72398" w:rsidRDefault="00745E83" w:rsidP="00745E83">
      <w:pPr>
        <w:spacing w:line="276" w:lineRule="auto"/>
        <w:ind w:firstLine="709"/>
        <w:jc w:val="both"/>
        <w:rPr>
          <w:b/>
          <w:snapToGrid w:val="0"/>
        </w:rPr>
      </w:pPr>
      <w:r w:rsidRPr="00C72398">
        <w:rPr>
          <w:b/>
          <w:snapToGrid w:val="0"/>
        </w:rPr>
        <w:t>Коефіцієнт ефективності визначається за формулою: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</w:p>
    <w:p w:rsidR="00745E83" w:rsidRPr="00C72398" w:rsidRDefault="00745E83" w:rsidP="00745E83">
      <w:pPr>
        <w:spacing w:line="276" w:lineRule="auto"/>
        <w:ind w:firstLine="709"/>
        <w:jc w:val="center"/>
        <w:rPr>
          <w:b/>
          <w:snapToGrid w:val="0"/>
        </w:rPr>
      </w:pPr>
      <w:r w:rsidRPr="00C72398">
        <w:rPr>
          <w:b/>
          <w:snapToGrid w:val="0"/>
        </w:rPr>
        <w:t xml:space="preserve">Ке = </w:t>
      </w:r>
      <w:proofErr w:type="gramStart"/>
      <w:r w:rsidRPr="00C72398">
        <w:rPr>
          <w:b/>
          <w:snapToGrid w:val="0"/>
        </w:rPr>
        <w:t>П</w:t>
      </w:r>
      <w:proofErr w:type="gramEnd"/>
      <w:r w:rsidRPr="00C72398">
        <w:rPr>
          <w:b/>
          <w:snapToGrid w:val="0"/>
        </w:rPr>
        <w:t xml:space="preserve">/С, 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де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 xml:space="preserve"> - прибуток від реалізації, грн.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</w:p>
    <w:p w:rsidR="00745E83" w:rsidRPr="00C72398" w:rsidRDefault="00745E83" w:rsidP="00745E83">
      <w:pPr>
        <w:pStyle w:val="21"/>
        <w:spacing w:line="276" w:lineRule="auto"/>
        <w:ind w:firstLine="709"/>
      </w:pPr>
      <w:r w:rsidRPr="00C72398">
        <w:t xml:space="preserve">Поліпшення використання оборотних коштів можна досягти </w:t>
      </w:r>
      <w:proofErr w:type="gramStart"/>
      <w:r w:rsidRPr="00C72398">
        <w:t>через</w:t>
      </w:r>
      <w:proofErr w:type="gramEnd"/>
      <w:r w:rsidRPr="00C72398">
        <w:t>: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1) скорочення виробничих запасів, ТМЦ у зв’язку з переходом на оптову торгівлю та прямі економічні зв’язки з постачальниками;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2) прискорення обертання оборотних коштів за рахунок реалізації непотрібних, залеглих матеріальних цінностей.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Поліпшення використання оборотних коштів </w:t>
      </w:r>
      <w:proofErr w:type="gramStart"/>
      <w:r w:rsidRPr="00C72398">
        <w:rPr>
          <w:snapToGrid w:val="0"/>
        </w:rPr>
        <w:t>вив</w:t>
      </w:r>
      <w:proofErr w:type="gramEnd"/>
      <w:r w:rsidRPr="00C72398">
        <w:rPr>
          <w:snapToGrid w:val="0"/>
        </w:rPr>
        <w:t>ільняє їх. Це вивільнення може бути абсолютним і відносним.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b/>
          <w:i/>
          <w:snapToGrid w:val="0"/>
        </w:rPr>
        <w:t>Абсолютне вивільнення оборотних коштів</w:t>
      </w:r>
      <w:r w:rsidRPr="00C72398">
        <w:rPr>
          <w:snapToGrid w:val="0"/>
        </w:rPr>
        <w:t xml:space="preserve"> - це пряме скорочення </w:t>
      </w:r>
      <w:proofErr w:type="gramStart"/>
      <w:r w:rsidRPr="00C72398">
        <w:rPr>
          <w:snapToGrid w:val="0"/>
        </w:rPr>
        <w:t>потреби в оборотних коштах проти попереднього пер</w:t>
      </w:r>
      <w:proofErr w:type="gramEnd"/>
      <w:r w:rsidRPr="00C72398">
        <w:rPr>
          <w:snapToGrid w:val="0"/>
        </w:rPr>
        <w:t>іоду за одночасного збільшення обсягу виробництва (реалізації).</w:t>
      </w:r>
    </w:p>
    <w:p w:rsidR="00745E83" w:rsidRDefault="00745E83" w:rsidP="00745E83">
      <w:pPr>
        <w:spacing w:line="276" w:lineRule="auto"/>
        <w:ind w:firstLine="709"/>
        <w:jc w:val="both"/>
        <w:rPr>
          <w:snapToGrid w:val="0"/>
          <w:lang w:val="uk-UA"/>
        </w:rPr>
      </w:pPr>
      <w:r w:rsidRPr="00C72398">
        <w:rPr>
          <w:b/>
          <w:i/>
          <w:snapToGrid w:val="0"/>
        </w:rPr>
        <w:t>Відносне вивільнення оборотних коштів</w:t>
      </w:r>
      <w:r w:rsidRPr="00C72398">
        <w:rPr>
          <w:snapToGrid w:val="0"/>
        </w:rPr>
        <w:t xml:space="preserve"> виникає тоді, коли внаслідок поліпшення їх використання </w:t>
      </w:r>
      <w:proofErr w:type="gramStart"/>
      <w:r w:rsidRPr="00C72398">
        <w:rPr>
          <w:snapToGrid w:val="0"/>
        </w:rPr>
        <w:t>п</w:t>
      </w:r>
      <w:proofErr w:type="gramEnd"/>
      <w:r w:rsidRPr="00C72398">
        <w:rPr>
          <w:snapToGrid w:val="0"/>
        </w:rPr>
        <w:t>ідприємство з тією самою сумою оборотних коштів або з незначним</w:t>
      </w:r>
      <w:r w:rsidRPr="00C72398">
        <w:rPr>
          <w:b/>
          <w:snapToGrid w:val="0"/>
        </w:rPr>
        <w:t xml:space="preserve"> їх </w:t>
      </w:r>
      <w:r w:rsidRPr="00C72398">
        <w:rPr>
          <w:snapToGrid w:val="0"/>
        </w:rPr>
        <w:t>зростанням у плановому році збільшує обсяг виробництва.</w:t>
      </w:r>
    </w:p>
    <w:p w:rsidR="00745E83" w:rsidRDefault="00745E83" w:rsidP="00745E83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745E83" w:rsidRDefault="00745E83" w:rsidP="00745E83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745E83" w:rsidRDefault="00745E83" w:rsidP="00745E83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745E83" w:rsidRDefault="00745E83" w:rsidP="00745E83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745E83" w:rsidRPr="00745E83" w:rsidRDefault="00745E83" w:rsidP="00745E83">
      <w:pPr>
        <w:spacing w:line="276" w:lineRule="auto"/>
        <w:ind w:firstLine="709"/>
        <w:jc w:val="both"/>
        <w:rPr>
          <w:snapToGrid w:val="0"/>
          <w:lang w:val="uk-UA"/>
        </w:rPr>
      </w:pPr>
    </w:p>
    <w:p w:rsidR="00745E83" w:rsidRPr="00C72398" w:rsidRDefault="00745E83" w:rsidP="00745E83">
      <w:pPr>
        <w:pStyle w:val="a4"/>
        <w:spacing w:line="276" w:lineRule="auto"/>
        <w:ind w:firstLine="709"/>
      </w:pPr>
      <w:r w:rsidRPr="00C72398">
        <w:rPr>
          <w:b/>
        </w:rPr>
        <w:lastRenderedPageBreak/>
        <w:t xml:space="preserve">Вплив розміщення оборотних коштів на фінансовий стан </w:t>
      </w:r>
      <w:proofErr w:type="gramStart"/>
      <w:r w:rsidRPr="00C72398">
        <w:rPr>
          <w:b/>
        </w:rPr>
        <w:t>п</w:t>
      </w:r>
      <w:proofErr w:type="gramEnd"/>
      <w:r w:rsidRPr="00C72398">
        <w:rPr>
          <w:b/>
        </w:rPr>
        <w:t>ідприємства</w:t>
      </w:r>
      <w:r w:rsidRPr="00C72398">
        <w:t xml:space="preserve">. </w:t>
      </w:r>
    </w:p>
    <w:p w:rsidR="00745E83" w:rsidRPr="00C72398" w:rsidRDefault="00745E83" w:rsidP="00745E83">
      <w:pPr>
        <w:pStyle w:val="a4"/>
        <w:spacing w:line="276" w:lineRule="auto"/>
        <w:ind w:firstLine="709"/>
      </w:pPr>
      <w:r w:rsidRPr="00C72398">
        <w:t>Коефіцієнт забезпечення власними коштами (коефіцієнт автономії) - незалежність від позикових кошті</w:t>
      </w:r>
      <w:proofErr w:type="gramStart"/>
      <w:r w:rsidRPr="00C72398">
        <w:t>в</w:t>
      </w:r>
      <w:proofErr w:type="gramEnd"/>
      <w:r w:rsidRPr="00C72398">
        <w:t>.</w:t>
      </w:r>
    </w:p>
    <w:p w:rsidR="00745E83" w:rsidRPr="00C72398" w:rsidRDefault="00745E83" w:rsidP="00745E83">
      <w:pPr>
        <w:spacing w:line="276" w:lineRule="auto"/>
        <w:ind w:firstLine="709"/>
        <w:jc w:val="center"/>
        <w:rPr>
          <w:snapToGrid w:val="0"/>
        </w:rPr>
      </w:pPr>
      <w:r w:rsidRPr="00C72398">
        <w:rPr>
          <w:b/>
          <w:snapToGrid w:val="0"/>
        </w:rPr>
        <w:t>Кз.к = Вк</w:t>
      </w:r>
      <w:proofErr w:type="gramStart"/>
      <w:r w:rsidRPr="00C72398">
        <w:rPr>
          <w:b/>
          <w:snapToGrid w:val="0"/>
        </w:rPr>
        <w:t>/ К</w:t>
      </w:r>
      <w:proofErr w:type="gramEnd"/>
      <w:r w:rsidRPr="00C72398">
        <w:rPr>
          <w:b/>
          <w:snapToGrid w:val="0"/>
        </w:rPr>
        <w:t xml:space="preserve">, 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 Вк – власний капітал, грн.;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proofErr w:type="gramStart"/>
      <w:r w:rsidRPr="00C72398">
        <w:rPr>
          <w:snapToGrid w:val="0"/>
        </w:rPr>
        <w:t>К-</w:t>
      </w:r>
      <w:proofErr w:type="gramEnd"/>
      <w:r w:rsidRPr="00C72398">
        <w:rPr>
          <w:snapToGrid w:val="0"/>
        </w:rPr>
        <w:t xml:space="preserve"> весь капітал, грн 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Оптимальне значення 0,5.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Коефіцієнт покриття (достатність оборотних ко</w:t>
      </w:r>
      <w:proofErr w:type="gramStart"/>
      <w:r w:rsidRPr="00C72398">
        <w:rPr>
          <w:snapToGrid w:val="0"/>
        </w:rPr>
        <w:t>штів дл</w:t>
      </w:r>
      <w:proofErr w:type="gramEnd"/>
      <w:r w:rsidRPr="00C72398">
        <w:rPr>
          <w:snapToGrid w:val="0"/>
        </w:rPr>
        <w:t xml:space="preserve">я погашення боргів протягом року). </w:t>
      </w:r>
    </w:p>
    <w:p w:rsidR="00745E83" w:rsidRPr="00C6042F" w:rsidRDefault="00745E83" w:rsidP="00745E83">
      <w:pPr>
        <w:spacing w:line="276" w:lineRule="auto"/>
        <w:ind w:firstLine="709"/>
        <w:jc w:val="center"/>
        <w:rPr>
          <w:b/>
          <w:snapToGrid w:val="0"/>
          <w:lang w:val="uk-UA"/>
        </w:rPr>
      </w:pPr>
      <w:r w:rsidRPr="00C72398">
        <w:rPr>
          <w:b/>
          <w:snapToGrid w:val="0"/>
        </w:rPr>
        <w:t xml:space="preserve">Кп= ПА/ Пз, 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 ПА - сума усіх поточних активів, грн;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b/>
          <w:snapToGrid w:val="0"/>
        </w:rPr>
      </w:pPr>
      <w:r w:rsidRPr="00C72398">
        <w:rPr>
          <w:snapToGrid w:val="0"/>
        </w:rPr>
        <w:t>П</w:t>
      </w:r>
      <w:proofErr w:type="gramStart"/>
      <w:r w:rsidRPr="00C72398">
        <w:rPr>
          <w:snapToGrid w:val="0"/>
        </w:rPr>
        <w:t>З-</w:t>
      </w:r>
      <w:proofErr w:type="gramEnd"/>
      <w:r w:rsidRPr="00C72398">
        <w:rPr>
          <w:snapToGrid w:val="0"/>
        </w:rPr>
        <w:t xml:space="preserve"> поточні зобов’язання,</w:t>
      </w:r>
      <w:r w:rsidRPr="00C72398">
        <w:rPr>
          <w:b/>
          <w:snapToGrid w:val="0"/>
        </w:rPr>
        <w:t xml:space="preserve"> </w:t>
      </w:r>
      <w:r w:rsidRPr="00C72398">
        <w:rPr>
          <w:snapToGrid w:val="0"/>
        </w:rPr>
        <w:t>грн.</w:t>
      </w:r>
    </w:p>
    <w:p w:rsidR="00745E83" w:rsidRPr="00C72398" w:rsidRDefault="00745E83" w:rsidP="00745E83">
      <w:pPr>
        <w:pStyle w:val="a4"/>
        <w:spacing w:line="276" w:lineRule="auto"/>
        <w:ind w:firstLine="709"/>
      </w:pPr>
      <w:r w:rsidRPr="00C72398">
        <w:t>Оптимального значення не ма</w:t>
      </w:r>
      <w:proofErr w:type="gramStart"/>
      <w:r w:rsidRPr="00C72398">
        <w:t>є,</w:t>
      </w:r>
      <w:proofErr w:type="gramEnd"/>
      <w:r w:rsidRPr="00C72398">
        <w:t xml:space="preserve"> але якщо коефіцієнт більш ніж два, приймається, як кращій показник.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 xml:space="preserve">Коефіцієнт абсолютної </w:t>
      </w:r>
      <w:proofErr w:type="gramStart"/>
      <w:r w:rsidRPr="00C72398">
        <w:rPr>
          <w:snapToGrid w:val="0"/>
        </w:rPr>
        <w:t>л</w:t>
      </w:r>
      <w:proofErr w:type="gramEnd"/>
      <w:r w:rsidRPr="00C72398">
        <w:rPr>
          <w:snapToGrid w:val="0"/>
        </w:rPr>
        <w:t>іквідності - готовність</w:t>
      </w:r>
      <w:r w:rsidRPr="00C72398">
        <w:rPr>
          <w:b/>
          <w:snapToGrid w:val="0"/>
        </w:rPr>
        <w:t xml:space="preserve"> </w:t>
      </w:r>
      <w:r w:rsidRPr="00C72398">
        <w:rPr>
          <w:snapToGrid w:val="0"/>
        </w:rPr>
        <w:t>погасить заборгованість.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</w:p>
    <w:p w:rsidR="00745E83" w:rsidRPr="00C6042F" w:rsidRDefault="00745E83" w:rsidP="00745E83">
      <w:pPr>
        <w:spacing w:line="276" w:lineRule="auto"/>
        <w:ind w:firstLine="709"/>
        <w:jc w:val="center"/>
        <w:rPr>
          <w:b/>
          <w:snapToGrid w:val="0"/>
          <w:lang w:val="uk-UA"/>
        </w:rPr>
      </w:pPr>
      <w:r w:rsidRPr="00C72398">
        <w:rPr>
          <w:b/>
          <w:snapToGrid w:val="0"/>
        </w:rPr>
        <w:t>Кабс</w:t>
      </w:r>
      <w:proofErr w:type="gramStart"/>
      <w:r w:rsidRPr="00C72398">
        <w:rPr>
          <w:b/>
          <w:snapToGrid w:val="0"/>
        </w:rPr>
        <w:t>.л</w:t>
      </w:r>
      <w:proofErr w:type="gramEnd"/>
      <w:r w:rsidRPr="00C72398">
        <w:rPr>
          <w:b/>
          <w:snapToGrid w:val="0"/>
        </w:rPr>
        <w:t xml:space="preserve"> </w:t>
      </w:r>
      <w:r w:rsidRPr="00C72398">
        <w:rPr>
          <w:b/>
          <w:snapToGrid w:val="0"/>
          <w:vertAlign w:val="superscript"/>
        </w:rPr>
        <w:t>=</w:t>
      </w:r>
      <w:r w:rsidRPr="00C72398">
        <w:rPr>
          <w:b/>
          <w:snapToGrid w:val="0"/>
        </w:rPr>
        <w:t xml:space="preserve"> ГЗ/ПЗ, 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де ГЗ - грошові засоби, грн.;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П</w:t>
      </w:r>
      <w:proofErr w:type="gramStart"/>
      <w:r w:rsidRPr="00C72398">
        <w:rPr>
          <w:snapToGrid w:val="0"/>
        </w:rPr>
        <w:t>З-</w:t>
      </w:r>
      <w:proofErr w:type="gramEnd"/>
      <w:r w:rsidRPr="00C72398">
        <w:rPr>
          <w:snapToGrid w:val="0"/>
        </w:rPr>
        <w:t xml:space="preserve"> поточні зобов’язання, грн.</w:t>
      </w:r>
    </w:p>
    <w:p w:rsidR="00745E83" w:rsidRPr="00C72398" w:rsidRDefault="00745E83" w:rsidP="00745E83">
      <w:pPr>
        <w:spacing w:line="276" w:lineRule="auto"/>
        <w:ind w:firstLine="709"/>
        <w:jc w:val="both"/>
        <w:rPr>
          <w:snapToGrid w:val="0"/>
        </w:rPr>
      </w:pPr>
      <w:r w:rsidRPr="00C72398">
        <w:rPr>
          <w:snapToGrid w:val="0"/>
        </w:rPr>
        <w:t>Оптимальне значення цього коефіцієнта 0,2 – 0,5.</w:t>
      </w:r>
    </w:p>
    <w:p w:rsidR="00745E83" w:rsidRPr="00745E83" w:rsidRDefault="00745E83" w:rsidP="00C5321E">
      <w:pPr>
        <w:jc w:val="both"/>
      </w:pPr>
    </w:p>
    <w:p w:rsidR="00745E83" w:rsidRDefault="00745E83" w:rsidP="00C5321E">
      <w:pPr>
        <w:jc w:val="both"/>
        <w:rPr>
          <w:lang w:val="uk-UA"/>
        </w:rPr>
      </w:pPr>
    </w:p>
    <w:p w:rsidR="00745E83" w:rsidRPr="003B3F30" w:rsidRDefault="00745E83" w:rsidP="00C5321E">
      <w:pPr>
        <w:jc w:val="both"/>
        <w:rPr>
          <w:lang w:val="uk-UA"/>
        </w:rPr>
      </w:pPr>
    </w:p>
    <w:sectPr w:rsidR="00745E83" w:rsidRPr="003B3F30" w:rsidSect="00C5321E">
      <w:pgSz w:w="11906" w:h="16838"/>
      <w:pgMar w:top="851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AD2A65"/>
    <w:multiLevelType w:val="singleLevel"/>
    <w:tmpl w:val="2712545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1E0872"/>
    <w:multiLevelType w:val="singleLevel"/>
    <w:tmpl w:val="2712545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0614F29"/>
    <w:multiLevelType w:val="hybridMultilevel"/>
    <w:tmpl w:val="8934F752"/>
    <w:lvl w:ilvl="0" w:tplc="6D72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F350A4"/>
    <w:multiLevelType w:val="singleLevel"/>
    <w:tmpl w:val="F64445A8"/>
    <w:lvl w:ilvl="0">
      <w:start w:val="3"/>
      <w:numFmt w:val="decimal"/>
      <w:lvlText w:val="%1. "/>
      <w:legacy w:legacy="1" w:legacySpace="0" w:legacyIndent="170"/>
      <w:lvlJc w:val="left"/>
      <w:pPr>
        <w:ind w:left="471" w:hanging="17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5">
    <w:nsid w:val="21F8711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3AF1B14"/>
    <w:multiLevelType w:val="singleLevel"/>
    <w:tmpl w:val="2712545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A466FF2"/>
    <w:multiLevelType w:val="singleLevel"/>
    <w:tmpl w:val="126E49F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8">
    <w:nsid w:val="384B4527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F957A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</w:abstractNum>
  <w:abstractNum w:abstractNumId="10">
    <w:nsid w:val="40E72201"/>
    <w:multiLevelType w:val="hybridMultilevel"/>
    <w:tmpl w:val="FCD87A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D3197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8E76798"/>
    <w:multiLevelType w:val="singleLevel"/>
    <w:tmpl w:val="17E636A2"/>
    <w:lvl w:ilvl="0">
      <w:start w:val="2"/>
      <w:numFmt w:val="decimal"/>
      <w:lvlText w:val="%1. "/>
      <w:legacy w:legacy="1" w:legacySpace="0" w:legacyIndent="170"/>
      <w:lvlJc w:val="left"/>
      <w:pPr>
        <w:ind w:left="471" w:hanging="17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3">
    <w:nsid w:val="5AD97516"/>
    <w:multiLevelType w:val="hybridMultilevel"/>
    <w:tmpl w:val="FCD87A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F3A46"/>
    <w:multiLevelType w:val="hybridMultilevel"/>
    <w:tmpl w:val="FCD87A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B3BF1"/>
    <w:multiLevelType w:val="hybridMultilevel"/>
    <w:tmpl w:val="FCD87A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20516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7">
    <w:nsid w:val="7CC44DF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EDC1A9B"/>
    <w:multiLevelType w:val="singleLevel"/>
    <w:tmpl w:val="B0F8BD12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"/>
        <w:legacy w:legacy="1" w:legacySpace="0" w:legacyIndent="227"/>
        <w:lvlJc w:val="left"/>
        <w:pPr>
          <w:ind w:left="528" w:hanging="227"/>
        </w:pPr>
        <w:rPr>
          <w:rFonts w:ascii="Symbol" w:hAnsi="Symbol" w:hint="default"/>
          <w:sz w:val="20"/>
        </w:rPr>
      </w:lvl>
    </w:lvlOverride>
  </w:num>
  <w:num w:numId="6">
    <w:abstractNumId w:val="12"/>
  </w:num>
  <w:num w:numId="7">
    <w:abstractNumId w:val="4"/>
  </w:num>
  <w:num w:numId="8">
    <w:abstractNumId w:val="4"/>
    <w:lvlOverride w:ilvl="0">
      <w:lvl w:ilvl="0">
        <w:start w:val="1"/>
        <w:numFmt w:val="decimal"/>
        <w:lvlText w:val="%1. "/>
        <w:legacy w:legacy="1" w:legacySpace="0" w:legacyIndent="170"/>
        <w:lvlJc w:val="left"/>
        <w:pPr>
          <w:ind w:left="471" w:hanging="170"/>
        </w:pPr>
        <w:rPr>
          <w:rFonts w:ascii="Times New Roman" w:hAnsi="Times New Roman" w:hint="default"/>
          <w:b w:val="0"/>
          <w:i w:val="0"/>
          <w:sz w:val="22"/>
        </w:rPr>
      </w:lvl>
    </w:lvlOverride>
  </w:num>
  <w:num w:numId="9">
    <w:abstractNumId w:val="18"/>
  </w:num>
  <w:num w:numId="10">
    <w:abstractNumId w:val="2"/>
  </w:num>
  <w:num w:numId="11">
    <w:abstractNumId w:val="6"/>
  </w:num>
  <w:num w:numId="12">
    <w:abstractNumId w:val="1"/>
  </w:num>
  <w:num w:numId="13">
    <w:abstractNumId w:val="7"/>
  </w:num>
  <w:num w:numId="14">
    <w:abstractNumId w:val="16"/>
  </w:num>
  <w:num w:numId="15">
    <w:abstractNumId w:val="17"/>
  </w:num>
  <w:num w:numId="16">
    <w:abstractNumId w:val="11"/>
  </w:num>
  <w:num w:numId="17">
    <w:abstractNumId w:val="8"/>
  </w:num>
  <w:num w:numId="18">
    <w:abstractNumId w:val="9"/>
  </w:num>
  <w:num w:numId="19">
    <w:abstractNumId w:val="5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B3F30"/>
    <w:rsid w:val="00253B35"/>
    <w:rsid w:val="00256429"/>
    <w:rsid w:val="003B3F30"/>
    <w:rsid w:val="003E7955"/>
    <w:rsid w:val="004C00FE"/>
    <w:rsid w:val="00582992"/>
    <w:rsid w:val="006F49DA"/>
    <w:rsid w:val="00745E83"/>
    <w:rsid w:val="007D34D6"/>
    <w:rsid w:val="008769E4"/>
    <w:rsid w:val="00911837"/>
    <w:rsid w:val="009A6427"/>
    <w:rsid w:val="00C5321E"/>
    <w:rsid w:val="00C6042F"/>
    <w:rsid w:val="00C709AD"/>
    <w:rsid w:val="00D0353F"/>
    <w:rsid w:val="00EA3FD7"/>
    <w:rsid w:val="00EE2BF3"/>
    <w:rsid w:val="00FC3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1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7D34D6"/>
    <w:pPr>
      <w:keepNext/>
      <w:ind w:firstLine="851"/>
      <w:outlineLvl w:val="8"/>
    </w:pPr>
    <w:rPr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F3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2">
    <w:name w:val="Body Text 2"/>
    <w:basedOn w:val="a"/>
    <w:link w:val="20"/>
    <w:semiHidden/>
    <w:rsid w:val="003B3F30"/>
    <w:pPr>
      <w:spacing w:line="360" w:lineRule="auto"/>
      <w:ind w:firstLine="720"/>
    </w:pPr>
    <w:rPr>
      <w:rFonts w:ascii="Arial" w:hAnsi="Arial"/>
      <w:sz w:val="28"/>
      <w:szCs w:val="20"/>
      <w:lang w:val="uk-UA"/>
    </w:rPr>
  </w:style>
  <w:style w:type="character" w:customStyle="1" w:styleId="20">
    <w:name w:val="Основной текст 2 Знак"/>
    <w:basedOn w:val="a0"/>
    <w:link w:val="2"/>
    <w:semiHidden/>
    <w:rsid w:val="003B3F30"/>
    <w:rPr>
      <w:rFonts w:ascii="Arial" w:eastAsia="Times New Roman" w:hAnsi="Arial" w:cs="Times New Roman"/>
      <w:sz w:val="28"/>
      <w:szCs w:val="20"/>
      <w:lang w:val="uk-UA" w:eastAsia="ru-RU"/>
    </w:rPr>
  </w:style>
  <w:style w:type="paragraph" w:styleId="a4">
    <w:name w:val="Body Text Indent"/>
    <w:basedOn w:val="a"/>
    <w:link w:val="a5"/>
    <w:uiPriority w:val="99"/>
    <w:unhideWhenUsed/>
    <w:rsid w:val="00FC30BE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FC30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C30B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C30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D34D6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3336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Logt.Ru</dc:creator>
  <cp:keywords/>
  <dc:description/>
  <cp:lastModifiedBy>Logt.Ru</cp:lastModifiedBy>
  <cp:revision>10</cp:revision>
  <dcterms:created xsi:type="dcterms:W3CDTF">2014-04-14T21:45:00Z</dcterms:created>
  <dcterms:modified xsi:type="dcterms:W3CDTF">2014-04-14T22:55:00Z</dcterms:modified>
</cp:coreProperties>
</file>