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  <w:vMerge w:val="restart"/>
            <w:vAlign w:val="center"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7762" w:type="dxa"/>
            <w:vMerge w:val="restart"/>
          </w:tcPr>
          <w:p w:rsidR="001B171C" w:rsidRPr="007A761E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консоль.</w:t>
            </w:r>
          </w:p>
        </w:tc>
      </w:tr>
      <w:tr w:rsidR="001B171C" w:rsidTr="001B171C">
        <w:tc>
          <w:tcPr>
            <w:tcW w:w="959" w:type="dxa"/>
            <w:vAlign w:val="center"/>
          </w:tcPr>
          <w:p w:rsidR="001B171C" w:rsidRDefault="001B171C" w:rsidP="001B17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7A761E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7762" w:type="dxa"/>
          </w:tcPr>
          <w:p w:rsidR="001B171C" w:rsidRPr="007A761E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34" w:type="dxa"/>
          </w:tcPr>
          <w:p w:rsidR="001B171C" w:rsidRPr="001B171C" w:rsidRDefault="001B171C" w:rsidP="00A4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A42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</w:tcPr>
          <w:p w:rsidR="001B171C" w:rsidRPr="007A761E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4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vMerge w:val="restart"/>
          </w:tcPr>
          <w:p w:rsidR="001B171C" w:rsidRPr="007A761E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лінійної, розгалуженої та циклічної структури з використанням математичних функцій та виконанням операцій введення- виведення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7A761E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4" w:type="dxa"/>
            <w:vMerge w:val="restart"/>
          </w:tcPr>
          <w:p w:rsidR="00BC7A1A" w:rsidRPr="001B171C" w:rsidRDefault="00BC7A1A" w:rsidP="00BC7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vMerge w:val="restart"/>
          </w:tcPr>
          <w:p w:rsidR="00BC7A1A" w:rsidRPr="007A761E" w:rsidRDefault="004A4E8A" w:rsidP="004F6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лінійної, розгалуженої та циклічної структури з вкладеними циклами</w:t>
            </w:r>
            <w:r w:rsidR="004F652C" w:rsidRPr="007A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використанням математичних функцій та виконанням операцій введення- виведення</w:t>
            </w: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vMerge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BC7A1A" w:rsidRPr="007A761E" w:rsidRDefault="00BC7A1A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4" w:type="dxa"/>
            <w:vMerge w:val="restart"/>
          </w:tcPr>
          <w:p w:rsidR="00147611" w:rsidRPr="001B171C" w:rsidRDefault="00147611" w:rsidP="00147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vMerge w:val="restart"/>
          </w:tcPr>
          <w:p w:rsidR="00147611" w:rsidRPr="007A761E" w:rsidRDefault="006C19C3" w:rsidP="006C19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4" w:type="dxa"/>
            <w:vMerge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47611" w:rsidRPr="007A761E" w:rsidRDefault="00147611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</w:tcPr>
          <w:p w:rsidR="00BC7A1A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Л№9</w:t>
            </w:r>
          </w:p>
        </w:tc>
        <w:tc>
          <w:tcPr>
            <w:tcW w:w="7762" w:type="dxa"/>
          </w:tcPr>
          <w:p w:rsidR="00BC7A1A" w:rsidRPr="007A761E" w:rsidRDefault="00E05426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Тематичне опитування у вигляді тестування. Символьні та рядкові величини. Складні типи даних – масиви, структури. </w:t>
            </w:r>
          </w:p>
        </w:tc>
      </w:tr>
      <w:tr w:rsidR="00E05426" w:rsidTr="001B171C">
        <w:tc>
          <w:tcPr>
            <w:tcW w:w="959" w:type="dxa"/>
          </w:tcPr>
          <w:p w:rsidR="00E05426" w:rsidRPr="001B171C" w:rsidRDefault="00E05426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34" w:type="dxa"/>
          </w:tcPr>
          <w:p w:rsidR="00E05426" w:rsidRPr="001B171C" w:rsidRDefault="00E05426" w:rsidP="007033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70331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E05426" w:rsidRPr="007A761E" w:rsidRDefault="00E05426" w:rsidP="00E054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C44631" w:rsidTr="00D33C91">
        <w:trPr>
          <w:trHeight w:val="654"/>
        </w:trPr>
        <w:tc>
          <w:tcPr>
            <w:tcW w:w="959" w:type="dxa"/>
          </w:tcPr>
          <w:p w:rsidR="00C44631" w:rsidRPr="001B171C" w:rsidRDefault="00C4463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</w:tcPr>
          <w:p w:rsidR="00C44631" w:rsidRPr="001B171C" w:rsidRDefault="00C44631" w:rsidP="00E054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C44631" w:rsidRPr="007A761E" w:rsidRDefault="00C44631" w:rsidP="00E054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символьних та рядкових величин</w:t>
            </w:r>
          </w:p>
        </w:tc>
      </w:tr>
      <w:tr w:rsidR="00F30934" w:rsidTr="00F30934">
        <w:tc>
          <w:tcPr>
            <w:tcW w:w="959" w:type="dxa"/>
            <w:shd w:val="clear" w:color="auto" w:fill="FDE9D9" w:themeFill="accent6" w:themeFillTint="33"/>
          </w:tcPr>
          <w:p w:rsidR="00F30934" w:rsidRDefault="00F30934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34" w:type="dxa"/>
          </w:tcPr>
          <w:p w:rsidR="00F30934" w:rsidRPr="001B171C" w:rsidRDefault="00F30934" w:rsidP="000411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shd w:val="clear" w:color="auto" w:fill="FDE9D9" w:themeFill="accent6" w:themeFillTint="33"/>
          </w:tcPr>
          <w:p w:rsidR="00F30934" w:rsidRPr="007A761E" w:rsidRDefault="00F30934" w:rsidP="000912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програм з використанням </w:t>
            </w:r>
            <w:r w:rsidR="00C00A89">
              <w:rPr>
                <w:rFonts w:ascii="Times New Roman" w:hAnsi="Times New Roman" w:cs="Times New Roman"/>
                <w:sz w:val="28"/>
                <w:szCs w:val="28"/>
              </w:rPr>
              <w:t xml:space="preserve">масивів та </w:t>
            </w:r>
            <w:bookmarkStart w:id="0" w:name="_GoBack"/>
            <w:bookmarkEnd w:id="0"/>
            <w:r w:rsidR="000912AE" w:rsidRPr="007A761E">
              <w:rPr>
                <w:rFonts w:ascii="Times New Roman" w:hAnsi="Times New Roman" w:cs="Times New Roman"/>
                <w:sz w:val="28"/>
                <w:szCs w:val="28"/>
              </w:rPr>
              <w:t>структур</w:t>
            </w:r>
          </w:p>
        </w:tc>
      </w:tr>
      <w:tr w:rsidR="00F30934" w:rsidTr="007A761E">
        <w:tc>
          <w:tcPr>
            <w:tcW w:w="959" w:type="dxa"/>
            <w:shd w:val="clear" w:color="auto" w:fill="FFFFFF" w:themeFill="background1"/>
          </w:tcPr>
          <w:p w:rsidR="00F30934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0411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F30934" w:rsidP="000912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рядкових величин</w:t>
            </w:r>
            <w:r w:rsidR="000912AE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та структур</w:t>
            </w:r>
          </w:p>
        </w:tc>
      </w:tr>
      <w:tr w:rsidR="00F30934" w:rsidTr="007A761E">
        <w:tc>
          <w:tcPr>
            <w:tcW w:w="959" w:type="dxa"/>
            <w:shd w:val="clear" w:color="auto" w:fill="FFFFFF" w:themeFill="background1"/>
          </w:tcPr>
          <w:p w:rsidR="00F30934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0411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F30934" w:rsidP="000912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символьних та рядкових величин</w:t>
            </w:r>
            <w:r w:rsidR="000912AE" w:rsidRPr="007A761E">
              <w:rPr>
                <w:rFonts w:ascii="Times New Roman" w:hAnsi="Times New Roman" w:cs="Times New Roman"/>
                <w:sz w:val="28"/>
                <w:szCs w:val="28"/>
              </w:rPr>
              <w:t>, масивів та структур.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F30934" w:rsidTr="007A761E">
        <w:tc>
          <w:tcPr>
            <w:tcW w:w="959" w:type="dxa"/>
            <w:shd w:val="clear" w:color="auto" w:fill="FDE9D9" w:themeFill="accent6" w:themeFillTint="33"/>
          </w:tcPr>
          <w:p w:rsidR="00F30934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Л№10</w:t>
            </w:r>
          </w:p>
        </w:tc>
        <w:tc>
          <w:tcPr>
            <w:tcW w:w="7762" w:type="dxa"/>
            <w:shd w:val="clear" w:color="auto" w:fill="FDE9D9" w:themeFill="accent6" w:themeFillTint="33"/>
          </w:tcPr>
          <w:p w:rsidR="00F30934" w:rsidRPr="007A761E" w:rsidRDefault="00F30934" w:rsidP="00190C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F30934" w:rsidTr="000173A8">
        <w:tc>
          <w:tcPr>
            <w:tcW w:w="959" w:type="dxa"/>
            <w:shd w:val="clear" w:color="auto" w:fill="FFFFFF" w:themeFill="background1"/>
          </w:tcPr>
          <w:p w:rsidR="00F30934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0173A8" w:rsidP="000173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</w:t>
            </w:r>
            <w:r w:rsidR="00F30934" w:rsidRPr="007A761E">
              <w:rPr>
                <w:rFonts w:ascii="Times New Roman" w:hAnsi="Times New Roman" w:cs="Times New Roman"/>
                <w:sz w:val="28"/>
                <w:szCs w:val="28"/>
              </w:rPr>
              <w:t>роцедур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F30934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і функці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30934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30934" w:rsidTr="00A3333D">
        <w:tc>
          <w:tcPr>
            <w:tcW w:w="959" w:type="dxa"/>
            <w:shd w:val="clear" w:color="auto" w:fill="FDE9D9" w:themeFill="accent6" w:themeFillTint="33"/>
          </w:tcPr>
          <w:p w:rsidR="00F30934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ЛР№11</w:t>
            </w:r>
          </w:p>
        </w:tc>
        <w:tc>
          <w:tcPr>
            <w:tcW w:w="7762" w:type="dxa"/>
            <w:shd w:val="clear" w:color="auto" w:fill="FDE9D9" w:themeFill="accent6" w:themeFillTint="33"/>
          </w:tcPr>
          <w:p w:rsidR="00F30934" w:rsidRPr="007A761E" w:rsidRDefault="000173A8" w:rsidP="000173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процедур і функцій</w:t>
            </w:r>
          </w:p>
        </w:tc>
      </w:tr>
      <w:tr w:rsidR="00F30934" w:rsidTr="000173A8">
        <w:tc>
          <w:tcPr>
            <w:tcW w:w="959" w:type="dxa"/>
            <w:shd w:val="clear" w:color="auto" w:fill="FFFFFF" w:themeFill="background1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0173A8" w:rsidP="000173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</w:t>
            </w:r>
            <w:r w:rsidR="00F30934" w:rsidRPr="007A761E">
              <w:rPr>
                <w:rFonts w:ascii="Times New Roman" w:hAnsi="Times New Roman" w:cs="Times New Roman"/>
                <w:sz w:val="28"/>
                <w:szCs w:val="28"/>
              </w:rPr>
              <w:t>айл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30934" w:rsidTr="00A3333D">
        <w:tc>
          <w:tcPr>
            <w:tcW w:w="959" w:type="dxa"/>
            <w:shd w:val="clear" w:color="auto" w:fill="FDE9D9" w:themeFill="accent6" w:themeFillTint="33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ЛР№12</w:t>
            </w:r>
          </w:p>
        </w:tc>
        <w:tc>
          <w:tcPr>
            <w:tcW w:w="7762" w:type="dxa"/>
            <w:shd w:val="clear" w:color="auto" w:fill="FDE9D9" w:themeFill="accent6" w:themeFillTint="33"/>
          </w:tcPr>
          <w:p w:rsidR="00F30934" w:rsidRPr="007A761E" w:rsidRDefault="000173A8" w:rsidP="00190C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файлів</w:t>
            </w:r>
          </w:p>
        </w:tc>
      </w:tr>
      <w:tr w:rsidR="00F30934" w:rsidTr="000173A8">
        <w:tc>
          <w:tcPr>
            <w:tcW w:w="959" w:type="dxa"/>
            <w:shd w:val="clear" w:color="auto" w:fill="FFFFFF" w:themeFill="background1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A32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ЛР№13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0173A8" w:rsidP="00190C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програм з використанням процедур і функцій та файлів</w:t>
            </w:r>
          </w:p>
        </w:tc>
      </w:tr>
      <w:tr w:rsidR="00F30934" w:rsidTr="000173A8">
        <w:tc>
          <w:tcPr>
            <w:tcW w:w="959" w:type="dxa"/>
            <w:shd w:val="clear" w:color="auto" w:fill="FDE9D9" w:themeFill="accent6" w:themeFillTint="33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ЛР№14</w:t>
            </w:r>
          </w:p>
        </w:tc>
        <w:tc>
          <w:tcPr>
            <w:tcW w:w="7762" w:type="dxa"/>
            <w:shd w:val="clear" w:color="auto" w:fill="FDE9D9" w:themeFill="accent6" w:themeFillTint="33"/>
          </w:tcPr>
          <w:p w:rsidR="00F30934" w:rsidRPr="007A761E" w:rsidRDefault="000173A8" w:rsidP="00190C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7A76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програм з використанням процедур і функцій та файлів </w:t>
            </w:r>
            <w:r w:rsidR="00BB43DB" w:rsidRPr="007A761E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F30934" w:rsidTr="00F30934">
        <w:tc>
          <w:tcPr>
            <w:tcW w:w="959" w:type="dxa"/>
            <w:shd w:val="clear" w:color="auto" w:fill="FFFFFF" w:themeFill="background1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34" w:type="dxa"/>
            <w:shd w:val="clear" w:color="auto" w:fill="FFFFFF" w:themeFill="background1"/>
          </w:tcPr>
          <w:p w:rsidR="00F30934" w:rsidRPr="001B171C" w:rsidRDefault="00F30934" w:rsidP="00190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Л№11</w:t>
            </w:r>
          </w:p>
        </w:tc>
        <w:tc>
          <w:tcPr>
            <w:tcW w:w="7762" w:type="dxa"/>
          </w:tcPr>
          <w:p w:rsidR="00F30934" w:rsidRPr="007A761E" w:rsidRDefault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F30934" w:rsidTr="002B4CEF">
        <w:tc>
          <w:tcPr>
            <w:tcW w:w="959" w:type="dxa"/>
          </w:tcPr>
          <w:p w:rsidR="00F30934" w:rsidRDefault="00F30934" w:rsidP="008D0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34" w:type="dxa"/>
          </w:tcPr>
          <w:p w:rsidR="00F30934" w:rsidRPr="001B171C" w:rsidRDefault="00F30934" w:rsidP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7762" w:type="dxa"/>
          </w:tcPr>
          <w:p w:rsidR="00F30934" w:rsidRPr="007A761E" w:rsidRDefault="00017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Розроблення плану т</w:t>
            </w:r>
            <w:r w:rsidR="00F30934" w:rsidRPr="007A761E">
              <w:rPr>
                <w:rFonts w:ascii="Times New Roman" w:hAnsi="Times New Roman" w:cs="Times New Roman"/>
                <w:sz w:val="28"/>
                <w:szCs w:val="28"/>
              </w:rPr>
              <w:t>естування програм</w:t>
            </w:r>
            <w:r w:rsidR="00BB43DB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61E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та тестів. </w:t>
            </w:r>
            <w:r w:rsidR="00BB43DB" w:rsidRPr="007A761E">
              <w:rPr>
                <w:rFonts w:ascii="Times New Roman" w:hAnsi="Times New Roman" w:cs="Times New Roman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F30934" w:rsidTr="000912AE">
        <w:tc>
          <w:tcPr>
            <w:tcW w:w="959" w:type="dxa"/>
          </w:tcPr>
          <w:p w:rsidR="00F30934" w:rsidRDefault="00F30934" w:rsidP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34" w:type="dxa"/>
          </w:tcPr>
          <w:p w:rsidR="00F30934" w:rsidRPr="001B171C" w:rsidRDefault="00F30934" w:rsidP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ЛР№15</w:t>
            </w:r>
          </w:p>
        </w:tc>
        <w:tc>
          <w:tcPr>
            <w:tcW w:w="7762" w:type="dxa"/>
            <w:shd w:val="clear" w:color="auto" w:fill="FFFFFF" w:themeFill="background1"/>
          </w:tcPr>
          <w:p w:rsidR="00F30934" w:rsidRPr="007A761E" w:rsidRDefault="00F3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61E">
              <w:rPr>
                <w:rFonts w:ascii="Times New Roman" w:hAnsi="Times New Roman" w:cs="Times New Roman"/>
                <w:sz w:val="28"/>
                <w:szCs w:val="28"/>
              </w:rPr>
              <w:t>Тестування програм</w:t>
            </w:r>
            <w:r w:rsidR="000173A8" w:rsidRPr="007A761E">
              <w:rPr>
                <w:rFonts w:ascii="Times New Roman" w:hAnsi="Times New Roman" w:cs="Times New Roman"/>
                <w:sz w:val="28"/>
                <w:szCs w:val="28"/>
              </w:rPr>
              <w:t xml:space="preserve"> за власними тестами</w:t>
            </w:r>
          </w:p>
        </w:tc>
      </w:tr>
      <w:tr w:rsidR="00F30934" w:rsidTr="001B171C">
        <w:tc>
          <w:tcPr>
            <w:tcW w:w="959" w:type="dxa"/>
          </w:tcPr>
          <w:p w:rsidR="00F30934" w:rsidRDefault="00F30934" w:rsidP="00704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30934" w:rsidRPr="001B171C" w:rsidRDefault="00F30934" w:rsidP="00704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F30934" w:rsidRDefault="00F30934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0934" w:rsidTr="001B171C">
        <w:tc>
          <w:tcPr>
            <w:tcW w:w="959" w:type="dxa"/>
          </w:tcPr>
          <w:p w:rsidR="00F30934" w:rsidRDefault="00F30934" w:rsidP="00704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30934" w:rsidRPr="001B171C" w:rsidRDefault="00F30934" w:rsidP="00704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F30934" w:rsidRDefault="00F30934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171C" w:rsidRDefault="001B171C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B1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173A8"/>
    <w:rsid w:val="00027691"/>
    <w:rsid w:val="000428E4"/>
    <w:rsid w:val="000912AE"/>
    <w:rsid w:val="00147611"/>
    <w:rsid w:val="001B171C"/>
    <w:rsid w:val="004A4E8A"/>
    <w:rsid w:val="004F652C"/>
    <w:rsid w:val="005F5A89"/>
    <w:rsid w:val="006C19C3"/>
    <w:rsid w:val="00703318"/>
    <w:rsid w:val="007A761E"/>
    <w:rsid w:val="00A3333D"/>
    <w:rsid w:val="00A42700"/>
    <w:rsid w:val="00BB43DB"/>
    <w:rsid w:val="00BC7A1A"/>
    <w:rsid w:val="00C00A89"/>
    <w:rsid w:val="00C44631"/>
    <w:rsid w:val="00C7445F"/>
    <w:rsid w:val="00E05426"/>
    <w:rsid w:val="00E45FDF"/>
    <w:rsid w:val="00F3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1350</Words>
  <Characters>770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dcterms:created xsi:type="dcterms:W3CDTF">2020-03-18T18:05:00Z</dcterms:created>
  <dcterms:modified xsi:type="dcterms:W3CDTF">2020-04-27T14:28:00Z</dcterms:modified>
</cp:coreProperties>
</file>