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32" w:rsidRPr="006C77F9" w:rsidRDefault="007B4232" w:rsidP="007B4232">
      <w:pPr>
        <w:rPr>
          <w:rFonts w:ascii="Times New Roman" w:hAnsi="Times New Roman" w:cs="Times New Roman"/>
          <w:b/>
          <w:sz w:val="28"/>
          <w:szCs w:val="28"/>
        </w:rPr>
      </w:pPr>
      <w:r w:rsidRPr="006C77F9">
        <w:rPr>
          <w:rFonts w:ascii="Times New Roman" w:hAnsi="Times New Roman" w:cs="Times New Roman"/>
          <w:b/>
          <w:sz w:val="28"/>
          <w:szCs w:val="28"/>
        </w:rPr>
        <w:t>Лабораторна робота №10. Методи керування програмним проектом. Тематичне опитування у вигляді тестування</w:t>
      </w:r>
    </w:p>
    <w:p w:rsidR="007B4232" w:rsidRPr="006C77F9" w:rsidRDefault="007B4232" w:rsidP="007B423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Pr="006C77F9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7B4232" w:rsidRPr="006C77F9" w:rsidRDefault="007B4232" w:rsidP="007B423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6C77F9">
        <w:rPr>
          <w:rStyle w:val="a5"/>
          <w:rFonts w:ascii="Times New Roman" w:hAnsi="Times New Roman"/>
          <w:sz w:val="28"/>
          <w:szCs w:val="28"/>
        </w:rPr>
        <w:t>Відповіді надаються</w:t>
      </w:r>
      <w:r w:rsidRPr="006C77F9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(можна використати цей файл, перейменувавши його)</w:t>
      </w:r>
    </w:p>
    <w:p w:rsidR="007B4232" w:rsidRPr="006C77F9" w:rsidRDefault="007B4232" w:rsidP="007B4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b/>
          <w:sz w:val="28"/>
          <w:szCs w:val="28"/>
        </w:rPr>
        <w:t>ОРІ&lt;Номер групи&gt;T3&lt;</w:t>
      </w:r>
      <w:r w:rsidRPr="006C77F9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7B4232" w:rsidRPr="006C77F9" w:rsidRDefault="007B4232" w:rsidP="007B4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6C77F9">
        <w:rPr>
          <w:rFonts w:ascii="Times New Roman" w:hAnsi="Times New Roman" w:cs="Times New Roman"/>
          <w:b/>
          <w:sz w:val="28"/>
          <w:szCs w:val="28"/>
        </w:rPr>
        <w:t>ОРІ IPZ41T3</w:t>
      </w:r>
      <w:r w:rsidRPr="006C77F9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B4232" w:rsidRPr="006C77F9" w:rsidRDefault="007B4232" w:rsidP="007B4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</w:rPr>
        <w:t xml:space="preserve">Файл надіслати  електронною поштою на адресу викладача </w:t>
      </w:r>
      <w:hyperlink r:id="rId5" w:history="1">
        <w:r w:rsidRPr="006C77F9">
          <w:rPr>
            <w:rStyle w:val="a3"/>
            <w:sz w:val="28"/>
            <w:szCs w:val="28"/>
            <w:lang w:eastAsia="uk-UA"/>
          </w:rPr>
          <w:t>t.i.lumpova@gmail.com</w:t>
        </w:r>
      </w:hyperlink>
    </w:p>
    <w:p w:rsidR="007B4232" w:rsidRPr="006C77F9" w:rsidRDefault="007B4232" w:rsidP="007B4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C77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4232" w:rsidRPr="006C77F9" w:rsidRDefault="007B4232" w:rsidP="007B4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C77F9">
        <w:rPr>
          <w:rFonts w:ascii="Times New Roman" w:hAnsi="Times New Roman" w:cs="Times New Roman"/>
          <w:b/>
          <w:sz w:val="28"/>
          <w:szCs w:val="28"/>
        </w:rPr>
        <w:t>ОРІ</w:t>
      </w:r>
      <w:r w:rsidRPr="006C77F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групи&gt;-Тест3-&lt;</w:t>
      </w:r>
      <w:r w:rsidRPr="006C77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7B4232" w:rsidRPr="006C77F9" w:rsidRDefault="007B4232" w:rsidP="007B4232">
      <w:pPr>
        <w:pStyle w:val="a4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6C77F9">
        <w:rPr>
          <w:b/>
          <w:sz w:val="28"/>
          <w:szCs w:val="28"/>
        </w:rPr>
        <w:t>Строк виконання цієї роботи</w:t>
      </w:r>
      <w:r w:rsidRPr="006C77F9">
        <w:rPr>
          <w:b/>
          <w:sz w:val="28"/>
          <w:szCs w:val="28"/>
        </w:rPr>
        <w:tab/>
        <w:t xml:space="preserve">ІПЗ-41  </w:t>
      </w:r>
      <w:r w:rsidRPr="006C77F9">
        <w:rPr>
          <w:b/>
          <w:color w:val="FF0000"/>
          <w:sz w:val="28"/>
          <w:szCs w:val="28"/>
        </w:rPr>
        <w:t>16.12.2020</w:t>
      </w:r>
    </w:p>
    <w:p w:rsidR="007B4232" w:rsidRPr="006C77F9" w:rsidRDefault="007B4232" w:rsidP="007B4232">
      <w:pPr>
        <w:pStyle w:val="a4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6C77F9">
        <w:rPr>
          <w:b/>
          <w:sz w:val="28"/>
          <w:szCs w:val="28"/>
        </w:rPr>
        <w:t xml:space="preserve">ІПЗ-42  </w:t>
      </w:r>
      <w:r w:rsidRPr="006C77F9">
        <w:rPr>
          <w:b/>
          <w:color w:val="FF0000"/>
          <w:sz w:val="28"/>
          <w:szCs w:val="28"/>
        </w:rPr>
        <w:t>18.12.2020</w:t>
      </w:r>
    </w:p>
    <w:p w:rsidR="007B4232" w:rsidRPr="006C77F9" w:rsidRDefault="007B4232" w:rsidP="007B4232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C77F9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A170E3" w:rsidRPr="006C77F9" w:rsidRDefault="006C77F9"/>
    <w:p w:rsidR="007B4232" w:rsidRPr="006C77F9" w:rsidRDefault="007B4232" w:rsidP="007B4232">
      <w:pPr>
        <w:pStyle w:val="a6"/>
        <w:numPr>
          <w:ilvl w:val="0"/>
          <w:numId w:val="1"/>
        </w:numPr>
      </w:pPr>
      <w:r w:rsidRPr="006C77F9">
        <w:rPr>
          <w:rFonts w:ascii="Times New Roman" w:eastAsia="TimesNewRomanPS-ItalicMT" w:hAnsi="Times New Roman" w:cs="Times New Roman"/>
          <w:sz w:val="28"/>
          <w:szCs w:val="28"/>
        </w:rPr>
        <w:t>В програмуванні інтерфейси можуть бути:</w:t>
      </w:r>
    </w:p>
    <w:p w:rsidR="007B4232" w:rsidRPr="006C77F9" w:rsidRDefault="007B4232" w:rsidP="007B4232">
      <w:pPr>
        <w:pStyle w:val="a6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C77F9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7B4232" w:rsidRPr="006C77F9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6C77F9">
        <w:rPr>
          <w:rStyle w:val="a5"/>
          <w:rFonts w:ascii="Times New Roman" w:hAnsi="Times New Roman" w:cs="Times New Roman"/>
          <w:b w:val="0"/>
          <w:sz w:val="28"/>
          <w:szCs w:val="28"/>
        </w:rPr>
        <w:t>Міжмодульні</w:t>
      </w:r>
      <w:proofErr w:type="spellEnd"/>
    </w:p>
    <w:p w:rsidR="007B4232" w:rsidRPr="006C77F9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6C77F9">
        <w:rPr>
          <w:rStyle w:val="a5"/>
          <w:rFonts w:ascii="Times New Roman" w:hAnsi="Times New Roman" w:cs="Times New Roman"/>
          <w:b w:val="0"/>
          <w:sz w:val="28"/>
          <w:szCs w:val="28"/>
        </w:rPr>
        <w:t>Апаратні</w:t>
      </w:r>
    </w:p>
    <w:p w:rsidR="007B4232" w:rsidRPr="006C77F9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6C77F9">
        <w:rPr>
          <w:rStyle w:val="a5"/>
          <w:rFonts w:ascii="Times New Roman" w:hAnsi="Times New Roman" w:cs="Times New Roman"/>
          <w:b w:val="0"/>
          <w:sz w:val="28"/>
          <w:szCs w:val="28"/>
        </w:rPr>
        <w:t>Мережні</w:t>
      </w:r>
    </w:p>
    <w:p w:rsidR="007B4232" w:rsidRPr="006C77F9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6C77F9">
        <w:rPr>
          <w:rStyle w:val="a5"/>
          <w:rFonts w:ascii="Times New Roman" w:hAnsi="Times New Roman" w:cs="Times New Roman"/>
          <w:b w:val="0"/>
          <w:sz w:val="28"/>
          <w:szCs w:val="28"/>
        </w:rPr>
        <w:t>Технологічні</w:t>
      </w:r>
    </w:p>
    <w:p w:rsidR="007B4232" w:rsidRPr="006C77F9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6C77F9">
        <w:rPr>
          <w:rStyle w:val="a5"/>
          <w:rFonts w:ascii="Times New Roman" w:hAnsi="Times New Roman" w:cs="Times New Roman"/>
          <w:b w:val="0"/>
          <w:sz w:val="28"/>
          <w:szCs w:val="28"/>
        </w:rPr>
        <w:t>Універсальні</w:t>
      </w:r>
    </w:p>
    <w:p w:rsidR="007B4232" w:rsidRPr="006C77F9" w:rsidRDefault="007B4232" w:rsidP="007B4232">
      <w:pPr>
        <w:spacing w:after="0" w:line="240" w:lineRule="auto"/>
        <w:rPr>
          <w:b/>
        </w:rPr>
      </w:pPr>
    </w:p>
    <w:p w:rsidR="007B4232" w:rsidRPr="006C77F9" w:rsidRDefault="00B220D8" w:rsidP="00B220D8">
      <w:pPr>
        <w:pStyle w:val="a6"/>
        <w:numPr>
          <w:ilvl w:val="0"/>
          <w:numId w:val="1"/>
        </w:numPr>
        <w:spacing w:after="0" w:line="240" w:lineRule="auto"/>
      </w:pPr>
      <w:r w:rsidRPr="006C77F9">
        <w:rPr>
          <w:rFonts w:ascii="Times New Roman" w:hAnsi="Times New Roman" w:cs="Times New Roman"/>
          <w:sz w:val="28"/>
          <w:szCs w:val="28"/>
        </w:rPr>
        <w:t xml:space="preserve">Стандартна </w:t>
      </w:r>
      <w:proofErr w:type="spellStart"/>
      <w:r w:rsidRPr="006C77F9">
        <w:rPr>
          <w:rFonts w:ascii="Times New Roman" w:hAnsi="Times New Roman" w:cs="Times New Roman"/>
          <w:sz w:val="28"/>
          <w:szCs w:val="28"/>
        </w:rPr>
        <w:t>семірівнева</w:t>
      </w:r>
      <w:proofErr w:type="spellEnd"/>
      <w:r w:rsidRPr="006C77F9">
        <w:rPr>
          <w:rFonts w:ascii="Times New Roman" w:hAnsi="Times New Roman" w:cs="Times New Roman"/>
          <w:sz w:val="28"/>
          <w:szCs w:val="28"/>
        </w:rPr>
        <w:t xml:space="preserve"> модель відкритих систем включає такі рівні:</w:t>
      </w:r>
    </w:p>
    <w:p w:rsidR="00B220D8" w:rsidRPr="006C77F9" w:rsidRDefault="00B220D8" w:rsidP="00B220D8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C77F9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B220D8" w:rsidRPr="006C77F9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Мовний</w:t>
      </w:r>
    </w:p>
    <w:p w:rsidR="00B220D8" w:rsidRPr="006C77F9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Прикладний</w:t>
      </w:r>
    </w:p>
    <w:p w:rsidR="00B220D8" w:rsidRPr="006C77F9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Умовний</w:t>
      </w:r>
    </w:p>
    <w:p w:rsidR="00B220D8" w:rsidRPr="006C77F9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Трансфертний</w:t>
      </w:r>
    </w:p>
    <w:p w:rsidR="00B220D8" w:rsidRPr="006C77F9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Подання</w:t>
      </w:r>
    </w:p>
    <w:p w:rsidR="00B220D8" w:rsidRPr="006C77F9" w:rsidRDefault="00B220D8" w:rsidP="00B220D8"/>
    <w:p w:rsidR="00B220D8" w:rsidRPr="006C77F9" w:rsidRDefault="00B220D8" w:rsidP="00B220D8">
      <w:pPr>
        <w:pStyle w:val="a6"/>
        <w:numPr>
          <w:ilvl w:val="0"/>
          <w:numId w:val="1"/>
        </w:numPr>
        <w:spacing w:after="0" w:line="240" w:lineRule="auto"/>
      </w:pPr>
      <w:r w:rsidRPr="006C77F9">
        <w:rPr>
          <w:rFonts w:ascii="Times New Roman" w:hAnsi="Times New Roman" w:cs="Times New Roman"/>
          <w:sz w:val="28"/>
          <w:szCs w:val="28"/>
        </w:rPr>
        <w:t>Здатність сумісної, узгодженої взаємодії різнорідних компонентів системи для вирішення певної задачі називається</w:t>
      </w:r>
    </w:p>
    <w:p w:rsidR="00B220D8" w:rsidRPr="006C77F9" w:rsidRDefault="00B220D8" w:rsidP="00B220D8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C77F9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B220D8" w:rsidRPr="006C77F9" w:rsidRDefault="00B220D8" w:rsidP="00B220D8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компонентна сумісність</w:t>
      </w:r>
    </w:p>
    <w:p w:rsidR="00B220D8" w:rsidRPr="006C77F9" w:rsidRDefault="00B220D8" w:rsidP="00B220D8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77F9">
        <w:rPr>
          <w:rFonts w:ascii="Times New Roman" w:hAnsi="Times New Roman" w:cs="Times New Roman"/>
          <w:sz w:val="28"/>
          <w:szCs w:val="28"/>
        </w:rPr>
        <w:t>інтероперабельність</w:t>
      </w:r>
      <w:proofErr w:type="spellEnd"/>
    </w:p>
    <w:p w:rsidR="00B220D8" w:rsidRPr="006C77F9" w:rsidRDefault="00B220D8" w:rsidP="00B220D8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77F9">
        <w:rPr>
          <w:rFonts w:ascii="Times New Roman" w:hAnsi="Times New Roman" w:cs="Times New Roman"/>
          <w:sz w:val="28"/>
          <w:szCs w:val="28"/>
        </w:rPr>
        <w:t>інтерфейсна</w:t>
      </w:r>
      <w:proofErr w:type="spellEnd"/>
      <w:r w:rsidRPr="006C77F9">
        <w:rPr>
          <w:rFonts w:ascii="Times New Roman" w:hAnsi="Times New Roman" w:cs="Times New Roman"/>
          <w:sz w:val="28"/>
          <w:szCs w:val="28"/>
        </w:rPr>
        <w:t xml:space="preserve"> узгодженість</w:t>
      </w:r>
    </w:p>
    <w:p w:rsidR="00B220D8" w:rsidRPr="006C77F9" w:rsidRDefault="00B220D8" w:rsidP="00B220D8">
      <w:pPr>
        <w:pStyle w:val="a6"/>
        <w:numPr>
          <w:ilvl w:val="0"/>
          <w:numId w:val="4"/>
        </w:numPr>
        <w:spacing w:after="0" w:line="240" w:lineRule="auto"/>
      </w:pPr>
      <w:r w:rsidRPr="006C77F9">
        <w:rPr>
          <w:rFonts w:ascii="Times New Roman" w:hAnsi="Times New Roman" w:cs="Times New Roman"/>
          <w:sz w:val="28"/>
          <w:szCs w:val="28"/>
        </w:rPr>
        <w:t>компонентна операбельність</w:t>
      </w:r>
    </w:p>
    <w:p w:rsidR="00B220D8" w:rsidRPr="006C77F9" w:rsidRDefault="00B220D8">
      <w:r w:rsidRPr="006C77F9">
        <w:br w:type="page"/>
      </w:r>
    </w:p>
    <w:p w:rsidR="00B220D8" w:rsidRPr="006C77F9" w:rsidRDefault="00B220D8" w:rsidP="00B220D8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C77F9">
        <w:rPr>
          <w:rFonts w:ascii="Times New Roman" w:hAnsi="Times New Roman" w:cs="Times New Roman"/>
          <w:sz w:val="28"/>
          <w:szCs w:val="28"/>
        </w:rPr>
        <w:lastRenderedPageBreak/>
        <w:t>Забезпечує внесення змін в компоненти або інтерфейси (додавання, розширення і т.д.), додавання екземплярів компонентів, нових функцій або системних сервісів …</w:t>
      </w:r>
    </w:p>
    <w:p w:rsidR="00B220D8" w:rsidRPr="006C77F9" w:rsidRDefault="00B220D8" w:rsidP="00B220D8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C77F9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B220D8" w:rsidRPr="006C77F9" w:rsidRDefault="00B220D8" w:rsidP="00B220D8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77F9">
        <w:rPr>
          <w:rFonts w:ascii="Times New Roman" w:hAnsi="Times New Roman" w:cs="Times New Roman"/>
          <w:sz w:val="28"/>
          <w:szCs w:val="28"/>
        </w:rPr>
        <w:t>Реінженерія</w:t>
      </w:r>
      <w:proofErr w:type="spellEnd"/>
    </w:p>
    <w:p w:rsidR="00B220D8" w:rsidRPr="006C77F9" w:rsidRDefault="00B220D8" w:rsidP="00B220D8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77F9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</w:p>
    <w:p w:rsidR="00B220D8" w:rsidRPr="006C77F9" w:rsidRDefault="00B220D8" w:rsidP="00B220D8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Реверсна інженерія</w:t>
      </w:r>
    </w:p>
    <w:p w:rsidR="00B220D8" w:rsidRPr="006C77F9" w:rsidRDefault="00B220D8" w:rsidP="00B220D8">
      <w:pPr>
        <w:spacing w:after="0" w:line="240" w:lineRule="auto"/>
        <w:rPr>
          <w:rFonts w:ascii="Times New Roman" w:hAnsi="Times New Roman" w:cs="Times New Roman"/>
        </w:rPr>
      </w:pPr>
    </w:p>
    <w:p w:rsidR="00894AD2" w:rsidRPr="006C77F9" w:rsidRDefault="00894AD2" w:rsidP="00894AD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C77F9">
        <w:rPr>
          <w:rFonts w:ascii="Times New Roman" w:hAnsi="Times New Roman" w:cs="Times New Roman"/>
          <w:sz w:val="28"/>
          <w:szCs w:val="28"/>
        </w:rPr>
        <w:t>До основних процесів процесу ре інженерії відносяться</w:t>
      </w:r>
    </w:p>
    <w:p w:rsidR="00894AD2" w:rsidRPr="006C77F9" w:rsidRDefault="00894AD2" w:rsidP="00894AD2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C77F9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894AD2" w:rsidRPr="006C77F9" w:rsidRDefault="00894AD2" w:rsidP="00894AD2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C77F9">
        <w:rPr>
          <w:rFonts w:ascii="Times New Roman" w:hAnsi="Times New Roman" w:cs="Times New Roman"/>
          <w:sz w:val="28"/>
          <w:szCs w:val="28"/>
        </w:rPr>
        <w:t>переклад початкового коду в старій мові програмування на сучасну версію цієї мови або в іншій мові програмування</w:t>
      </w:r>
    </w:p>
    <w:p w:rsidR="00894AD2" w:rsidRPr="006C77F9" w:rsidRDefault="00894AD2" w:rsidP="00894AD2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виправлення програм згідно з документованою структурою і функціональними можливостями системи</w:t>
      </w:r>
    </w:p>
    <w:p w:rsidR="00894AD2" w:rsidRPr="006C77F9" w:rsidRDefault="00894AD2" w:rsidP="00894AD2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модифікація алгоритму програм для нарощування нових властивостей і можливостей</w:t>
      </w:r>
    </w:p>
    <w:p w:rsidR="00894AD2" w:rsidRPr="006C77F9" w:rsidRDefault="00894AD2" w:rsidP="00894AD2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>зміна даних, з якими працює програма</w:t>
      </w:r>
    </w:p>
    <w:p w:rsidR="00894AD2" w:rsidRPr="006C77F9" w:rsidRDefault="00894AD2" w:rsidP="00894AD2">
      <w:pPr>
        <w:spacing w:after="0" w:line="240" w:lineRule="auto"/>
        <w:rPr>
          <w:rFonts w:ascii="Times New Roman" w:hAnsi="Times New Roman" w:cs="Times New Roman"/>
        </w:rPr>
      </w:pPr>
    </w:p>
    <w:p w:rsidR="00894AD2" w:rsidRPr="006C77F9" w:rsidRDefault="00894AD2" w:rsidP="00894AD2">
      <w:pPr>
        <w:pStyle w:val="a6"/>
        <w:numPr>
          <w:ilvl w:val="0"/>
          <w:numId w:val="1"/>
        </w:numPr>
        <w:spacing w:after="0" w:line="240" w:lineRule="auto"/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Архітектура компонентного середовища може складатися з наступних типів об'єктів</w:t>
      </w:r>
    </w:p>
    <w:p w:rsidR="00894AD2" w:rsidRPr="006C77F9" w:rsidRDefault="00894AD2" w:rsidP="00894AD2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C77F9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894AD2" w:rsidRPr="006C77F9" w:rsidRDefault="00894AD2" w:rsidP="00894AD2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компонентне застосування у вигляді сукупності компонентів</w:t>
      </w:r>
    </w:p>
    <w:p w:rsidR="00894AD2" w:rsidRPr="006C77F9" w:rsidRDefault="00894AD2" w:rsidP="00894AD2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клієнтські компоненти і інтерфейси для різних типів клієнтів кінцевого користувача</w:t>
      </w:r>
    </w:p>
    <w:p w:rsidR="00894AD2" w:rsidRPr="006C77F9" w:rsidRDefault="00894AD2" w:rsidP="00894AD2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реалізація окремих моделей, об'єктів, що задовольняють установку і конфігурування окремих компонентів для деякої комп'ютерної платформи</w:t>
      </w:r>
    </w:p>
    <w:p w:rsidR="00894AD2" w:rsidRPr="006C77F9" w:rsidRDefault="00894AD2" w:rsidP="00894AD2">
      <w:pPr>
        <w:pStyle w:val="a6"/>
        <w:numPr>
          <w:ilvl w:val="0"/>
          <w:numId w:val="7"/>
        </w:numPr>
        <w:spacing w:after="0" w:line="240" w:lineRule="auto"/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реалізації функцій, подані як екземпляри усередині контейнерів</w:t>
      </w:r>
    </w:p>
    <w:p w:rsidR="00894AD2" w:rsidRPr="006C77F9" w:rsidRDefault="00894AD2" w:rsidP="00894AD2"/>
    <w:p w:rsidR="008B2486" w:rsidRPr="006C77F9" w:rsidRDefault="008B2486" w:rsidP="008B2486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77F9">
        <w:rPr>
          <w:rFonts w:ascii="Times New Roman" w:hAnsi="Times New Roman" w:cs="Times New Roman"/>
          <w:sz w:val="28"/>
          <w:szCs w:val="28"/>
        </w:rPr>
        <w:t xml:space="preserve">Компоненти повторного використання </w:t>
      </w:r>
      <w:r w:rsidRPr="006C77F9">
        <w:rPr>
          <w:rFonts w:ascii="Times New Roman" w:eastAsia="TimesNewRomanPSMT" w:hAnsi="Times New Roman" w:cs="Times New Roman"/>
          <w:sz w:val="28"/>
          <w:szCs w:val="28"/>
        </w:rPr>
        <w:t xml:space="preserve">практично </w:t>
      </w:r>
      <w:r w:rsidRPr="006C77F9">
        <w:rPr>
          <w:rFonts w:ascii="Times New Roman" w:hAnsi="Times New Roman" w:cs="Times New Roman"/>
          <w:sz w:val="28"/>
          <w:szCs w:val="28"/>
        </w:rPr>
        <w:t xml:space="preserve">застосовуються в таких </w:t>
      </w:r>
      <w:r w:rsidRPr="006C77F9">
        <w:rPr>
          <w:rFonts w:ascii="Times New Roman" w:eastAsia="TimesNewRomanPSMT" w:hAnsi="Times New Roman" w:cs="Times New Roman"/>
          <w:sz w:val="28"/>
          <w:szCs w:val="28"/>
        </w:rPr>
        <w:t>напрямах у інженерній діяльності виробництва програмних продуктів</w:t>
      </w:r>
    </w:p>
    <w:p w:rsidR="008B2486" w:rsidRPr="006C77F9" w:rsidRDefault="008B2486" w:rsidP="008B2486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C77F9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8B2486" w:rsidRPr="006C77F9" w:rsidRDefault="008B2486" w:rsidP="00B30C92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6C77F9">
        <w:rPr>
          <w:rFonts w:ascii="Times New Roman" w:eastAsia="TimesNewRomanPS-ItalicMT" w:hAnsi="Times New Roman" w:cs="Times New Roman"/>
          <w:iCs/>
          <w:sz w:val="28"/>
          <w:szCs w:val="28"/>
        </w:rPr>
        <w:t>інженерія вимог</w:t>
      </w:r>
    </w:p>
    <w:p w:rsidR="008B2486" w:rsidRPr="006C77F9" w:rsidRDefault="008B2486" w:rsidP="00B30C92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C77F9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інженерія </w:t>
      </w:r>
      <w:r w:rsidRPr="006C77F9">
        <w:rPr>
          <w:rFonts w:ascii="Times New Roman" w:eastAsia="TimesNewRomanPSMT" w:hAnsi="Times New Roman" w:cs="Times New Roman"/>
          <w:sz w:val="28"/>
          <w:szCs w:val="28"/>
        </w:rPr>
        <w:t>КПВ</w:t>
      </w:r>
    </w:p>
    <w:p w:rsidR="008B2486" w:rsidRPr="006C77F9" w:rsidRDefault="008B2486" w:rsidP="00B30C92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інженерія програмування</w:t>
      </w:r>
    </w:p>
    <w:p w:rsidR="00B30C92" w:rsidRPr="006C77F9" w:rsidRDefault="00B30C92">
      <w:r w:rsidRPr="006C77F9">
        <w:br w:type="page"/>
      </w:r>
    </w:p>
    <w:p w:rsidR="00B30C92" w:rsidRPr="006C77F9" w:rsidRDefault="00B30C92" w:rsidP="00B30C92">
      <w:pPr>
        <w:pStyle w:val="a6"/>
        <w:numPr>
          <w:ilvl w:val="0"/>
          <w:numId w:val="1"/>
        </w:numPr>
        <w:spacing w:after="0" w:line="240" w:lineRule="auto"/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lastRenderedPageBreak/>
        <w:t>Предметні області, що відбивають процеси ЖЦ (визначення вимог, проектування, тестування, оцінювання показників якості тощо) або виробництво програмних систем за типом конвеєрної технології відносяться до</w:t>
      </w:r>
    </w:p>
    <w:p w:rsidR="00B30C92" w:rsidRPr="006C77F9" w:rsidRDefault="00B30C92" w:rsidP="00B30C92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C77F9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B30C92" w:rsidRPr="006C77F9" w:rsidRDefault="00B30C92" w:rsidP="00B30C92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Спеціалізованих</w:t>
      </w:r>
    </w:p>
    <w:p w:rsidR="00B30C92" w:rsidRPr="006C77F9" w:rsidRDefault="00B30C92" w:rsidP="00B30C92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Загальних</w:t>
      </w:r>
    </w:p>
    <w:p w:rsidR="00B30C92" w:rsidRPr="006C77F9" w:rsidRDefault="00B30C92" w:rsidP="00B30C92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Універсальних</w:t>
      </w:r>
    </w:p>
    <w:p w:rsidR="00B30C92" w:rsidRPr="006C77F9" w:rsidRDefault="00B30C92" w:rsidP="00B30C92">
      <w:pPr>
        <w:pStyle w:val="a6"/>
        <w:numPr>
          <w:ilvl w:val="0"/>
          <w:numId w:val="9"/>
        </w:numPr>
        <w:spacing w:after="0" w:line="240" w:lineRule="auto"/>
      </w:pPr>
      <w:r w:rsidRPr="006C77F9">
        <w:rPr>
          <w:rFonts w:ascii="Times New Roman" w:eastAsia="TimesNewRomanPSMT" w:hAnsi="Times New Roman" w:cs="Times New Roman"/>
          <w:sz w:val="28"/>
          <w:szCs w:val="28"/>
        </w:rPr>
        <w:t>Уніфікованих</w:t>
      </w:r>
    </w:p>
    <w:p w:rsidR="00B30C92" w:rsidRPr="006C77F9" w:rsidRDefault="00B30C92" w:rsidP="00B30C92"/>
    <w:p w:rsidR="00B30C92" w:rsidRPr="006C77F9" w:rsidRDefault="00C41DF3" w:rsidP="00C41DF3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>В м</w:t>
      </w:r>
      <w:r w:rsidR="00B30C92"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>одел</w:t>
      </w:r>
      <w:r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="00B30C92"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якості програмного забезпечення на третьому рівні </w:t>
      </w:r>
      <w:r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>подання визначаються</w:t>
      </w:r>
    </w:p>
    <w:p w:rsidR="00C41DF3" w:rsidRPr="006C77F9" w:rsidRDefault="00C41DF3" w:rsidP="00C41DF3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характеристики показників якості </w:t>
      </w:r>
      <w:proofErr w:type="spellStart"/>
      <w:r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>ПС</w:t>
      </w:r>
      <w:proofErr w:type="spellEnd"/>
    </w:p>
    <w:p w:rsidR="00C41DF3" w:rsidRPr="006C77F9" w:rsidRDefault="00C41DF3" w:rsidP="00C41DF3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>вага метрики для оцінки кількісного або якісного значення окремого атрибута</w:t>
      </w:r>
    </w:p>
    <w:p w:rsidR="00C41DF3" w:rsidRPr="006C77F9" w:rsidRDefault="00C41DF3" w:rsidP="00C41DF3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>метрика як комбінація методу виміру атрибута й шкали виміру значень атрибутів</w:t>
      </w:r>
    </w:p>
    <w:p w:rsidR="00C41DF3" w:rsidRPr="006C77F9" w:rsidRDefault="00C41DF3" w:rsidP="00C41DF3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C77F9">
        <w:rPr>
          <w:rFonts w:ascii="Times New Roman" w:hAnsi="Times New Roman" w:cs="Times New Roman"/>
          <w:color w:val="000000" w:themeColor="text1"/>
          <w:sz w:val="28"/>
          <w:szCs w:val="28"/>
        </w:rPr>
        <w:t>атрибути для кожної характеристики якості</w:t>
      </w:r>
    </w:p>
    <w:p w:rsidR="00C41DF3" w:rsidRPr="006C77F9" w:rsidRDefault="00C41DF3" w:rsidP="00C41DF3"/>
    <w:p w:rsidR="00C41DF3" w:rsidRPr="006C77F9" w:rsidRDefault="00C41DF3" w:rsidP="00C41DF3">
      <w:pPr>
        <w:pStyle w:val="a6"/>
        <w:numPr>
          <w:ilvl w:val="0"/>
          <w:numId w:val="1"/>
        </w:numPr>
        <w:spacing w:after="0" w:line="240" w:lineRule="auto"/>
      </w:pPr>
      <w:r w:rsidRPr="006C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Група властивостей, що визначає зусилля, необхідні для виконання, пристосовність до діагностики відмов і наслідків внесення змін, модифікації й атестації </w:t>
      </w:r>
      <w:proofErr w:type="spellStart"/>
      <w:r w:rsidRPr="006C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ПС</w:t>
      </w:r>
      <w:proofErr w:type="spellEnd"/>
      <w:r w:rsidRPr="006C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що модифікується, відноситься до показників</w:t>
      </w:r>
    </w:p>
    <w:p w:rsidR="00C41DF3" w:rsidRPr="006C77F9" w:rsidRDefault="00C41DF3" w:rsidP="00C41DF3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6C77F9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C41DF3" w:rsidRPr="006C77F9" w:rsidRDefault="00C41DF3" w:rsidP="00C41DF3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C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Функціональності</w:t>
      </w:r>
    </w:p>
    <w:p w:rsidR="00C41DF3" w:rsidRPr="006C77F9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C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Зручності застосування</w:t>
      </w:r>
    </w:p>
    <w:p w:rsidR="00C41DF3" w:rsidRPr="006C77F9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C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Надійності</w:t>
      </w:r>
    </w:p>
    <w:p w:rsidR="00C41DF3" w:rsidRPr="006C77F9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C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Супроводу</w:t>
      </w:r>
    </w:p>
    <w:p w:rsidR="00C41DF3" w:rsidRPr="006C77F9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C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Ефективності/ Раціональності</w:t>
      </w:r>
    </w:p>
    <w:p w:rsidR="00C41DF3" w:rsidRPr="006C77F9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6C77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Переносності</w:t>
      </w:r>
    </w:p>
    <w:p w:rsidR="00C41DF3" w:rsidRPr="00C41DF3" w:rsidRDefault="00C41DF3" w:rsidP="00C41DF3">
      <w:pPr>
        <w:spacing w:after="0" w:line="240" w:lineRule="auto"/>
        <w:jc w:val="both"/>
      </w:pPr>
    </w:p>
    <w:sectPr w:rsidR="00C41DF3" w:rsidRPr="00C41DF3" w:rsidSect="00256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3E01"/>
    <w:multiLevelType w:val="hybridMultilevel"/>
    <w:tmpl w:val="E4229E4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313A5"/>
    <w:multiLevelType w:val="hybridMultilevel"/>
    <w:tmpl w:val="B9E40AD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1BB"/>
    <w:multiLevelType w:val="hybridMultilevel"/>
    <w:tmpl w:val="DD06C82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1109A"/>
    <w:multiLevelType w:val="hybridMultilevel"/>
    <w:tmpl w:val="3EBE8C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27990"/>
    <w:multiLevelType w:val="hybridMultilevel"/>
    <w:tmpl w:val="B32C0C0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44117"/>
    <w:multiLevelType w:val="hybridMultilevel"/>
    <w:tmpl w:val="B6C8CF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84B5F"/>
    <w:multiLevelType w:val="hybridMultilevel"/>
    <w:tmpl w:val="F992DD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C59E8"/>
    <w:multiLevelType w:val="hybridMultilevel"/>
    <w:tmpl w:val="D4C4EC2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E7BDB"/>
    <w:multiLevelType w:val="hybridMultilevel"/>
    <w:tmpl w:val="901644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B55A5"/>
    <w:multiLevelType w:val="hybridMultilevel"/>
    <w:tmpl w:val="A4A4B34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879BF"/>
    <w:multiLevelType w:val="hybridMultilevel"/>
    <w:tmpl w:val="BE649DD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B4232"/>
    <w:rsid w:val="00152C53"/>
    <w:rsid w:val="0025657A"/>
    <w:rsid w:val="006C77F9"/>
    <w:rsid w:val="007B4232"/>
    <w:rsid w:val="00894AD2"/>
    <w:rsid w:val="008B2486"/>
    <w:rsid w:val="00B220D8"/>
    <w:rsid w:val="00B30C92"/>
    <w:rsid w:val="00BB45DC"/>
    <w:rsid w:val="00C41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B423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B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B4232"/>
    <w:rPr>
      <w:b/>
      <w:bCs/>
    </w:rPr>
  </w:style>
  <w:style w:type="paragraph" w:styleId="a6">
    <w:name w:val="List Paragraph"/>
    <w:basedOn w:val="a"/>
    <w:uiPriority w:val="34"/>
    <w:qFormat/>
    <w:rsid w:val="007B4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2262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2020-12-15T18:24:00Z</dcterms:created>
  <dcterms:modified xsi:type="dcterms:W3CDTF">2020-12-15T18:24:00Z</dcterms:modified>
</cp:coreProperties>
</file>