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B6" w:rsidRDefault="00202FB6">
      <w:pPr>
        <w:rPr>
          <w:rFonts w:ascii="Times New Roman" w:hAnsi="Times New Roman" w:cs="Times New Roman"/>
          <w:sz w:val="28"/>
          <w:szCs w:val="28"/>
        </w:rPr>
      </w:pPr>
      <w:r w:rsidRPr="007B3967">
        <w:rPr>
          <w:rFonts w:ascii="Times New Roman" w:hAnsi="Times New Roman" w:cs="Times New Roman"/>
          <w:b/>
          <w:sz w:val="28"/>
          <w:szCs w:val="28"/>
        </w:rPr>
        <w:t>Практична робота №</w:t>
      </w:r>
      <w:r>
        <w:rPr>
          <w:rFonts w:ascii="Times New Roman" w:hAnsi="Times New Roman" w:cs="Times New Roman"/>
          <w:b/>
          <w:sz w:val="28"/>
          <w:szCs w:val="28"/>
        </w:rPr>
        <w:t>2</w:t>
      </w:r>
      <w:r w:rsidRPr="007B3967">
        <w:rPr>
          <w:rFonts w:ascii="Times New Roman" w:hAnsi="Times New Roman" w:cs="Times New Roman"/>
          <w:b/>
          <w:sz w:val="28"/>
          <w:szCs w:val="28"/>
        </w:rPr>
        <w:t>.</w:t>
      </w:r>
      <w:r w:rsidRPr="00202FB6">
        <w:rPr>
          <w:rFonts w:ascii="Times New Roman" w:hAnsi="Times New Roman" w:cs="Times New Roman"/>
          <w:sz w:val="28"/>
          <w:szCs w:val="28"/>
        </w:rPr>
        <w:t xml:space="preserve"> </w:t>
      </w:r>
      <w:r w:rsidRPr="00202FB6">
        <w:rPr>
          <w:rFonts w:ascii="Times New Roman" w:hAnsi="Times New Roman" w:cs="Times New Roman"/>
          <w:b/>
          <w:sz w:val="28"/>
          <w:szCs w:val="28"/>
        </w:rPr>
        <w:t>Стандарт і моделі життєвого циклу.</w:t>
      </w:r>
    </w:p>
    <w:p w:rsidR="00202FB6" w:rsidRDefault="00202FB6" w:rsidP="00202FB6">
      <w:pPr>
        <w:spacing w:after="0" w:line="240" w:lineRule="auto"/>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392313">
        <w:rPr>
          <w:rFonts w:ascii="Times New Roman" w:eastAsia="Times New Roman" w:hAnsi="Times New Roman" w:cs="Times New Roman"/>
          <w:sz w:val="28"/>
          <w:szCs w:val="28"/>
          <w:lang w:eastAsia="ru-RU"/>
        </w:rPr>
        <w:t xml:space="preserve">Навчитися обирати модель ЖЦ </w:t>
      </w:r>
      <w:r w:rsidR="00A32C75">
        <w:rPr>
          <w:rFonts w:ascii="Times New Roman" w:eastAsia="Times New Roman" w:hAnsi="Times New Roman" w:cs="Times New Roman"/>
          <w:sz w:val="28"/>
          <w:szCs w:val="28"/>
          <w:lang w:eastAsia="ru-RU"/>
        </w:rPr>
        <w:t>ПЗ</w:t>
      </w:r>
      <w:r w:rsidR="00A32C75">
        <w:rPr>
          <w:rFonts w:ascii="Times New Roman" w:hAnsi="Times New Roman" w:cs="Times New Roman"/>
          <w:sz w:val="28"/>
          <w:szCs w:val="28"/>
        </w:rPr>
        <w:t xml:space="preserve"> та застосовувати стандарти на </w:t>
      </w:r>
      <w:r w:rsidR="00A32C75" w:rsidRPr="00D57F82">
        <w:rPr>
          <w:rFonts w:ascii="Times New Roman" w:hAnsi="Times New Roman" w:cs="Times New Roman"/>
          <w:sz w:val="28"/>
          <w:szCs w:val="28"/>
        </w:rPr>
        <w:t xml:space="preserve">прикладі </w:t>
      </w:r>
      <w:r w:rsidR="00A32C75">
        <w:rPr>
          <w:rFonts w:ascii="Times New Roman" w:hAnsi="Times New Roman" w:cs="Times New Roman"/>
          <w:sz w:val="28"/>
          <w:szCs w:val="28"/>
        </w:rPr>
        <w:t xml:space="preserve">розроблення ПЗ власного проекту або  для </w:t>
      </w:r>
      <w:r w:rsidR="00A32C75" w:rsidRPr="00D57F82">
        <w:rPr>
          <w:rFonts w:ascii="Times New Roman" w:hAnsi="Times New Roman" w:cs="Times New Roman"/>
          <w:sz w:val="28"/>
          <w:szCs w:val="28"/>
        </w:rPr>
        <w:t>оброблення результатів опитування</w:t>
      </w:r>
      <w:r w:rsidR="00A32C75">
        <w:rPr>
          <w:rFonts w:ascii="Times New Roman" w:hAnsi="Times New Roman" w:cs="Times New Roman"/>
          <w:sz w:val="28"/>
          <w:szCs w:val="28"/>
        </w:rPr>
        <w:t xml:space="preserve"> з використанням мета описів інформації та виконання дій (при відсутності власного проекту)</w:t>
      </w:r>
      <w:r w:rsidRPr="002C6C02">
        <w:rPr>
          <w:rFonts w:ascii="Times New Roman" w:eastAsia="Times New Roman" w:hAnsi="Times New Roman" w:cs="Times New Roman"/>
          <w:sz w:val="28"/>
          <w:szCs w:val="28"/>
          <w:lang w:eastAsia="ru-RU"/>
        </w:rPr>
        <w:t>.</w:t>
      </w:r>
    </w:p>
    <w:p w:rsidR="00A32C75" w:rsidRPr="00B10FE8" w:rsidRDefault="00A32C75" w:rsidP="00A32C75">
      <w:pPr>
        <w:jc w:val="center"/>
        <w:rPr>
          <w:b/>
          <w:color w:val="FF0000"/>
          <w:sz w:val="28"/>
          <w:szCs w:val="28"/>
        </w:rPr>
      </w:pPr>
      <w:r w:rsidRPr="00B10FE8">
        <w:rPr>
          <w:b/>
          <w:color w:val="FF0000"/>
          <w:sz w:val="28"/>
          <w:szCs w:val="28"/>
        </w:rPr>
        <w:t>Контрольні запитання</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Назвіть основні етапи проектування у ПІ.</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яких стандартах базуються моделі якості розроблення ПП</w:t>
      </w:r>
      <w:r w:rsidRPr="002171F2">
        <w:rPr>
          <w:rFonts w:ascii="Times New Roman" w:hAnsi="Times New Roman" w:cs="Times New Roman"/>
          <w:i/>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Дайте визначення життєвого циклу програмного продукту.</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Назвіть процеси життєвого циклу, які стосуються безпосередньо розробника  ПЗ.</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Який стандарт описує процеси життєвого циклу ПЗ </w:t>
      </w:r>
      <w:r w:rsidR="004C7F03" w:rsidRPr="002171F2">
        <w:rPr>
          <w:rFonts w:ascii="Times New Roman" w:hAnsi="Times New Roman" w:cs="Times New Roman"/>
          <w:sz w:val="28"/>
          <w:szCs w:val="28"/>
          <w:lang w:val="uk-UA"/>
        </w:rPr>
        <w:t>.</w:t>
      </w:r>
    </w:p>
    <w:p w:rsidR="004C7F03" w:rsidRPr="002171F2" w:rsidRDefault="004C7F03" w:rsidP="004C7F03">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принципи стандарту ISO / IEC15504?</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які групи за стандартом ISO / IEC 12207 поділяються процеси ЖЦ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 xml:space="preserve">Які </w:t>
      </w:r>
      <w:r w:rsidRPr="002171F2">
        <w:rPr>
          <w:rFonts w:ascii="Times New Roman" w:hAnsi="Times New Roman" w:cs="Times New Roman"/>
          <w:sz w:val="28"/>
          <w:szCs w:val="28"/>
          <w:lang w:val="uk-UA"/>
        </w:rPr>
        <w:t>процеси</w:t>
      </w:r>
      <w:r w:rsidRPr="002171F2">
        <w:rPr>
          <w:rStyle w:val="aa"/>
          <w:rFonts w:ascii="Times New Roman" w:hAnsi="Times New Roman" w:cs="Times New Roman"/>
          <w:b w:val="0"/>
          <w:sz w:val="28"/>
          <w:szCs w:val="28"/>
          <w:lang w:val="uk-UA"/>
        </w:rPr>
        <w:t xml:space="preserve"> </w:t>
      </w:r>
      <w:r w:rsidRPr="002171F2">
        <w:rPr>
          <w:rFonts w:ascii="Times New Roman" w:hAnsi="Times New Roman" w:cs="Times New Roman"/>
          <w:sz w:val="28"/>
          <w:szCs w:val="28"/>
          <w:lang w:val="uk-UA"/>
        </w:rPr>
        <w:t>ЖЦ</w:t>
      </w:r>
      <w:r w:rsidRPr="002171F2">
        <w:rPr>
          <w:rFonts w:ascii="Times New Roman" w:hAnsi="Times New Roman" w:cs="Times New Roman"/>
          <w:sz w:val="28"/>
          <w:szCs w:val="28"/>
          <w:u w:val="single"/>
          <w:lang w:val="uk-UA"/>
        </w:rPr>
        <w:t xml:space="preserve"> </w:t>
      </w:r>
      <w:r w:rsidRPr="002171F2">
        <w:rPr>
          <w:rFonts w:ascii="Times New Roman" w:hAnsi="Times New Roman" w:cs="Times New Roman"/>
          <w:sz w:val="28"/>
          <w:szCs w:val="28"/>
          <w:lang w:val="uk-UA"/>
        </w:rPr>
        <w:t>відносяться</w:t>
      </w:r>
      <w:r w:rsidRPr="002171F2">
        <w:rPr>
          <w:rStyle w:val="aa"/>
          <w:rFonts w:ascii="Times New Roman" w:hAnsi="Times New Roman" w:cs="Times New Roman"/>
          <w:b w:val="0"/>
          <w:sz w:val="28"/>
          <w:szCs w:val="28"/>
          <w:lang w:val="uk-UA"/>
        </w:rPr>
        <w:t xml:space="preserve"> до</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Що відноситься до допоміжних</w:t>
      </w:r>
      <w:r w:rsidRPr="002171F2">
        <w:rPr>
          <w:rFonts w:ascii="Times New Roman" w:hAnsi="Times New Roman" w:cs="Times New Roman"/>
          <w:sz w:val="28"/>
          <w:szCs w:val="28"/>
          <w:lang w:val="uk-UA"/>
        </w:rPr>
        <w:t xml:space="preserve"> процесів ЖЦ</w:t>
      </w:r>
      <w:r w:rsidRPr="002171F2">
        <w:rPr>
          <w:rFonts w:ascii="Times New Roman" w:hAnsi="Times New Roman" w:cs="Times New Roman"/>
          <w:sz w:val="28"/>
          <w:szCs w:val="28"/>
          <w:u w:val="single"/>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Назвіть організаційні</w:t>
      </w:r>
      <w:r w:rsidRPr="002171F2">
        <w:rPr>
          <w:rFonts w:ascii="Times New Roman" w:hAnsi="Times New Roman" w:cs="Times New Roman"/>
          <w:sz w:val="28"/>
          <w:szCs w:val="28"/>
          <w:lang w:val="uk-UA"/>
        </w:rPr>
        <w:t xml:space="preserve"> процеси життєвого </w:t>
      </w:r>
      <w:r w:rsidR="004C7F03"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Яке основне призначення стандарту </w:t>
      </w:r>
      <w:r w:rsidRPr="002171F2">
        <w:rPr>
          <w:rFonts w:ascii="Times New Roman" w:hAnsi="Times New Roman" w:cs="Times New Roman"/>
          <w:bCs/>
          <w:iCs/>
          <w:sz w:val="28"/>
          <w:szCs w:val="28"/>
          <w:lang w:val="uk-UA"/>
        </w:rPr>
        <w:t>CMM</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незріла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полягають принципи каскадної моделі?</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В чому різниця між ітеративною та  </w:t>
      </w:r>
      <w:proofErr w:type="spellStart"/>
      <w:r w:rsidRPr="002171F2">
        <w:rPr>
          <w:rFonts w:ascii="Times New Roman" w:hAnsi="Times New Roman" w:cs="Times New Roman"/>
          <w:sz w:val="28"/>
          <w:szCs w:val="28"/>
          <w:lang w:val="uk-UA"/>
        </w:rPr>
        <w:t>інкрементною</w:t>
      </w:r>
      <w:proofErr w:type="spellEnd"/>
      <w:r w:rsidRPr="002171F2">
        <w:rPr>
          <w:rFonts w:ascii="Times New Roman" w:hAnsi="Times New Roman" w:cs="Times New Roman"/>
          <w:sz w:val="28"/>
          <w:szCs w:val="28"/>
          <w:lang w:val="uk-UA"/>
        </w:rPr>
        <w:t xml:space="preserve"> моделлю?</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спільного в спіральній, еволюційній моделях та моделі еволюційного </w:t>
      </w:r>
      <w:proofErr w:type="spellStart"/>
      <w:r w:rsidRPr="002171F2">
        <w:rPr>
          <w:rFonts w:ascii="Times New Roman" w:hAnsi="Times New Roman" w:cs="Times New Roman"/>
          <w:sz w:val="28"/>
          <w:szCs w:val="28"/>
          <w:lang w:val="uk-UA"/>
        </w:rPr>
        <w:t>прототипування</w:t>
      </w:r>
      <w:proofErr w:type="spellEnd"/>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Охарактеризуйте V-подібну модель.</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риси адаптивних моделей?</w:t>
      </w:r>
    </w:p>
    <w:p w:rsidR="00204B32" w:rsidRDefault="00204B32" w:rsidP="00866F94">
      <w:pPr>
        <w:spacing w:after="0" w:line="240" w:lineRule="auto"/>
        <w:ind w:firstLine="130"/>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Обрати </w:t>
      </w:r>
      <w:r w:rsidRPr="00E0516B">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ЖЦ ПЗ</w:t>
      </w:r>
      <w:r w:rsidRPr="00E0516B">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власного проекту та надати обґрунтування вибору, визначивши причини, з яких інші моделі недоцільно обирати.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rsidR="00204B32" w:rsidRPr="00371BD7"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sidRPr="00371BD7">
        <w:rPr>
          <w:rFonts w:ascii="Times New Roman" w:eastAsia="Times New Roman" w:hAnsi="Times New Roman" w:cs="Times New Roman"/>
          <w:bCs/>
          <w:sz w:val="28"/>
          <w:szCs w:val="28"/>
          <w:lang w:val="uk-UA" w:eastAsia="ru-RU"/>
        </w:rPr>
        <w:t>бізнес-процесів основних та допоміжних</w:t>
      </w:r>
      <w:r>
        <w:rPr>
          <w:rFonts w:ascii="Times New Roman" w:eastAsia="Times New Roman" w:hAnsi="Times New Roman" w:cs="Times New Roman"/>
          <w:bCs/>
          <w:sz w:val="28"/>
          <w:szCs w:val="28"/>
          <w:lang w:val="uk-UA" w:eastAsia="ru-RU"/>
        </w:rPr>
        <w:t xml:space="preserve">, вказавши перелік допоміжних процесів на кожному етапі </w:t>
      </w:r>
      <w:r>
        <w:rPr>
          <w:rFonts w:ascii="Times New Roman" w:hAnsi="Times New Roman" w:cs="Times New Roman"/>
          <w:sz w:val="28"/>
          <w:szCs w:val="28"/>
          <w:lang w:val="uk-UA"/>
        </w:rPr>
        <w:t>ЖЦ ПЗ</w:t>
      </w:r>
      <w:r w:rsidRPr="00371BD7">
        <w:rPr>
          <w:rFonts w:ascii="Times New Roman" w:eastAsia="Times New Roman" w:hAnsi="Times New Roman" w:cs="Times New Roman"/>
          <w:bCs/>
          <w:sz w:val="28"/>
          <w:szCs w:val="28"/>
          <w:lang w:val="uk-UA" w:eastAsia="ru-RU"/>
        </w:rPr>
        <w:t>.</w:t>
      </w:r>
    </w:p>
    <w:p w:rsidR="00204B32" w:rsidRPr="00384E19"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w:t>
      </w:r>
    </w:p>
    <w:p w:rsidR="00204B32" w:rsidRPr="00D57F82" w:rsidRDefault="00204B32" w:rsidP="00204B32">
      <w:pPr>
        <w:pStyle w:val="22"/>
        <w:shd w:val="clear" w:color="auto" w:fill="auto"/>
        <w:spacing w:line="240" w:lineRule="auto"/>
        <w:ind w:firstLine="0"/>
        <w:jc w:val="both"/>
        <w:rPr>
          <w:rStyle w:val="21"/>
          <w:b/>
          <w:bCs/>
          <w:color w:val="000000"/>
          <w:sz w:val="28"/>
          <w:szCs w:val="28"/>
          <w:lang w:eastAsia="uk-UA"/>
        </w:rPr>
      </w:pPr>
      <w:r w:rsidRPr="00866F94">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rsidR="00204B32" w:rsidRPr="00D57F82" w:rsidRDefault="00204B32" w:rsidP="00204B32">
      <w:pPr>
        <w:pStyle w:val="22"/>
        <w:shd w:val="clear" w:color="auto" w:fill="auto"/>
        <w:spacing w:line="240" w:lineRule="auto"/>
        <w:ind w:firstLine="0"/>
        <w:jc w:val="both"/>
        <w:rPr>
          <w:sz w:val="28"/>
          <w:szCs w:val="28"/>
        </w:rPr>
      </w:pPr>
      <w:bookmarkStart w:id="0" w:name="bookmark6"/>
      <w:r w:rsidRPr="00D57F82">
        <w:rPr>
          <w:rStyle w:val="21"/>
          <w:color w:val="000000"/>
          <w:sz w:val="28"/>
          <w:szCs w:val="28"/>
          <w:lang w:eastAsia="uk-UA"/>
        </w:rPr>
        <w:t>Звіт має містити:</w:t>
      </w:r>
      <w:bookmarkEnd w:id="0"/>
    </w:p>
    <w:p w:rsidR="00204B32" w:rsidRPr="00D57F82" w:rsidRDefault="00204B32" w:rsidP="00204B32">
      <w:pPr>
        <w:pStyle w:val="ac"/>
        <w:numPr>
          <w:ilvl w:val="0"/>
          <w:numId w:val="5"/>
        </w:numPr>
        <w:shd w:val="clear" w:color="auto" w:fill="auto"/>
        <w:spacing w:line="240" w:lineRule="auto"/>
        <w:ind w:firstLine="0"/>
        <w:jc w:val="both"/>
        <w:rPr>
          <w:rStyle w:val="ab"/>
          <w:sz w:val="28"/>
          <w:szCs w:val="28"/>
        </w:rPr>
      </w:pPr>
      <w:r w:rsidRPr="00D57F82">
        <w:rPr>
          <w:rStyle w:val="ab"/>
          <w:color w:val="000000"/>
          <w:sz w:val="28"/>
          <w:szCs w:val="28"/>
          <w:lang w:eastAsia="uk-UA"/>
        </w:rPr>
        <w:t>Назва практичної роботи.</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Прізвище, група</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 xml:space="preserve">Назва </w:t>
      </w:r>
      <w:r>
        <w:rPr>
          <w:rStyle w:val="ab"/>
          <w:color w:val="000000"/>
          <w:sz w:val="28"/>
          <w:szCs w:val="28"/>
          <w:lang w:eastAsia="uk-UA"/>
        </w:rPr>
        <w:t>проекту, його мета, результати і вхідні дані</w:t>
      </w:r>
      <w:r w:rsidR="00524930">
        <w:rPr>
          <w:rStyle w:val="ab"/>
          <w:color w:val="000000"/>
          <w:sz w:val="28"/>
          <w:szCs w:val="28"/>
          <w:lang w:eastAsia="uk-UA"/>
        </w:rPr>
        <w:t xml:space="preserve">, основні функції, які реалізовує ПЗ у вигляді </w:t>
      </w:r>
      <w:r w:rsidR="009C7778">
        <w:rPr>
          <w:rStyle w:val="ab"/>
          <w:color w:val="000000"/>
          <w:sz w:val="28"/>
          <w:szCs w:val="28"/>
          <w:lang w:eastAsia="uk-UA"/>
        </w:rPr>
        <w:t>структурної</w:t>
      </w:r>
      <w:r w:rsidR="00524930">
        <w:rPr>
          <w:rStyle w:val="ab"/>
          <w:color w:val="000000"/>
          <w:sz w:val="28"/>
          <w:szCs w:val="28"/>
          <w:lang w:eastAsia="uk-UA"/>
        </w:rPr>
        <w:t xml:space="preserve"> схеми</w:t>
      </w:r>
      <w:r w:rsidRPr="00D57F82">
        <w:rPr>
          <w:rStyle w:val="ab"/>
          <w:color w:val="000000"/>
          <w:sz w:val="28"/>
          <w:szCs w:val="28"/>
          <w:lang w:eastAsia="uk-UA"/>
        </w:rPr>
        <w:t>.</w:t>
      </w:r>
    </w:p>
    <w:p w:rsidR="00204B32" w:rsidRPr="00204B32" w:rsidRDefault="00204B32" w:rsidP="00204B32">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w:t>
      </w:r>
      <w:r w:rsidRPr="00E0516B">
        <w:rPr>
          <w:sz w:val="28"/>
          <w:szCs w:val="28"/>
        </w:rPr>
        <w:t>модель</w:t>
      </w:r>
      <w:r>
        <w:rPr>
          <w:sz w:val="28"/>
          <w:szCs w:val="28"/>
        </w:rPr>
        <w:t xml:space="preserve"> ЖЦ ПЗ</w:t>
      </w:r>
      <w:r w:rsidRPr="00E0516B">
        <w:rPr>
          <w:sz w:val="28"/>
          <w:szCs w:val="28"/>
        </w:rPr>
        <w:t xml:space="preserve"> </w:t>
      </w:r>
      <w:r>
        <w:rPr>
          <w:sz w:val="28"/>
          <w:szCs w:val="28"/>
        </w:rPr>
        <w:t xml:space="preserve">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sidRPr="00D57F82">
        <w:rPr>
          <w:rStyle w:val="ab"/>
          <w:color w:val="000000"/>
          <w:sz w:val="28"/>
          <w:szCs w:val="28"/>
          <w:lang w:eastAsia="uk-UA"/>
        </w:rPr>
        <w:t>.</w:t>
      </w:r>
      <w:r>
        <w:rPr>
          <w:sz w:val="28"/>
          <w:szCs w:val="28"/>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 xml:space="preserve">Схема реалізації </w:t>
      </w:r>
      <w:r>
        <w:rPr>
          <w:sz w:val="28"/>
          <w:szCs w:val="28"/>
        </w:rPr>
        <w:t xml:space="preserve">обраної моделі </w:t>
      </w:r>
      <w:r>
        <w:rPr>
          <w:rStyle w:val="ab"/>
          <w:color w:val="000000"/>
          <w:sz w:val="28"/>
          <w:szCs w:val="28"/>
          <w:lang w:eastAsia="uk-UA"/>
        </w:rPr>
        <w:t>(п.2)</w:t>
      </w:r>
      <w:r w:rsidRPr="00D57F82">
        <w:rPr>
          <w:rStyle w:val="ab"/>
          <w:color w:val="000000"/>
          <w:sz w:val="28"/>
          <w:szCs w:val="28"/>
          <w:lang w:eastAsia="uk-UA"/>
        </w:rPr>
        <w:t>.</w:t>
      </w:r>
    </w:p>
    <w:p w:rsidR="00204B32" w:rsidRDefault="00204B32"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 xml:space="preserve">Надати </w:t>
      </w:r>
      <w:r>
        <w:rPr>
          <w:sz w:val="28"/>
          <w:szCs w:val="28"/>
        </w:rPr>
        <w:t xml:space="preserve">склад </w:t>
      </w:r>
      <w:r>
        <w:rPr>
          <w:rFonts w:eastAsia="Times New Roman"/>
          <w:bCs/>
          <w:sz w:val="28"/>
          <w:szCs w:val="28"/>
          <w:lang w:eastAsia="ru-RU"/>
        </w:rPr>
        <w:t xml:space="preserve">бізнес-процесів </w:t>
      </w:r>
      <w:r w:rsidRPr="00371BD7">
        <w:rPr>
          <w:rFonts w:eastAsia="Times New Roman"/>
          <w:bCs/>
          <w:sz w:val="28"/>
          <w:szCs w:val="28"/>
          <w:lang w:eastAsia="ru-RU"/>
        </w:rPr>
        <w:t xml:space="preserve">основних та </w:t>
      </w:r>
      <w:r>
        <w:rPr>
          <w:rFonts w:eastAsia="Times New Roman"/>
          <w:bCs/>
          <w:sz w:val="28"/>
          <w:szCs w:val="28"/>
          <w:lang w:eastAsia="ru-RU"/>
        </w:rPr>
        <w:t>допоміжних (п.3)</w:t>
      </w:r>
      <w:r w:rsidRPr="00D57F82">
        <w:rPr>
          <w:sz w:val="28"/>
          <w:szCs w:val="28"/>
        </w:rPr>
        <w:t>.</w:t>
      </w:r>
    </w:p>
    <w:p w:rsidR="00A27C23" w:rsidRPr="00223F5F" w:rsidRDefault="00A27C23" w:rsidP="00A27C23">
      <w:pPr>
        <w:pStyle w:val="2"/>
        <w:spacing w:before="0"/>
        <w:ind w:firstLine="709"/>
        <w:jc w:val="both"/>
        <w:rPr>
          <w:rFonts w:ascii="Times New Roman" w:hAnsi="Times New Roman" w:cs="Times New Roman"/>
          <w:i w:val="0"/>
          <w:iCs w:val="0"/>
          <w:lang w:val="uk-UA"/>
        </w:rPr>
      </w:pPr>
      <w:r w:rsidRPr="00223F5F">
        <w:rPr>
          <w:rStyle w:val="af1"/>
          <w:rFonts w:ascii="Times New Roman" w:hAnsi="Times New Roman" w:cs="Times New Roman"/>
          <w:b w:val="0"/>
          <w:lang w:val="uk-UA"/>
        </w:rPr>
        <w:lastRenderedPageBreak/>
        <w:t>Результати надсилати на електронну адресу викладача</w:t>
      </w:r>
      <w:r w:rsidRPr="00223F5F">
        <w:rPr>
          <w:rStyle w:val="af1"/>
          <w:rFonts w:ascii="Times New Roman" w:hAnsi="Times New Roman" w:cs="Times New Roman"/>
          <w:lang w:val="uk-UA"/>
        </w:rPr>
        <w:t xml:space="preserve"> </w:t>
      </w:r>
      <w:hyperlink r:id="rId8" w:history="1">
        <w:r w:rsidRPr="00223F5F">
          <w:rPr>
            <w:rStyle w:val="af1"/>
            <w:rFonts w:ascii="Times New Roman" w:hAnsi="Times New Roman" w:cs="Times New Roman"/>
            <w:lang w:val="uk-UA" w:eastAsia="uk-UA"/>
          </w:rPr>
          <w:t>t.i.lumpova@gmail.com</w:t>
        </w:r>
      </w:hyperlink>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A27C23" w:rsidRPr="00A27C23" w:rsidRDefault="00A27C23" w:rsidP="00A27C23">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Pr="00A27C23">
        <w:rPr>
          <w:rFonts w:ascii="Times New Roman" w:hAnsi="Times New Roman" w:cs="Times New Roman"/>
          <w:b/>
          <w:color w:val="FF0000"/>
          <w:sz w:val="28"/>
          <w:szCs w:val="28"/>
          <w:lang w:val="ru-RU"/>
        </w:rPr>
        <w:t>26</w:t>
      </w:r>
      <w:r w:rsidRPr="006E3254">
        <w:rPr>
          <w:rFonts w:ascii="Times New Roman" w:hAnsi="Times New Roman" w:cs="Times New Roman"/>
          <w:b/>
          <w:color w:val="FF0000"/>
          <w:sz w:val="28"/>
          <w:szCs w:val="28"/>
        </w:rPr>
        <w:t>.01.2021</w:t>
      </w:r>
    </w:p>
    <w:p w:rsidR="00A27C23" w:rsidRPr="00A27C23" w:rsidRDefault="00A27C23" w:rsidP="00A27C23">
      <w:pPr>
        <w:spacing w:after="0" w:line="240" w:lineRule="auto"/>
        <w:ind w:left="3540" w:firstLine="708"/>
        <w:rPr>
          <w:rFonts w:ascii="Times New Roman" w:hAnsi="Times New Roman" w:cs="Times New Roman"/>
          <w:b/>
          <w:color w:val="FF0000"/>
          <w:sz w:val="28"/>
          <w:szCs w:val="28"/>
          <w:lang w:val="ru-RU"/>
        </w:rPr>
      </w:pPr>
      <w:r w:rsidRPr="00942441">
        <w:rPr>
          <w:rFonts w:ascii="Times New Roman" w:hAnsi="Times New Roman" w:cs="Times New Roman"/>
          <w:b/>
          <w:sz w:val="28"/>
          <w:szCs w:val="28"/>
        </w:rPr>
        <w:t>ІПЗ-</w:t>
      </w:r>
      <w:r>
        <w:rPr>
          <w:rFonts w:ascii="Times New Roman" w:hAnsi="Times New Roman" w:cs="Times New Roman"/>
          <w:b/>
          <w:sz w:val="28"/>
          <w:szCs w:val="28"/>
        </w:rPr>
        <w:t>3</w:t>
      </w:r>
      <w:r>
        <w:rPr>
          <w:rFonts w:ascii="Times New Roman" w:hAnsi="Times New Roman" w:cs="Times New Roman"/>
          <w:b/>
          <w:sz w:val="28"/>
          <w:szCs w:val="28"/>
          <w:lang w:val="en-US"/>
        </w:rPr>
        <w:t>2</w:t>
      </w:r>
      <w:r>
        <w:rPr>
          <w:rFonts w:ascii="Times New Roman" w:hAnsi="Times New Roman" w:cs="Times New Roman"/>
          <w:b/>
          <w:sz w:val="28"/>
          <w:szCs w:val="28"/>
        </w:rPr>
        <w:t xml:space="preserve"> -</w:t>
      </w:r>
      <w:r>
        <w:rPr>
          <w:rFonts w:ascii="Times New Roman" w:hAnsi="Times New Roman" w:cs="Times New Roman"/>
          <w:b/>
          <w:sz w:val="28"/>
          <w:szCs w:val="28"/>
        </w:rPr>
        <w:tab/>
      </w:r>
      <w:r w:rsidRPr="00A27C23">
        <w:rPr>
          <w:rFonts w:ascii="Times New Roman" w:hAnsi="Times New Roman" w:cs="Times New Roman"/>
          <w:b/>
          <w:color w:val="FF0000"/>
          <w:sz w:val="28"/>
          <w:szCs w:val="28"/>
          <w:lang w:val="ru-RU"/>
        </w:rPr>
        <w:t>25</w:t>
      </w:r>
      <w:r w:rsidRPr="006E3254">
        <w:rPr>
          <w:rFonts w:ascii="Times New Roman" w:hAnsi="Times New Roman" w:cs="Times New Roman"/>
          <w:b/>
          <w:color w:val="FF0000"/>
          <w:sz w:val="28"/>
          <w:szCs w:val="28"/>
        </w:rPr>
        <w:t>.01.2021</w:t>
      </w:r>
    </w:p>
    <w:p w:rsidR="00A27C23" w:rsidRPr="00D57F82" w:rsidRDefault="00A27C23" w:rsidP="00A27C23">
      <w:pPr>
        <w:pStyle w:val="ac"/>
        <w:shd w:val="clear" w:color="auto" w:fill="auto"/>
        <w:spacing w:line="240" w:lineRule="auto"/>
        <w:ind w:firstLine="0"/>
        <w:jc w:val="both"/>
        <w:rPr>
          <w:sz w:val="28"/>
          <w:szCs w:val="28"/>
        </w:rPr>
      </w:pPr>
    </w:p>
    <w:p w:rsidR="00392313" w:rsidRPr="00524930" w:rsidRDefault="00146544" w:rsidP="00524930">
      <w:pPr>
        <w:spacing w:after="0" w:line="240" w:lineRule="auto"/>
        <w:jc w:val="center"/>
        <w:rPr>
          <w:rFonts w:ascii="Times New Roman" w:hAnsi="Times New Roman" w:cs="Times New Roman"/>
          <w:b/>
          <w:sz w:val="28"/>
          <w:szCs w:val="28"/>
        </w:rPr>
      </w:pPr>
      <w:r w:rsidRPr="00524930">
        <w:rPr>
          <w:rFonts w:ascii="Times New Roman" w:hAnsi="Times New Roman" w:cs="Times New Roman"/>
          <w:b/>
          <w:sz w:val="28"/>
          <w:szCs w:val="28"/>
        </w:rPr>
        <w:t>Теоретичні відомості</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Процес проектування складного </w:t>
      </w:r>
      <w:r w:rsidR="009C7778">
        <w:rPr>
          <w:rFonts w:ascii="Times New Roman" w:eastAsia="Times New Roman" w:hAnsi="Times New Roman" w:cs="Times New Roman"/>
          <w:sz w:val="28"/>
          <w:szCs w:val="28"/>
          <w:lang w:eastAsia="uk-UA"/>
        </w:rPr>
        <w:t>ПЗ</w:t>
      </w:r>
      <w:r w:rsidRPr="00D71EAE">
        <w:rPr>
          <w:rFonts w:ascii="Times New Roman" w:eastAsia="Times New Roman" w:hAnsi="Times New Roman" w:cs="Times New Roman"/>
          <w:sz w:val="28"/>
          <w:szCs w:val="28"/>
          <w:lang w:eastAsia="uk-UA"/>
        </w:rPr>
        <w:t xml:space="preserve"> починають з уточнення його структури, тобто визначення структурних компонент та зв'язків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rsidR="009C7778" w:rsidRPr="009C7778" w:rsidRDefault="00D71EAE" w:rsidP="009C7778">
      <w:pPr>
        <w:spacing w:after="0" w:line="240" w:lineRule="auto"/>
        <w:ind w:firstLine="708"/>
        <w:jc w:val="both"/>
        <w:rPr>
          <w:rFonts w:ascii="Times New Roman" w:eastAsia="Times New Roman" w:hAnsi="Times New Roman" w:cs="Times New Roman"/>
          <w:b/>
          <w:bCs/>
          <w:i/>
          <w:sz w:val="28"/>
          <w:szCs w:val="28"/>
          <w:lang w:eastAsia="uk-UA"/>
        </w:rPr>
      </w:pPr>
      <w:r w:rsidRPr="00D71EAE">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i/>
          <w:iCs/>
          <w:sz w:val="28"/>
          <w:szCs w:val="28"/>
          <w:lang w:eastAsia="uk-UA"/>
        </w:rPr>
        <w:t>Структурною </w:t>
      </w:r>
      <w:r w:rsidRPr="00D71EAE">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Найпростіший вид </w:t>
      </w:r>
      <w:r w:rsidR="009C7778">
        <w:rPr>
          <w:rFonts w:ascii="Times New Roman" w:eastAsia="Times New Roman" w:hAnsi="Times New Roman" w:cs="Times New Roman"/>
          <w:sz w:val="28"/>
          <w:szCs w:val="28"/>
          <w:lang w:eastAsia="uk-UA"/>
        </w:rPr>
        <w:t>ПЗ п</w:t>
      </w:r>
      <w:r w:rsidRPr="00D71EAE">
        <w:rPr>
          <w:rFonts w:ascii="Times New Roman" w:eastAsia="Times New Roman" w:hAnsi="Times New Roman" w:cs="Times New Roman"/>
          <w:sz w:val="28"/>
          <w:szCs w:val="28"/>
          <w:lang w:eastAsia="uk-UA"/>
        </w:rPr>
        <w:t>рограми та бібліотеки ресурсів. Розробку структурної схеми програми зазвичай виконують методом покрокової деталізації.</w:t>
      </w:r>
    </w:p>
    <w:p w:rsidR="00D71EAE" w:rsidRPr="00D71EAE" w:rsidRDefault="00D71EAE" w:rsidP="009C7778">
      <w:pPr>
        <w:spacing w:after="0" w:line="240" w:lineRule="auto"/>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rsidR="00524930" w:rsidRPr="009C7778" w:rsidRDefault="00D71EAE" w:rsidP="009C7778">
      <w:pPr>
        <w:spacing w:after="0" w:line="240" w:lineRule="auto"/>
        <w:ind w:firstLine="708"/>
        <w:jc w:val="both"/>
        <w:rPr>
          <w:rFonts w:ascii="Times New Roman" w:hAnsi="Times New Roman" w:cs="Times New Roman"/>
          <w:sz w:val="28"/>
          <w:szCs w:val="28"/>
        </w:rPr>
      </w:pPr>
      <w:r w:rsidRPr="009C7778">
        <w:rPr>
          <w:rFonts w:ascii="Times New Roman" w:hAnsi="Times New Roman" w:cs="Times New Roman"/>
          <w:b/>
          <w:bCs/>
          <w:i/>
          <w:iCs/>
          <w:sz w:val="28"/>
          <w:szCs w:val="28"/>
        </w:rPr>
        <w:t>Структурна схема програмної системи</w:t>
      </w:r>
      <w:r w:rsidRPr="009C7778">
        <w:rPr>
          <w:rFonts w:ascii="Times New Roman" w:hAnsi="Times New Roman" w:cs="Times New Roman"/>
          <w:i/>
          <w:iCs/>
          <w:sz w:val="28"/>
          <w:szCs w:val="28"/>
        </w:rPr>
        <w:t>, </w:t>
      </w:r>
      <w:r w:rsidRPr="009C7778">
        <w:rPr>
          <w:rFonts w:ascii="Times New Roman" w:hAnsi="Times New Roman" w:cs="Times New Roman"/>
          <w:sz w:val="28"/>
          <w:szCs w:val="28"/>
        </w:rPr>
        <w:t>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інтенс</w:t>
      </w:r>
      <w:r w:rsidR="00F948B9">
        <w:rPr>
          <w:rFonts w:ascii="Times New Roman" w:hAnsi="Times New Roman" w:cs="Times New Roman"/>
          <w:sz w:val="28"/>
          <w:szCs w:val="28"/>
        </w:rPr>
        <w:t>и</w:t>
      </w:r>
      <w:r w:rsidRPr="009C7778">
        <w:rPr>
          <w:rFonts w:ascii="Times New Roman" w:hAnsi="Times New Roman" w:cs="Times New Roman"/>
          <w:sz w:val="28"/>
          <w:szCs w:val="28"/>
        </w:rPr>
        <w:t>вно обмінюються даними між собою і, можливо, з основною програмою. Структурна ж схема програмної системи цього зазвичай не показує</w:t>
      </w:r>
      <w:r w:rsidR="00F948B9">
        <w:rPr>
          <w:rFonts w:ascii="Times New Roman" w:hAnsi="Times New Roman" w:cs="Times New Roman"/>
          <w:sz w:val="28"/>
          <w:szCs w:val="28"/>
        </w:rPr>
        <w:t>. Приклад структурної схеми:</w:t>
      </w:r>
    </w:p>
    <w:p w:rsidR="00D71EAE" w:rsidRDefault="009C7778" w:rsidP="009C7778">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0075" cy="2085975"/>
                    </a:xfrm>
                    <a:prstGeom prst="rect">
                      <a:avLst/>
                    </a:prstGeom>
                  </pic:spPr>
                </pic:pic>
              </a:graphicData>
            </a:graphic>
          </wp:inline>
        </w:drawing>
      </w:r>
    </w:p>
    <w:p w:rsidR="00D71EAE" w:rsidRPr="00D71EAE" w:rsidRDefault="00D71EAE" w:rsidP="009C7778">
      <w:pPr>
        <w:spacing w:after="0" w:line="240" w:lineRule="auto"/>
        <w:ind w:firstLine="709"/>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b/>
          <w:bCs/>
          <w:sz w:val="28"/>
          <w:szCs w:val="28"/>
          <w:lang w:eastAsia="uk-UA"/>
        </w:rPr>
        <w:t>Функціональна схема</w:t>
      </w:r>
      <w:r w:rsidRPr="00D71EAE">
        <w:rPr>
          <w:rFonts w:ascii="Times New Roman" w:eastAsia="Times New Roman" w:hAnsi="Times New Roman" w:cs="Times New Roman"/>
          <w:sz w:val="28"/>
          <w:szCs w:val="28"/>
          <w:lang w:eastAsia="uk-UA"/>
        </w:rPr>
        <w:t>. </w:t>
      </w:r>
      <w:r w:rsidRPr="00D71EAE">
        <w:rPr>
          <w:rFonts w:ascii="Times New Roman" w:eastAsia="Times New Roman" w:hAnsi="Times New Roman" w:cs="Times New Roman"/>
          <w:i/>
          <w:iCs/>
          <w:sz w:val="28"/>
          <w:szCs w:val="28"/>
          <w:lang w:eastAsia="uk-UA"/>
        </w:rPr>
        <w:t>Функціональна схема або схема даних</w:t>
      </w:r>
      <w:r w:rsidRPr="00D71EAE">
        <w:rPr>
          <w:rFonts w:ascii="Times New Roman" w:eastAsia="Times New Roman" w:hAnsi="Times New Roman" w:cs="Times New Roman"/>
          <w:sz w:val="28"/>
          <w:szCs w:val="28"/>
          <w:lang w:eastAsia="uk-UA"/>
        </w:rPr>
        <w:t>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структурні. Всі компоненти структурних та функціональних схем повинні бути описані</w:t>
      </w:r>
      <w:r w:rsidR="009C7778" w:rsidRPr="009C7778">
        <w:rPr>
          <w:rFonts w:ascii="Times New Roman" w:eastAsia="Times New Roman" w:hAnsi="Times New Roman" w:cs="Times New Roman"/>
          <w:sz w:val="28"/>
          <w:szCs w:val="28"/>
          <w:lang w:eastAsia="uk-UA"/>
        </w:rPr>
        <w:t>.</w:t>
      </w:r>
    </w:p>
    <w:p w:rsidR="00D71EAE" w:rsidRPr="00524930" w:rsidRDefault="00D71EAE" w:rsidP="00524930">
      <w:pPr>
        <w:spacing w:after="0" w:line="240" w:lineRule="auto"/>
        <w:ind w:firstLine="708"/>
        <w:rPr>
          <w:rFonts w:ascii="Times New Roman" w:hAnsi="Times New Roman" w:cs="Times New Roman"/>
          <w:sz w:val="28"/>
          <w:szCs w:val="28"/>
        </w:rPr>
      </w:pPr>
    </w:p>
    <w:p w:rsidR="00202FB6" w:rsidRDefault="00204B32" w:rsidP="002716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відсутності власного проекту пропонується </w:t>
      </w:r>
      <w:r w:rsidR="00146544">
        <w:rPr>
          <w:rFonts w:ascii="Times New Roman" w:hAnsi="Times New Roman" w:cs="Times New Roman"/>
          <w:sz w:val="28"/>
          <w:szCs w:val="28"/>
        </w:rPr>
        <w:t>тема проекту "С</w:t>
      </w:r>
      <w:r w:rsidR="00146544" w:rsidRPr="00D57F82">
        <w:rPr>
          <w:rFonts w:ascii="Times New Roman" w:hAnsi="Times New Roman" w:cs="Times New Roman"/>
          <w:sz w:val="28"/>
          <w:szCs w:val="28"/>
        </w:rPr>
        <w:t>истем</w:t>
      </w:r>
      <w:r w:rsidR="00146544">
        <w:rPr>
          <w:rFonts w:ascii="Times New Roman" w:hAnsi="Times New Roman" w:cs="Times New Roman"/>
          <w:sz w:val="28"/>
          <w:szCs w:val="28"/>
        </w:rPr>
        <w:t>а</w:t>
      </w:r>
      <w:r w:rsidR="00146544" w:rsidRPr="00D57F82">
        <w:rPr>
          <w:rFonts w:ascii="Times New Roman" w:hAnsi="Times New Roman" w:cs="Times New Roman"/>
          <w:sz w:val="28"/>
          <w:szCs w:val="28"/>
        </w:rPr>
        <w:t xml:space="preserve"> оброблення результатів опитування</w:t>
      </w:r>
      <w:r w:rsidR="00146544">
        <w:rPr>
          <w:rFonts w:ascii="Times New Roman" w:hAnsi="Times New Roman" w:cs="Times New Roman"/>
          <w:sz w:val="28"/>
          <w:szCs w:val="28"/>
        </w:rPr>
        <w:t>"</w:t>
      </w:r>
    </w:p>
    <w:p w:rsidR="00146544" w:rsidRPr="00D57F82" w:rsidRDefault="00146544" w:rsidP="00141C8D">
      <w:pPr>
        <w:pStyle w:val="2"/>
        <w:spacing w:before="0" w:after="0"/>
        <w:ind w:firstLine="709"/>
        <w:jc w:val="both"/>
        <w:rPr>
          <w:rFonts w:ascii="Times New Roman" w:hAnsi="Times New Roman" w:cs="Times New Roman"/>
          <w:i w:val="0"/>
          <w:iCs w:val="0"/>
          <w:lang w:val="uk-UA"/>
        </w:rPr>
      </w:pPr>
      <w:r w:rsidRPr="00D57F82">
        <w:rPr>
          <w:rFonts w:ascii="Times New Roman" w:hAnsi="Times New Roman" w:cs="Times New Roman"/>
          <w:i w:val="0"/>
          <w:iCs w:val="0"/>
          <w:lang w:val="uk-UA"/>
        </w:rPr>
        <w:lastRenderedPageBreak/>
        <w:t>Теоретичні відомості</w:t>
      </w:r>
      <w:r>
        <w:rPr>
          <w:rFonts w:ascii="Times New Roman" w:hAnsi="Times New Roman" w:cs="Times New Roman"/>
          <w:i w:val="0"/>
          <w:iCs w:val="0"/>
          <w:lang w:val="uk-UA"/>
        </w:rPr>
        <w:t xml:space="preserve"> до теми проекту </w:t>
      </w:r>
      <w:r w:rsidR="00F948B9">
        <w:rPr>
          <w:rFonts w:ascii="Times New Roman" w:hAnsi="Times New Roman" w:cs="Times New Roman"/>
        </w:rPr>
        <w:t>"С</w:t>
      </w:r>
      <w:r w:rsidR="00F948B9" w:rsidRPr="00D57F82">
        <w:rPr>
          <w:rFonts w:ascii="Times New Roman" w:hAnsi="Times New Roman" w:cs="Times New Roman"/>
        </w:rPr>
        <w:t>истем</w:t>
      </w:r>
      <w:r w:rsidR="00F948B9">
        <w:rPr>
          <w:rFonts w:ascii="Times New Roman" w:hAnsi="Times New Roman" w:cs="Times New Roman"/>
        </w:rPr>
        <w:t>а</w:t>
      </w:r>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оброблення</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результатів</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опитування</w:t>
      </w:r>
      <w:proofErr w:type="spellEnd"/>
      <w:r w:rsidR="00F948B9">
        <w:rPr>
          <w:rFonts w:ascii="Times New Roman" w:hAnsi="Times New Roman" w:cs="Times New Roman"/>
        </w:rPr>
        <w:t>"</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proofErr w:type="spellStart"/>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w:t>
      </w:r>
      <w:proofErr w:type="spellEnd"/>
      <w:r w:rsidRPr="00D57F82">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інтерв'ю) або опосередкованого (письмове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анкетування) спілкування того хто опитує з респондентом.</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Fonts w:ascii="Times New Roman" w:hAnsi="Times New Roman" w:cs="Times New Roman"/>
          <w:b/>
          <w:bCs/>
          <w:sz w:val="28"/>
          <w:szCs w:val="28"/>
        </w:rPr>
        <w:t>Метадані</w:t>
      </w:r>
      <w:r w:rsidRPr="00D57F82">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sidRPr="00D57F82">
        <w:rPr>
          <w:rFonts w:ascii="Times New Roman" w:hAnsi="Times New Roman" w:cs="Times New Roman"/>
          <w:sz w:val="28"/>
        </w:rPr>
        <w:t>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т.д.</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rsidR="00146544" w:rsidRPr="00D57F82" w:rsidRDefault="00146544" w:rsidP="00141C8D">
      <w:pPr>
        <w:spacing w:after="0" w:line="240" w:lineRule="auto"/>
        <w:ind w:firstLine="708"/>
        <w:jc w:val="both"/>
        <w:rPr>
          <w:rFonts w:ascii="Times New Roman" w:hAnsi="Times New Roman" w:cs="Times New Roman"/>
          <w:sz w:val="28"/>
          <w:szCs w:val="28"/>
        </w:rPr>
      </w:pPr>
      <w:r w:rsidRPr="00D57F82">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rsidR="00146544" w:rsidRPr="00D57F82" w:rsidRDefault="00146544" w:rsidP="00141C8D">
      <w:pPr>
        <w:spacing w:after="0" w:line="240" w:lineRule="auto"/>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6544" w:rsidRPr="00D57F82" w:rsidRDefault="00146544" w:rsidP="00141C8D">
      <w:pPr>
        <w:spacing w:after="0" w:line="240" w:lineRule="auto"/>
        <w:jc w:val="both"/>
        <w:rPr>
          <w:rFonts w:ascii="Times New Roman" w:hAnsi="Times New Roman"/>
          <w:sz w:val="28"/>
          <w:szCs w:val="28"/>
        </w:rPr>
      </w:pPr>
      <w:r w:rsidRPr="00D57F82">
        <w:rPr>
          <w:rFonts w:ascii="Times New Roman" w:hAnsi="Times New Roman"/>
          <w:b/>
          <w:sz w:val="28"/>
          <w:szCs w:val="28"/>
        </w:rPr>
        <w:t>Ситуація</w:t>
      </w:r>
      <w:r w:rsidRPr="00D57F82">
        <w:rPr>
          <w:rFonts w:ascii="Times New Roman" w:hAnsi="Times New Roman"/>
          <w:sz w:val="28"/>
          <w:szCs w:val="28"/>
        </w:rPr>
        <w:t xml:space="preserve">.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w:t>
      </w:r>
      <w:proofErr w:type="spellStart"/>
      <w:r w:rsidRPr="00D57F82">
        <w:rPr>
          <w:rFonts w:ascii="Times New Roman" w:hAnsi="Times New Roman"/>
          <w:sz w:val="28"/>
          <w:szCs w:val="28"/>
        </w:rPr>
        <w:t>метаописів</w:t>
      </w:r>
      <w:proofErr w:type="spellEnd"/>
      <w:r w:rsidRPr="00D57F82">
        <w:rPr>
          <w:rFonts w:ascii="Times New Roman" w:hAnsi="Times New Roman"/>
          <w:sz w:val="28"/>
          <w:szCs w:val="28"/>
        </w:rPr>
        <w:t xml:space="preserve"> анкети (визначення метаданих), порядку її контролю на наявність помилок, порядку розрахунків результатів.</w:t>
      </w:r>
    </w:p>
    <w:p w:rsidR="00146544" w:rsidRPr="00D57F82" w:rsidRDefault="00146544" w:rsidP="00141C8D">
      <w:pPr>
        <w:spacing w:after="0" w:line="240" w:lineRule="auto"/>
        <w:jc w:val="both"/>
        <w:rPr>
          <w:rFonts w:ascii="Times New Roman" w:eastAsia="Times New Roman" w:hAnsi="Times New Roman" w:cs="Times New Roman"/>
          <w:b/>
          <w:bCs/>
          <w:sz w:val="28"/>
          <w:szCs w:val="28"/>
          <w:lang w:eastAsia="ru-RU"/>
        </w:rPr>
      </w:pPr>
      <w:r w:rsidRPr="00D57F82">
        <w:rPr>
          <w:rFonts w:ascii="Times New Roman" w:eastAsia="Times New Roman" w:hAnsi="Times New Roman" w:cs="Times New Roman"/>
          <w:b/>
          <w:bCs/>
          <w:sz w:val="28"/>
          <w:szCs w:val="28"/>
          <w:lang w:eastAsia="ru-RU"/>
        </w:rPr>
        <w:t>Порядок виконання дій</w:t>
      </w:r>
      <w:r w:rsidR="00F948B9">
        <w:rPr>
          <w:rFonts w:ascii="Times New Roman" w:eastAsia="Times New Roman" w:hAnsi="Times New Roman" w:cs="Times New Roman"/>
          <w:b/>
          <w:bCs/>
          <w:sz w:val="28"/>
          <w:szCs w:val="28"/>
          <w:lang w:eastAsia="ru-RU"/>
        </w:rPr>
        <w:t xml:space="preserve"> по визначенню призначення проекту</w:t>
      </w:r>
      <w:r w:rsidRPr="00D57F82">
        <w:rPr>
          <w:rFonts w:ascii="Times New Roman" w:eastAsia="Times New Roman" w:hAnsi="Times New Roman" w:cs="Times New Roman"/>
          <w:b/>
          <w:bCs/>
          <w:sz w:val="28"/>
          <w:szCs w:val="28"/>
          <w:lang w:eastAsia="ru-RU"/>
        </w:rPr>
        <w:t>.</w:t>
      </w:r>
    </w:p>
    <w:p w:rsidR="00146544" w:rsidRPr="00D57F82" w:rsidRDefault="00146544"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rsidR="00146544" w:rsidRPr="00D57F82" w:rsidRDefault="00146544" w:rsidP="00146544">
      <w:pPr>
        <w:pStyle w:val="a9"/>
        <w:numPr>
          <w:ilvl w:val="0"/>
          <w:numId w:val="8"/>
        </w:numPr>
        <w:spacing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rsidR="00146544" w:rsidRPr="00D57F82" w:rsidRDefault="00F948B9"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bookmarkStart w:id="1" w:name="_GoBack"/>
      <w:r>
        <w:rPr>
          <w:rFonts w:ascii="Times New Roman" w:eastAsia="Times New Roman" w:hAnsi="Times New Roman" w:cs="Times New Roman"/>
          <w:bCs/>
          <w:sz w:val="28"/>
          <w:szCs w:val="28"/>
          <w:lang w:val="uk-UA" w:eastAsia="ru-RU"/>
        </w:rPr>
        <w:t>.</w:t>
      </w:r>
    </w:p>
    <w:p w:rsidR="00146544" w:rsidRPr="00D57F82" w:rsidRDefault="00146544" w:rsidP="00141C8D">
      <w:pPr>
        <w:spacing w:after="0" w:line="240" w:lineRule="auto"/>
        <w:rPr>
          <w:rFonts w:ascii="Times New Roman" w:hAnsi="Times New Roman" w:cs="Times New Roman"/>
          <w:b/>
          <w:sz w:val="28"/>
          <w:szCs w:val="28"/>
        </w:rPr>
      </w:pPr>
      <w:r w:rsidRPr="00D57F82">
        <w:rPr>
          <w:rFonts w:ascii="Times New Roman" w:hAnsi="Times New Roman" w:cs="Times New Roman"/>
          <w:b/>
          <w:sz w:val="28"/>
          <w:szCs w:val="28"/>
        </w:rPr>
        <w:t>Тематика анкетування.</w:t>
      </w:r>
    </w:p>
    <w:p w:rsidR="00146544" w:rsidRPr="00D57F82" w:rsidRDefault="00146544" w:rsidP="00141C8D">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sidRPr="00D57F82">
        <w:rPr>
          <w:rFonts w:ascii="Times New Roman" w:hAnsi="Times New Roman" w:cs="Times New Roman"/>
          <w:b w:val="0"/>
          <w:color w:val="auto"/>
          <w:lang w:val="uk-UA"/>
        </w:rPr>
        <w:lastRenderedPageBreak/>
        <w:t xml:space="preserve">Анкета </w:t>
      </w:r>
      <w:r w:rsidRPr="00D57F82">
        <w:rPr>
          <w:rFonts w:ascii="Times New Roman" w:hAnsi="Times New Roman" w:cs="Times New Roman"/>
          <w:b w:val="0"/>
          <w:bCs w:val="0"/>
          <w:color w:val="auto"/>
          <w:lang w:val="uk-UA"/>
        </w:rPr>
        <w:t xml:space="preserve">якості роботи </w:t>
      </w:r>
      <w:bookmarkEnd w:id="1"/>
      <w:r w:rsidRPr="00D57F82">
        <w:rPr>
          <w:rFonts w:ascii="Times New Roman" w:hAnsi="Times New Roman" w:cs="Times New Roman"/>
          <w:b w:val="0"/>
          <w:bCs w:val="0"/>
          <w:color w:val="auto"/>
          <w:lang w:val="uk-UA"/>
        </w:rPr>
        <w:t xml:space="preserve">Центру надання адміністративних послуг міста. </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hAnsi="Times New Roman" w:cs="Times New Roman"/>
          <w:b w:val="0"/>
          <w:color w:val="auto"/>
          <w:lang w:val="uk-UA"/>
        </w:rPr>
        <w:t>Анкета для вивчення споживчих переваг шоколаду</w:t>
      </w:r>
      <w:r>
        <w:rPr>
          <w:rFonts w:ascii="Times New Roman" w:hAnsi="Times New Roman" w:cs="Times New Roman"/>
          <w:b w:val="0"/>
          <w:color w:val="auto"/>
          <w:lang w:val="uk-UA"/>
        </w:rPr>
        <w:t>.</w:t>
      </w:r>
    </w:p>
    <w:p w:rsidR="00146544" w:rsidRPr="00D57F82" w:rsidRDefault="00146544" w:rsidP="00146544">
      <w:pPr>
        <w:pStyle w:val="2"/>
        <w:numPr>
          <w:ilvl w:val="0"/>
          <w:numId w:val="7"/>
        </w:numPr>
        <w:spacing w:before="0" w:after="0"/>
        <w:jc w:val="both"/>
        <w:rPr>
          <w:rFonts w:ascii="Times New Roman" w:hAnsi="Times New Roman" w:cs="Times New Roman"/>
          <w:b w:val="0"/>
          <w:i w:val="0"/>
          <w:lang w:val="uk-UA"/>
        </w:rPr>
      </w:pPr>
      <w:r w:rsidRPr="00D57F82">
        <w:rPr>
          <w:rFonts w:ascii="Times New Roman" w:hAnsi="Times New Roman" w:cs="Times New Roman"/>
          <w:b w:val="0"/>
          <w:i w:val="0"/>
          <w:lang w:val="uk-UA"/>
        </w:rPr>
        <w:t>Анкетні опитування користувачів статистичної інформації</w:t>
      </w:r>
      <w:r>
        <w:rPr>
          <w:rFonts w:ascii="Times New Roman" w:hAnsi="Times New Roman" w:cs="Times New Roman"/>
          <w:b w:val="0"/>
          <w:i w:val="0"/>
          <w:lang w:val="uk-UA"/>
        </w:rPr>
        <w:t>.</w:t>
      </w:r>
    </w:p>
    <w:p w:rsidR="00146544" w:rsidRPr="00D57F82" w:rsidRDefault="00146544" w:rsidP="00146544">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вибіркового опитування відвідувачів </w:t>
      </w:r>
      <w:r w:rsidRPr="00D57F82">
        <w:rPr>
          <w:rFonts w:ascii="Times New Roman" w:hAnsi="Times New Roman" w:cs="Times New Roman"/>
          <w:bCs/>
          <w:sz w:val="28"/>
          <w:szCs w:val="28"/>
          <w:lang w:val="uk-UA"/>
        </w:rPr>
        <w:t>(</w:t>
      </w:r>
      <w:r w:rsidRPr="00D57F82">
        <w:rPr>
          <w:rFonts w:ascii="Times New Roman" w:hAnsi="Times New Roman" w:cs="Times New Roman"/>
          <w:sz w:val="28"/>
          <w:szCs w:val="28"/>
          <w:lang w:val="uk-UA"/>
        </w:rPr>
        <w:t>туристів та одноденних відвідувачів</w:t>
      </w:r>
      <w:r w:rsidRPr="00D57F82">
        <w:rPr>
          <w:rFonts w:ascii="Times New Roman" w:hAnsi="Times New Roman" w:cs="Times New Roman"/>
          <w:bCs/>
          <w:sz w:val="28"/>
          <w:szCs w:val="28"/>
          <w:lang w:val="uk-UA"/>
        </w:rPr>
        <w:t xml:space="preserve">) </w:t>
      </w:r>
      <w:r w:rsidRPr="00D57F82">
        <w:rPr>
          <w:rFonts w:ascii="Times New Roman" w:hAnsi="Times New Roman" w:cs="Times New Roman"/>
          <w:sz w:val="28"/>
          <w:szCs w:val="28"/>
          <w:lang w:val="uk-UA"/>
        </w:rPr>
        <w:t>щодо визначення обсягу туристичних витрат в Україні та за кордоном</w:t>
      </w:r>
      <w:r>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sidRPr="00D57F82">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r>
        <w:rPr>
          <w:rFonts w:ascii="Times New Roman" w:eastAsia="Times New Roman" w:hAnsi="Times New Roman" w:cs="Times New Roman"/>
          <w:sz w:val="28"/>
          <w:szCs w:val="28"/>
          <w:lang w:val="uk-UA" w:eastAsia="ru-RU"/>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для маркетингова дослідження уподобань споживачів супермаркету / </w:t>
      </w:r>
      <w:proofErr w:type="spellStart"/>
      <w:r w:rsidRPr="00D57F82">
        <w:rPr>
          <w:rFonts w:ascii="Times New Roman" w:hAnsi="Times New Roman" w:cs="Times New Roman"/>
          <w:sz w:val="28"/>
          <w:szCs w:val="28"/>
          <w:lang w:val="uk-UA"/>
        </w:rPr>
        <w:t>інтернет-магазину</w:t>
      </w:r>
      <w:proofErr w:type="spellEnd"/>
      <w:r w:rsidRPr="00D57F82">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відвідувачів готелю</w:t>
      </w:r>
      <w:r>
        <w:rPr>
          <w:rFonts w:ascii="Times New Roman" w:hAnsi="Times New Roman" w:cs="Times New Roman"/>
          <w:sz w:val="28"/>
          <w:szCs w:val="28"/>
          <w:lang w:val="uk-UA"/>
        </w:rPr>
        <w:t>.</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eastAsia="Times New Roman" w:hAnsi="Times New Roman" w:cs="Times New Roman"/>
          <w:b w:val="0"/>
          <w:color w:val="auto"/>
          <w:lang w:val="uk-UA" w:eastAsia="ru-RU"/>
        </w:rPr>
        <w:t xml:space="preserve">Анкета для </w:t>
      </w:r>
      <w:r w:rsidRPr="00D57F82">
        <w:rPr>
          <w:rFonts w:ascii="Times New Roman" w:hAnsi="Times New Roman" w:cs="Times New Roman"/>
          <w:b w:val="0"/>
          <w:color w:val="auto"/>
          <w:lang w:val="uk-UA"/>
        </w:rPr>
        <w:t>опитування задоволеності клієнта авіакомпанії</w:t>
      </w:r>
      <w:r>
        <w:rPr>
          <w:rFonts w:ascii="Times New Roman" w:hAnsi="Times New Roman" w:cs="Times New Roman"/>
          <w:b w:val="0"/>
          <w:color w:val="auto"/>
          <w:lang w:val="uk-UA"/>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eastAsia="Times New Roman" w:hAnsi="Times New Roman" w:cs="Times New Roman"/>
          <w:sz w:val="28"/>
          <w:szCs w:val="28"/>
          <w:lang w:val="uk-UA" w:eastAsia="ru-RU"/>
        </w:rPr>
        <w:t xml:space="preserve">Анкета для </w:t>
      </w:r>
      <w:r w:rsidRPr="00D57F82">
        <w:rPr>
          <w:rFonts w:ascii="Times New Roman" w:hAnsi="Times New Roman" w:cs="Times New Roman"/>
          <w:sz w:val="28"/>
          <w:szCs w:val="28"/>
          <w:lang w:val="uk-UA"/>
        </w:rPr>
        <w:t>опитування задоволеності клієнта служби сервісу (визначити самостійно)</w:t>
      </w:r>
      <w:r>
        <w:rPr>
          <w:rFonts w:ascii="Times New Roman" w:hAnsi="Times New Roman" w:cs="Times New Roman"/>
          <w:sz w:val="28"/>
          <w:szCs w:val="28"/>
          <w:lang w:val="uk-UA"/>
        </w:rPr>
        <w:t>.</w:t>
      </w:r>
    </w:p>
    <w:sectPr w:rsidR="00146544" w:rsidRPr="00D57F82" w:rsidSect="00202FB6">
      <w:headerReference w:type="default" r:id="rId10"/>
      <w:footerReference w:type="default" r:id="rId11"/>
      <w:pgSz w:w="11906" w:h="16838"/>
      <w:pgMar w:top="567" w:right="567" w:bottom="567" w:left="851" w:header="284"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065" w:rsidRDefault="003D4065" w:rsidP="00202FB6">
      <w:pPr>
        <w:spacing w:after="0" w:line="240" w:lineRule="auto"/>
      </w:pPr>
      <w:r>
        <w:separator/>
      </w:r>
    </w:p>
  </w:endnote>
  <w:endnote w:type="continuationSeparator" w:id="0">
    <w:p w:rsidR="003D4065" w:rsidRDefault="003D4065" w:rsidP="00202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3363241"/>
      <w:docPartObj>
        <w:docPartGallery w:val="Page Numbers (Bottom of Page)"/>
        <w:docPartUnique/>
      </w:docPartObj>
    </w:sdtPr>
    <w:sdtContent>
      <w:p w:rsidR="00202FB6" w:rsidRDefault="00543CF0" w:rsidP="00202FB6">
        <w:pPr>
          <w:pStyle w:val="a5"/>
          <w:jc w:val="right"/>
        </w:pPr>
        <w:r>
          <w:fldChar w:fldCharType="begin"/>
        </w:r>
        <w:r w:rsidR="00202FB6">
          <w:instrText>PAGE   \* MERGEFORMAT</w:instrText>
        </w:r>
        <w:r>
          <w:fldChar w:fldCharType="separate"/>
        </w:r>
        <w:r w:rsidR="00A27C23" w:rsidRPr="00A27C23">
          <w:rPr>
            <w:noProof/>
            <w:lang w:val="ru-RU"/>
          </w:rPr>
          <w:t>4</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065" w:rsidRDefault="003D4065" w:rsidP="00202FB6">
      <w:pPr>
        <w:spacing w:after="0" w:line="240" w:lineRule="auto"/>
      </w:pPr>
      <w:r>
        <w:separator/>
      </w:r>
    </w:p>
  </w:footnote>
  <w:footnote w:type="continuationSeparator" w:id="0">
    <w:p w:rsidR="003D4065" w:rsidRDefault="003D4065" w:rsidP="00202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FB6" w:rsidRDefault="00202FB6">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9">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7"/>
  </w:num>
  <w:num w:numId="5">
    <w:abstractNumId w:val="0"/>
  </w:num>
  <w:num w:numId="6">
    <w:abstractNumId w:val="9"/>
  </w:num>
  <w:num w:numId="7">
    <w:abstractNumId w:val="8"/>
  </w:num>
  <w:num w:numId="8">
    <w:abstractNumId w:val="10"/>
  </w:num>
  <w:num w:numId="9">
    <w:abstractNumId w:val="4"/>
  </w:num>
  <w:num w:numId="10">
    <w:abstractNumId w:val="1"/>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footnotePr>
    <w:footnote w:id="-1"/>
    <w:footnote w:id="0"/>
  </w:footnotePr>
  <w:endnotePr>
    <w:endnote w:id="-1"/>
    <w:endnote w:id="0"/>
  </w:endnotePr>
  <w:compat/>
  <w:rsids>
    <w:rsidRoot w:val="00202FB6"/>
    <w:rsid w:val="00141C8D"/>
    <w:rsid w:val="00146544"/>
    <w:rsid w:val="00202FB6"/>
    <w:rsid w:val="00204B32"/>
    <w:rsid w:val="002171F2"/>
    <w:rsid w:val="002716A1"/>
    <w:rsid w:val="002F5B03"/>
    <w:rsid w:val="00392313"/>
    <w:rsid w:val="003D4065"/>
    <w:rsid w:val="004C7F03"/>
    <w:rsid w:val="00524930"/>
    <w:rsid w:val="00543CF0"/>
    <w:rsid w:val="00745D68"/>
    <w:rsid w:val="00866F94"/>
    <w:rsid w:val="009C7778"/>
    <w:rsid w:val="00A27C23"/>
    <w:rsid w:val="00A32C75"/>
    <w:rsid w:val="00D71EAE"/>
    <w:rsid w:val="00E606FC"/>
    <w:rsid w:val="00F948B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D68"/>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unhideWhenUsed/>
    <w:rsid w:val="00A27C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DCE7-AE03-4233-AD44-E5AD2D00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5229</Words>
  <Characters>2982</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5</cp:revision>
  <dcterms:created xsi:type="dcterms:W3CDTF">2020-02-26T17:32:00Z</dcterms:created>
  <dcterms:modified xsi:type="dcterms:W3CDTF">2021-01-20T10:11:00Z</dcterms:modified>
</cp:coreProperties>
</file>