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BF3" w:rsidRDefault="005E0188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F07A6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sz w:val="28"/>
          <w:szCs w:val="28"/>
        </w:rPr>
        <w:t>20</w:t>
      </w:r>
      <w:r w:rsidRPr="00BF07A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110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2752">
        <w:rPr>
          <w:rFonts w:ascii="Times New Roman" w:hAnsi="Times New Roman" w:cs="Times New Roman"/>
          <w:b/>
          <w:sz w:val="28"/>
          <w:szCs w:val="28"/>
        </w:rPr>
        <w:t>Розробка програм із використанням</w:t>
      </w:r>
      <w:r>
        <w:rPr>
          <w:rFonts w:ascii="Times New Roman" w:hAnsi="Times New Roman" w:cs="Times New Roman"/>
          <w:b/>
          <w:sz w:val="28"/>
          <w:szCs w:val="28"/>
        </w:rPr>
        <w:t xml:space="preserve"> ш</w:t>
      </w:r>
      <w:r w:rsidRPr="000B0D0C">
        <w:rPr>
          <w:rFonts w:ascii="Times New Roman" w:hAnsi="Times New Roman" w:cs="Times New Roman"/>
          <w:b/>
          <w:sz w:val="28"/>
          <w:szCs w:val="28"/>
        </w:rPr>
        <w:t>аблон</w:t>
      </w:r>
      <w:r>
        <w:rPr>
          <w:rFonts w:ascii="Times New Roman" w:hAnsi="Times New Roman" w:cs="Times New Roman"/>
          <w:b/>
          <w:sz w:val="28"/>
          <w:szCs w:val="28"/>
        </w:rPr>
        <w:t>ів</w:t>
      </w:r>
      <w:r w:rsidRPr="000B0D0C">
        <w:rPr>
          <w:rFonts w:ascii="Times New Roman" w:hAnsi="Times New Roman" w:cs="Times New Roman"/>
          <w:b/>
          <w:sz w:val="28"/>
          <w:szCs w:val="28"/>
        </w:rPr>
        <w:t xml:space="preserve"> функцій</w:t>
      </w:r>
      <w:r w:rsidR="00FC003A">
        <w:rPr>
          <w:rFonts w:ascii="Times New Roman" w:hAnsi="Times New Roman" w:cs="Times New Roman"/>
          <w:b/>
          <w:sz w:val="28"/>
          <w:szCs w:val="28"/>
        </w:rPr>
        <w:t xml:space="preserve"> та класів</w:t>
      </w:r>
      <w:bookmarkEnd w:id="0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E0188" w:rsidRPr="0030406C" w:rsidRDefault="005E0188" w:rsidP="005E01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30406C">
        <w:rPr>
          <w:rFonts w:ascii="Times New Roman" w:hAnsi="Times New Roman" w:cs="Times New Roman"/>
          <w:sz w:val="28"/>
          <w:szCs w:val="28"/>
        </w:rPr>
        <w:t>Набуття навичок в р</w:t>
      </w:r>
      <w:r>
        <w:rPr>
          <w:rFonts w:ascii="Times New Roman" w:hAnsi="Times New Roman" w:cs="Times New Roman"/>
          <w:sz w:val="28"/>
          <w:szCs w:val="28"/>
        </w:rPr>
        <w:t>озробці програм, де використовує</w:t>
      </w:r>
      <w:r w:rsidRPr="0030406C">
        <w:rPr>
          <w:rFonts w:ascii="Times New Roman" w:hAnsi="Times New Roman" w:cs="Times New Roman"/>
          <w:sz w:val="28"/>
          <w:szCs w:val="28"/>
        </w:rPr>
        <w:t xml:space="preserve">ться </w:t>
      </w:r>
      <w:r>
        <w:rPr>
          <w:rFonts w:ascii="Times New Roman" w:hAnsi="Times New Roman" w:cs="Times New Roman"/>
          <w:sz w:val="28"/>
          <w:szCs w:val="28"/>
        </w:rPr>
        <w:t>шаблони функцій</w:t>
      </w:r>
      <w:r w:rsidRPr="007F6AB5">
        <w:rPr>
          <w:rFonts w:ascii="Times New Roman" w:hAnsi="Times New Roman" w:cs="Times New Roman"/>
          <w:sz w:val="28"/>
          <w:szCs w:val="28"/>
        </w:rPr>
        <w:t>.</w:t>
      </w:r>
    </w:p>
    <w:p w:rsidR="005E0188" w:rsidRDefault="005E0188" w:rsidP="005E0188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2278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5E0188" w:rsidRPr="00003F2B" w:rsidRDefault="005E0188" w:rsidP="005E0188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003F2B">
        <w:rPr>
          <w:rFonts w:ascii="Times New Roman" w:hAnsi="Times New Roman" w:cs="Times New Roman"/>
          <w:sz w:val="28"/>
          <w:szCs w:val="28"/>
        </w:rPr>
        <w:t>Опрацювати теоретичні відомості та переглянути лекці</w:t>
      </w:r>
      <w:r>
        <w:rPr>
          <w:rFonts w:ascii="Times New Roman" w:hAnsi="Times New Roman" w:cs="Times New Roman"/>
          <w:sz w:val="28"/>
          <w:szCs w:val="28"/>
        </w:rPr>
        <w:t>ї</w:t>
      </w:r>
      <w:r w:rsidRPr="00003F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"</w:t>
      </w:r>
      <w:r w:rsidRPr="00F540E2"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0E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9.</w:t>
      </w:r>
      <w:r w:rsidRPr="005E0188">
        <w:rPr>
          <w:rFonts w:ascii="Times New Roman" w:hAnsi="Times New Roman" w:cs="Times New Roman"/>
          <w:sz w:val="28"/>
          <w:szCs w:val="28"/>
        </w:rPr>
        <w:t xml:space="preserve"> </w:t>
      </w:r>
      <w:r w:rsidRPr="000367DA">
        <w:rPr>
          <w:rFonts w:ascii="Times New Roman" w:hAnsi="Times New Roman" w:cs="Times New Roman"/>
          <w:sz w:val="28"/>
          <w:szCs w:val="28"/>
        </w:rPr>
        <w:t xml:space="preserve">Шаблони функцій та класів. Класи </w:t>
      </w:r>
      <w:r>
        <w:rPr>
          <w:rFonts w:ascii="Times New Roman" w:hAnsi="Times New Roman" w:cs="Times New Roman"/>
          <w:sz w:val="28"/>
          <w:szCs w:val="28"/>
        </w:rPr>
        <w:t>колекцій стандартної бібліотеки</w:t>
      </w:r>
      <w:r w:rsidRPr="005E0188">
        <w:rPr>
          <w:i/>
          <w:sz w:val="28"/>
          <w:szCs w:val="28"/>
        </w:rPr>
        <w:t>"</w:t>
      </w:r>
      <w:r w:rsidRPr="00E81AAE">
        <w:rPr>
          <w:rFonts w:ascii="Times New Roman" w:hAnsi="Times New Roman" w:cs="Times New Roman"/>
          <w:sz w:val="28"/>
          <w:szCs w:val="28"/>
        </w:rPr>
        <w:t>.</w:t>
      </w:r>
    </w:p>
    <w:p w:rsidR="005E0188" w:rsidRDefault="005E0188" w:rsidP="005E0188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шаблон функції</w:t>
      </w:r>
      <w:r w:rsidR="00FC003A">
        <w:rPr>
          <w:rFonts w:ascii="Times New Roman" w:hAnsi="Times New Roman" w:cs="Times New Roman"/>
          <w:sz w:val="28"/>
          <w:szCs w:val="28"/>
        </w:rPr>
        <w:t xml:space="preserve">, яка міняє місцями значення двох змінних. Викликати функцію для змінних цілого, дійсного, символьного типів. Вивести результати до і після обміну, використовуючи </w:t>
      </w:r>
      <w:proofErr w:type="spellStart"/>
      <w:r w:rsidR="00FC003A">
        <w:rPr>
          <w:rFonts w:ascii="Times New Roman" w:hAnsi="Times New Roman" w:cs="Times New Roman"/>
          <w:sz w:val="28"/>
          <w:szCs w:val="28"/>
        </w:rPr>
        <w:t>форматоване</w:t>
      </w:r>
      <w:proofErr w:type="spellEnd"/>
      <w:r w:rsidR="00FC003A">
        <w:rPr>
          <w:rFonts w:ascii="Times New Roman" w:hAnsi="Times New Roman" w:cs="Times New Roman"/>
          <w:sz w:val="28"/>
          <w:szCs w:val="28"/>
        </w:rPr>
        <w:t xml:space="preserve"> виведення. </w:t>
      </w:r>
    </w:p>
    <w:p w:rsidR="00FC003A" w:rsidRDefault="00D261F5" w:rsidP="005E0188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клас банківської транзакції, що містить два коди рахунків та код операції,</w:t>
      </w:r>
      <w:r w:rsidRPr="00D261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які задаються параметрами, суму переводу (дійсне), а також містить метод, який виводить інформацію про транзакцію.  В головній функції викликати функцію для екземплярів класів, де 1) рахунки задаються змінними типу </w:t>
      </w:r>
      <w:proofErr w:type="spellStart"/>
      <w:r w:rsidRPr="00D261F5">
        <w:rPr>
          <w:rStyle w:val="HTML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, а код операції цілим; 2) рахунки задаються цілим, а код змінною типу </w:t>
      </w:r>
      <w:proofErr w:type="spellStart"/>
      <w:r w:rsidRPr="00D261F5">
        <w:rPr>
          <w:rStyle w:val="HTML"/>
          <w:rFonts w:ascii="Times New Roman" w:eastAsiaTheme="minorHAnsi" w:hAnsi="Times New Roman" w:cs="Times New Roman"/>
          <w:sz w:val="28"/>
          <w:szCs w:val="28"/>
        </w:rPr>
        <w:t>string</w:t>
      </w:r>
      <w:proofErr w:type="spellEnd"/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>.</w:t>
      </w:r>
    </w:p>
    <w:p w:rsidR="00D261F5" w:rsidRDefault="00D261F5" w:rsidP="005E0188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Пп. 2, 3 оформити однією програмою. </w:t>
      </w:r>
    </w:p>
    <w:p w:rsidR="008C6A9B" w:rsidRDefault="008C6A9B" w:rsidP="008C6A9B">
      <w:pPr>
        <w:pStyle w:val="ab"/>
        <w:spacing w:after="0" w:line="240" w:lineRule="auto"/>
        <w:ind w:left="0"/>
        <w:jc w:val="both"/>
        <w:rPr>
          <w:rStyle w:val="HTML"/>
          <w:rFonts w:ascii="Times New Roman" w:eastAsiaTheme="minorHAnsi" w:hAnsi="Times New Roman" w:cs="Times New Roman"/>
          <w:b/>
          <w:sz w:val="28"/>
          <w:szCs w:val="28"/>
        </w:rPr>
      </w:pPr>
    </w:p>
    <w:p w:rsidR="008C6A9B" w:rsidRPr="00F1535B" w:rsidRDefault="008C6A9B" w:rsidP="008C6A9B">
      <w:pPr>
        <w:ind w:left="568"/>
        <w:jc w:val="both"/>
        <w:rPr>
          <w:sz w:val="28"/>
          <w:szCs w:val="28"/>
        </w:rPr>
      </w:pPr>
      <w:r w:rsidRPr="00F1535B">
        <w:rPr>
          <w:rStyle w:val="aa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 w:rsidR="008C6A9B" w:rsidRPr="00F1535B" w:rsidRDefault="008C6A9B" w:rsidP="008C6A9B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eastAsia="uk-UA"/>
        </w:rPr>
      </w:pPr>
      <w:hyperlink r:id="rId7" w:history="1">
        <w:r w:rsidRPr="00F1535B">
          <w:rPr>
            <w:rStyle w:val="aa"/>
            <w:rFonts w:ascii="Times New Roman" w:hAnsi="Times New Roman"/>
            <w:sz w:val="28"/>
            <w:szCs w:val="28"/>
            <w:lang w:eastAsia="uk-UA"/>
          </w:rPr>
          <w:t>t.i.lumpova@gmail.com</w:t>
        </w:r>
      </w:hyperlink>
      <w:r w:rsidRPr="00F1535B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</w:t>
      </w:r>
      <w:r w:rsidRPr="00F1535B">
        <w:rPr>
          <w:rStyle w:val="aa"/>
          <w:rFonts w:ascii="Times New Roman" w:hAnsi="Times New Roman"/>
          <w:sz w:val="28"/>
          <w:szCs w:val="28"/>
        </w:rPr>
        <w:t xml:space="preserve">у вигляді заголовкового файлу та cpp-файлу </w:t>
      </w:r>
      <w:r w:rsidRPr="00F1535B">
        <w:rPr>
          <w:rFonts w:ascii="Times New Roman" w:hAnsi="Times New Roman"/>
          <w:sz w:val="28"/>
          <w:szCs w:val="28"/>
          <w:lang w:eastAsia="uk-UA"/>
        </w:rPr>
        <w:t xml:space="preserve">з іменем у форматі </w:t>
      </w:r>
    </w:p>
    <w:p w:rsidR="008C6A9B" w:rsidRPr="00F1535B" w:rsidRDefault="008C6A9B" w:rsidP="008C6A9B">
      <w:pPr>
        <w:spacing w:after="0" w:line="240" w:lineRule="auto"/>
        <w:ind w:left="360"/>
        <w:rPr>
          <w:rStyle w:val="aa"/>
          <w:rFonts w:ascii="Times New Roman" w:hAnsi="Times New Roman"/>
          <w:sz w:val="28"/>
          <w:szCs w:val="28"/>
        </w:rPr>
      </w:pPr>
      <w:r w:rsidRPr="00F1535B">
        <w:rPr>
          <w:rFonts w:ascii="Times New Roman" w:hAnsi="Times New Roman"/>
          <w:sz w:val="28"/>
          <w:szCs w:val="28"/>
          <w:u w:val="single"/>
          <w:lang w:eastAsia="uk-UA"/>
        </w:rPr>
        <w:t xml:space="preserve">Для </w:t>
      </w:r>
      <w:r w:rsidRPr="00F1535B">
        <w:rPr>
          <w:rStyle w:val="aa"/>
          <w:rFonts w:ascii="Times New Roman" w:hAnsi="Times New Roman"/>
          <w:sz w:val="28"/>
          <w:szCs w:val="28"/>
        </w:rPr>
        <w:t>заголовкового файлу</w:t>
      </w:r>
    </w:p>
    <w:p w:rsidR="008C6A9B" w:rsidRPr="00F1535B" w:rsidRDefault="008C6A9B" w:rsidP="008C6A9B">
      <w:pPr>
        <w:spacing w:after="0" w:line="240" w:lineRule="auto"/>
        <w:ind w:left="360"/>
        <w:rPr>
          <w:sz w:val="28"/>
          <w:szCs w:val="28"/>
          <w:lang w:eastAsia="uk-UA"/>
        </w:rPr>
      </w:pPr>
      <w:r w:rsidRPr="00F1535B">
        <w:rPr>
          <w:rStyle w:val="aa"/>
          <w:rFonts w:ascii="Times New Roman" w:hAnsi="Times New Roman"/>
          <w:sz w:val="28"/>
          <w:szCs w:val="28"/>
        </w:rPr>
        <w:t xml:space="preserve"> </w:t>
      </w:r>
      <w:r w:rsidRPr="00F1535B">
        <w:rPr>
          <w:b/>
          <w:sz w:val="28"/>
          <w:szCs w:val="28"/>
          <w:lang w:eastAsia="uk-UA"/>
        </w:rPr>
        <w:t>&lt;</w:t>
      </w:r>
      <w:r w:rsidRPr="00F1535B">
        <w:rPr>
          <w:b/>
          <w:bCs/>
          <w:sz w:val="28"/>
          <w:szCs w:val="28"/>
          <w:lang w:eastAsia="uk-UA"/>
        </w:rPr>
        <w:t>Прізвище англійською&gt;.h</w:t>
      </w:r>
      <w:r w:rsidRPr="00F1535B">
        <w:rPr>
          <w:sz w:val="28"/>
          <w:szCs w:val="28"/>
          <w:lang w:eastAsia="uk-UA"/>
        </w:rPr>
        <w:t xml:space="preserve"> </w:t>
      </w:r>
    </w:p>
    <w:p w:rsidR="008C6A9B" w:rsidRPr="00F1535B" w:rsidRDefault="008C6A9B" w:rsidP="008C6A9B">
      <w:pPr>
        <w:spacing w:after="0" w:line="240" w:lineRule="auto"/>
        <w:ind w:left="360"/>
        <w:rPr>
          <w:sz w:val="28"/>
          <w:szCs w:val="28"/>
          <w:lang w:eastAsia="uk-UA"/>
        </w:rPr>
      </w:pPr>
      <w:r w:rsidRPr="00F1535B">
        <w:rPr>
          <w:sz w:val="28"/>
          <w:szCs w:val="28"/>
          <w:lang w:eastAsia="uk-UA"/>
        </w:rPr>
        <w:t xml:space="preserve">Наприклад, </w:t>
      </w:r>
      <w:proofErr w:type="spellStart"/>
      <w:r w:rsidRPr="00F1535B">
        <w:rPr>
          <w:sz w:val="28"/>
          <w:szCs w:val="28"/>
          <w:lang w:eastAsia="uk-UA"/>
        </w:rPr>
        <w:t>Ivanov.h</w:t>
      </w:r>
      <w:proofErr w:type="spellEnd"/>
    </w:p>
    <w:p w:rsidR="008C6A9B" w:rsidRPr="00F1535B" w:rsidRDefault="008C6A9B" w:rsidP="008C6A9B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eastAsia="uk-UA"/>
        </w:rPr>
      </w:pPr>
      <w:r w:rsidRPr="00F1535B">
        <w:rPr>
          <w:sz w:val="28"/>
          <w:szCs w:val="28"/>
          <w:u w:val="single"/>
          <w:lang w:eastAsia="uk-UA"/>
        </w:rPr>
        <w:t xml:space="preserve">Для </w:t>
      </w:r>
      <w:r w:rsidRPr="00F1535B">
        <w:rPr>
          <w:rStyle w:val="aa"/>
          <w:rFonts w:ascii="Times New Roman" w:hAnsi="Times New Roman"/>
          <w:sz w:val="28"/>
          <w:szCs w:val="28"/>
        </w:rPr>
        <w:t>cpp-файлу:</w:t>
      </w:r>
    </w:p>
    <w:p w:rsidR="008C6A9B" w:rsidRPr="00F1535B" w:rsidRDefault="008C6A9B" w:rsidP="008C6A9B">
      <w:pPr>
        <w:spacing w:after="0" w:line="240" w:lineRule="auto"/>
        <w:ind w:left="360"/>
        <w:rPr>
          <w:b/>
          <w:bCs/>
          <w:sz w:val="28"/>
          <w:szCs w:val="28"/>
          <w:lang w:eastAsia="uk-UA"/>
        </w:rPr>
      </w:pPr>
      <w:r w:rsidRPr="00F1535B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F1535B">
        <w:rPr>
          <w:b/>
          <w:bCs/>
          <w:sz w:val="28"/>
          <w:szCs w:val="28"/>
          <w:lang w:eastAsia="uk-UA"/>
        </w:rPr>
        <w:t>Прізвище англійською&gt;</w:t>
      </w:r>
      <w:proofErr w:type="spellStart"/>
      <w:r w:rsidRPr="00F1535B">
        <w:rPr>
          <w:b/>
          <w:sz w:val="28"/>
          <w:szCs w:val="28"/>
          <w:lang w:eastAsia="uk-UA"/>
        </w:rPr>
        <w:t>.cpp</w:t>
      </w:r>
      <w:proofErr w:type="spellEnd"/>
    </w:p>
    <w:p w:rsidR="008C6A9B" w:rsidRPr="00F1535B" w:rsidRDefault="008C6A9B" w:rsidP="008C6A9B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F1535B">
        <w:rPr>
          <w:rFonts w:ascii="Times New Roman" w:hAnsi="Times New Roman"/>
          <w:sz w:val="28"/>
          <w:szCs w:val="28"/>
          <w:lang w:eastAsia="uk-UA"/>
        </w:rPr>
        <w:t xml:space="preserve"> Наприклад, 31-01Ivanov.cpp. </w:t>
      </w:r>
    </w:p>
    <w:p w:rsidR="008C6A9B" w:rsidRPr="00F1535B" w:rsidRDefault="008C6A9B" w:rsidP="008C6A9B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F1535B">
        <w:rPr>
          <w:rFonts w:ascii="Times New Roman" w:hAnsi="Times New Roman"/>
          <w:sz w:val="28"/>
          <w:szCs w:val="28"/>
          <w:lang w:eastAsia="uk-UA"/>
        </w:rPr>
        <w:t>Тему в заголовку листа записати</w:t>
      </w:r>
    </w:p>
    <w:p w:rsidR="008C6A9B" w:rsidRPr="00F1535B" w:rsidRDefault="008C6A9B" w:rsidP="008C6A9B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F1535B">
        <w:rPr>
          <w:rFonts w:ascii="Times New Roman" w:hAnsi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proofErr w:type="spellStart"/>
      <w:r w:rsidRPr="00F1535B">
        <w:rPr>
          <w:rFonts w:ascii="Times New Roman" w:hAnsi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F1535B">
        <w:rPr>
          <w:rFonts w:ascii="Times New Roman" w:hAnsi="Times New Roman"/>
          <w:b/>
          <w:bCs/>
          <w:sz w:val="28"/>
          <w:szCs w:val="28"/>
          <w:lang w:eastAsia="uk-UA"/>
        </w:rPr>
        <w:t>&gt;</w:t>
      </w:r>
    </w:p>
    <w:p w:rsidR="008C6A9B" w:rsidRPr="00F1535B" w:rsidRDefault="008C6A9B" w:rsidP="008C6A9B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eastAsia="uk-UA"/>
        </w:rPr>
      </w:pPr>
      <w:r w:rsidRPr="00F1535B">
        <w:rPr>
          <w:rFonts w:ascii="Times New Roman" w:hAnsi="Times New Roman"/>
          <w:sz w:val="28"/>
          <w:szCs w:val="28"/>
          <w:lang w:eastAsia="uk-UA"/>
        </w:rPr>
        <w:tab/>
      </w:r>
      <w:r w:rsidRPr="00F1535B">
        <w:rPr>
          <w:rFonts w:ascii="Times New Roman" w:hAnsi="Times New Roman"/>
          <w:b/>
          <w:color w:val="FF0000"/>
          <w:sz w:val="28"/>
          <w:szCs w:val="28"/>
          <w:lang w:eastAsia="uk-UA"/>
        </w:rPr>
        <w:t>Строк відсилки ЛР</w:t>
      </w:r>
      <w:r w:rsidRPr="00F1535B">
        <w:rPr>
          <w:rFonts w:ascii="Times New Roman" w:hAnsi="Times New Roman"/>
          <w:b/>
          <w:color w:val="FF0000"/>
          <w:sz w:val="28"/>
          <w:szCs w:val="28"/>
          <w:lang w:eastAsia="uk-UA"/>
        </w:rPr>
        <w:tab/>
        <w:t>ІПЗ-31  1</w:t>
      </w:r>
      <w:r>
        <w:rPr>
          <w:rFonts w:ascii="Times New Roman" w:hAnsi="Times New Roman"/>
          <w:b/>
          <w:color w:val="FF0000"/>
          <w:sz w:val="28"/>
          <w:szCs w:val="28"/>
          <w:lang w:eastAsia="uk-UA"/>
        </w:rPr>
        <w:t>8</w:t>
      </w:r>
      <w:r w:rsidRPr="00F1535B">
        <w:rPr>
          <w:rFonts w:ascii="Times New Roman" w:hAnsi="Times New Roman"/>
          <w:b/>
          <w:color w:val="FF0000"/>
          <w:sz w:val="28"/>
          <w:szCs w:val="28"/>
          <w:lang w:eastAsia="uk-UA"/>
        </w:rPr>
        <w:t>.12.2020</w:t>
      </w:r>
    </w:p>
    <w:p w:rsidR="008C6A9B" w:rsidRPr="00F1535B" w:rsidRDefault="008C6A9B" w:rsidP="008C6A9B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eastAsia="uk-UA"/>
        </w:rPr>
      </w:pPr>
      <w:r w:rsidRPr="00F1535B">
        <w:rPr>
          <w:rFonts w:ascii="Times New Roman" w:hAnsi="Times New Roman"/>
          <w:b/>
          <w:sz w:val="28"/>
          <w:szCs w:val="28"/>
          <w:lang w:eastAsia="uk-UA"/>
        </w:rPr>
        <w:tab/>
      </w:r>
      <w:r w:rsidRPr="00F1535B">
        <w:rPr>
          <w:rFonts w:ascii="Times New Roman" w:hAnsi="Times New Roman"/>
          <w:b/>
          <w:sz w:val="28"/>
          <w:szCs w:val="28"/>
          <w:lang w:eastAsia="uk-UA"/>
        </w:rPr>
        <w:tab/>
      </w:r>
      <w:r w:rsidRPr="00F1535B">
        <w:rPr>
          <w:rFonts w:ascii="Times New Roman" w:hAnsi="Times New Roman"/>
          <w:b/>
          <w:sz w:val="28"/>
          <w:szCs w:val="28"/>
          <w:lang w:eastAsia="uk-UA"/>
        </w:rPr>
        <w:tab/>
      </w:r>
      <w:r w:rsidRPr="00F1535B">
        <w:rPr>
          <w:rFonts w:ascii="Times New Roman" w:hAnsi="Times New Roman"/>
          <w:b/>
          <w:sz w:val="28"/>
          <w:szCs w:val="28"/>
          <w:lang w:eastAsia="uk-UA"/>
        </w:rPr>
        <w:tab/>
      </w:r>
      <w:r w:rsidRPr="00F1535B">
        <w:rPr>
          <w:rFonts w:ascii="Times New Roman" w:hAnsi="Times New Roman"/>
          <w:b/>
          <w:sz w:val="28"/>
          <w:szCs w:val="28"/>
          <w:lang w:eastAsia="uk-UA"/>
        </w:rPr>
        <w:tab/>
      </w:r>
      <w:r w:rsidRPr="00F1535B">
        <w:rPr>
          <w:rFonts w:ascii="Times New Roman" w:hAnsi="Times New Roman"/>
          <w:b/>
          <w:color w:val="FF0000"/>
          <w:sz w:val="28"/>
          <w:szCs w:val="28"/>
          <w:lang w:eastAsia="uk-UA"/>
        </w:rPr>
        <w:t>ІПЗ-32  1</w:t>
      </w:r>
      <w:r>
        <w:rPr>
          <w:rFonts w:ascii="Times New Roman" w:hAnsi="Times New Roman"/>
          <w:b/>
          <w:color w:val="FF0000"/>
          <w:sz w:val="28"/>
          <w:szCs w:val="28"/>
          <w:lang w:eastAsia="uk-UA"/>
        </w:rPr>
        <w:t>8</w:t>
      </w:r>
      <w:r w:rsidRPr="00F1535B">
        <w:rPr>
          <w:rFonts w:ascii="Times New Roman" w:hAnsi="Times New Roman"/>
          <w:b/>
          <w:color w:val="FF0000"/>
          <w:sz w:val="28"/>
          <w:szCs w:val="28"/>
          <w:lang w:eastAsia="uk-UA"/>
        </w:rPr>
        <w:t>.12.2020</w:t>
      </w:r>
    </w:p>
    <w:p w:rsidR="008C6A9B" w:rsidRPr="00F1535B" w:rsidRDefault="008C6A9B" w:rsidP="008C6A9B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F1535B">
        <w:rPr>
          <w:rFonts w:ascii="Times New Roman" w:hAnsi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F1535B">
        <w:rPr>
          <w:rStyle w:val="aa"/>
          <w:rFonts w:ascii="Times New Roman" w:hAnsi="Times New Roman"/>
          <w:sz w:val="28"/>
          <w:szCs w:val="28"/>
        </w:rPr>
        <w:t xml:space="preserve">на електронну адресу викладача, </w:t>
      </w:r>
      <w:r w:rsidRPr="00F1535B">
        <w:rPr>
          <w:rFonts w:ascii="Times New Roman" w:hAnsi="Times New Roman"/>
          <w:sz w:val="28"/>
          <w:szCs w:val="28"/>
          <w:lang w:eastAsia="uk-UA"/>
        </w:rPr>
        <w:t>тему в заголовку листа записати</w:t>
      </w:r>
    </w:p>
    <w:p w:rsidR="008C6A9B" w:rsidRPr="00F1535B" w:rsidRDefault="008C6A9B" w:rsidP="008C6A9B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F1535B">
        <w:rPr>
          <w:rFonts w:ascii="Times New Roman" w:hAnsi="Times New Roman"/>
          <w:b/>
          <w:sz w:val="28"/>
          <w:szCs w:val="28"/>
          <w:lang w:eastAsia="uk-UA"/>
        </w:rPr>
        <w:t>ООП&lt;Номер групи&gt;</w:t>
      </w:r>
      <w:proofErr w:type="spellStart"/>
      <w:r w:rsidRPr="00F1535B">
        <w:rPr>
          <w:rFonts w:ascii="Times New Roman" w:hAnsi="Times New Roman"/>
          <w:b/>
          <w:sz w:val="28"/>
          <w:szCs w:val="28"/>
          <w:lang w:eastAsia="uk-UA"/>
        </w:rPr>
        <w:t>-Запитання-</w:t>
      </w:r>
      <w:proofErr w:type="spellEnd"/>
      <w:r w:rsidRPr="00F1535B">
        <w:rPr>
          <w:rFonts w:ascii="Times New Roman" w:hAnsi="Times New Roman"/>
          <w:b/>
          <w:sz w:val="28"/>
          <w:szCs w:val="28"/>
          <w:lang w:eastAsia="uk-UA"/>
        </w:rPr>
        <w:t>&lt;</w:t>
      </w:r>
      <w:r w:rsidRPr="00F1535B">
        <w:rPr>
          <w:rFonts w:ascii="Times New Roman" w:hAnsi="Times New Roman"/>
          <w:b/>
          <w:bCs/>
          <w:sz w:val="28"/>
          <w:szCs w:val="28"/>
          <w:lang w:eastAsia="uk-UA"/>
        </w:rPr>
        <w:t>Прізвище англійською&gt;</w:t>
      </w:r>
      <w:r w:rsidRPr="00F1535B">
        <w:rPr>
          <w:rStyle w:val="aa"/>
          <w:rFonts w:ascii="Times New Roman" w:hAnsi="Times New Roman"/>
          <w:sz w:val="28"/>
          <w:szCs w:val="28"/>
        </w:rPr>
        <w:t>.</w:t>
      </w:r>
      <w:r w:rsidRPr="00F1535B">
        <w:rPr>
          <w:rFonts w:ascii="Times New Roman" w:hAnsi="Times New Roman"/>
          <w:sz w:val="28"/>
          <w:szCs w:val="28"/>
          <w:lang w:eastAsia="uk-UA"/>
        </w:rPr>
        <w:t xml:space="preserve"> </w:t>
      </w:r>
    </w:p>
    <w:p w:rsidR="008C6A9B" w:rsidRPr="00F1535B" w:rsidRDefault="008C6A9B" w:rsidP="008C6A9B">
      <w:pPr>
        <w:pStyle w:val="ab"/>
        <w:ind w:left="0"/>
        <w:jc w:val="both"/>
        <w:rPr>
          <w:sz w:val="28"/>
          <w:szCs w:val="28"/>
        </w:rPr>
      </w:pPr>
    </w:p>
    <w:p w:rsidR="00E315AB" w:rsidRPr="00E315AB" w:rsidRDefault="00E315AB" w:rsidP="00E315AB">
      <w:pPr>
        <w:pStyle w:val="ab"/>
        <w:spacing w:after="0" w:line="240" w:lineRule="auto"/>
        <w:ind w:left="0"/>
        <w:jc w:val="center"/>
        <w:rPr>
          <w:rStyle w:val="HTML"/>
          <w:rFonts w:ascii="Times New Roman" w:eastAsiaTheme="minorHAnsi" w:hAnsi="Times New Roman" w:cs="Times New Roman"/>
          <w:b/>
          <w:sz w:val="28"/>
          <w:szCs w:val="28"/>
        </w:rPr>
      </w:pPr>
      <w:r w:rsidRPr="00E315AB">
        <w:rPr>
          <w:rStyle w:val="HTML"/>
          <w:rFonts w:ascii="Times New Roman" w:eastAsiaTheme="minorHAnsi" w:hAnsi="Times New Roman" w:cs="Times New Roman"/>
          <w:b/>
          <w:sz w:val="28"/>
          <w:szCs w:val="28"/>
        </w:rPr>
        <w:t>ТЕОРЕТИЧНІ ВІДОМОСТІ</w:t>
      </w:r>
    </w:p>
    <w:p w:rsidR="00B80743" w:rsidRDefault="00E315AB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Із шаблонами зв'язано декілька понять. </w:t>
      </w:r>
    </w:p>
    <w:p w:rsidR="00B80743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b/>
          <w:i/>
          <w:sz w:val="28"/>
          <w:szCs w:val="28"/>
        </w:rPr>
        <w:t>Шаблон функції</w:t>
      </w:r>
      <w:r w:rsidRPr="00B80743">
        <w:rPr>
          <w:rFonts w:ascii="Times New Roman" w:hAnsi="Times New Roman" w:cs="Times New Roman"/>
          <w:sz w:val="28"/>
          <w:szCs w:val="28"/>
        </w:rPr>
        <w:t xml:space="preserve">, або </w:t>
      </w:r>
      <w:r w:rsidRPr="00B80743">
        <w:rPr>
          <w:rFonts w:ascii="Times New Roman" w:hAnsi="Times New Roman" w:cs="Times New Roman"/>
          <w:b/>
          <w:i/>
          <w:sz w:val="28"/>
          <w:szCs w:val="28"/>
        </w:rPr>
        <w:t>шаблонна функція</w:t>
      </w:r>
      <w:r w:rsidRPr="00B807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ще має назву - </w:t>
      </w:r>
      <w:r w:rsidR="00E315AB" w:rsidRPr="00B80743">
        <w:rPr>
          <w:rFonts w:ascii="Times New Roman" w:hAnsi="Times New Roman" w:cs="Times New Roman"/>
          <w:b/>
          <w:i/>
          <w:sz w:val="28"/>
          <w:szCs w:val="28"/>
        </w:rPr>
        <w:t>узагальнена функція</w:t>
      </w:r>
      <w:r w:rsidR="00E315AB" w:rsidRPr="00B80743">
        <w:rPr>
          <w:rFonts w:ascii="Times New Roman" w:hAnsi="Times New Roman" w:cs="Times New Roman"/>
          <w:sz w:val="28"/>
          <w:szCs w:val="28"/>
        </w:rPr>
        <w:t xml:space="preserve"> (тобто функція, оголошена за допомогою ключового слова </w:t>
      </w:r>
      <w:proofErr w:type="spellStart"/>
      <w:r w:rsidR="00E315AB" w:rsidRPr="00B80743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="00E315AB" w:rsidRPr="00B80743">
        <w:rPr>
          <w:rFonts w:ascii="Times New Roman" w:hAnsi="Times New Roman" w:cs="Times New Roman"/>
          <w:sz w:val="28"/>
          <w:szCs w:val="28"/>
        </w:rPr>
        <w:t xml:space="preserve">). Ці терміни є синонімами. </w:t>
      </w:r>
    </w:p>
    <w:p w:rsidR="006158A3" w:rsidRDefault="00E315AB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Конкретна версія узагальненої функції, створювана компілятором, називається </w:t>
      </w:r>
      <w:r w:rsidRPr="006158A3">
        <w:rPr>
          <w:rFonts w:ascii="Times New Roman" w:hAnsi="Times New Roman" w:cs="Times New Roman"/>
          <w:b/>
          <w:i/>
          <w:sz w:val="28"/>
          <w:szCs w:val="28"/>
        </w:rPr>
        <w:t>спеціалізацією</w:t>
      </w:r>
      <w:r w:rsidRPr="00B807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specialization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) чи </w:t>
      </w:r>
      <w:proofErr w:type="spellStart"/>
      <w:r w:rsidRPr="006158A3">
        <w:rPr>
          <w:rFonts w:ascii="Times New Roman" w:hAnsi="Times New Roman" w:cs="Times New Roman"/>
          <w:b/>
          <w:i/>
          <w:sz w:val="28"/>
          <w:szCs w:val="28"/>
        </w:rPr>
        <w:t>згенерованою</w:t>
      </w:r>
      <w:proofErr w:type="spellEnd"/>
      <w:r w:rsidRPr="006158A3">
        <w:rPr>
          <w:rFonts w:ascii="Times New Roman" w:hAnsi="Times New Roman" w:cs="Times New Roman"/>
          <w:b/>
          <w:i/>
          <w:sz w:val="28"/>
          <w:szCs w:val="28"/>
        </w:rPr>
        <w:t xml:space="preserve"> фун</w:t>
      </w:r>
      <w:r w:rsidRPr="00B80743">
        <w:rPr>
          <w:rFonts w:ascii="Times New Roman" w:hAnsi="Times New Roman" w:cs="Times New Roman"/>
          <w:sz w:val="28"/>
          <w:szCs w:val="28"/>
        </w:rPr>
        <w:t>к</w:t>
      </w:r>
      <w:r w:rsidRPr="006158A3">
        <w:rPr>
          <w:rFonts w:ascii="Times New Roman" w:hAnsi="Times New Roman" w:cs="Times New Roman"/>
          <w:b/>
          <w:i/>
          <w:sz w:val="28"/>
          <w:szCs w:val="28"/>
        </w:rPr>
        <w:t xml:space="preserve">цією </w:t>
      </w:r>
      <w:r w:rsidRPr="00B807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generated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6158A3" w:rsidRDefault="00E315AB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lastRenderedPageBreak/>
        <w:t xml:space="preserve">Процес генерації конкретної функції називається </w:t>
      </w:r>
      <w:r w:rsidRPr="006158A3">
        <w:rPr>
          <w:rFonts w:ascii="Times New Roman" w:hAnsi="Times New Roman" w:cs="Times New Roman"/>
          <w:b/>
          <w:i/>
          <w:sz w:val="28"/>
          <w:szCs w:val="28"/>
        </w:rPr>
        <w:t xml:space="preserve">конкретизацією </w:t>
      </w:r>
      <w:r w:rsidRPr="00B807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instantiation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). Іншими словами,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згенерована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 функція є конкретним екземпляром узагальненої функції. </w:t>
      </w:r>
    </w:p>
    <w:p w:rsidR="006158A3" w:rsidRDefault="00E315AB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Тип T, що указується в кутових дужках, називається </w:t>
      </w:r>
      <w:r w:rsidRPr="006158A3">
        <w:rPr>
          <w:rFonts w:ascii="Times New Roman" w:hAnsi="Times New Roman" w:cs="Times New Roman"/>
          <w:b/>
          <w:i/>
          <w:sz w:val="28"/>
          <w:szCs w:val="28"/>
        </w:rPr>
        <w:t>параметром шаблону</w:t>
      </w:r>
      <w:r w:rsidRPr="00B80743">
        <w:rPr>
          <w:rFonts w:ascii="Times New Roman" w:hAnsi="Times New Roman" w:cs="Times New Roman"/>
          <w:sz w:val="28"/>
          <w:szCs w:val="28"/>
        </w:rPr>
        <w:t xml:space="preserve"> (або шаблонним параметром), а тип, що указується в списку параметрів (наприклад,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) — </w:t>
      </w:r>
      <w:r w:rsidRPr="006158A3">
        <w:rPr>
          <w:rFonts w:ascii="Times New Roman" w:hAnsi="Times New Roman" w:cs="Times New Roman"/>
          <w:b/>
          <w:i/>
          <w:sz w:val="28"/>
          <w:szCs w:val="28"/>
        </w:rPr>
        <w:t>параметром виклику</w:t>
      </w:r>
      <w:r w:rsidRPr="00B80743">
        <w:rPr>
          <w:rFonts w:ascii="Times New Roman" w:hAnsi="Times New Roman" w:cs="Times New Roman"/>
          <w:sz w:val="28"/>
          <w:szCs w:val="28"/>
        </w:rPr>
        <w:t xml:space="preserve">. При утворенні шаблонної функції компілятор може автоматично генерувати стільки ї різних варіантів, скільки існує способів виклику цієї функції в програмі. </w:t>
      </w:r>
    </w:p>
    <w:p w:rsidR="006158A3" w:rsidRPr="006158A3" w:rsidRDefault="00E315AB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58A3">
        <w:rPr>
          <w:rFonts w:ascii="Times New Roman" w:hAnsi="Times New Roman" w:cs="Times New Roman"/>
          <w:b/>
          <w:sz w:val="28"/>
          <w:szCs w:val="28"/>
        </w:rPr>
        <w:t>Вив</w:t>
      </w:r>
      <w:r w:rsidR="006158A3" w:rsidRPr="006158A3">
        <w:rPr>
          <w:rFonts w:ascii="Times New Roman" w:hAnsi="Times New Roman" w:cs="Times New Roman"/>
          <w:b/>
          <w:sz w:val="28"/>
          <w:szCs w:val="28"/>
        </w:rPr>
        <w:t>е</w:t>
      </w:r>
      <w:r w:rsidRPr="006158A3">
        <w:rPr>
          <w:rFonts w:ascii="Times New Roman" w:hAnsi="Times New Roman" w:cs="Times New Roman"/>
          <w:b/>
          <w:sz w:val="28"/>
          <w:szCs w:val="28"/>
        </w:rPr>
        <w:t>д</w:t>
      </w:r>
      <w:r w:rsidR="006158A3" w:rsidRPr="006158A3">
        <w:rPr>
          <w:rFonts w:ascii="Times New Roman" w:hAnsi="Times New Roman" w:cs="Times New Roman"/>
          <w:b/>
          <w:sz w:val="28"/>
          <w:szCs w:val="28"/>
        </w:rPr>
        <w:t>ення</w:t>
      </w:r>
      <w:r w:rsidRPr="006158A3">
        <w:rPr>
          <w:rFonts w:ascii="Times New Roman" w:hAnsi="Times New Roman" w:cs="Times New Roman"/>
          <w:b/>
          <w:sz w:val="28"/>
          <w:szCs w:val="28"/>
        </w:rPr>
        <w:t xml:space="preserve"> аргументів </w:t>
      </w:r>
    </w:p>
    <w:p w:rsidR="006158A3" w:rsidRDefault="00E315AB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Під час виклику функції (наприклад,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) параметри шаблону визначаються аргументами, що передаються в функцію. Якщо в якості параметрів типу T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&amp; передається два значення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, компілятор робить висновок, що замість T слід підставити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. </w:t>
      </w:r>
      <w:r w:rsidRPr="006158A3">
        <w:rPr>
          <w:rFonts w:ascii="Times New Roman" w:hAnsi="Times New Roman" w:cs="Times New Roman"/>
          <w:sz w:val="28"/>
          <w:szCs w:val="28"/>
          <w:u w:val="single"/>
        </w:rPr>
        <w:t>Автоматичне перетворення типів в шаблонних функціях не дозволяється.</w:t>
      </w:r>
      <w:r w:rsidRPr="00B80743">
        <w:rPr>
          <w:rFonts w:ascii="Times New Roman" w:hAnsi="Times New Roman" w:cs="Times New Roman"/>
          <w:sz w:val="28"/>
          <w:szCs w:val="28"/>
        </w:rPr>
        <w:t xml:space="preserve"> </w:t>
      </w:r>
      <w:r w:rsidRPr="006158A3">
        <w:rPr>
          <w:rFonts w:ascii="Times New Roman" w:hAnsi="Times New Roman" w:cs="Times New Roman"/>
          <w:sz w:val="28"/>
          <w:szCs w:val="28"/>
          <w:u w:val="single"/>
        </w:rPr>
        <w:t>Відповідність типів параметрів і аргументів повинна бути точною</w:t>
      </w:r>
      <w:r w:rsidRPr="00B807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158A3" w:rsidRPr="006158A3" w:rsidRDefault="00E315AB" w:rsidP="006158A3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158A3">
        <w:rPr>
          <w:rFonts w:ascii="Courier New" w:hAnsi="Courier New" w:cs="Courier New"/>
          <w:b/>
          <w:sz w:val="28"/>
          <w:szCs w:val="28"/>
        </w:rPr>
        <w:t xml:space="preserve">// Приклад вірного і помилкового вживання параметрів </w:t>
      </w:r>
    </w:p>
    <w:p w:rsidR="006158A3" w:rsidRPr="006158A3" w:rsidRDefault="00E315AB" w:rsidP="006158A3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6158A3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6158A3">
        <w:rPr>
          <w:rFonts w:ascii="Courier New" w:hAnsi="Courier New" w:cs="Courier New"/>
          <w:b/>
          <w:sz w:val="28"/>
          <w:szCs w:val="28"/>
        </w:rPr>
        <w:t xml:space="preserve"> </w:t>
      </w:r>
      <w:r w:rsidR="006158A3" w:rsidRPr="006158A3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 w:rsidR="006158A3" w:rsidRPr="006158A3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="006158A3" w:rsidRPr="006158A3">
        <w:rPr>
          <w:rFonts w:ascii="Courier New" w:hAnsi="Courier New" w:cs="Courier New"/>
          <w:b/>
          <w:sz w:val="28"/>
          <w:szCs w:val="28"/>
          <w:lang w:val="en-US"/>
        </w:rPr>
        <w:t xml:space="preserve"> T&gt;</w:t>
      </w:r>
    </w:p>
    <w:p w:rsidR="006158A3" w:rsidRPr="006158A3" w:rsidRDefault="00E315AB" w:rsidP="006158A3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6158A3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6158A3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158A3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6158A3">
        <w:rPr>
          <w:rFonts w:ascii="Courier New" w:hAnsi="Courier New" w:cs="Courier New"/>
          <w:b/>
          <w:sz w:val="28"/>
          <w:szCs w:val="28"/>
        </w:rPr>
        <w:t xml:space="preserve">(T&amp; a, T&amp; b) </w:t>
      </w:r>
    </w:p>
    <w:p w:rsidR="006158A3" w:rsidRPr="008C6A9B" w:rsidRDefault="00E315AB" w:rsidP="006158A3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ru-RU"/>
        </w:rPr>
      </w:pPr>
      <w:r w:rsidRPr="006158A3">
        <w:rPr>
          <w:rFonts w:ascii="Courier New" w:hAnsi="Courier New" w:cs="Courier New"/>
          <w:b/>
          <w:sz w:val="28"/>
          <w:szCs w:val="28"/>
        </w:rPr>
        <w:t xml:space="preserve">... </w:t>
      </w:r>
    </w:p>
    <w:p w:rsidR="006158A3" w:rsidRPr="006158A3" w:rsidRDefault="00E315AB" w:rsidP="006158A3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ru-RU"/>
        </w:rPr>
      </w:pPr>
      <w:proofErr w:type="spellStart"/>
      <w:r w:rsidRPr="006158A3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6158A3">
        <w:rPr>
          <w:rFonts w:ascii="Courier New" w:hAnsi="Courier New" w:cs="Courier New"/>
          <w:b/>
          <w:sz w:val="28"/>
          <w:szCs w:val="28"/>
        </w:rPr>
        <w:t xml:space="preserve">(4,5); </w:t>
      </w:r>
      <w:r w:rsidR="006158A3" w:rsidRPr="006158A3">
        <w:rPr>
          <w:rFonts w:ascii="Courier New" w:hAnsi="Courier New" w:cs="Courier New"/>
          <w:b/>
          <w:sz w:val="28"/>
          <w:szCs w:val="28"/>
          <w:lang w:val="ru-RU"/>
        </w:rPr>
        <w:t xml:space="preserve">  </w:t>
      </w:r>
      <w:r w:rsidRPr="006158A3">
        <w:rPr>
          <w:rFonts w:ascii="Courier New" w:hAnsi="Courier New" w:cs="Courier New"/>
          <w:b/>
          <w:sz w:val="28"/>
          <w:szCs w:val="28"/>
        </w:rPr>
        <w:t xml:space="preserve">// Вірно: T == </w:t>
      </w:r>
      <w:proofErr w:type="spellStart"/>
      <w:r w:rsidRPr="006158A3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6158A3">
        <w:rPr>
          <w:rFonts w:ascii="Courier New" w:hAnsi="Courier New" w:cs="Courier New"/>
          <w:b/>
          <w:sz w:val="28"/>
          <w:szCs w:val="28"/>
        </w:rPr>
        <w:t xml:space="preserve"> для обох аргументів </w:t>
      </w:r>
    </w:p>
    <w:p w:rsidR="006158A3" w:rsidRPr="006158A3" w:rsidRDefault="006158A3" w:rsidP="006158A3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ru-RU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(4,5.5); // Помилка:перший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T==int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другий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T==</w:t>
      </w:r>
      <w:r w:rsidR="00E315AB" w:rsidRPr="006158A3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="00E315AB" w:rsidRPr="006158A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158A3" w:rsidRPr="008C6A9B" w:rsidRDefault="00E315AB" w:rsidP="006158A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Існує три способи виправлення цієї помилки. </w:t>
      </w:r>
    </w:p>
    <w:p w:rsidR="006158A3" w:rsidRPr="006158A3" w:rsidRDefault="00E315AB" w:rsidP="006158A3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1. Привести обидва аргументи до одного типу: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static_cast</w:t>
      </w:r>
      <w:proofErr w:type="spellEnd"/>
      <w:r w:rsidR="006158A3" w:rsidRPr="006158A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6158A3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6158A3" w:rsidRPr="006158A3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B80743">
        <w:rPr>
          <w:rFonts w:ascii="Times New Roman" w:hAnsi="Times New Roman" w:cs="Times New Roman"/>
          <w:sz w:val="28"/>
          <w:szCs w:val="28"/>
        </w:rPr>
        <w:t xml:space="preserve">(4), 5.5); </w:t>
      </w:r>
    </w:p>
    <w:p w:rsidR="006158A3" w:rsidRPr="006158A3" w:rsidRDefault="00E315AB" w:rsidP="006158A3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2. Указати тип T явно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="006158A3" w:rsidRPr="006158A3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="006158A3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6158A3" w:rsidRPr="006158A3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B80743">
        <w:rPr>
          <w:rFonts w:ascii="Times New Roman" w:hAnsi="Times New Roman" w:cs="Times New Roman"/>
          <w:sz w:val="28"/>
          <w:szCs w:val="28"/>
        </w:rPr>
        <w:t xml:space="preserve">(4, 5.5); </w:t>
      </w:r>
    </w:p>
    <w:p w:rsidR="006158A3" w:rsidRPr="008C6A9B" w:rsidRDefault="00E315AB" w:rsidP="006158A3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3. Задати різні типи параметрів шаблонів. </w:t>
      </w:r>
    </w:p>
    <w:p w:rsidR="006158A3" w:rsidRPr="008C6A9B" w:rsidRDefault="00E315AB" w:rsidP="006158A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158A3">
        <w:rPr>
          <w:rFonts w:ascii="Times New Roman" w:hAnsi="Times New Roman" w:cs="Times New Roman"/>
          <w:b/>
          <w:sz w:val="28"/>
          <w:szCs w:val="28"/>
        </w:rPr>
        <w:t xml:space="preserve">Функція з кількома узагальненими типами </w:t>
      </w:r>
    </w:p>
    <w:p w:rsidR="006158A3" w:rsidRPr="008C6A9B" w:rsidRDefault="00E315AB" w:rsidP="006158A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Використовуючи список, елементи якого розділені комами, можна визначити кілька узагальнених типів даних в операторі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. Наприклад, у наступній програмі створюється шаблонна функція, що має два узагальнених типи. </w:t>
      </w:r>
    </w:p>
    <w:p w:rsidR="006158A3" w:rsidRPr="00765A8E" w:rsidRDefault="00E315AB" w:rsidP="006158A3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765A8E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765A8E">
        <w:rPr>
          <w:rFonts w:ascii="Courier New" w:hAnsi="Courier New" w:cs="Courier New"/>
          <w:b/>
          <w:sz w:val="28"/>
          <w:szCs w:val="28"/>
        </w:rPr>
        <w:t xml:space="preserve"> </w:t>
      </w:r>
      <w:r w:rsidR="006158A3" w:rsidRPr="00765A8E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 w:rsidR="006158A3" w:rsidRPr="00765A8E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="006158A3" w:rsidRPr="00765A8E">
        <w:rPr>
          <w:rFonts w:ascii="Courier New" w:hAnsi="Courier New" w:cs="Courier New"/>
          <w:b/>
          <w:sz w:val="28"/>
          <w:szCs w:val="28"/>
          <w:lang w:val="en-US"/>
        </w:rPr>
        <w:t xml:space="preserve"> T1</w:t>
      </w:r>
      <w:r w:rsidR="00765A8E" w:rsidRPr="00765A8E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="00765A8E" w:rsidRPr="00765A8E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="00765A8E" w:rsidRPr="00765A8E">
        <w:rPr>
          <w:rFonts w:ascii="Courier New" w:hAnsi="Courier New" w:cs="Courier New"/>
          <w:b/>
          <w:sz w:val="28"/>
          <w:szCs w:val="28"/>
          <w:lang w:val="en-US"/>
        </w:rPr>
        <w:t xml:space="preserve"> T2</w:t>
      </w:r>
      <w:r w:rsidR="006158A3" w:rsidRPr="00765A8E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6158A3" w:rsidRPr="00765A8E" w:rsidRDefault="00E315AB" w:rsidP="006158A3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765A8E">
        <w:rPr>
          <w:rFonts w:ascii="Courier New" w:hAnsi="Courier New" w:cs="Courier New"/>
          <w:b/>
          <w:sz w:val="28"/>
          <w:szCs w:val="28"/>
        </w:rPr>
        <w:t>inline</w:t>
      </w:r>
      <w:proofErr w:type="spellEnd"/>
      <w:r w:rsidRPr="00765A8E">
        <w:rPr>
          <w:rFonts w:ascii="Courier New" w:hAnsi="Courier New" w:cs="Courier New"/>
          <w:b/>
          <w:sz w:val="28"/>
          <w:szCs w:val="28"/>
        </w:rPr>
        <w:t xml:space="preserve"> T1 </w:t>
      </w:r>
      <w:proofErr w:type="spellStart"/>
      <w:r w:rsidRPr="00765A8E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765A8E">
        <w:rPr>
          <w:rFonts w:ascii="Courier New" w:hAnsi="Courier New" w:cs="Courier New"/>
          <w:b/>
          <w:sz w:val="28"/>
          <w:szCs w:val="28"/>
        </w:rPr>
        <w:t xml:space="preserve"> (T1 </w:t>
      </w:r>
      <w:proofErr w:type="spellStart"/>
      <w:r w:rsidRPr="00765A8E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765A8E">
        <w:rPr>
          <w:rFonts w:ascii="Courier New" w:hAnsi="Courier New" w:cs="Courier New"/>
          <w:b/>
          <w:sz w:val="28"/>
          <w:szCs w:val="28"/>
        </w:rPr>
        <w:t xml:space="preserve">&amp; a, T2 </w:t>
      </w:r>
      <w:proofErr w:type="spellStart"/>
      <w:r w:rsidRPr="00765A8E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765A8E">
        <w:rPr>
          <w:rFonts w:ascii="Courier New" w:hAnsi="Courier New" w:cs="Courier New"/>
          <w:b/>
          <w:sz w:val="28"/>
          <w:szCs w:val="28"/>
        </w:rPr>
        <w:t xml:space="preserve">&amp; b) </w:t>
      </w:r>
    </w:p>
    <w:p w:rsidR="006158A3" w:rsidRDefault="00E315AB" w:rsidP="006158A3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5A8E">
        <w:rPr>
          <w:rFonts w:ascii="Courier New" w:hAnsi="Courier New" w:cs="Courier New"/>
          <w:b/>
          <w:sz w:val="28"/>
          <w:szCs w:val="28"/>
        </w:rPr>
        <w:t xml:space="preserve">{ </w:t>
      </w:r>
      <w:proofErr w:type="spellStart"/>
      <w:r w:rsidRPr="00765A8E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765A8E">
        <w:rPr>
          <w:rFonts w:ascii="Courier New" w:hAnsi="Courier New" w:cs="Courier New"/>
          <w:b/>
          <w:sz w:val="28"/>
          <w:szCs w:val="28"/>
        </w:rPr>
        <w:t xml:space="preserve"> a &lt; b? b : a; } </w:t>
      </w:r>
    </w:p>
    <w:p w:rsidR="00765A8E" w:rsidRDefault="00E315AB" w:rsidP="00765A8E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Кількість параметрів шаблону необмежена, але в шаблонах функцій (на відміну від шаблонів класів) не можна використовувати аргументи шаблону за умовчанням. Можливість задавати декілька параметрів шаблону дозволяє розв’язати проблему виводу аргументів, але породжує нові. Проблема полягає в тому, що ми повинні оголосити тип значення, що повертається. Якщо для цього використати один із двох типів параметрів T1 або T2, аргумент для іншого параметру повинен конвертуватися в цей же тип, незалежно від волі програміста. В С++ немає способу задати правило вибору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“найбільш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 потужного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типу”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>. Отже, залежно від порядк</w:t>
      </w:r>
      <w:r w:rsidR="00765A8E">
        <w:rPr>
          <w:rFonts w:ascii="Times New Roman" w:hAnsi="Times New Roman" w:cs="Times New Roman"/>
          <w:sz w:val="28"/>
          <w:szCs w:val="28"/>
        </w:rPr>
        <w:t>у</w:t>
      </w:r>
      <w:r w:rsidRPr="00B80743">
        <w:rPr>
          <w:rFonts w:ascii="Times New Roman" w:hAnsi="Times New Roman" w:cs="Times New Roman"/>
          <w:sz w:val="28"/>
          <w:szCs w:val="28"/>
        </w:rPr>
        <w:t xml:space="preserve"> слідування аргументів </w:t>
      </w:r>
      <w:r w:rsidR="00765A8E">
        <w:rPr>
          <w:rFonts w:ascii="Times New Roman" w:hAnsi="Times New Roman" w:cs="Times New Roman"/>
          <w:sz w:val="28"/>
          <w:szCs w:val="28"/>
        </w:rPr>
        <w:t>п</w:t>
      </w:r>
      <w:r w:rsidRPr="00B80743">
        <w:rPr>
          <w:rFonts w:ascii="Times New Roman" w:hAnsi="Times New Roman" w:cs="Times New Roman"/>
          <w:sz w:val="28"/>
          <w:szCs w:val="28"/>
        </w:rPr>
        <w:t xml:space="preserve">ід час виклику можна отримати як найбільше число серед пари 4 і 5.5 і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 (тобто, 5.5 або 5). Крім того, при конвертуванні типу другого параметру в тип значення, що повертається, утворюється новий локальний тимчасовий об’єкт, що унеможливлює повертання результату за посиланням. Отже, в нашому прикладі, типом значення, що повертається, повинен бути T1, а не T1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>&amp;.</w:t>
      </w:r>
    </w:p>
    <w:p w:rsidR="00765A8E" w:rsidRDefault="00E315AB" w:rsidP="00765A8E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lastRenderedPageBreak/>
        <w:t xml:space="preserve">Оскільки типи параметрів виклику конструюються із параметрів шаблону, вони зазвичай пов’язані один з одним. Ця концепція називається </w:t>
      </w:r>
      <w:r w:rsidRPr="00765A8E">
        <w:rPr>
          <w:rFonts w:ascii="Times New Roman" w:hAnsi="Times New Roman" w:cs="Times New Roman"/>
          <w:b/>
          <w:i/>
          <w:sz w:val="28"/>
          <w:szCs w:val="28"/>
        </w:rPr>
        <w:t>виводом аргументів шаблону функції</w:t>
      </w:r>
      <w:r w:rsidRPr="00B80743">
        <w:rPr>
          <w:rFonts w:ascii="Times New Roman" w:hAnsi="Times New Roman" w:cs="Times New Roman"/>
          <w:sz w:val="28"/>
          <w:szCs w:val="28"/>
        </w:rPr>
        <w:t xml:space="preserve"> і забезпечує можливість викликати шаблонну функцію так само, як і звичайну. В тих випадках, коли цей зв’язок відсутній, аргумент шаблона під час виклику необхідно задава</w:t>
      </w:r>
      <w:r w:rsidR="00765A8E">
        <w:rPr>
          <w:rFonts w:ascii="Times New Roman" w:hAnsi="Times New Roman" w:cs="Times New Roman"/>
          <w:sz w:val="28"/>
          <w:szCs w:val="28"/>
        </w:rPr>
        <w:t>т</w:t>
      </w:r>
      <w:r w:rsidRPr="00B80743">
        <w:rPr>
          <w:rFonts w:ascii="Times New Roman" w:hAnsi="Times New Roman" w:cs="Times New Roman"/>
          <w:sz w:val="28"/>
          <w:szCs w:val="28"/>
        </w:rPr>
        <w:t>и явно. Наприклад, можна ввести третій тип параметра шаблона, який задає тип значення, що повертає функція.</w:t>
      </w:r>
    </w:p>
    <w:p w:rsidR="00765A8E" w:rsidRPr="00765A8E" w:rsidRDefault="00E315AB" w:rsidP="00765A8E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765A8E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765A8E">
        <w:rPr>
          <w:rFonts w:ascii="Courier New" w:hAnsi="Courier New" w:cs="Courier New"/>
          <w:b/>
          <w:sz w:val="28"/>
          <w:szCs w:val="28"/>
        </w:rPr>
        <w:t xml:space="preserve"> </w:t>
      </w:r>
      <w:r w:rsidR="00765A8E" w:rsidRPr="00765A8E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 w:rsidR="00765A8E" w:rsidRPr="00765A8E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="00765A8E" w:rsidRPr="00765A8E">
        <w:rPr>
          <w:rFonts w:ascii="Courier New" w:hAnsi="Courier New" w:cs="Courier New"/>
          <w:b/>
          <w:sz w:val="28"/>
          <w:szCs w:val="28"/>
          <w:lang w:val="en-US"/>
        </w:rPr>
        <w:t xml:space="preserve"> T1, </w:t>
      </w:r>
      <w:proofErr w:type="spellStart"/>
      <w:r w:rsidR="00765A8E" w:rsidRPr="00765A8E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="00765A8E" w:rsidRPr="00765A8E">
        <w:rPr>
          <w:rFonts w:ascii="Courier New" w:hAnsi="Courier New" w:cs="Courier New"/>
          <w:b/>
          <w:sz w:val="28"/>
          <w:szCs w:val="28"/>
          <w:lang w:val="en-US"/>
        </w:rPr>
        <w:t xml:space="preserve"> T2, </w:t>
      </w:r>
      <w:proofErr w:type="spellStart"/>
      <w:r w:rsidR="00765A8E" w:rsidRPr="00765A8E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="00765A8E" w:rsidRPr="00765A8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765A8E" w:rsidRPr="00765A8E">
        <w:rPr>
          <w:rFonts w:ascii="Courier New" w:hAnsi="Courier New" w:cs="Courier New"/>
          <w:b/>
          <w:sz w:val="28"/>
          <w:szCs w:val="28"/>
        </w:rPr>
        <w:t>RT</w:t>
      </w:r>
      <w:r w:rsidR="00765A8E" w:rsidRPr="00765A8E">
        <w:rPr>
          <w:rFonts w:ascii="Courier New" w:hAnsi="Courier New" w:cs="Courier New"/>
          <w:b/>
          <w:sz w:val="28"/>
          <w:szCs w:val="28"/>
          <w:lang w:val="en-US"/>
        </w:rPr>
        <w:t xml:space="preserve"> &gt;</w:t>
      </w:r>
    </w:p>
    <w:p w:rsidR="00765A8E" w:rsidRPr="00765A8E" w:rsidRDefault="00E315AB" w:rsidP="00765A8E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765A8E">
        <w:rPr>
          <w:rFonts w:ascii="Courier New" w:hAnsi="Courier New" w:cs="Courier New"/>
          <w:b/>
          <w:sz w:val="28"/>
          <w:szCs w:val="28"/>
        </w:rPr>
        <w:t>inline</w:t>
      </w:r>
      <w:proofErr w:type="spellEnd"/>
      <w:r w:rsidRPr="00765A8E">
        <w:rPr>
          <w:rFonts w:ascii="Courier New" w:hAnsi="Courier New" w:cs="Courier New"/>
          <w:b/>
          <w:sz w:val="28"/>
          <w:szCs w:val="28"/>
        </w:rPr>
        <w:t xml:space="preserve"> RT </w:t>
      </w:r>
      <w:proofErr w:type="spellStart"/>
      <w:r w:rsidRPr="00765A8E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765A8E">
        <w:rPr>
          <w:rFonts w:ascii="Courier New" w:hAnsi="Courier New" w:cs="Courier New"/>
          <w:b/>
          <w:sz w:val="28"/>
          <w:szCs w:val="28"/>
        </w:rPr>
        <w:t xml:space="preserve">(T1 </w:t>
      </w:r>
      <w:proofErr w:type="spellStart"/>
      <w:r w:rsidRPr="00765A8E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765A8E">
        <w:rPr>
          <w:rFonts w:ascii="Courier New" w:hAnsi="Courier New" w:cs="Courier New"/>
          <w:b/>
          <w:sz w:val="28"/>
          <w:szCs w:val="28"/>
        </w:rPr>
        <w:t xml:space="preserve">&amp; a, T2 </w:t>
      </w:r>
      <w:proofErr w:type="spellStart"/>
      <w:r w:rsidRPr="00765A8E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765A8E">
        <w:rPr>
          <w:rFonts w:ascii="Courier New" w:hAnsi="Courier New" w:cs="Courier New"/>
          <w:b/>
          <w:sz w:val="28"/>
          <w:szCs w:val="28"/>
        </w:rPr>
        <w:t xml:space="preserve">&amp; b); </w:t>
      </w:r>
    </w:p>
    <w:p w:rsidR="00765A8E" w:rsidRPr="008C6A9B" w:rsidRDefault="00E315AB" w:rsidP="00765A8E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Але механізм виводу аргументів шаблона не розповсюджується на типи значень, що повертаються, а серед типів параметрів виклику функції RT відсутній. Отже, для його визначення необхідно явно задати список аргументів шаблону. </w:t>
      </w:r>
    </w:p>
    <w:p w:rsidR="00E315AB" w:rsidRPr="00765A8E" w:rsidRDefault="00765A8E" w:rsidP="00765A8E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 w:rsidRPr="00765A8E">
        <w:rPr>
          <w:rFonts w:ascii="Courier New" w:hAnsi="Courier New" w:cs="Courier New"/>
          <w:b/>
          <w:sz w:val="28"/>
          <w:szCs w:val="28"/>
          <w:lang w:val="en-US"/>
        </w:rPr>
        <w:t>m</w:t>
      </w:r>
      <w:proofErr w:type="spellStart"/>
      <w:r w:rsidR="00E315AB" w:rsidRPr="00765A8E">
        <w:rPr>
          <w:rFonts w:ascii="Courier New" w:hAnsi="Courier New" w:cs="Courier New"/>
          <w:b/>
          <w:sz w:val="28"/>
          <w:szCs w:val="28"/>
        </w:rPr>
        <w:t>ax</w:t>
      </w:r>
      <w:proofErr w:type="spellEnd"/>
      <w:r w:rsidRPr="00765A8E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proofErr w:type="gramEnd"/>
      <w:r w:rsidRPr="00765A8E">
        <w:rPr>
          <w:rFonts w:ascii="Courier New" w:hAnsi="Courier New" w:cs="Courier New"/>
          <w:b/>
          <w:sz w:val="28"/>
          <w:szCs w:val="28"/>
          <w:lang w:val="en-US"/>
        </w:rPr>
        <w:t>int,double,double</w:t>
      </w:r>
      <w:proofErr w:type="spellEnd"/>
      <w:r w:rsidRPr="00765A8E">
        <w:rPr>
          <w:rFonts w:ascii="Courier New" w:hAnsi="Courier New" w:cs="Courier New"/>
          <w:b/>
          <w:sz w:val="28"/>
          <w:szCs w:val="28"/>
          <w:lang w:val="en-US"/>
        </w:rPr>
        <w:t>&gt;</w:t>
      </w:r>
      <w:r w:rsidR="00E315AB" w:rsidRPr="00765A8E">
        <w:rPr>
          <w:rFonts w:ascii="Courier New" w:hAnsi="Courier New" w:cs="Courier New"/>
          <w:b/>
          <w:sz w:val="28"/>
          <w:szCs w:val="28"/>
        </w:rPr>
        <w:t xml:space="preserve">(4,5.5); </w:t>
      </w:r>
      <w:r w:rsidR="00E315AB" w:rsidRPr="00765A8E">
        <w:rPr>
          <w:rFonts w:ascii="Courier New" w:hAnsi="Courier New" w:cs="Courier New"/>
          <w:b/>
          <w:sz w:val="24"/>
          <w:szCs w:val="24"/>
        </w:rPr>
        <w:t>//Вірно, але занадто обтяжливо</w:t>
      </w:r>
    </w:p>
    <w:p w:rsidR="00D87F06" w:rsidRPr="008C6A9B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7F06">
        <w:rPr>
          <w:rFonts w:ascii="Times New Roman" w:hAnsi="Times New Roman" w:cs="Times New Roman"/>
          <w:sz w:val="28"/>
          <w:szCs w:val="28"/>
          <w:u w:val="single"/>
        </w:rPr>
        <w:t>Слід явно задавати всі типи аргументів, які не можна визначити неявно</w:t>
      </w:r>
      <w:r w:rsidRPr="00B80743">
        <w:rPr>
          <w:rFonts w:ascii="Times New Roman" w:hAnsi="Times New Roman" w:cs="Times New Roman"/>
          <w:sz w:val="28"/>
          <w:szCs w:val="28"/>
        </w:rPr>
        <w:t>.</w:t>
      </w:r>
    </w:p>
    <w:p w:rsidR="00D87F06" w:rsidRPr="00D87F0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Отже, якщо в нашому прикладі змінити порядок слідування параметрів шаблону, то під час виклику знадобиться указати лише тип значення, що повертається.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</w:t>
      </w:r>
      <w:r w:rsidR="00D87F06" w:rsidRPr="00D87F06">
        <w:rPr>
          <w:rFonts w:ascii="Courier New" w:hAnsi="Courier New" w:cs="Courier New"/>
          <w:b/>
          <w:sz w:val="28"/>
          <w:szCs w:val="28"/>
          <w:lang w:val="en-US"/>
        </w:rPr>
        <w:t xml:space="preserve">&lt; </w:t>
      </w:r>
      <w:proofErr w:type="spellStart"/>
      <w:r w:rsidR="00D87F06" w:rsidRPr="00D87F06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="00D87F06" w:rsidRPr="00D87F06"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="00D87F06" w:rsidRPr="00D87F06">
        <w:rPr>
          <w:rFonts w:ascii="Courier New" w:hAnsi="Courier New" w:cs="Courier New"/>
          <w:b/>
          <w:sz w:val="28"/>
          <w:szCs w:val="28"/>
        </w:rPr>
        <w:t>RT</w:t>
      </w:r>
      <w:r w:rsidR="00D87F06" w:rsidRPr="00D87F0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="00D87F06" w:rsidRPr="00D87F06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="00D87F06" w:rsidRPr="00D87F06">
        <w:rPr>
          <w:rFonts w:ascii="Courier New" w:hAnsi="Courier New" w:cs="Courier New"/>
          <w:b/>
          <w:sz w:val="28"/>
          <w:szCs w:val="28"/>
          <w:lang w:val="en-US"/>
        </w:rPr>
        <w:t xml:space="preserve"> T1, </w:t>
      </w:r>
      <w:proofErr w:type="spellStart"/>
      <w:r w:rsidR="00D87F06" w:rsidRPr="00D87F06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="00D87F06" w:rsidRPr="00D87F06">
        <w:rPr>
          <w:rFonts w:ascii="Courier New" w:hAnsi="Courier New" w:cs="Courier New"/>
          <w:b/>
          <w:sz w:val="28"/>
          <w:szCs w:val="28"/>
          <w:lang w:val="en-US"/>
        </w:rPr>
        <w:t xml:space="preserve"> T2 &gt;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inline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RT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(T1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&amp; a, T2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&amp; b);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...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(4,5.5); // Вірно, повертається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87F06" w:rsidRDefault="00B80743" w:rsidP="00D87F06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В даному випадку RT задається явно, а типи T1 і T2 виводяться із аргументів виклику як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7F06" w:rsidRPr="008C6A9B" w:rsidRDefault="00B80743" w:rsidP="00D87F06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Жодна з наведених версій не дає суттєвих переваг, отже, краще зупинитися на найпростішому варіанті — версії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>() з одним параметром.</w:t>
      </w:r>
    </w:p>
    <w:p w:rsidR="00D87F06" w:rsidRPr="008C6A9B" w:rsidRDefault="00B80743" w:rsidP="00D87F06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87F06">
        <w:rPr>
          <w:rFonts w:ascii="Times New Roman" w:hAnsi="Times New Roman" w:cs="Times New Roman"/>
          <w:b/>
          <w:sz w:val="28"/>
          <w:szCs w:val="28"/>
        </w:rPr>
        <w:t xml:space="preserve">Явна спеціалізація узагальненої функції </w:t>
      </w:r>
    </w:p>
    <w:p w:rsidR="00D87F06" w:rsidRDefault="00B80743" w:rsidP="00D87F06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Незважаючи на те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 узагальнена функція перевантажує сама себе, </w:t>
      </w:r>
      <w:r w:rsidR="00D87F06">
        <w:rPr>
          <w:rFonts w:ascii="Times New Roman" w:hAnsi="Times New Roman" w:cs="Times New Roman"/>
          <w:sz w:val="28"/>
          <w:szCs w:val="28"/>
        </w:rPr>
        <w:t>її</w:t>
      </w:r>
      <w:r w:rsidRPr="00B80743">
        <w:rPr>
          <w:rFonts w:ascii="Times New Roman" w:hAnsi="Times New Roman" w:cs="Times New Roman"/>
          <w:sz w:val="28"/>
          <w:szCs w:val="28"/>
        </w:rPr>
        <w:t xml:space="preserve"> можна перевантажити явно. Цей процес називається </w:t>
      </w:r>
      <w:r w:rsidRPr="00D87F06">
        <w:rPr>
          <w:rFonts w:ascii="Times New Roman" w:hAnsi="Times New Roman" w:cs="Times New Roman"/>
          <w:b/>
          <w:i/>
          <w:sz w:val="28"/>
          <w:szCs w:val="28"/>
        </w:rPr>
        <w:t>явною спеціалізацією</w:t>
      </w:r>
      <w:r w:rsidRPr="00B8074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explicit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specialization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). Перевантажена функція заміщає (чи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“маскує”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) узагальнену функцію, зв'язану з даною конкретною версією. Розглянемо модифіковану версію програми, призначеної для перестановки двох змінних. </w:t>
      </w:r>
    </w:p>
    <w:p w:rsidR="00D87F06" w:rsidRDefault="00B80743" w:rsidP="00D87F06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// Перевантаження шаблонної функції.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D87F06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</w:t>
      </w:r>
      <w:r w:rsidR="00D87F06" w:rsidRPr="00D87F06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 w:rsidR="00D87F06" w:rsidRPr="00D87F06"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proofErr w:type="spellEnd"/>
      <w:r w:rsidR="00D87F06" w:rsidRPr="00D87F06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</w:t>
      </w:r>
      <w:r w:rsidR="00D87F06" w:rsidRPr="00D87F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proofErr w:type="spellStart"/>
      <w:r w:rsidR="00600026" w:rsidRPr="00D87F06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="00D87F06" w:rsidRPr="00D87F0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T&gt;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D87F06">
        <w:rPr>
          <w:rFonts w:ascii="Courier New" w:hAnsi="Courier New" w:cs="Courier New"/>
          <w:b/>
          <w:sz w:val="28"/>
          <w:szCs w:val="28"/>
        </w:rPr>
        <w:t xml:space="preserve">T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(T &amp;a, T &amp;b) {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a &lt; b ? b : a; }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&amp;a,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&amp;b) {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a &lt; b ? b : a; }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() {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i=10, j=20;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x=10.5, y=25.5;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a='a'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b='z'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&lt;&lt; "i ? j: " &lt;&lt;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(i,j) &lt;&lt;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'\n'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D87F06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&lt;&lt; "x ? y: " &lt;&lt;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(x,y) &lt;&lt;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'\n'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B80743" w:rsidRPr="00D87F06" w:rsidRDefault="00B80743" w:rsidP="00D87F0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&lt;&lt; "a ? z: " &lt;&lt;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(a,b) &lt;&lt; </w:t>
      </w: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'\n'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>;</w:t>
      </w:r>
    </w:p>
    <w:p w:rsidR="00D87F06" w:rsidRPr="00D87F06" w:rsidRDefault="00B80743" w:rsidP="00D87F06">
      <w:pPr>
        <w:spacing w:after="0" w:line="240" w:lineRule="auto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87F0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D87F06">
        <w:rPr>
          <w:rFonts w:ascii="Courier New" w:hAnsi="Courier New" w:cs="Courier New"/>
          <w:b/>
          <w:sz w:val="28"/>
          <w:szCs w:val="28"/>
        </w:rPr>
        <w:t xml:space="preserve"> 0; } </w:t>
      </w:r>
    </w:p>
    <w:p w:rsid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>Ця програма виводить на екран н</w:t>
      </w:r>
      <w:r w:rsidR="00600026">
        <w:rPr>
          <w:rFonts w:ascii="Times New Roman" w:hAnsi="Times New Roman" w:cs="Times New Roman"/>
          <w:sz w:val="28"/>
          <w:szCs w:val="28"/>
        </w:rPr>
        <w:t>а</w:t>
      </w:r>
      <w:r w:rsidRPr="00B80743">
        <w:rPr>
          <w:rFonts w:ascii="Times New Roman" w:hAnsi="Times New Roman" w:cs="Times New Roman"/>
          <w:sz w:val="28"/>
          <w:szCs w:val="28"/>
        </w:rPr>
        <w:t xml:space="preserve">ступні рядки. </w:t>
      </w:r>
    </w:p>
    <w:p w:rsid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lastRenderedPageBreak/>
        <w:t xml:space="preserve">i ? j: 20 </w:t>
      </w:r>
    </w:p>
    <w:p w:rsid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x ? y: </w:t>
      </w:r>
    </w:p>
    <w:p w:rsid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25.5 a ? z: z </w:t>
      </w:r>
    </w:p>
    <w:p w:rsid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Існує альтернативна синтаксична конструкція, призначена для позначення явної спеціалізації функції. Цей метод використовує ключове слово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. Наприклад, перевантажену функцію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() з попереднього прикладу можна переписати в такий спосіб. </w:t>
      </w:r>
    </w:p>
    <w:p w:rsidR="00600026" w:rsidRPr="00600026" w:rsidRDefault="00600026" w:rsidP="0060002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00026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600026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600026">
        <w:rPr>
          <w:rFonts w:ascii="Courier New" w:hAnsi="Courier New" w:cs="Courier New"/>
          <w:b/>
          <w:sz w:val="28"/>
          <w:szCs w:val="28"/>
        </w:rPr>
        <w:t xml:space="preserve"> </w:t>
      </w:r>
      <w:r w:rsidRPr="00600026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 w:rsidRPr="00600026"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proofErr w:type="spellEnd"/>
      <w:r w:rsidRPr="00600026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600026" w:rsidRPr="00600026" w:rsidRDefault="00600026" w:rsidP="0060002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600026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60002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0026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60002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0026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600026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600026" w:rsidRPr="00600026" w:rsidRDefault="00600026" w:rsidP="0060002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600026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600026">
        <w:rPr>
          <w:rFonts w:ascii="Courier New" w:hAnsi="Courier New" w:cs="Courier New"/>
          <w:b/>
          <w:sz w:val="28"/>
          <w:szCs w:val="28"/>
        </w:rPr>
        <w:t xml:space="preserve"> </w:t>
      </w:r>
      <w:r w:rsidRPr="0060002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proofErr w:type="spellStart"/>
      <w:r w:rsidRPr="00600026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Pr="0060002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T&gt;</w:t>
      </w:r>
    </w:p>
    <w:p w:rsidR="00600026" w:rsidRPr="00600026" w:rsidRDefault="00600026" w:rsidP="0060002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00026">
        <w:rPr>
          <w:rFonts w:ascii="Courier New" w:hAnsi="Courier New" w:cs="Courier New"/>
          <w:b/>
          <w:sz w:val="28"/>
          <w:szCs w:val="28"/>
        </w:rPr>
        <w:t xml:space="preserve">T </w:t>
      </w:r>
      <w:proofErr w:type="spellStart"/>
      <w:r w:rsidRPr="00600026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600026">
        <w:rPr>
          <w:rFonts w:ascii="Courier New" w:hAnsi="Courier New" w:cs="Courier New"/>
          <w:b/>
          <w:sz w:val="28"/>
          <w:szCs w:val="28"/>
        </w:rPr>
        <w:t xml:space="preserve">(T &amp;a, T &amp;b) { </w:t>
      </w:r>
      <w:proofErr w:type="spellStart"/>
      <w:r w:rsidRPr="0060002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600026">
        <w:rPr>
          <w:rFonts w:ascii="Courier New" w:hAnsi="Courier New" w:cs="Courier New"/>
          <w:b/>
          <w:sz w:val="28"/>
          <w:szCs w:val="28"/>
        </w:rPr>
        <w:t xml:space="preserve"> a &lt; b ? b : a; } </w:t>
      </w:r>
    </w:p>
    <w:p w:rsidR="00600026" w:rsidRDefault="00600026" w:rsidP="0060002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600026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600026">
        <w:rPr>
          <w:rFonts w:ascii="Courier New" w:hAnsi="Courier New" w:cs="Courier New"/>
          <w:b/>
          <w:sz w:val="28"/>
          <w:szCs w:val="28"/>
        </w:rPr>
        <w:t xml:space="preserve">&lt;&gt; </w:t>
      </w:r>
      <w:proofErr w:type="spellStart"/>
      <w:r w:rsidRPr="0060002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60002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600026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600026">
        <w:rPr>
          <w:rFonts w:ascii="Courier New" w:hAnsi="Courier New" w:cs="Courier New"/>
          <w:b/>
          <w:sz w:val="28"/>
          <w:szCs w:val="28"/>
        </w:rPr>
        <w:t xml:space="preserve">&lt; </w:t>
      </w:r>
      <w:proofErr w:type="spellStart"/>
      <w:r w:rsidRPr="0060002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600026">
        <w:rPr>
          <w:rFonts w:ascii="Courier New" w:hAnsi="Courier New" w:cs="Courier New"/>
          <w:b/>
          <w:sz w:val="28"/>
          <w:szCs w:val="28"/>
        </w:rPr>
        <w:t xml:space="preserve"> &gt; (</w:t>
      </w:r>
      <w:proofErr w:type="spellStart"/>
      <w:r w:rsidRPr="0060002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600026">
        <w:rPr>
          <w:rFonts w:ascii="Courier New" w:hAnsi="Courier New" w:cs="Courier New"/>
          <w:b/>
          <w:sz w:val="28"/>
          <w:szCs w:val="28"/>
        </w:rPr>
        <w:t xml:space="preserve"> &amp;a, </w:t>
      </w:r>
      <w:proofErr w:type="spellStart"/>
      <w:r w:rsidRPr="0060002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600026">
        <w:rPr>
          <w:rFonts w:ascii="Courier New" w:hAnsi="Courier New" w:cs="Courier New"/>
          <w:b/>
          <w:sz w:val="28"/>
          <w:szCs w:val="28"/>
        </w:rPr>
        <w:t xml:space="preserve"> &amp;b) </w:t>
      </w:r>
    </w:p>
    <w:p w:rsidR="00600026" w:rsidRPr="00600026" w:rsidRDefault="00600026" w:rsidP="0060002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00026">
        <w:rPr>
          <w:rFonts w:ascii="Courier New" w:hAnsi="Courier New" w:cs="Courier New"/>
          <w:b/>
          <w:sz w:val="28"/>
          <w:szCs w:val="28"/>
        </w:rPr>
        <w:t xml:space="preserve">{ </w:t>
      </w:r>
      <w:proofErr w:type="spellStart"/>
      <w:r w:rsidRPr="0060002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600026">
        <w:rPr>
          <w:rFonts w:ascii="Courier New" w:hAnsi="Courier New" w:cs="Courier New"/>
          <w:b/>
          <w:sz w:val="28"/>
          <w:szCs w:val="28"/>
        </w:rPr>
        <w:t xml:space="preserve"> a &lt; b ? b : a; }  </w:t>
      </w:r>
    </w:p>
    <w:p w:rsidR="00600026" w:rsidRPr="00600026" w:rsidRDefault="00600026" w:rsidP="00600026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600026">
        <w:rPr>
          <w:rFonts w:ascii="Courier New" w:hAnsi="Courier New" w:cs="Courier New"/>
          <w:b/>
          <w:sz w:val="28"/>
          <w:szCs w:val="28"/>
        </w:rPr>
        <w:t>…</w:t>
      </w:r>
    </w:p>
    <w:p w:rsidR="00B80743" w:rsidRPr="00B80743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Як бачимо, новий спосіб визначення спеціалізації містить конструкцію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>&lt;&gt;. Тип даних, для якого призначена спеціалізація, вказується усередині кутових дужок після імені функції. Для спеціалізації будь-якого іншого типу узагальненої функції використовується така ж синтаксична конструкція. В даний час обидва способи визначення спеціалізації еквівалентні.</w:t>
      </w:r>
    </w:p>
    <w:p w:rsidR="00600026" w:rsidRP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0026">
        <w:rPr>
          <w:rFonts w:ascii="Times New Roman" w:hAnsi="Times New Roman" w:cs="Times New Roman"/>
          <w:b/>
          <w:sz w:val="28"/>
          <w:szCs w:val="28"/>
        </w:rPr>
        <w:t xml:space="preserve">Явна конкретизація узагальненої функції </w:t>
      </w:r>
    </w:p>
    <w:p w:rsid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0026">
        <w:rPr>
          <w:rFonts w:ascii="Times New Roman" w:hAnsi="Times New Roman" w:cs="Times New Roman"/>
          <w:b/>
          <w:i/>
          <w:sz w:val="28"/>
          <w:szCs w:val="28"/>
        </w:rPr>
        <w:t>Конкретизація шаблонів</w:t>
      </w:r>
      <w:r w:rsidRPr="00B80743">
        <w:rPr>
          <w:rFonts w:ascii="Times New Roman" w:hAnsi="Times New Roman" w:cs="Times New Roman"/>
          <w:sz w:val="28"/>
          <w:szCs w:val="28"/>
        </w:rPr>
        <w:t xml:space="preserve"> — це процес, під час якого на основі узагальненого визначення шаблонів генеруються типи і функції. </w:t>
      </w:r>
      <w:r w:rsidRPr="00600026">
        <w:rPr>
          <w:rFonts w:ascii="Times New Roman" w:hAnsi="Times New Roman" w:cs="Times New Roman"/>
          <w:b/>
          <w:i/>
          <w:sz w:val="28"/>
          <w:szCs w:val="28"/>
        </w:rPr>
        <w:t>Спеціалізація</w:t>
      </w:r>
      <w:r w:rsidRPr="00B80743">
        <w:rPr>
          <w:rFonts w:ascii="Times New Roman" w:hAnsi="Times New Roman" w:cs="Times New Roman"/>
          <w:sz w:val="28"/>
          <w:szCs w:val="28"/>
        </w:rPr>
        <w:t xml:space="preserve"> — це конкретний екземпляр шаблона. Коли компілятор зустрічає використання спеціалізації шаблону, від утворює його,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підст</w:t>
      </w:r>
      <w:r w:rsidR="00600026">
        <w:rPr>
          <w:rFonts w:ascii="Times New Roman" w:hAnsi="Times New Roman" w:cs="Times New Roman"/>
          <w:sz w:val="28"/>
          <w:szCs w:val="28"/>
        </w:rPr>
        <w:t>а</w:t>
      </w:r>
      <w:r w:rsidRPr="00B80743">
        <w:rPr>
          <w:rFonts w:ascii="Times New Roman" w:hAnsi="Times New Roman" w:cs="Times New Roman"/>
          <w:sz w:val="28"/>
          <w:szCs w:val="28"/>
        </w:rPr>
        <w:t>вл</w:t>
      </w:r>
      <w:r w:rsidR="00600026">
        <w:rPr>
          <w:rFonts w:ascii="Times New Roman" w:hAnsi="Times New Roman" w:cs="Times New Roman"/>
          <w:sz w:val="28"/>
          <w:szCs w:val="28"/>
        </w:rPr>
        <w:t>юючи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 замість параметрів шаблону необхідні аргументи. Ці дії виконуються автоматично і не вимагають жодних указівок в коді або визначенні шаблону. Такий процес називають </w:t>
      </w:r>
      <w:r w:rsidRPr="00600026">
        <w:rPr>
          <w:rFonts w:ascii="Times New Roman" w:hAnsi="Times New Roman" w:cs="Times New Roman"/>
          <w:b/>
          <w:i/>
          <w:sz w:val="28"/>
          <w:szCs w:val="28"/>
        </w:rPr>
        <w:t>неявною</w:t>
      </w:r>
      <w:r w:rsidRPr="00B80743">
        <w:rPr>
          <w:rFonts w:ascii="Times New Roman" w:hAnsi="Times New Roman" w:cs="Times New Roman"/>
          <w:sz w:val="28"/>
          <w:szCs w:val="28"/>
        </w:rPr>
        <w:t xml:space="preserve">, або </w:t>
      </w:r>
      <w:r w:rsidRPr="00600026">
        <w:rPr>
          <w:rFonts w:ascii="Times New Roman" w:hAnsi="Times New Roman" w:cs="Times New Roman"/>
          <w:b/>
          <w:i/>
          <w:sz w:val="28"/>
          <w:szCs w:val="28"/>
        </w:rPr>
        <w:t>автоматичною конкретизацією</w:t>
      </w:r>
      <w:r w:rsidRPr="00B807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0026">
        <w:rPr>
          <w:rFonts w:ascii="Times New Roman" w:hAnsi="Times New Roman" w:cs="Times New Roman"/>
          <w:b/>
          <w:i/>
          <w:sz w:val="28"/>
          <w:szCs w:val="28"/>
        </w:rPr>
        <w:t>Точка конкретизації</w:t>
      </w:r>
      <w:r w:rsidRPr="00B80743">
        <w:rPr>
          <w:rFonts w:ascii="Times New Roman" w:hAnsi="Times New Roman" w:cs="Times New Roman"/>
          <w:sz w:val="28"/>
          <w:szCs w:val="28"/>
        </w:rPr>
        <w:t xml:space="preserve"> утворюється в тому випадку, коли деяка конструкція вихідного коду посилається на спеціалізацію шаблона таким чином, що для цієї спеціалізації потрібно виконати конкретизацію шаблона. Точка конкретизації — це місце код</w:t>
      </w:r>
      <w:r w:rsidR="00600026">
        <w:rPr>
          <w:rFonts w:ascii="Times New Roman" w:hAnsi="Times New Roman" w:cs="Times New Roman"/>
          <w:sz w:val="28"/>
          <w:szCs w:val="28"/>
        </w:rPr>
        <w:t>у</w:t>
      </w:r>
      <w:r w:rsidRPr="00B80743">
        <w:rPr>
          <w:rFonts w:ascii="Times New Roman" w:hAnsi="Times New Roman" w:cs="Times New Roman"/>
          <w:sz w:val="28"/>
          <w:szCs w:val="28"/>
        </w:rPr>
        <w:t xml:space="preserve">, в яке можна вставити шаблон с підставленими аргументами. </w:t>
      </w:r>
    </w:p>
    <w:p w:rsidR="00600026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Існує три способи явної конкретизації.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r w:rsidR="0097332D" w:rsidRPr="0097332D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 w:rsidR="0097332D" w:rsidRPr="0097332D"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proofErr w:type="spellEnd"/>
      <w:r w:rsidR="0097332D" w:rsidRPr="0097332D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r w:rsidR="0097332D" w:rsidRPr="0097332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proofErr w:type="spellStart"/>
      <w:r w:rsidR="0097332D" w:rsidRPr="0097332D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="0097332D" w:rsidRPr="0097332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T&gt;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T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>(T &amp;a, T &amp;b) {</w:t>
      </w:r>
      <w:r w:rsidR="0097332D"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a &lt; b ? b : a; } </w:t>
      </w:r>
    </w:p>
    <w:p w:rsidR="00600026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>// Перший спосіб</w:t>
      </w:r>
      <w:r w:rsidR="0097332D" w:rsidRPr="0097332D">
        <w:rPr>
          <w:rFonts w:ascii="Courier New" w:hAnsi="Courier New" w:cs="Courier New"/>
          <w:b/>
          <w:sz w:val="28"/>
          <w:szCs w:val="28"/>
        </w:rPr>
        <w:t>:</w:t>
      </w:r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&amp;a,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&amp;b); </w:t>
      </w:r>
    </w:p>
    <w:p w:rsidR="00600026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// Другий спосіб </w:t>
      </w:r>
      <w:r w:rsidR="0097332D" w:rsidRPr="0097332D">
        <w:rPr>
          <w:rFonts w:ascii="Courier New" w:hAnsi="Courier New" w:cs="Courier New"/>
          <w:b/>
          <w:sz w:val="28"/>
          <w:szCs w:val="28"/>
        </w:rPr>
        <w:t>: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>&lt;&gt;(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&amp;a,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&amp;b); </w:t>
      </w:r>
    </w:p>
    <w:p w:rsidR="00600026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// Третій спосіб </w:t>
      </w:r>
      <w:r w:rsidR="0097332D" w:rsidRPr="0097332D">
        <w:rPr>
          <w:rFonts w:ascii="Courier New" w:hAnsi="Courier New" w:cs="Courier New"/>
          <w:b/>
          <w:sz w:val="28"/>
          <w:szCs w:val="28"/>
        </w:rPr>
        <w:t>;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="0097332D" w:rsidRPr="0097332D">
        <w:rPr>
          <w:rFonts w:ascii="Courier New" w:hAnsi="Courier New" w:cs="Courier New"/>
          <w:b/>
          <w:sz w:val="28"/>
          <w:szCs w:val="28"/>
        </w:rPr>
        <w:t xml:space="preserve"> &lt; </w:t>
      </w:r>
      <w:proofErr w:type="spellStart"/>
      <w:r w:rsidR="0097332D" w:rsidRPr="0097332D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="0097332D" w:rsidRPr="0097332D">
        <w:rPr>
          <w:rFonts w:ascii="Courier New" w:hAnsi="Courier New" w:cs="Courier New"/>
          <w:b/>
          <w:sz w:val="28"/>
          <w:szCs w:val="28"/>
        </w:rPr>
        <w:t xml:space="preserve"> &gt; </w:t>
      </w:r>
      <w:r w:rsidRPr="0097332D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&amp;a,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&amp;b);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() {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i=10, j=20;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x=10.5, y=25.5;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a='a'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b='z'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lastRenderedPageBreak/>
        <w:t>cout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&lt;&lt; "i ? j: " &lt;&lt;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(i,j) &lt;&lt;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'\n'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&lt;&lt; "x ? y: " &lt;&lt;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(x,y) &lt;&lt;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'\n'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&lt;&lt; "a ? z: " &lt;&lt;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(a,b) &lt;&lt;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'\n'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0; } </w:t>
      </w:r>
    </w:p>
    <w:p w:rsidR="0097332D" w:rsidRP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7332D">
        <w:rPr>
          <w:rFonts w:ascii="Times New Roman" w:hAnsi="Times New Roman" w:cs="Times New Roman"/>
          <w:sz w:val="28"/>
          <w:szCs w:val="28"/>
          <w:u w:val="single"/>
        </w:rPr>
        <w:t xml:space="preserve">В програмі повинно бути не більше однієї явної конкретизації для визначеної спеціалізації шаблону. </w:t>
      </w:r>
    </w:p>
    <w:p w:rsidR="0097332D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Розглянемо ситуацію, в якій реалізується бібліотека. Нехай перша версія шаблону функції виглядає так. </w:t>
      </w:r>
    </w:p>
    <w:p w:rsidR="0097332D" w:rsidRPr="0097332D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// Файл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max.hpp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7332D" w:rsidRPr="0097332D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r w:rsidR="0097332D" w:rsidRPr="0097332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proofErr w:type="spellStart"/>
      <w:r w:rsidR="0097332D" w:rsidRPr="0097332D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="0097332D" w:rsidRPr="0097332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T&gt;</w:t>
      </w:r>
    </w:p>
    <w:p w:rsidR="0097332D" w:rsidRPr="0097332D" w:rsidRDefault="0097332D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T </w:t>
      </w:r>
      <w:proofErr w:type="spellStart"/>
      <w:r w:rsidR="00B80743" w:rsidRPr="0097332D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="00B80743" w:rsidRPr="0097332D">
        <w:rPr>
          <w:rFonts w:ascii="Courier New" w:hAnsi="Courier New" w:cs="Courier New"/>
          <w:b/>
          <w:sz w:val="28"/>
          <w:szCs w:val="28"/>
        </w:rPr>
        <w:t xml:space="preserve">(T </w:t>
      </w:r>
      <w:proofErr w:type="spellStart"/>
      <w:r w:rsidR="00B80743" w:rsidRPr="0097332D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="00B80743" w:rsidRPr="0097332D">
        <w:rPr>
          <w:rFonts w:ascii="Courier New" w:hAnsi="Courier New" w:cs="Courier New"/>
          <w:b/>
          <w:sz w:val="28"/>
          <w:szCs w:val="28"/>
        </w:rPr>
        <w:t xml:space="preserve">&amp; x, T </w:t>
      </w:r>
      <w:proofErr w:type="spellStart"/>
      <w:r w:rsidR="00B80743" w:rsidRPr="0097332D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="00B80743" w:rsidRPr="0097332D">
        <w:rPr>
          <w:rFonts w:ascii="Courier New" w:hAnsi="Courier New" w:cs="Courier New"/>
          <w:b/>
          <w:sz w:val="28"/>
          <w:szCs w:val="28"/>
        </w:rPr>
        <w:t xml:space="preserve">&amp; y) </w:t>
      </w:r>
    </w:p>
    <w:p w:rsidR="0097332D" w:rsidRPr="0097332D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{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a &lt; b ? b : a; } </w:t>
      </w:r>
    </w:p>
    <w:p w:rsidR="0097332D" w:rsidRDefault="00B80743" w:rsidP="0097332D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Користувач бібліотеки може включити наведений вище заголовний файл і явно конкретизувати шаблон, що в ньому міститься. </w:t>
      </w:r>
    </w:p>
    <w:p w:rsidR="0097332D" w:rsidRPr="0097332D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 xml:space="preserve">// Код користувача </w:t>
      </w:r>
    </w:p>
    <w:p w:rsidR="0097332D" w:rsidRPr="0097332D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97332D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"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max.hpp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" </w:t>
      </w:r>
    </w:p>
    <w:p w:rsidR="0097332D" w:rsidRPr="0097332D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max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97332D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97332D">
        <w:rPr>
          <w:rFonts w:ascii="Courier New" w:hAnsi="Courier New" w:cs="Courier New"/>
          <w:b/>
          <w:sz w:val="28"/>
          <w:szCs w:val="28"/>
        </w:rPr>
        <w:t xml:space="preserve">); </w:t>
      </w:r>
    </w:p>
    <w:p w:rsidR="0097332D" w:rsidRPr="0097332D" w:rsidRDefault="00B80743" w:rsidP="0097332D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332D">
        <w:rPr>
          <w:rFonts w:ascii="Times New Roman" w:hAnsi="Times New Roman" w:cs="Times New Roman"/>
          <w:b/>
          <w:sz w:val="28"/>
          <w:szCs w:val="28"/>
        </w:rPr>
        <w:t xml:space="preserve">Перевантаження шаблонної функції </w:t>
      </w:r>
    </w:p>
    <w:p w:rsidR="0097332D" w:rsidRDefault="00B80743" w:rsidP="0097332D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Для того щоб перевантажити специфікацію узагальненої функції, достатньо створити ще одну версію шаблона, що відрізняється від інших своїм списком параметрів. </w:t>
      </w:r>
    </w:p>
    <w:p w:rsidR="0097332D" w:rsidRDefault="00B80743" w:rsidP="0097332D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// Перевантаження шаблонної функції. </w:t>
      </w:r>
    </w:p>
    <w:p w:rsidR="0097332D" w:rsidRPr="008B1EE9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8B1EE9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8B1EE9">
        <w:rPr>
          <w:rFonts w:ascii="Courier New" w:hAnsi="Courier New" w:cs="Courier New"/>
          <w:b/>
          <w:sz w:val="28"/>
          <w:szCs w:val="28"/>
        </w:rPr>
        <w:t xml:space="preserve"> </w:t>
      </w:r>
      <w:r w:rsidR="0097332D" w:rsidRPr="008C6A9B">
        <w:rPr>
          <w:rFonts w:ascii="Courier New" w:hAnsi="Courier New" w:cs="Courier New"/>
          <w:b/>
          <w:sz w:val="28"/>
          <w:szCs w:val="28"/>
        </w:rPr>
        <w:t>&lt;</w:t>
      </w:r>
      <w:proofErr w:type="spellStart"/>
      <w:r w:rsidR="0097332D" w:rsidRPr="008B1EE9"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proofErr w:type="spellEnd"/>
      <w:r w:rsidR="0097332D" w:rsidRPr="008C6A9B">
        <w:rPr>
          <w:rFonts w:ascii="Courier New" w:hAnsi="Courier New" w:cs="Courier New"/>
          <w:b/>
          <w:sz w:val="28"/>
          <w:szCs w:val="28"/>
        </w:rPr>
        <w:t>&gt;</w:t>
      </w:r>
    </w:p>
    <w:p w:rsidR="0097332D" w:rsidRPr="008B1EE9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8B1EE9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8B1EE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B1EE9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8B1EE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B1EE9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8B1EE9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97332D" w:rsidRPr="008B1EE9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 xml:space="preserve">// Перша версія шаблонної функції f(). </w:t>
      </w:r>
    </w:p>
    <w:p w:rsidR="0097332D" w:rsidRPr="008B1EE9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8B1EE9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8B1EE9">
        <w:rPr>
          <w:rFonts w:ascii="Courier New" w:hAnsi="Courier New" w:cs="Courier New"/>
          <w:b/>
          <w:sz w:val="28"/>
          <w:szCs w:val="28"/>
        </w:rPr>
        <w:t xml:space="preserve"> </w:t>
      </w:r>
      <w:r w:rsidR="0097332D" w:rsidRPr="008B1E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proofErr w:type="spellStart"/>
      <w:r w:rsidR="0097332D" w:rsidRPr="008B1EE9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="0097332D" w:rsidRPr="008B1E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T&gt;</w:t>
      </w:r>
    </w:p>
    <w:p w:rsidR="0097332D" w:rsidRPr="008B1EE9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8B1EE9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8B1EE9">
        <w:rPr>
          <w:rFonts w:ascii="Courier New" w:hAnsi="Courier New" w:cs="Courier New"/>
          <w:b/>
          <w:sz w:val="28"/>
          <w:szCs w:val="28"/>
        </w:rPr>
        <w:t xml:space="preserve"> f(T a) { </w:t>
      </w:r>
      <w:proofErr w:type="spellStart"/>
      <w:r w:rsidRPr="008B1EE9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8B1EE9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8B1EE9">
        <w:rPr>
          <w:rFonts w:ascii="Courier New" w:hAnsi="Courier New" w:cs="Courier New"/>
          <w:b/>
          <w:sz w:val="28"/>
          <w:szCs w:val="28"/>
        </w:rPr>
        <w:t>Inside</w:t>
      </w:r>
      <w:proofErr w:type="spellEnd"/>
      <w:r w:rsidRPr="008B1EE9">
        <w:rPr>
          <w:rFonts w:ascii="Courier New" w:hAnsi="Courier New" w:cs="Courier New"/>
          <w:b/>
          <w:sz w:val="28"/>
          <w:szCs w:val="28"/>
        </w:rPr>
        <w:t xml:space="preserve"> f(T a)\n"; } </w:t>
      </w:r>
    </w:p>
    <w:p w:rsidR="0097332D" w:rsidRPr="008B1EE9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 xml:space="preserve">// Друга версія шаблонної функції f(). </w:t>
      </w:r>
    </w:p>
    <w:p w:rsidR="0097332D" w:rsidRPr="008B1EE9" w:rsidRDefault="00B80743" w:rsidP="0097332D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8B1EE9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8B1EE9">
        <w:rPr>
          <w:rFonts w:ascii="Courier New" w:hAnsi="Courier New" w:cs="Courier New"/>
          <w:b/>
          <w:sz w:val="28"/>
          <w:szCs w:val="28"/>
        </w:rPr>
        <w:t xml:space="preserve"> </w:t>
      </w:r>
      <w:r w:rsidR="0097332D" w:rsidRPr="008B1E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proofErr w:type="spellStart"/>
      <w:r w:rsidR="0097332D" w:rsidRPr="008B1EE9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="0097332D" w:rsidRPr="008B1E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</w:t>
      </w:r>
      <w:r w:rsidR="008B1EE9" w:rsidRPr="008B1E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, </w:t>
      </w:r>
      <w:proofErr w:type="spellStart"/>
      <w:r w:rsidR="008B1EE9" w:rsidRPr="008B1EE9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="008B1EE9" w:rsidRPr="008B1E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8B1EE9" w:rsidRPr="008B1EE9">
        <w:rPr>
          <w:rFonts w:ascii="Courier New" w:hAnsi="Courier New" w:cs="Courier New"/>
          <w:b/>
          <w:sz w:val="28"/>
          <w:szCs w:val="28"/>
        </w:rPr>
        <w:t>Y</w:t>
      </w:r>
      <w:r w:rsidR="008B1EE9" w:rsidRPr="008B1E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="0097332D" w:rsidRPr="008B1EE9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&gt;</w:t>
      </w:r>
    </w:p>
    <w:p w:rsidR="0097332D" w:rsidRPr="008B1EE9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8B1EE9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8B1EE9">
        <w:rPr>
          <w:rFonts w:ascii="Courier New" w:hAnsi="Courier New" w:cs="Courier New"/>
          <w:b/>
          <w:sz w:val="28"/>
          <w:szCs w:val="28"/>
        </w:rPr>
        <w:t xml:space="preserve"> f(T a, Y b) { </w:t>
      </w:r>
      <w:proofErr w:type="spellStart"/>
      <w:r w:rsidRPr="008B1EE9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8B1EE9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8B1EE9">
        <w:rPr>
          <w:rFonts w:ascii="Courier New" w:hAnsi="Courier New" w:cs="Courier New"/>
          <w:b/>
          <w:sz w:val="28"/>
          <w:szCs w:val="28"/>
        </w:rPr>
        <w:t>Inside</w:t>
      </w:r>
      <w:proofErr w:type="spellEnd"/>
      <w:r w:rsidRPr="008B1EE9">
        <w:rPr>
          <w:rFonts w:ascii="Courier New" w:hAnsi="Courier New" w:cs="Courier New"/>
          <w:b/>
          <w:sz w:val="28"/>
          <w:szCs w:val="28"/>
        </w:rPr>
        <w:t xml:space="preserve"> f(T a, Y b)\n"; } </w:t>
      </w:r>
    </w:p>
    <w:p w:rsidR="0097332D" w:rsidRPr="008B1EE9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8B1EE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8B1EE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B1EE9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8B1EE9">
        <w:rPr>
          <w:rFonts w:ascii="Courier New" w:hAnsi="Courier New" w:cs="Courier New"/>
          <w:b/>
          <w:sz w:val="28"/>
          <w:szCs w:val="28"/>
        </w:rPr>
        <w:t xml:space="preserve">() { </w:t>
      </w:r>
    </w:p>
    <w:p w:rsidR="0097332D" w:rsidRPr="008B1EE9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 xml:space="preserve">f(10); </w:t>
      </w:r>
      <w:r w:rsidR="008B1EE9" w:rsidRPr="008B1EE9">
        <w:rPr>
          <w:rFonts w:ascii="Courier New" w:hAnsi="Courier New" w:cs="Courier New"/>
          <w:b/>
          <w:sz w:val="28"/>
          <w:szCs w:val="28"/>
        </w:rPr>
        <w:tab/>
      </w:r>
      <w:r w:rsidR="008B1EE9" w:rsidRPr="008B1EE9">
        <w:rPr>
          <w:rFonts w:ascii="Courier New" w:hAnsi="Courier New" w:cs="Courier New"/>
          <w:b/>
          <w:sz w:val="28"/>
          <w:szCs w:val="28"/>
        </w:rPr>
        <w:tab/>
      </w:r>
      <w:r w:rsidR="008B1EE9" w:rsidRPr="008B1EE9">
        <w:rPr>
          <w:rFonts w:ascii="Courier New" w:hAnsi="Courier New" w:cs="Courier New"/>
          <w:b/>
          <w:sz w:val="28"/>
          <w:szCs w:val="28"/>
        </w:rPr>
        <w:tab/>
      </w:r>
      <w:r w:rsidRPr="008B1EE9">
        <w:rPr>
          <w:rFonts w:ascii="Courier New" w:hAnsi="Courier New" w:cs="Courier New"/>
          <w:b/>
          <w:sz w:val="28"/>
          <w:szCs w:val="28"/>
        </w:rPr>
        <w:t xml:space="preserve">// Виклик функції f(T). </w:t>
      </w:r>
    </w:p>
    <w:p w:rsidR="0097332D" w:rsidRPr="008B1EE9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8B1EE9">
        <w:rPr>
          <w:rFonts w:ascii="Courier New" w:hAnsi="Courier New" w:cs="Courier New"/>
          <w:b/>
          <w:sz w:val="28"/>
          <w:szCs w:val="28"/>
        </w:rPr>
        <w:t xml:space="preserve">f(10, 20); </w:t>
      </w:r>
      <w:r w:rsidR="008B1EE9" w:rsidRPr="008B1EE9">
        <w:rPr>
          <w:rFonts w:ascii="Courier New" w:hAnsi="Courier New" w:cs="Courier New"/>
          <w:b/>
          <w:sz w:val="28"/>
          <w:szCs w:val="28"/>
        </w:rPr>
        <w:tab/>
      </w:r>
      <w:r w:rsidR="008B1EE9" w:rsidRPr="008B1EE9">
        <w:rPr>
          <w:rFonts w:ascii="Courier New" w:hAnsi="Courier New" w:cs="Courier New"/>
          <w:b/>
          <w:sz w:val="28"/>
          <w:szCs w:val="28"/>
        </w:rPr>
        <w:tab/>
      </w:r>
      <w:r w:rsidRPr="008B1EE9">
        <w:rPr>
          <w:rFonts w:ascii="Courier New" w:hAnsi="Courier New" w:cs="Courier New"/>
          <w:b/>
          <w:sz w:val="28"/>
          <w:szCs w:val="28"/>
        </w:rPr>
        <w:t xml:space="preserve">// Виклик функції f(T, Y). </w:t>
      </w:r>
    </w:p>
    <w:p w:rsidR="0097332D" w:rsidRPr="008B1EE9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8B1EE9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8B1EE9">
        <w:rPr>
          <w:rFonts w:ascii="Courier New" w:hAnsi="Courier New" w:cs="Courier New"/>
          <w:b/>
          <w:sz w:val="28"/>
          <w:szCs w:val="28"/>
        </w:rPr>
        <w:t xml:space="preserve"> 0; } </w:t>
      </w:r>
    </w:p>
    <w:p w:rsidR="0097332D" w:rsidRPr="008B1EE9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1EE9">
        <w:rPr>
          <w:rFonts w:ascii="Times New Roman" w:hAnsi="Times New Roman" w:cs="Times New Roman"/>
          <w:b/>
          <w:sz w:val="28"/>
          <w:szCs w:val="28"/>
        </w:rPr>
        <w:t>Використання стандартних параметрів шаблонних функцій</w:t>
      </w:r>
    </w:p>
    <w:p w:rsidR="008B1EE9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При визначенні шаблонної функції можна змішувати стандартні й узагальнені параметри. У цьому випадку стандартні параметри нічим не відрізняються від параметрів будь-яких інших функцій. Розглянемо приклад.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// Застосування стандартних параметрів у шаблонній функції.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r w:rsidR="008B1EE9" w:rsidRPr="008C6A9B">
        <w:rPr>
          <w:rFonts w:ascii="Courier New" w:hAnsi="Courier New" w:cs="Courier New"/>
          <w:b/>
          <w:sz w:val="28"/>
          <w:szCs w:val="28"/>
        </w:rPr>
        <w:t>&lt;</w:t>
      </w:r>
      <w:proofErr w:type="spellStart"/>
      <w:r w:rsidR="008B1EE9" w:rsidRPr="0039483A"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proofErr w:type="spellEnd"/>
      <w:r w:rsidR="008B1EE9" w:rsidRPr="008C6A9B">
        <w:rPr>
          <w:rFonts w:ascii="Courier New" w:hAnsi="Courier New" w:cs="Courier New"/>
          <w:b/>
          <w:sz w:val="28"/>
          <w:szCs w:val="28"/>
        </w:rPr>
        <w:t>&gt;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TABWIDTH = 8; // Виводить на екран дані в позиції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tab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r w:rsidR="008B1EE9" w:rsidRPr="0039483A">
        <w:rPr>
          <w:rFonts w:ascii="Courier New" w:eastAsia="Times New Roman" w:hAnsi="Courier New" w:cs="Courier New"/>
          <w:b/>
          <w:sz w:val="28"/>
          <w:szCs w:val="28"/>
          <w:lang w:eastAsia="uk-UA"/>
        </w:rPr>
        <w:t>&lt;</w:t>
      </w:r>
      <w:proofErr w:type="spellStart"/>
      <w:r w:rsidR="008B1EE9" w:rsidRPr="0039483A">
        <w:rPr>
          <w:rFonts w:ascii="Courier New" w:hAnsi="Courier New" w:cs="Courier New"/>
          <w:b/>
          <w:sz w:val="28"/>
          <w:szCs w:val="28"/>
          <w:lang w:val="en-US"/>
        </w:rPr>
        <w:t>typename</w:t>
      </w:r>
      <w:proofErr w:type="spellEnd"/>
      <w:r w:rsidR="008B1EE9" w:rsidRPr="0039483A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T&gt;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tabOut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(T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data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tab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)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{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(;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tab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;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tab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--) </w:t>
      </w:r>
    </w:p>
    <w:p w:rsidR="008B1EE9" w:rsidRPr="0039483A" w:rsidRDefault="008B1EE9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="00B80743" w:rsidRPr="0039483A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="00B80743" w:rsidRPr="0039483A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="00B80743" w:rsidRPr="0039483A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="00B80743" w:rsidRPr="0039483A">
        <w:rPr>
          <w:rFonts w:ascii="Courier New" w:hAnsi="Courier New" w:cs="Courier New"/>
          <w:b/>
          <w:sz w:val="28"/>
          <w:szCs w:val="28"/>
        </w:rPr>
        <w:t xml:space="preserve"> i=0; i&lt; </w:t>
      </w:r>
      <w:r w:rsidRPr="0039483A">
        <w:rPr>
          <w:rFonts w:ascii="Courier New" w:hAnsi="Courier New" w:cs="Courier New"/>
          <w:b/>
          <w:sz w:val="28"/>
          <w:szCs w:val="28"/>
        </w:rPr>
        <w:t xml:space="preserve">TABWIDTH; ++)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&lt;&lt;</w:t>
      </w:r>
      <w:r w:rsidR="00B80743" w:rsidRPr="0039483A">
        <w:rPr>
          <w:rFonts w:ascii="Courier New" w:hAnsi="Courier New" w:cs="Courier New"/>
          <w:b/>
          <w:sz w:val="28"/>
          <w:szCs w:val="28"/>
        </w:rPr>
        <w:t xml:space="preserve">' '; </w:t>
      </w:r>
    </w:p>
    <w:p w:rsidR="008B1EE9" w:rsidRPr="0039483A" w:rsidRDefault="008B1EE9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proofErr w:type="spellStart"/>
      <w:r w:rsidR="00B80743" w:rsidRPr="0039483A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="00B80743" w:rsidRPr="0039483A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="00B80743" w:rsidRPr="0039483A">
        <w:rPr>
          <w:rFonts w:ascii="Courier New" w:hAnsi="Courier New" w:cs="Courier New"/>
          <w:b/>
          <w:sz w:val="28"/>
          <w:szCs w:val="28"/>
        </w:rPr>
        <w:t>data</w:t>
      </w:r>
      <w:proofErr w:type="spellEnd"/>
      <w:r w:rsidR="00B80743" w:rsidRPr="0039483A">
        <w:rPr>
          <w:rFonts w:ascii="Courier New" w:hAnsi="Courier New" w:cs="Courier New"/>
          <w:b/>
          <w:sz w:val="28"/>
          <w:szCs w:val="28"/>
        </w:rPr>
        <w:t xml:space="preserve"> &lt;&lt; "\n"; }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() {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tabOut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("Перевірка", 0);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tabOut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(100, 1);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tabOut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('T', 2);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tabOut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(10/3, 3); </w:t>
      </w:r>
    </w:p>
    <w:p w:rsidR="008B1EE9" w:rsidRPr="0039483A" w:rsidRDefault="00B80743" w:rsidP="008B1EE9">
      <w:pPr>
        <w:pStyle w:val="ab"/>
        <w:spacing w:after="0" w:line="240" w:lineRule="auto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0; } </w:t>
      </w:r>
    </w:p>
    <w:p w:rsidR="0039483A" w:rsidRDefault="00B80743" w:rsidP="008B1EE9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Програма виводить на екран наступні повідомлення. </w:t>
      </w:r>
    </w:p>
    <w:p w:rsidR="0039483A" w:rsidRDefault="00B80743" w:rsidP="008B1EE9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Перевірка </w:t>
      </w:r>
    </w:p>
    <w:p w:rsidR="0039483A" w:rsidRDefault="00B80743" w:rsidP="0039483A">
      <w:pPr>
        <w:pStyle w:val="ab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100 </w:t>
      </w:r>
    </w:p>
    <w:p w:rsidR="0039483A" w:rsidRDefault="00B80743" w:rsidP="0039483A">
      <w:pPr>
        <w:pStyle w:val="ab"/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T </w:t>
      </w:r>
    </w:p>
    <w:p w:rsidR="0039483A" w:rsidRDefault="00B80743" w:rsidP="0039483A">
      <w:pPr>
        <w:pStyle w:val="ab"/>
        <w:spacing w:after="0" w:line="24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3 </w:t>
      </w:r>
    </w:p>
    <w:p w:rsidR="0039483A" w:rsidRPr="0039483A" w:rsidRDefault="00B80743" w:rsidP="0039483A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483A">
        <w:rPr>
          <w:rFonts w:ascii="Times New Roman" w:hAnsi="Times New Roman" w:cs="Times New Roman"/>
          <w:b/>
          <w:sz w:val="28"/>
          <w:szCs w:val="28"/>
        </w:rPr>
        <w:t xml:space="preserve">Обмеження на узагальнені функції </w:t>
      </w:r>
    </w:p>
    <w:p w:rsidR="00B80743" w:rsidRPr="0039483A" w:rsidRDefault="00B80743" w:rsidP="0039483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483A">
        <w:rPr>
          <w:rFonts w:ascii="Times New Roman" w:hAnsi="Times New Roman" w:cs="Times New Roman"/>
          <w:sz w:val="28"/>
          <w:szCs w:val="28"/>
        </w:rPr>
        <w:t xml:space="preserve">Узагальнені функції нагадують перевантажені, але на них накладаються ще більш жорсткі обмеження. При перевантаженні усередині тіла кожної функції можна виконувати різні операції. У той же час узагальнена функція повинна виконувати ту саму універсальну операцію для усіх версій, розрізнятися можуть лише типи даних. Розглянемо перевантажену функцію на наступному прикладі. Ці функції </w:t>
      </w:r>
      <w:r w:rsidRPr="0039483A">
        <w:rPr>
          <w:rFonts w:ascii="Times New Roman" w:hAnsi="Times New Roman" w:cs="Times New Roman"/>
          <w:sz w:val="28"/>
          <w:szCs w:val="28"/>
          <w:u w:val="single"/>
        </w:rPr>
        <w:t>не можна заміняти узагальненими</w:t>
      </w:r>
      <w:r w:rsidRPr="0039483A">
        <w:rPr>
          <w:rFonts w:ascii="Times New Roman" w:hAnsi="Times New Roman" w:cs="Times New Roman"/>
          <w:sz w:val="28"/>
          <w:szCs w:val="28"/>
        </w:rPr>
        <w:t xml:space="preserve">, оскільки </w:t>
      </w:r>
      <w:r w:rsidRPr="0039483A">
        <w:rPr>
          <w:rFonts w:ascii="Times New Roman" w:hAnsi="Times New Roman" w:cs="Times New Roman"/>
          <w:sz w:val="28"/>
          <w:szCs w:val="28"/>
          <w:u w:val="single"/>
        </w:rPr>
        <w:t>вони мають різне призначення</w:t>
      </w:r>
      <w:r w:rsidRPr="0039483A">
        <w:rPr>
          <w:rFonts w:ascii="Times New Roman" w:hAnsi="Times New Roman" w:cs="Times New Roman"/>
          <w:sz w:val="28"/>
          <w:szCs w:val="28"/>
        </w:rPr>
        <w:t>.</w:t>
      </w:r>
    </w:p>
    <w:p w:rsidR="0039483A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r w:rsidR="0039483A" w:rsidRPr="0039483A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 w:rsidR="0039483A" w:rsidRPr="0039483A"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proofErr w:type="spellEnd"/>
      <w:r w:rsidR="0039483A" w:rsidRPr="0039483A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39483A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r w:rsidR="0039483A" w:rsidRPr="0039483A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 w:rsidR="0039483A" w:rsidRPr="0039483A">
        <w:rPr>
          <w:rFonts w:ascii="Courier New" w:hAnsi="Courier New" w:cs="Courier New"/>
          <w:b/>
          <w:sz w:val="28"/>
          <w:szCs w:val="28"/>
          <w:lang w:val="en-US"/>
        </w:rPr>
        <w:t>cmath</w:t>
      </w:r>
      <w:proofErr w:type="spellEnd"/>
      <w:r w:rsidR="0039483A" w:rsidRPr="0039483A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39483A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i)</w:t>
      </w:r>
    </w:p>
    <w:p w:rsidR="0039483A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 xml:space="preserve">{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&lt;&lt; "Значення = " &lt;&lt; i &lt;&lt; "\n"; } </w:t>
      </w:r>
    </w:p>
    <w:p w:rsidR="0039483A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d) { </w:t>
      </w:r>
    </w:p>
    <w:p w:rsidR="0039483A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double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intpart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fracpart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>; f</w:t>
      </w:r>
    </w:p>
    <w:p w:rsidR="00B80743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racpart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=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modf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>(d, &amp;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intpart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>);</w:t>
      </w:r>
    </w:p>
    <w:p w:rsidR="0039483A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&lt;&lt; "Дробова частина = " &lt;&lt;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fracpart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39483A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&lt;&lt; "Ціла частина = " &lt;&lt;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intpart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; } </w:t>
      </w:r>
    </w:p>
    <w:p w:rsid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() {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(1);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myfunc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(12.2); </w:t>
      </w:r>
      <w:proofErr w:type="spellStart"/>
      <w:r w:rsidRPr="0039483A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39483A">
        <w:rPr>
          <w:rFonts w:ascii="Courier New" w:hAnsi="Courier New" w:cs="Courier New"/>
          <w:b/>
          <w:sz w:val="28"/>
          <w:szCs w:val="28"/>
        </w:rPr>
        <w:t xml:space="preserve"> 0; } </w:t>
      </w:r>
    </w:p>
    <w:p w:rsidR="00B80743" w:rsidRP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9483A">
        <w:rPr>
          <w:rFonts w:ascii="Times New Roman" w:hAnsi="Times New Roman" w:cs="Times New Roman"/>
          <w:b/>
          <w:sz w:val="28"/>
          <w:szCs w:val="28"/>
        </w:rPr>
        <w:t>Узагальнені класи</w:t>
      </w:r>
    </w:p>
    <w:p w:rsid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483A">
        <w:rPr>
          <w:rFonts w:ascii="Times New Roman" w:hAnsi="Times New Roman" w:cs="Times New Roman"/>
          <w:b/>
          <w:sz w:val="28"/>
          <w:szCs w:val="28"/>
        </w:rPr>
        <w:t>Приклад використання двох узагальнених типів даних</w:t>
      </w:r>
      <w:r w:rsidRPr="00B807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Шаблонний клас може мати декілька шаблонних типів. Для цього їх достатньо перелічити в списку шаблонних параметрів в оголошенні </w:t>
      </w:r>
      <w:proofErr w:type="spellStart"/>
      <w:r w:rsidRPr="00B80743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80743">
        <w:rPr>
          <w:rFonts w:ascii="Times New Roman" w:hAnsi="Times New Roman" w:cs="Times New Roman"/>
          <w:sz w:val="28"/>
          <w:szCs w:val="28"/>
        </w:rPr>
        <w:t xml:space="preserve">. Наприклад, наступна програма створює клас, що використовує два узагальнених типи. </w:t>
      </w:r>
    </w:p>
    <w:p w:rsidR="0039483A" w:rsidRPr="0039483A" w:rsidRDefault="00B80743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9483A">
        <w:rPr>
          <w:rFonts w:ascii="Courier New" w:hAnsi="Courier New" w:cs="Courier New"/>
          <w:b/>
          <w:sz w:val="28"/>
          <w:szCs w:val="28"/>
        </w:rPr>
        <w:t>/* Приклад класу, що вик</w:t>
      </w:r>
      <w:r w:rsidR="0039483A">
        <w:rPr>
          <w:rFonts w:ascii="Courier New" w:hAnsi="Courier New" w:cs="Courier New"/>
          <w:b/>
          <w:sz w:val="28"/>
          <w:szCs w:val="28"/>
        </w:rPr>
        <w:t>ористовує два узагальнених типи</w:t>
      </w:r>
      <w:r w:rsidRPr="0039483A">
        <w:rPr>
          <w:rFonts w:ascii="Courier New" w:hAnsi="Courier New" w:cs="Courier New"/>
          <w:b/>
          <w:sz w:val="28"/>
          <w:szCs w:val="28"/>
        </w:rPr>
        <w:t xml:space="preserve">*/ </w:t>
      </w:r>
    </w:p>
    <w:p w:rsidR="0039483A" w:rsidRPr="00FE6996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FE6996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39483A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39483A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template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&lt; </w:t>
      </w:r>
      <w:r w:rsidRPr="00FE6996">
        <w:rPr>
          <w:rFonts w:ascii="Courier New" w:hAnsi="Courier New" w:cs="Courier New"/>
          <w:b/>
          <w:sz w:val="28"/>
          <w:szCs w:val="28"/>
        </w:rPr>
        <w:t>Type1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, </w:t>
      </w:r>
      <w:r w:rsidRPr="00FE6996">
        <w:rPr>
          <w:rFonts w:ascii="Courier New" w:hAnsi="Courier New" w:cs="Courier New"/>
          <w:b/>
          <w:sz w:val="28"/>
          <w:szCs w:val="28"/>
        </w:rPr>
        <w:t>Type2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&gt; </w:t>
      </w: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class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myclass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39483A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FE6996">
        <w:rPr>
          <w:rFonts w:ascii="Courier New" w:hAnsi="Courier New" w:cs="Courier New"/>
          <w:b/>
          <w:sz w:val="28"/>
          <w:szCs w:val="28"/>
        </w:rPr>
        <w:t xml:space="preserve">{ Type1 i; Type2 j; </w:t>
      </w:r>
    </w:p>
    <w:p w:rsidR="0039483A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public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myclass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(Type1 a, Type2 b) { i = a; j = b; } </w:t>
      </w:r>
    </w:p>
    <w:p w:rsidR="0039483A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void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show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() { </w:t>
      </w: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 &lt;&lt; i &lt;&lt; ' </w:t>
      </w: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'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 &lt;&lt; j &lt;&lt; </w:t>
      </w: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'\n'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; } }; </w:t>
      </w:r>
    </w:p>
    <w:p w:rsidR="0039483A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() </w:t>
      </w:r>
    </w:p>
    <w:p w:rsidR="0039483A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FE6996">
        <w:rPr>
          <w:rFonts w:ascii="Courier New" w:hAnsi="Courier New" w:cs="Courier New"/>
          <w:b/>
          <w:sz w:val="28"/>
          <w:szCs w:val="28"/>
        </w:rPr>
        <w:t xml:space="preserve">{ </w:t>
      </w: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myclass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 ob1(10, 0.23); </w:t>
      </w:r>
    </w:p>
    <w:p w:rsidR="0039483A" w:rsidRDefault="0039483A" w:rsidP="0039483A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lastRenderedPageBreak/>
        <w:t>myclass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 ob2('X', "Шаблони — могутній механізм."); ob1.show(); // Виводимо ціле і дійсне число. </w:t>
      </w:r>
    </w:p>
    <w:p w:rsidR="0039483A" w:rsidRDefault="0039483A" w:rsidP="0039483A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E6996">
        <w:rPr>
          <w:rFonts w:ascii="Courier New" w:hAnsi="Courier New" w:cs="Courier New"/>
          <w:b/>
          <w:sz w:val="28"/>
          <w:szCs w:val="28"/>
        </w:rPr>
        <w:t xml:space="preserve">ob2.show(); // Виводимо символ і покажчик на символ. </w:t>
      </w:r>
      <w:proofErr w:type="spellStart"/>
      <w:r w:rsidRPr="00FE6996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FE6996">
        <w:rPr>
          <w:rFonts w:ascii="Courier New" w:hAnsi="Courier New" w:cs="Courier New"/>
          <w:b/>
          <w:sz w:val="28"/>
          <w:szCs w:val="28"/>
        </w:rPr>
        <w:t xml:space="preserve"> 0; }</w:t>
      </w:r>
    </w:p>
    <w:p w:rsid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Ця програма виводить наступні результати. </w:t>
      </w:r>
    </w:p>
    <w:p w:rsid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10 0.23 </w:t>
      </w:r>
    </w:p>
    <w:p w:rsidR="0039483A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 xml:space="preserve">X Шаблони — могутній механізм. </w:t>
      </w:r>
    </w:p>
    <w:p w:rsidR="00B80743" w:rsidRPr="00B80743" w:rsidRDefault="00B80743" w:rsidP="00B80743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0743">
        <w:rPr>
          <w:rFonts w:ascii="Times New Roman" w:hAnsi="Times New Roman" w:cs="Times New Roman"/>
          <w:sz w:val="28"/>
          <w:szCs w:val="28"/>
        </w:rPr>
        <w:t>У програмі з'являються об'єкти двох типів. Об'єкт ob1 використовує цілі і дійсні числа. Об'єкт ob2 використовує символ і покажчик на символ. В обох випадках при створенні об'єктів компілятор автоматично генерує відповідні дані й функції.</w:t>
      </w:r>
    </w:p>
    <w:sectPr w:rsidR="00B80743" w:rsidRPr="00B80743" w:rsidSect="00E315AB">
      <w:headerReference w:type="default" r:id="rId8"/>
      <w:footerReference w:type="default" r:id="rId9"/>
      <w:pgSz w:w="11906" w:h="16838"/>
      <w:pgMar w:top="850" w:right="850" w:bottom="850" w:left="1417" w:header="284" w:footer="27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F6A" w:rsidRDefault="00993F6A" w:rsidP="005E0188">
      <w:pPr>
        <w:spacing w:after="0" w:line="240" w:lineRule="auto"/>
      </w:pPr>
      <w:r>
        <w:separator/>
      </w:r>
    </w:p>
  </w:endnote>
  <w:endnote w:type="continuationSeparator" w:id="0">
    <w:p w:rsidR="00993F6A" w:rsidRDefault="00993F6A" w:rsidP="005E0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18485"/>
      <w:docPartObj>
        <w:docPartGallery w:val="Page Numbers (Bottom of Page)"/>
        <w:docPartUnique/>
      </w:docPartObj>
    </w:sdtPr>
    <w:sdtContent>
      <w:p w:rsidR="00E315AB" w:rsidRDefault="00087681" w:rsidP="00E315AB">
        <w:pPr>
          <w:pStyle w:val="a5"/>
          <w:jc w:val="right"/>
        </w:pPr>
        <w:fldSimple w:instr=" PAGE   \* MERGEFORMAT ">
          <w:r w:rsidR="008C6A9B">
            <w:rPr>
              <w:noProof/>
            </w:rPr>
            <w:t>7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F6A" w:rsidRDefault="00993F6A" w:rsidP="005E0188">
      <w:pPr>
        <w:spacing w:after="0" w:line="240" w:lineRule="auto"/>
      </w:pPr>
      <w:r>
        <w:separator/>
      </w:r>
    </w:p>
  </w:footnote>
  <w:footnote w:type="continuationSeparator" w:id="0">
    <w:p w:rsidR="00993F6A" w:rsidRDefault="00993F6A" w:rsidP="005E0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188" w:rsidRDefault="005E0188">
    <w:pPr>
      <w:pStyle w:val="a3"/>
    </w:pPr>
    <w:r>
      <w:t xml:space="preserve">ООП </w:t>
    </w:r>
    <w:r w:rsidRPr="005E0188">
      <w:rPr>
        <w:rFonts w:ascii="Times New Roman" w:hAnsi="Times New Roman" w:cs="Times New Roman"/>
        <w:sz w:val="24"/>
        <w:szCs w:val="24"/>
      </w:rPr>
      <w:t>Лабораторна робота №20.  Розробка програм із використанням шаблонів функцій.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E4343"/>
    <w:multiLevelType w:val="hybridMultilevel"/>
    <w:tmpl w:val="63A64B3E"/>
    <w:lvl w:ilvl="0" w:tplc="5E126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D17359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0188"/>
    <w:rsid w:val="00087681"/>
    <w:rsid w:val="0039483A"/>
    <w:rsid w:val="005E0188"/>
    <w:rsid w:val="00600026"/>
    <w:rsid w:val="006158A3"/>
    <w:rsid w:val="00765A8E"/>
    <w:rsid w:val="00862783"/>
    <w:rsid w:val="008B1EE9"/>
    <w:rsid w:val="008C6A9B"/>
    <w:rsid w:val="0097332D"/>
    <w:rsid w:val="00993F6A"/>
    <w:rsid w:val="00B80743"/>
    <w:rsid w:val="00C9326C"/>
    <w:rsid w:val="00CA0BF3"/>
    <w:rsid w:val="00D261F5"/>
    <w:rsid w:val="00D50FE2"/>
    <w:rsid w:val="00D87F06"/>
    <w:rsid w:val="00E315AB"/>
    <w:rsid w:val="00FC0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F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1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0188"/>
  </w:style>
  <w:style w:type="paragraph" w:styleId="a5">
    <w:name w:val="footer"/>
    <w:basedOn w:val="a"/>
    <w:link w:val="a6"/>
    <w:uiPriority w:val="99"/>
    <w:unhideWhenUsed/>
    <w:rsid w:val="005E01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0188"/>
  </w:style>
  <w:style w:type="paragraph" w:styleId="a7">
    <w:name w:val="Balloon Text"/>
    <w:basedOn w:val="a"/>
    <w:link w:val="a8"/>
    <w:uiPriority w:val="99"/>
    <w:semiHidden/>
    <w:unhideWhenUsed/>
    <w:rsid w:val="005E0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0188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E0188"/>
    <w:rPr>
      <w:b/>
      <w:bCs/>
    </w:rPr>
  </w:style>
  <w:style w:type="character" w:styleId="aa">
    <w:name w:val="Hyperlink"/>
    <w:basedOn w:val="a0"/>
    <w:uiPriority w:val="99"/>
    <w:unhideWhenUsed/>
    <w:rsid w:val="005E0188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E0188"/>
    <w:pPr>
      <w:ind w:left="720"/>
      <w:contextualSpacing/>
    </w:pPr>
  </w:style>
  <w:style w:type="character" w:customStyle="1" w:styleId="tlid-translation">
    <w:name w:val="tlid-translation"/>
    <w:basedOn w:val="a0"/>
    <w:rsid w:val="005E0188"/>
  </w:style>
  <w:style w:type="character" w:styleId="HTML">
    <w:name w:val="HTML Code"/>
    <w:basedOn w:val="a0"/>
    <w:uiPriority w:val="99"/>
    <w:semiHidden/>
    <w:unhideWhenUsed/>
    <w:rsid w:val="00D261F5"/>
    <w:rPr>
      <w:rFonts w:ascii="Courier New" w:eastAsia="Times New Roman" w:hAnsi="Courier New" w:cs="Courier New"/>
      <w:sz w:val="20"/>
      <w:szCs w:val="20"/>
    </w:rPr>
  </w:style>
  <w:style w:type="paragraph" w:customStyle="1" w:styleId="p24">
    <w:name w:val="p24"/>
    <w:basedOn w:val="a"/>
    <w:rsid w:val="00394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1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0188"/>
  </w:style>
  <w:style w:type="paragraph" w:styleId="a5">
    <w:name w:val="footer"/>
    <w:basedOn w:val="a"/>
    <w:link w:val="a6"/>
    <w:uiPriority w:val="99"/>
    <w:unhideWhenUsed/>
    <w:rsid w:val="005E018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0188"/>
  </w:style>
  <w:style w:type="paragraph" w:styleId="a7">
    <w:name w:val="Balloon Text"/>
    <w:basedOn w:val="a"/>
    <w:link w:val="a8"/>
    <w:uiPriority w:val="99"/>
    <w:semiHidden/>
    <w:unhideWhenUsed/>
    <w:rsid w:val="005E0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E0188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E0188"/>
    <w:rPr>
      <w:b/>
      <w:bCs/>
    </w:rPr>
  </w:style>
  <w:style w:type="character" w:styleId="aa">
    <w:name w:val="Hyperlink"/>
    <w:basedOn w:val="a0"/>
    <w:uiPriority w:val="99"/>
    <w:unhideWhenUsed/>
    <w:rsid w:val="005E0188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E0188"/>
    <w:pPr>
      <w:ind w:left="720"/>
      <w:contextualSpacing/>
    </w:pPr>
  </w:style>
  <w:style w:type="character" w:customStyle="1" w:styleId="tlid-translation">
    <w:name w:val="tlid-translation"/>
    <w:basedOn w:val="a0"/>
    <w:rsid w:val="005E0188"/>
  </w:style>
  <w:style w:type="character" w:styleId="HTML">
    <w:name w:val="HTML Code"/>
    <w:basedOn w:val="a0"/>
    <w:uiPriority w:val="99"/>
    <w:semiHidden/>
    <w:unhideWhenUsed/>
    <w:rsid w:val="00D261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8230</Words>
  <Characters>4692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2020-12-18T10:10:00Z</dcterms:created>
  <dcterms:modified xsi:type="dcterms:W3CDTF">2020-12-18T10:12:00Z</dcterms:modified>
</cp:coreProperties>
</file>