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F3" w:rsidRDefault="005E01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752">
        <w:rPr>
          <w:rFonts w:ascii="Times New Roman" w:hAnsi="Times New Roman" w:cs="Times New Roman"/>
          <w:b/>
          <w:sz w:val="28"/>
          <w:szCs w:val="28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ш</w:t>
      </w:r>
      <w:r w:rsidRPr="000B0D0C">
        <w:rPr>
          <w:rFonts w:ascii="Times New Roman" w:hAnsi="Times New Roman" w:cs="Times New Roman"/>
          <w:b/>
          <w:sz w:val="28"/>
          <w:szCs w:val="28"/>
        </w:rPr>
        <w:t>аблон</w:t>
      </w:r>
      <w:r>
        <w:rPr>
          <w:rFonts w:ascii="Times New Roman" w:hAnsi="Times New Roman" w:cs="Times New Roman"/>
          <w:b/>
          <w:sz w:val="28"/>
          <w:szCs w:val="28"/>
        </w:rPr>
        <w:t>ів</w:t>
      </w:r>
      <w:r w:rsidRPr="000B0D0C">
        <w:rPr>
          <w:rFonts w:ascii="Times New Roman" w:hAnsi="Times New Roman" w:cs="Times New Roman"/>
          <w:b/>
          <w:sz w:val="28"/>
          <w:szCs w:val="28"/>
        </w:rPr>
        <w:t xml:space="preserve"> функцій</w:t>
      </w:r>
      <w:r w:rsidR="00FC003A">
        <w:rPr>
          <w:rFonts w:ascii="Times New Roman" w:hAnsi="Times New Roman" w:cs="Times New Roman"/>
          <w:b/>
          <w:sz w:val="28"/>
          <w:szCs w:val="28"/>
        </w:rPr>
        <w:t xml:space="preserve"> та класів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188" w:rsidRPr="0030406C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шаблони функцій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E0188" w:rsidRPr="00003F2B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 w:rsidR="00924E34">
        <w:rPr>
          <w:rFonts w:ascii="Times New Roman" w:hAnsi="Times New Roman" w:cs="Times New Roman"/>
          <w:sz w:val="28"/>
          <w:szCs w:val="28"/>
        </w:rPr>
        <w:t xml:space="preserve">№ 27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367DA">
        <w:rPr>
          <w:rFonts w:ascii="Times New Roman" w:hAnsi="Times New Roman" w:cs="Times New Roman"/>
          <w:sz w:val="28"/>
          <w:szCs w:val="28"/>
        </w:rPr>
        <w:t xml:space="preserve">Шаблони функцій та класів. Класи </w:t>
      </w:r>
      <w:r>
        <w:rPr>
          <w:rFonts w:ascii="Times New Roman" w:hAnsi="Times New Roman" w:cs="Times New Roman"/>
          <w:sz w:val="28"/>
          <w:szCs w:val="28"/>
        </w:rPr>
        <w:t>колекцій стандартної бібліотеки</w:t>
      </w:r>
      <w:r w:rsidRPr="005E0188">
        <w:rPr>
          <w:i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функції</w:t>
      </w:r>
      <w:r w:rsidR="00FC003A">
        <w:rPr>
          <w:rFonts w:ascii="Times New Roman" w:hAnsi="Times New Roman" w:cs="Times New Roman"/>
          <w:sz w:val="28"/>
          <w:szCs w:val="28"/>
        </w:rPr>
        <w:t xml:space="preserve">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форматоване виведення. </w:t>
      </w:r>
    </w:p>
    <w:p w:rsidR="00FC003A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D261F5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Пп. 2, 3 оформити однією програмою. </w:t>
      </w:r>
    </w:p>
    <w:p w:rsidR="008C6A9B" w:rsidRDefault="008C6A9B" w:rsidP="008C6A9B">
      <w:pPr>
        <w:pStyle w:val="ab"/>
        <w:spacing w:after="0" w:line="240" w:lineRule="auto"/>
        <w:ind w:left="0"/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</w:p>
    <w:p w:rsidR="008C6A9B" w:rsidRPr="00F1535B" w:rsidRDefault="008C6A9B" w:rsidP="008C6A9B">
      <w:pPr>
        <w:ind w:left="568"/>
        <w:jc w:val="both"/>
        <w:rPr>
          <w:sz w:val="28"/>
          <w:szCs w:val="28"/>
        </w:rPr>
      </w:pPr>
      <w:r w:rsidRPr="00F1535B"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8C6A9B" w:rsidRPr="00F1535B" w:rsidRDefault="00060DD7" w:rsidP="008C6A9B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7" w:history="1">
        <w:r w:rsidR="008C6A9B" w:rsidRPr="00287265">
          <w:rPr>
            <w:rStyle w:val="aa"/>
            <w:rFonts w:ascii="Times New Roman" w:hAnsi="Times New Roman"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8C6A9B" w:rsidRPr="00287265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8C6A9B" w:rsidRPr="00287265">
        <w:rPr>
          <w:rStyle w:val="aa"/>
          <w:rFonts w:ascii="Times New Roman" w:hAnsi="Times New Roman"/>
          <w:color w:val="auto"/>
          <w:sz w:val="28"/>
          <w:szCs w:val="28"/>
          <w:u w:val="none"/>
        </w:rPr>
        <w:t xml:space="preserve">у вигляді заголовкового файлу та cpp-файлу </w:t>
      </w:r>
      <w:r w:rsidR="008C6A9B" w:rsidRPr="00F1535B">
        <w:rPr>
          <w:rFonts w:ascii="Times New Roman" w:hAnsi="Times New Roman"/>
          <w:sz w:val="28"/>
          <w:szCs w:val="28"/>
          <w:lang w:eastAsia="uk-UA"/>
        </w:rPr>
        <w:t xml:space="preserve">з іменем у форматі </w:t>
      </w:r>
    </w:p>
    <w:p w:rsidR="008C6A9B" w:rsidRPr="00F1535B" w:rsidRDefault="008C6A9B" w:rsidP="008C6A9B">
      <w:pPr>
        <w:spacing w:after="0" w:line="240" w:lineRule="auto"/>
        <w:ind w:left="360"/>
        <w:rPr>
          <w:rStyle w:val="aa"/>
          <w:rFonts w:ascii="Times New Roman" w:hAnsi="Times New Roman"/>
          <w:sz w:val="28"/>
          <w:szCs w:val="28"/>
        </w:rPr>
      </w:pPr>
      <w:r w:rsidRPr="00F1535B"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r w:rsidRPr="00287265">
        <w:rPr>
          <w:rStyle w:val="aa"/>
          <w:rFonts w:ascii="Times New Roman" w:hAnsi="Times New Roman"/>
          <w:color w:val="auto"/>
          <w:sz w:val="28"/>
          <w:szCs w:val="28"/>
        </w:rPr>
        <w:t>заголовкового файлу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F1535B">
        <w:rPr>
          <w:b/>
          <w:sz w:val="28"/>
          <w:szCs w:val="28"/>
          <w:lang w:eastAsia="uk-UA"/>
        </w:rPr>
        <w:t>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англійською&gt;.h</w:t>
      </w:r>
      <w:r w:rsidRPr="00F1535B">
        <w:rPr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sz w:val="28"/>
          <w:szCs w:val="28"/>
          <w:lang w:eastAsia="uk-UA"/>
        </w:rPr>
        <w:t>Наприклад, Ivanov.h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sz w:val="28"/>
          <w:szCs w:val="28"/>
          <w:u w:val="single"/>
          <w:lang w:eastAsia="uk-UA"/>
        </w:rPr>
        <w:t xml:space="preserve">Для </w:t>
      </w:r>
      <w:r w:rsidRPr="000B1C40">
        <w:rPr>
          <w:rStyle w:val="aa"/>
          <w:rFonts w:ascii="Times New Roman" w:hAnsi="Times New Roman"/>
          <w:color w:val="000000" w:themeColor="text1"/>
          <w:sz w:val="28"/>
          <w:szCs w:val="28"/>
        </w:rPr>
        <w:t>cpp-файлу:</w:t>
      </w:r>
    </w:p>
    <w:p w:rsidR="008C6A9B" w:rsidRPr="00F1535B" w:rsidRDefault="008C6A9B" w:rsidP="008C6A9B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F1535B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</w:t>
      </w:r>
      <w:r w:rsidRPr="00F1535B">
        <w:rPr>
          <w:b/>
          <w:sz w:val="28"/>
          <w:szCs w:val="28"/>
          <w:lang w:eastAsia="uk-UA"/>
        </w:rPr>
        <w:t>.cpp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 Наприклад, 31-01Ivanov.cpp. 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 xml:space="preserve">ІПЗ-31  </w:t>
      </w:r>
      <w:r w:rsidR="000B1C40">
        <w:rPr>
          <w:rFonts w:ascii="Times New Roman" w:hAnsi="Times New Roman"/>
          <w:b/>
          <w:color w:val="FF0000"/>
          <w:sz w:val="28"/>
          <w:szCs w:val="28"/>
          <w:lang w:eastAsia="uk-UA"/>
        </w:rPr>
        <w:t>2</w:t>
      </w:r>
      <w:r w:rsidR="00287265">
        <w:rPr>
          <w:rFonts w:ascii="Times New Roman" w:hAnsi="Times New Roman"/>
          <w:b/>
          <w:color w:val="FF0000"/>
          <w:sz w:val="28"/>
          <w:szCs w:val="28"/>
          <w:lang w:eastAsia="uk-UA"/>
        </w:rPr>
        <w:t>4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</w:t>
      </w:r>
      <w:r w:rsidR="00287265">
        <w:rPr>
          <w:rFonts w:ascii="Times New Roman" w:hAnsi="Times New Roman"/>
          <w:b/>
          <w:color w:val="FF0000"/>
          <w:sz w:val="28"/>
          <w:szCs w:val="28"/>
          <w:lang w:eastAsia="uk-UA"/>
        </w:rPr>
        <w:t>11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.202</w:t>
      </w:r>
      <w:r w:rsidR="000B1C40">
        <w:rPr>
          <w:rFonts w:ascii="Times New Roman" w:hAnsi="Times New Roman"/>
          <w:b/>
          <w:color w:val="FF0000"/>
          <w:sz w:val="28"/>
          <w:szCs w:val="28"/>
          <w:lang w:eastAsia="uk-UA"/>
        </w:rPr>
        <w:t>2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B1C40">
        <w:rPr>
          <w:rStyle w:val="aa"/>
          <w:rFonts w:ascii="Times New Roman" w:hAnsi="Times New Roman"/>
          <w:color w:val="000000" w:themeColor="text1"/>
          <w:sz w:val="28"/>
          <w:szCs w:val="28"/>
          <w:u w:val="none"/>
        </w:rPr>
        <w:t>на електронну адресу викладача,</w:t>
      </w:r>
      <w:r w:rsidRPr="00F1535B"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групи&gt;-Запитання-&lt;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 англійською&gt;</w:t>
      </w:r>
      <w:r w:rsidRPr="00F1535B">
        <w:rPr>
          <w:rStyle w:val="aa"/>
          <w:rFonts w:ascii="Times New Roman" w:hAnsi="Times New Roman"/>
          <w:sz w:val="28"/>
          <w:szCs w:val="28"/>
        </w:rPr>
        <w:t>.</w:t>
      </w:r>
      <w:r w:rsidRPr="00F1535B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pStyle w:val="ab"/>
        <w:ind w:left="0"/>
        <w:jc w:val="both"/>
        <w:rPr>
          <w:sz w:val="28"/>
          <w:szCs w:val="28"/>
        </w:rPr>
      </w:pPr>
    </w:p>
    <w:p w:rsidR="00E315AB" w:rsidRPr="00E315AB" w:rsidRDefault="00E315AB" w:rsidP="00E315AB">
      <w:pPr>
        <w:pStyle w:val="ab"/>
        <w:spacing w:after="0" w:line="240" w:lineRule="auto"/>
        <w:ind w:left="0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E315A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ТЕОРЕТИЧНІ ВІДОМОСТІ</w:t>
      </w:r>
    </w:p>
    <w:p w:rsidR="00B8074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Із шаблонами зв'язано декілька понять. </w:t>
      </w:r>
    </w:p>
    <w:p w:rsid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шаблонна функція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(template function)</w:t>
      </w:r>
      <w:r>
        <w:rPr>
          <w:rFonts w:ascii="Times New Roman" w:hAnsi="Times New Roman" w:cs="Times New Roman"/>
          <w:sz w:val="28"/>
          <w:szCs w:val="28"/>
        </w:rPr>
        <w:t xml:space="preserve"> ще має назву - </w:t>
      </w:r>
      <w:r w:rsidR="00E315AB" w:rsidRPr="00B80743">
        <w:rPr>
          <w:rFonts w:ascii="Times New Roman" w:hAnsi="Times New Roman" w:cs="Times New Roman"/>
          <w:b/>
          <w:i/>
          <w:sz w:val="28"/>
          <w:szCs w:val="28"/>
        </w:rPr>
        <w:t>узагальнена функція</w:t>
      </w:r>
      <w:r w:rsidR="00E315AB" w:rsidRPr="00B80743">
        <w:rPr>
          <w:rFonts w:ascii="Times New Roman" w:hAnsi="Times New Roman" w:cs="Times New Roman"/>
          <w:sz w:val="28"/>
          <w:szCs w:val="28"/>
        </w:rPr>
        <w:t xml:space="preserve"> (тобто функція, оголошена за допомогою ключового слова template). Ці терміни є синонімами.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(specialization) чи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згенерованою фун</w:t>
      </w:r>
      <w:r w:rsidRPr="00B80743">
        <w:rPr>
          <w:rFonts w:ascii="Times New Roman" w:hAnsi="Times New Roman" w:cs="Times New Roman"/>
          <w:sz w:val="28"/>
          <w:szCs w:val="28"/>
        </w:rPr>
        <w:t>к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цією </w:t>
      </w:r>
      <w:r w:rsidRPr="00B80743">
        <w:rPr>
          <w:rFonts w:ascii="Times New Roman" w:hAnsi="Times New Roman" w:cs="Times New Roman"/>
          <w:sz w:val="28"/>
          <w:szCs w:val="28"/>
        </w:rPr>
        <w:t xml:space="preserve">(generated function).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Процес генерації конкретної функції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конкретизацією </w:t>
      </w:r>
      <w:r w:rsidRPr="00B80743">
        <w:rPr>
          <w:rFonts w:ascii="Times New Roman" w:hAnsi="Times New Roman" w:cs="Times New Roman"/>
          <w:sz w:val="28"/>
          <w:szCs w:val="28"/>
        </w:rPr>
        <w:t xml:space="preserve">(instantiation). Іншими словами, згенерована функція є конкретним екземпляром узагальненої функції.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Тип T, що указується в кутових дужках,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шаблону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(або шаблонним параметром), а тип, що указується в списку параметрів (наприклад, int) —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виклику</w:t>
      </w:r>
      <w:r w:rsidRPr="00B80743">
        <w:rPr>
          <w:rFonts w:ascii="Times New Roman" w:hAnsi="Times New Roman" w:cs="Times New Roman"/>
          <w:sz w:val="28"/>
          <w:szCs w:val="28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6158A3" w:rsidRP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>Вив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</w:t>
      </w:r>
      <w:r w:rsidRPr="006158A3">
        <w:rPr>
          <w:rFonts w:ascii="Times New Roman" w:hAnsi="Times New Roman" w:cs="Times New Roman"/>
          <w:b/>
          <w:sz w:val="28"/>
          <w:szCs w:val="28"/>
        </w:rPr>
        <w:t>д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ення</w:t>
      </w:r>
      <w:r w:rsidRPr="006158A3">
        <w:rPr>
          <w:rFonts w:ascii="Times New Roman" w:hAnsi="Times New Roman" w:cs="Times New Roman"/>
          <w:b/>
          <w:sz w:val="28"/>
          <w:szCs w:val="28"/>
        </w:rPr>
        <w:t xml:space="preserve"> аргументів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Відповідність типів параметрів і аргументів повинна бути точною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&lt;typename T&gt;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void max(T&amp; a, T&amp; b)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max(4,5); </w:t>
      </w:r>
      <w:r w:rsidR="006158A3" w:rsidRPr="006158A3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158A3">
        <w:rPr>
          <w:rFonts w:ascii="Courier New" w:hAnsi="Courier New" w:cs="Courier New"/>
          <w:b/>
          <w:sz w:val="28"/>
          <w:szCs w:val="28"/>
        </w:rPr>
        <w:t xml:space="preserve">// Вірно: T == int для обох аргументів </w:t>
      </w:r>
    </w:p>
    <w:p w:rsidR="006158A3" w:rsidRPr="006158A3" w:rsidRDefault="006158A3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>max(4,5.5); // Помилка:перший T==int, другий T==</w:t>
      </w:r>
      <w:r w:rsidR="00E315AB" w:rsidRPr="006158A3">
        <w:rPr>
          <w:rFonts w:ascii="Courier New" w:hAnsi="Courier New" w:cs="Courier New"/>
          <w:b/>
          <w:sz w:val="28"/>
          <w:szCs w:val="28"/>
        </w:rPr>
        <w:t xml:space="preserve">double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виправлення цієї помилки.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1. Привести обидва аргументи до одного типу: max(static_cast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(4), 5.5);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2. Указати тип T явно max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(4, 5.5);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3. Задати різні типи параметрів шаблонів.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 xml:space="preserve">Функція з кількома узагальненими типами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&lt;typename T1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, typename T2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inline T1 max (T1 const&amp; a, T2 const&amp; b) </w:t>
      </w:r>
    </w:p>
    <w:p w:rsid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{ return a &lt; b? b : a; } 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</w:t>
      </w:r>
      <w:r w:rsidR="00765A8E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слідування аргументів </w:t>
      </w:r>
      <w:r w:rsidR="00765A8E">
        <w:rPr>
          <w:rFonts w:ascii="Times New Roman" w:hAnsi="Times New Roman" w:cs="Times New Roman"/>
          <w:sz w:val="28"/>
          <w:szCs w:val="28"/>
        </w:rPr>
        <w:t>п</w:t>
      </w:r>
      <w:r w:rsidRPr="00B80743">
        <w:rPr>
          <w:rFonts w:ascii="Times New Roman" w:hAnsi="Times New Roman" w:cs="Times New Roman"/>
          <w:sz w:val="28"/>
          <w:szCs w:val="28"/>
        </w:rPr>
        <w:t>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765A8E">
        <w:rPr>
          <w:rFonts w:ascii="Times New Roman" w:hAnsi="Times New Roman" w:cs="Times New Roman"/>
          <w:b/>
          <w:i/>
          <w:sz w:val="28"/>
          <w:szCs w:val="28"/>
        </w:rPr>
        <w:t>виводом аргументів шаблону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</w:t>
      </w:r>
      <w:r w:rsidR="00765A8E">
        <w:rPr>
          <w:rFonts w:ascii="Times New Roman" w:hAnsi="Times New Roman" w:cs="Times New Roman"/>
          <w:sz w:val="28"/>
          <w:szCs w:val="28"/>
        </w:rPr>
        <w:t>т</w:t>
      </w:r>
      <w:r w:rsidRPr="00B80743">
        <w:rPr>
          <w:rFonts w:ascii="Times New Roman" w:hAnsi="Times New Roman" w:cs="Times New Roman"/>
          <w:sz w:val="28"/>
          <w:szCs w:val="28"/>
        </w:rPr>
        <w:t>и явно. Наприклад, можна ввести третій тип параметра шаблона, який задає тип значення, що повертає функція.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&lt;typename T1, typename T2, typename </w:t>
      </w:r>
      <w:r w:rsidR="00765A8E" w:rsidRPr="00765A8E">
        <w:rPr>
          <w:rFonts w:ascii="Courier New" w:hAnsi="Courier New" w:cs="Courier New"/>
          <w:b/>
          <w:sz w:val="28"/>
          <w:szCs w:val="28"/>
        </w:rPr>
        <w:t>RT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&gt;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765A8E" w:rsidRPr="008C6A9B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E315AB" w:rsidRPr="00765A8E" w:rsidRDefault="00765A8E" w:rsidP="00765A8E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65A8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E315AB" w:rsidRPr="00765A8E">
        <w:rPr>
          <w:rFonts w:ascii="Courier New" w:hAnsi="Courier New" w:cs="Courier New"/>
          <w:b/>
          <w:sz w:val="28"/>
          <w:szCs w:val="28"/>
        </w:rPr>
        <w:t>ax</w:t>
      </w:r>
      <w:r w:rsidRPr="00765A8E">
        <w:rPr>
          <w:rFonts w:ascii="Courier New" w:hAnsi="Courier New" w:cs="Courier New"/>
          <w:b/>
          <w:sz w:val="28"/>
          <w:szCs w:val="28"/>
          <w:lang w:val="en-US"/>
        </w:rPr>
        <w:t>&lt;int,double,double&gt;</w:t>
      </w:r>
      <w:r w:rsidR="00E315AB" w:rsidRPr="00765A8E">
        <w:rPr>
          <w:rFonts w:ascii="Courier New" w:hAnsi="Courier New" w:cs="Courier New"/>
          <w:b/>
          <w:sz w:val="28"/>
          <w:szCs w:val="28"/>
        </w:rPr>
        <w:t xml:space="preserve">(4,5.5); </w:t>
      </w:r>
      <w:r w:rsidR="00E315AB" w:rsidRPr="00765A8E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D87F06" w:rsidRPr="008C6A9B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 w:rsidRPr="00B80743">
        <w:rPr>
          <w:rFonts w:ascii="Times New Roman" w:hAnsi="Times New Roman" w:cs="Times New Roman"/>
          <w:sz w:val="28"/>
          <w:szCs w:val="28"/>
        </w:rPr>
        <w:t>.</w:t>
      </w:r>
    </w:p>
    <w:p w:rsidR="00D87F06" w:rsidRPr="00D87F0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&lt; typename, </w:t>
      </w:r>
      <w:r w:rsidR="00D87F06" w:rsidRPr="00D87F06">
        <w:rPr>
          <w:rFonts w:ascii="Courier New" w:hAnsi="Courier New" w:cs="Courier New"/>
          <w:b/>
          <w:sz w:val="28"/>
          <w:szCs w:val="28"/>
        </w:rPr>
        <w:t>RT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typename T1, typename T2 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max(4,5.5); // Вірно, повертається double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 даному випадку RT задається явно, а типи T1 і T2 виводяться із аргументів виклику як int і double. 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b/>
          <w:sz w:val="28"/>
          <w:szCs w:val="28"/>
        </w:rPr>
        <w:t xml:space="preserve">Явна спеціалізація узагальненої функції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Незважаючи на те что узагальнена функція перевантажує сама себе, </w:t>
      </w:r>
      <w:r w:rsidR="00D87F06">
        <w:rPr>
          <w:rFonts w:ascii="Times New Roman" w:hAnsi="Times New Roman" w:cs="Times New Roman"/>
          <w:sz w:val="28"/>
          <w:szCs w:val="28"/>
        </w:rPr>
        <w:t>її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можна перевантажити явно. Цей процес називається </w:t>
      </w:r>
      <w:r w:rsidRPr="00D87F06">
        <w:rPr>
          <w:rFonts w:ascii="Times New Roman" w:hAnsi="Times New Roman" w:cs="Times New Roman"/>
          <w:b/>
          <w:i/>
          <w:sz w:val="28"/>
          <w:szCs w:val="28"/>
        </w:rPr>
        <w:t>явною 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D87F06" w:rsidRDefault="00B80743" w:rsidP="00D87F06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60002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max(int &amp;a, int &amp;b) { return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cout &lt;&lt; "i ? j: " &lt;&lt; max(i,j) &lt;&lt; '\n';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B80743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>cout &lt;&lt; "a ? z: " &lt;&lt; max(a,b) &lt;&lt; '\n';</w:t>
      </w:r>
    </w:p>
    <w:p w:rsidR="00D87F06" w:rsidRPr="00D87F06" w:rsidRDefault="00B80743" w:rsidP="00D87F0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Ця програма виводить на екран н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 xml:space="preserve">ступні рядки.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i ? j: 20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? y: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25.5 a ? z: z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#include 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template&lt;&gt; int max&lt; int &gt; (int &amp;a, int &amp;b)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{ return a &lt; b ? b : a; } 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…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600026" w:rsidRP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026">
        <w:rPr>
          <w:rFonts w:ascii="Times New Roman" w:hAnsi="Times New Roman" w:cs="Times New Roman"/>
          <w:b/>
          <w:sz w:val="28"/>
          <w:szCs w:val="28"/>
        </w:rPr>
        <w:t xml:space="preserve">Явна конкретизація узагальненої функції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Конкретизація шаблонів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Спеціалізація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>вл</w:t>
      </w:r>
      <w:r w:rsidR="00600026">
        <w:rPr>
          <w:rFonts w:ascii="Times New Roman" w:hAnsi="Times New Roman" w:cs="Times New Roman"/>
          <w:sz w:val="28"/>
          <w:szCs w:val="28"/>
        </w:rPr>
        <w:t>юючи</w:t>
      </w:r>
      <w:r w:rsidRPr="00B80743">
        <w:rPr>
          <w:rFonts w:ascii="Times New Roman" w:hAnsi="Times New Roman" w:cs="Times New Roman"/>
          <w:sz w:val="28"/>
          <w:szCs w:val="28"/>
        </w:rPr>
        <w:t xml:space="preserve">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неявною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автоматичною конкретизацією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Точка конкретизації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</w:t>
      </w:r>
      <w:r w:rsidR="00600026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в яке можна вставити шаблон с підставленими аргументами.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явної конкретизації.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T max(T &amp;a, T &amp;b) {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return a &lt; b ? b : a; }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// Перший спосіб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char max(char &amp;a, char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Другий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double max&lt;&gt;(double &amp;a, double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Третій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template float max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&lt; float &gt; 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(float &amp;a, float &amp;b);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lastRenderedPageBreak/>
        <w:t xml:space="preserve">cout &lt;&lt; "i ? j: " &lt;&lt; max(i,j)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cout &lt;&lt; "a ? z: " &lt;&lt; max(a,b) &lt;&lt; '\n';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32D">
        <w:rPr>
          <w:rFonts w:ascii="Times New Roman" w:hAnsi="Times New Roman" w:cs="Times New Roman"/>
          <w:sz w:val="28"/>
          <w:szCs w:val="28"/>
          <w:u w:val="single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Файл max.hpp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97332D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max(T const&amp; x, T const&amp; y)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{ return a &lt; b ? b : a; }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#include "max.hpp"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template int max(int, int); </w:t>
      </w:r>
    </w:p>
    <w:p w:rsidR="0097332D" w:rsidRP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2D">
        <w:rPr>
          <w:rFonts w:ascii="Times New Roman" w:hAnsi="Times New Roman" w:cs="Times New Roman"/>
          <w:b/>
          <w:sz w:val="28"/>
          <w:szCs w:val="28"/>
        </w:rPr>
        <w:t xml:space="preserve">Перевантаження шаблонної функції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97332D" w:rsidRDefault="00B80743" w:rsidP="0097332D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97332D" w:rsidRPr="008C6A9B">
        <w:rPr>
          <w:rFonts w:ascii="Courier New" w:hAnsi="Courier New" w:cs="Courier New"/>
          <w:b/>
          <w:sz w:val="28"/>
          <w:szCs w:val="28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="0097332D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void f(T a) { cout &lt;&lt; "Inside f(T a)\n"; }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="008B1EE9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>Y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void f(T a, Y b) { cout &lt;&lt; "Inside f(T a, Y b)\n"; }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f(10, 20);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f(T, Y).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97332D" w:rsidRP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E9">
        <w:rPr>
          <w:rFonts w:ascii="Times New Roman" w:hAnsi="Times New Roman" w:cs="Times New Roman"/>
          <w:b/>
          <w:sz w:val="28"/>
          <w:szCs w:val="28"/>
        </w:rPr>
        <w:t>Використання стандартних параметрів шаблонних функцій</w:t>
      </w:r>
    </w:p>
    <w:p w:rsid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8B1EE9" w:rsidRPr="008C6A9B">
        <w:rPr>
          <w:rFonts w:ascii="Courier New" w:hAnsi="Courier New" w:cs="Courier New"/>
          <w:b/>
          <w:sz w:val="28"/>
          <w:szCs w:val="28"/>
        </w:rPr>
        <w:t>&lt;</w:t>
      </w:r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="008B1EE9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const int TABWIDTH = 8; // Виводить на екран дані в позиції tab.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template 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 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void tabOut(T data, int tab)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for(; tab; tab--)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  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for(int i=0; i&lt; </w:t>
      </w:r>
      <w:r w:rsidRPr="0039483A">
        <w:rPr>
          <w:rFonts w:ascii="Courier New" w:hAnsi="Courier New" w:cs="Courier New"/>
          <w:b/>
          <w:sz w:val="28"/>
          <w:szCs w:val="28"/>
        </w:rPr>
        <w:t>TABWIDTH; ++) cout &lt;&lt;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' ';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cout &lt;&lt; data &lt;&lt; "\n"; }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tabOut("Перевірка", 0);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tabOut(100, 1);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tabOut('T', 2);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tabOut(10/3, 3);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Програма виводить на екран наступні повідомлення.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Перевірка </w:t>
      </w:r>
    </w:p>
    <w:p w:rsidR="0039483A" w:rsidRDefault="00B80743" w:rsidP="0039483A">
      <w:pPr>
        <w:pStyle w:val="ab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100 </w:t>
      </w:r>
    </w:p>
    <w:p w:rsidR="0039483A" w:rsidRDefault="00B80743" w:rsidP="0039483A">
      <w:pPr>
        <w:pStyle w:val="ab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39483A" w:rsidRDefault="00B80743" w:rsidP="0039483A">
      <w:pPr>
        <w:pStyle w:val="ab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39483A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B80743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39483A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39483A">
        <w:rPr>
          <w:rFonts w:ascii="Times New Roman" w:hAnsi="Times New Roman" w:cs="Times New Roman"/>
          <w:sz w:val="28"/>
          <w:szCs w:val="28"/>
        </w:rPr>
        <w:t>.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#include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&lt;cmath&gt;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void myfunc(int i)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cout &lt;&lt; "Значення = " &lt;&lt; i &lt;&lt; "\n"; }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void myfunc(double d) {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double intpart, fracpart; f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racpart = modf(d, &amp;intpart);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cout &lt;&lt; "Дробова частина = " &lt;&lt; fracpart &lt;&lt; endl;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cout &lt;&lt; "Ціла частина = " &lt;&lt; intpart; }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int main() { myfunc(1); myfunc(12.2); return 0; } 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Узагальнені класи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Приклад використання двох узагальнених типів даних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 w:rsidR="0039483A" w:rsidRPr="0039483A" w:rsidRDefault="00B80743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/* Приклад класу, що вик</w:t>
      </w:r>
      <w:r w:rsidR="0039483A">
        <w:rPr>
          <w:rFonts w:ascii="Courier New" w:hAnsi="Courier New" w:cs="Courier New"/>
          <w:b/>
          <w:sz w:val="28"/>
          <w:szCs w:val="28"/>
        </w:rPr>
        <w:t>ористовує два узагальнених типи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*/ </w:t>
      </w:r>
    </w:p>
    <w:p w:rsidR="0039483A" w:rsidRPr="00FE6996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#include </w:t>
      </w:r>
      <w:r>
        <w:rPr>
          <w:rFonts w:ascii="Courier New" w:hAnsi="Courier New" w:cs="Courier New"/>
          <w:b/>
          <w:sz w:val="28"/>
          <w:szCs w:val="28"/>
          <w:lang w:val="en-US"/>
        </w:rPr>
        <w:t>&lt;iostream&gt;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template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r w:rsidRPr="00FE6996">
        <w:rPr>
          <w:rFonts w:ascii="Courier New" w:hAnsi="Courier New" w:cs="Courier New"/>
          <w:b/>
          <w:sz w:val="28"/>
          <w:szCs w:val="28"/>
        </w:rPr>
        <w:t>Type1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FE6996">
        <w:rPr>
          <w:rFonts w:ascii="Courier New" w:hAnsi="Courier New" w:cs="Courier New"/>
          <w:b/>
          <w:sz w:val="28"/>
          <w:szCs w:val="28"/>
        </w:rPr>
        <w:t>Type2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r w:rsidRPr="00FE6996">
        <w:rPr>
          <w:rFonts w:ascii="Courier New" w:hAnsi="Courier New" w:cs="Courier New"/>
          <w:b/>
          <w:sz w:val="28"/>
          <w:szCs w:val="28"/>
        </w:rPr>
        <w:t>class myclass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lastRenderedPageBreak/>
        <w:t xml:space="preserve">myclass ob2('X', "Шаблони — могутній механізм."); ob1.show(); // Виводимо ціле і дійсне число. </w:t>
      </w:r>
    </w:p>
    <w:p w:rsidR="0039483A" w:rsidRDefault="0039483A" w:rsidP="0039483A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996">
        <w:rPr>
          <w:rFonts w:ascii="Courier New" w:hAnsi="Courier New" w:cs="Courier New"/>
          <w:b/>
          <w:sz w:val="28"/>
          <w:szCs w:val="28"/>
        </w:rPr>
        <w:t>ob2.show(); // Виводимо символ і покажчик на символ. return 0; }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Ця програма виводить наступні результати.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10 0.23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Шаблони — могутній механізм. 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sectPr w:rsidR="00B80743" w:rsidRPr="00B80743" w:rsidSect="00E315AB">
      <w:headerReference w:type="default" r:id="rId8"/>
      <w:footerReference w:type="default" r:id="rId9"/>
      <w:pgSz w:w="11906" w:h="16838"/>
      <w:pgMar w:top="850" w:right="850" w:bottom="850" w:left="1417" w:header="284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A43" w:rsidRDefault="00F61A43" w:rsidP="005E0188">
      <w:pPr>
        <w:spacing w:after="0" w:line="240" w:lineRule="auto"/>
      </w:pPr>
      <w:r>
        <w:separator/>
      </w:r>
    </w:p>
  </w:endnote>
  <w:endnote w:type="continuationSeparator" w:id="0">
    <w:p w:rsidR="00F61A43" w:rsidRDefault="00F61A43" w:rsidP="005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485"/>
      <w:docPartObj>
        <w:docPartGallery w:val="Page Numbers (Bottom of Page)"/>
        <w:docPartUnique/>
      </w:docPartObj>
    </w:sdtPr>
    <w:sdtContent>
      <w:p w:rsidR="00E315AB" w:rsidRDefault="00060DD7" w:rsidP="00E315AB">
        <w:pPr>
          <w:pStyle w:val="a5"/>
          <w:jc w:val="right"/>
        </w:pPr>
        <w:fldSimple w:instr=" PAGE   \* MERGEFORMAT ">
          <w:r w:rsidR="00287265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A43" w:rsidRDefault="00F61A43" w:rsidP="005E0188">
      <w:pPr>
        <w:spacing w:after="0" w:line="240" w:lineRule="auto"/>
      </w:pPr>
      <w:r>
        <w:separator/>
      </w:r>
    </w:p>
  </w:footnote>
  <w:footnote w:type="continuationSeparator" w:id="0">
    <w:p w:rsidR="00F61A43" w:rsidRDefault="00F61A43" w:rsidP="005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88" w:rsidRDefault="005E0188">
    <w:pPr>
      <w:pStyle w:val="a3"/>
    </w:pPr>
    <w:r>
      <w:t xml:space="preserve">ООП </w:t>
    </w:r>
    <w:r w:rsidRPr="005E0188">
      <w:rPr>
        <w:rFonts w:ascii="Times New Roman" w:hAnsi="Times New Roman" w:cs="Times New Roman"/>
        <w:sz w:val="24"/>
        <w:szCs w:val="24"/>
      </w:rPr>
      <w:t>Лабораторна робота №20.  Розробка програм із використанням шаблонів функцій.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188"/>
    <w:rsid w:val="00060DD7"/>
    <w:rsid w:val="00087681"/>
    <w:rsid w:val="000B1C40"/>
    <w:rsid w:val="00287265"/>
    <w:rsid w:val="0039483A"/>
    <w:rsid w:val="005E0188"/>
    <w:rsid w:val="00600026"/>
    <w:rsid w:val="006158A3"/>
    <w:rsid w:val="00765A8E"/>
    <w:rsid w:val="0079195F"/>
    <w:rsid w:val="00862783"/>
    <w:rsid w:val="008B1EE9"/>
    <w:rsid w:val="008C6A9B"/>
    <w:rsid w:val="00924E34"/>
    <w:rsid w:val="0097332D"/>
    <w:rsid w:val="00993F6A"/>
    <w:rsid w:val="00B54F0B"/>
    <w:rsid w:val="00B80743"/>
    <w:rsid w:val="00C9326C"/>
    <w:rsid w:val="00CA0BF3"/>
    <w:rsid w:val="00CF7E13"/>
    <w:rsid w:val="00D261F5"/>
    <w:rsid w:val="00D50FE2"/>
    <w:rsid w:val="00D87F06"/>
    <w:rsid w:val="00DD6D43"/>
    <w:rsid w:val="00E315AB"/>
    <w:rsid w:val="00F61A43"/>
    <w:rsid w:val="00FC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  <w:style w:type="paragraph" w:customStyle="1" w:styleId="p24">
    <w:name w:val="p24"/>
    <w:basedOn w:val="a"/>
    <w:rsid w:val="0039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8216</Words>
  <Characters>4684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2020-12-18T10:10:00Z</dcterms:created>
  <dcterms:modified xsi:type="dcterms:W3CDTF">2022-11-21T18:22:00Z</dcterms:modified>
</cp:coreProperties>
</file>