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t>Розклад занять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ІПЗ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Тут можуть бути заміни та уточнення, якщо не стоїть дата</w:t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1519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67"/>
        <w:gridCol w:w="1077"/>
        <w:gridCol w:w="1187"/>
        <w:gridCol w:w="1247"/>
        <w:gridCol w:w="1276"/>
        <w:gridCol w:w="1276"/>
        <w:gridCol w:w="1276"/>
        <w:gridCol w:w="879"/>
        <w:gridCol w:w="5812"/>
      </w:tblGrid>
      <w:tr>
        <w:trPr>
          <w:tblHeader/>
        </w:trPr>
        <w:tc>
          <w:tcPr>
            <w:tcW w:w="2244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ПЗ-31</w:t>
            </w:r>
          </w:p>
        </w:tc>
        <w:tc>
          <w:tcPr>
            <w:tcW w:w="2434" w:type="dxa"/>
            <w:gridSpan w:val="2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ПЗ-32</w:t>
            </w:r>
          </w:p>
        </w:tc>
        <w:tc>
          <w:tcPr>
            <w:tcW w:w="2552" w:type="dxa"/>
            <w:gridSpan w:val="2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ПЗ-33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</w:tr>
      <w:tr>
        <w:tc>
          <w:tcPr>
            <w:tcW w:w="1167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1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276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Заняття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Здача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c>
          <w:tcPr>
            <w:tcW w:w="1167" w:type="dxa"/>
            <w:shd w:val="clear" w:color="auto" w:fill="FFFFFF" w:themeFill="background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9" w:type="dxa"/>
            <w:shd w:val="clear" w:color="auto" w:fill="FFFFFF" w:themeFill="background1"/>
          </w:tcPr>
          <w:p>
            <w:pPr>
              <w:pStyle w:val="a4"/>
              <w:tabs>
                <w:tab w:val="left" w:pos="407"/>
              </w:tabs>
              <w:spacing w:after="0" w:line="240" w:lineRule="auto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Розділ 1. ОСНОВИ ПРОГРАМНОЇ ІНЖЕНЕРІЇ</w:t>
            </w:r>
          </w:p>
        </w:tc>
      </w:tr>
      <w:tr>
        <w:tc>
          <w:tcPr>
            <w:tcW w:w="116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Поняття програмної інженерії. Ядро знань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SWEBOK</w:t>
            </w:r>
          </w:p>
        </w:tc>
      </w:tr>
      <w:tr>
        <w:trPr>
          <w:trHeight w:val="379"/>
        </w:trP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Аналіз структури та ключових галузей професійних знань SWEBOK у контексті </w:t>
            </w:r>
            <w:proofErr w:type="spellStart"/>
            <w:r>
              <w:t>проєктування</w:t>
            </w:r>
            <w:proofErr w:type="spellEnd"/>
            <w:r>
              <w:t xml:space="preserve"> програмного забезпечення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04.09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Поняття життєвого циклу програмного забезпечення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 ІПЗ 1 тиждень </w:t>
            </w:r>
            <w:hyperlink r:id="rId5" w:history="1">
              <w:r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https://docs.google.com/forms/d/e/1FAIpQLSehErg3QvmFBvceW8w-gd2pGommPoL9dz5MSd5jpmSe5Rwsdw/viewform?usp=header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Застосування стандарту і моделі життєвого циклу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Поняття UML як стандарту опису систем. Моделі та методології розробки ПЗ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23.09</w:t>
            </w:r>
          </w:p>
        </w:tc>
        <w:tc>
          <w:tcPr>
            <w:tcW w:w="1276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ЛР01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функціональних вимог до програмної системи засобами діаграм варіантів використання. Поняття діаграм варіантів використання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28.09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Л04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Стандарт і моделі життєвого циклу,  методи, засоби та інструменти програмної інженерії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commentRangeStart w:id="1"/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commentRangeEnd w:id="1"/>
            <w:r>
              <w:rPr>
                <w:rStyle w:val="a6"/>
              </w:rPr>
              <w:commentReference w:id="1"/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ПР0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en-US"/>
              </w:rPr>
              <w:t>3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Дослідження засобів UML-моделювання програмних систем</w:t>
            </w: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02.10</w:t>
            </w: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02.10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Інженерія вимог та засоби попереднього моделювання. UML моделювання.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Л06</w:t>
            </w:r>
          </w:p>
        </w:tc>
        <w:tc>
          <w:tcPr>
            <w:tcW w:w="879" w:type="dxa"/>
            <w:shd w:val="clear" w:color="auto" w:fill="auto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Види UML діаграм та способи їх використання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>
        <w:trPr>
          <w:trHeight w:val="254"/>
        </w:trP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Л07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Проєктування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архітектури ПЗ та UML</w:t>
            </w:r>
          </w:p>
        </w:tc>
      </w:tr>
      <w:tr>
        <w:trPr>
          <w:trHeight w:val="254"/>
        </w:trP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8"/>
                <w:szCs w:val="28"/>
              </w:rPr>
              <w:t>ЛР02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Моделювання статичної структури програмної системи засобами діаграм класів</w:t>
            </w:r>
          </w:p>
        </w:tc>
      </w:tr>
      <w:tr>
        <w:trPr>
          <w:trHeight w:val="338"/>
        </w:trP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26.10</w:t>
            </w: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tabs>
                <w:tab w:val="left" w:pos="407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Письмове опитування  за посиланням (</w:t>
            </w:r>
            <w:r>
              <w:t>ОПІ-3курс Тест 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>https://docs.google.com/forms/d/e/1FAIpQLSfUdkbOsRfr2T0aO2B7LQtwh189_Yubxr4BTXMj_3sFPNlv7Q/viewform?usp=sf_link</w:t>
            </w:r>
          </w:p>
        </w:tc>
      </w:tr>
      <w:tr>
        <w:trPr>
          <w:trHeight w:val="254"/>
        </w:trP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Л0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Визначення вимог до програмних систем. Схема процесу розроблення вимог</w:t>
            </w:r>
          </w:p>
        </w:tc>
      </w:tr>
      <w:tr>
        <w:tc>
          <w:tcPr>
            <w:tcW w:w="1167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7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EDEDED" w:themeFill="accent3" w:themeFillTint="33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>
        <w:tc>
          <w:tcPr>
            <w:tcW w:w="116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7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>
        <w:tc>
          <w:tcPr>
            <w:tcW w:w="116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  <w:shd w:val="clear" w:color="auto" w:fill="FFFFFF" w:themeFill="background1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4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276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9" w:type="dxa"/>
          </w:tcPr>
          <w:p>
            <w:pPr>
              <w:pStyle w:val="a4"/>
              <w:numPr>
                <w:ilvl w:val="0"/>
                <w:numId w:val="1"/>
              </w:numPr>
              <w:tabs>
                <w:tab w:val="left" w:pos="407"/>
              </w:tabs>
              <w:spacing w:after="0" w:line="240" w:lineRule="auto"/>
              <w:ind w:left="34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</w:tbl>
    <w:p>
      <w:pPr>
        <w:spacing w:after="0" w:line="240" w:lineRule="auto"/>
      </w:pPr>
    </w:p>
    <w:sectPr>
      <w:type w:val="continuous"/>
      <w:pgSz w:w="16838" w:h="11906" w:orient="landscape" w:code="9"/>
      <w:pgMar w:top="1418" w:right="1134" w:bottom="567" w:left="1134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Tanya" w:date="2026-10-01T17:53:00Z" w:initials="T">
    <w:p>
      <w:pPr>
        <w:pStyle w:val="a7"/>
      </w:pPr>
      <w:r>
        <w:rPr>
          <w:rStyle w:val="a6"/>
        </w:rPr>
        <w:annotationRef/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D40F3"/>
    <w:multiLevelType w:val="hybridMultilevel"/>
    <w:tmpl w:val="24DC8486"/>
    <w:lvl w:ilvl="0" w:tplc="A0F2DB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anya">
    <w15:presenceInfo w15:providerId="None" w15:userId="Tany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4C8676-11B7-4162-97E2-0895BACC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hyperlink" Target="https://docs.google.com/forms/d/e/1FAIpQLSehErg3QvmFBvceW8w-gd2pGommPoL9dz5MSd5jpmSe5Rwsdw/viewform?usp=hea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1283</Words>
  <Characters>732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</cp:revision>
  <dcterms:created xsi:type="dcterms:W3CDTF">2026-10-16T19:07:00Z</dcterms:created>
  <dcterms:modified xsi:type="dcterms:W3CDTF">2026-10-16T19:09:00Z</dcterms:modified>
</cp:coreProperties>
</file>