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60" w:rsidRDefault="00192960" w:rsidP="00192960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92960">
        <w:rPr>
          <w:rFonts w:ascii="Times New Roman" w:eastAsia="Calibri" w:hAnsi="Times New Roman" w:cs="Times New Roman"/>
          <w:b/>
          <w:bCs/>
          <w:sz w:val="28"/>
          <w:szCs w:val="28"/>
        </w:rPr>
        <w:t>Засоби попереднього моделювання</w:t>
      </w:r>
      <w:r w:rsidRPr="001929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92960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 моделювання)</w:t>
      </w:r>
    </w:p>
    <w:p w:rsidR="00C7336D" w:rsidRDefault="00C7336D" w:rsidP="00EF1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67866593"/>
      <w:bookmarkStart w:id="1" w:name="_Toc468314420"/>
      <w:r w:rsidRPr="00C7336D">
        <w:rPr>
          <w:rFonts w:ascii="Times New Roman" w:hAnsi="Times New Roman" w:cs="Times New Roman"/>
          <w:b/>
          <w:sz w:val="28"/>
          <w:szCs w:val="28"/>
        </w:rPr>
        <w:t>Загальні відомості</w:t>
      </w:r>
    </w:p>
    <w:p w:rsidR="00635C12" w:rsidRDefault="00635C12" w:rsidP="00EF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C12">
        <w:rPr>
          <w:rFonts w:ascii="Times New Roman" w:hAnsi="Times New Roman" w:cs="Times New Roman"/>
          <w:b/>
          <w:bCs/>
          <w:sz w:val="28"/>
          <w:szCs w:val="28"/>
        </w:rPr>
        <w:t>Статичні та динамічні моделі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інтегровані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різноманітні відомі засоби візуального моделювання, які добре зарекомендували себе на практиці, зокрема, забезпечується можливість опису двох визначальних видів об'єктних моделей:</w:t>
      </w:r>
    </w:p>
    <w:p w:rsidR="00E950E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структурних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статичних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)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моделей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описується структура сутностей системи, включаючи класи, інтерфейси, відношення, атрибути;</w:t>
      </w:r>
    </w:p>
    <w:p w:rsidR="00E950E0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динамічних моделей</w:t>
      </w:r>
      <w:r w:rsidRPr="006F72A9">
        <w:rPr>
          <w:rFonts w:ascii="Times New Roman" w:hAnsi="Times New Roman" w:cs="Times New Roman"/>
          <w:sz w:val="28"/>
          <w:szCs w:val="28"/>
        </w:rPr>
        <w:t>) – описується поведінка (функціонування) об'єктів системи, включаючи методи, взаємодію, процес зміни станів окремих компонент чи всієї системи.</w:t>
      </w:r>
    </w:p>
    <w:p w:rsidR="00DB632B" w:rsidRPr="006F72A9" w:rsidRDefault="00DB632B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63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6517596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381" t="16633" r="21854" b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5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C12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Надати користувачу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засоби візуального моделювання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 різного призначення з акцентацією на можливості їх розробки та отримання документації. (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>містить як абстрактні конструкції для представлення моделей, так і цілком конкретні, які дозволяють описувати деталі реалізації програмних систем).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lastRenderedPageBreak/>
        <w:t xml:space="preserve">Забезпечити користувачів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засобами розширення та специфікації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метою більш точного опису конкретних предметних областей. (Хоча у більшості випадків для побудови моделей цілком достатньо базових конструкцій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UML, </w:t>
      </w:r>
      <w:r w:rsidRPr="006F72A9">
        <w:rPr>
          <w:rFonts w:ascii="Times New Roman" w:hAnsi="Times New Roman" w:cs="Times New Roman"/>
          <w:sz w:val="28"/>
          <w:szCs w:val="28"/>
        </w:rPr>
        <w:t>все ж в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 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уведено механізм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розширення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понять. Крім того, можлива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спеціалізація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понять, шляхом доповнення останніх новими атрибутами чи властивостями).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Підтримувати таку специфікацію моделей, яка, з одного боку, була б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незалежною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від конкретних мов програмування і, з іншого боку, забезпечувала б потенційні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можливості реалізації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 таких мовах.</w:t>
      </w:r>
    </w:p>
    <w:p w:rsidR="006F72A9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Діаграми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6F72A9" w:rsidRPr="009A54BB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83060">
        <w:rPr>
          <w:rFonts w:ascii="Times New Roman" w:hAnsi="Times New Roman" w:cs="Times New Roman"/>
          <w:sz w:val="28"/>
          <w:szCs w:val="28"/>
        </w:rPr>
        <w:t xml:space="preserve">рафічні зображення моделей системи в UML називаються </w:t>
      </w:r>
      <w:r w:rsidRPr="00E83060">
        <w:rPr>
          <w:rFonts w:ascii="Times New Roman" w:hAnsi="Times New Roman" w:cs="Times New Roman"/>
          <w:b/>
          <w:i/>
          <w:sz w:val="28"/>
          <w:szCs w:val="28"/>
        </w:rPr>
        <w:t>діаграмами</w:t>
      </w:r>
      <w:r w:rsidRPr="00E83060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це зображення у вигляді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графа з вершинами (сутностями) і ребрами (відношеннями)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Основна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мета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–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візуалізація архітектури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розроблюваної системи з різних точок зору.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sz w:val="28"/>
          <w:szCs w:val="28"/>
        </w:rPr>
        <w:t>–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деякий зріз системи.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При візуальному моделюванні з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вісім видів діаграм</w:t>
      </w:r>
      <w:r w:rsidRPr="006F72A9">
        <w:rPr>
          <w:rFonts w:ascii="Times New Roman" w:hAnsi="Times New Roman" w:cs="Times New Roman"/>
          <w:sz w:val="28"/>
          <w:szCs w:val="28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C7336D" w:rsidRPr="000F381E" w:rsidRDefault="00C7336D" w:rsidP="00C733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Конструкції UML створюються з багатьох модельних елементів, які позначають різні частини системи програмного забезпечення. Елементи UML використовуються для побудови діаграм, які відповідають певній частині системи або точці зору на систему. У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  <w:r w:rsidRPr="000F381E">
        <w:rPr>
          <w:rFonts w:ascii="Times New Roman" w:hAnsi="Times New Roman" w:cs="Times New Roman"/>
          <w:sz w:val="28"/>
          <w:szCs w:val="28"/>
        </w:rPr>
        <w:t xml:space="preserve"> реалізовано підтримку таких типів діаграм: 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Діаграма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варіантів / випадків використання або прецедентів</w:t>
      </w: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(use case diagram) 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показує дієвих осіб (людей або інших користувачів системи), випадки використання (сценарії використання системи) та їх взаємодію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(їх частково розглядали у ЛР№2).</w:t>
      </w:r>
      <w:r w:rsidR="006F72A9" w:rsidRPr="006F72A9">
        <w:rPr>
          <w:rFonts w:eastAsia="+mn-ea" w:cs="+mn-cs"/>
          <w:color w:val="000000"/>
          <w:sz w:val="40"/>
          <w:szCs w:val="40"/>
          <w:lang w:val="uk-UA"/>
        </w:rPr>
        <w:t xml:space="preserve">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Такі діаграми описують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функціональність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надаватись користувачам системи, котра проектується. Представляються шляхом використання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прецедентів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акторів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відношень між ними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. Набір усіх прецедентів діаграми фактично визначає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яких може бути сформульоване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технічне завдання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класів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(class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класи та зв’язки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2A9">
        <w:rPr>
          <w:rFonts w:ascii="Times New Roman" w:hAnsi="Times New Roman" w:cs="Times New Roman"/>
          <w:sz w:val="28"/>
          <w:szCs w:val="28"/>
          <w:lang w:val="uk-UA"/>
        </w:rPr>
        <w:t xml:space="preserve"> Ці діаграми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опису динаміки використовуються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(behavior diagrams)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що підрозділяються на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станів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(statechart diagrams);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діяльності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(активності) (activity diagrams);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взаємодії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(interaction diagrams),</w:t>
      </w:r>
      <w:r w:rsidRPr="006F72A9">
        <w:rPr>
          <w:rFonts w:ascii="Times New Roman" w:hAnsi="Times New Roman" w:cs="Times New Roman"/>
          <w:sz w:val="28"/>
          <w:szCs w:val="28"/>
        </w:rPr>
        <w:t xml:space="preserve"> що у свою чергу підрозділяються на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послідовності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(sequence diagrams);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кооперації (співробітництва)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(collaboration diagrams). 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стану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(statechart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стани, зміну станів і події у об’єкті або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Діаграми діяльності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(activity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дії та зміни однієї дії іншою, які є наслідком подій, що сталися у певній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послідовності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(sequence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і послідовність методів, якими ці об’єкти викликають інші об’єкти.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співпраці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кооперації (collaboration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та їх взаємозв’язок з наголосом на об’єкти, які беруть участь у обміні повідомленнями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Cs/>
          <w:sz w:val="28"/>
          <w:szCs w:val="28"/>
        </w:rPr>
        <w:t>Ще одна група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реалізації (implementation diagrams)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поділяються на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компонентів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(component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програмні компоненти високого рівня.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впровадження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розгортання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(deployment diagram)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екземпляри компонентів та їх взаємодію.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Окремо виділемо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взаємозв’язку сутностей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взаємодії (interaction diagrams)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дані, взаємозв’язки і умови обмеження зв’язків між даними.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з цих діаграм конкретизує різні уявлення про моделі системи. При цьому, діаграма варіантів використання представляє концептуальну модель системи, яка є вихідною для побудови всіх інших діаграм. Діаграма класів є логічною моделлю, що відбиває статичні аспекти структурної побудови системи, а діаграми поведінки, які також є різновидами логічної моделі, відображають динамічні аспекти її функціонування. Діаграми реалізації слугують для подання компонентів системи і відносяться до її фізичної моделі.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 перерахованих вище діаграм деякі служать для позначення двох і більше підвидів. У якості ж самостійних уявлень використовуються наступні діаграми: варіантів використання, класів, станів, діяльності, послідовності, кооперації, компонентів і розгортання 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Для діаграм мови UML існують три типи візуальних позначень, які є важливими з точки зору укладеної в них інформації: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зв'язку , Які надаються різними лініями на площині;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текст , Що міститься всередині меж окремих геометричних фігур;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графічні символи , Зображувані поблизу візуальних елементів діаграм. </w:t>
      </w:r>
    </w:p>
    <w:p w:rsidR="00C7336D" w:rsidRPr="00E83060" w:rsidRDefault="00C7336D" w:rsidP="00C7336D">
      <w:pPr>
        <w:pStyle w:val="aa"/>
        <w:spacing w:after="0" w:line="24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При графічному зображенні діаграм рекомендується дотримуватися наступних правил: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закінченим поданням деякого фрагмента модельованої предметної області;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представлені на діаграмі сутності моделі повинні бути одного концептуального рівня;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вся інформація про сутності повинна бути явно представлена на діаграмі;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повинні містити суперечливої інформації;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слід перевантажувати текстовою інформацією;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самодостатньою для правильної інтерпретації всіх її елементів;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кількість типів діаграм, необхідних для опису конкретної системи, не є строго фіксованим і визначається розробником;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моделі системи повинні містити тільки ті елементи, які визначено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4DA4" w:rsidRDefault="00934DA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67866589"/>
      <w:bookmarkStart w:id="3" w:name="_Toc46831441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72A9" w:rsidRDefault="006F72A9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Спрощена стратегія використання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/>
          <w:bCs/>
          <w:sz w:val="28"/>
          <w:szCs w:val="28"/>
        </w:rPr>
        <w:t>-діаграм при моделюванні програмних систем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Спочатку для програмної системи серією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прецедентів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визначається її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зовнішня функціональність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(виділяються всі прецеденти та актори, а також відношення між ними).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Уся подальша робота над проектом має здійснюватись на основі прецедентів: для кожного прецеденту формується опис його динаміки у вигляді серії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взаємодії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діяльності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 отриманих описів шляхом виявлення об'єктів, що задіяні в реалізації прецедентів, будуються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класів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визначення поведінки класів із складною динамікою реагування на події можуть формуватись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станів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Розміщення об'єктів по програмних модулях описується 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компонентних діаграмах</w:t>
      </w:r>
      <w:r w:rsidRPr="006F72A9">
        <w:rPr>
          <w:rFonts w:ascii="Times New Roman" w:hAnsi="Times New Roman" w:cs="Times New Roman"/>
          <w:sz w:val="28"/>
          <w:szCs w:val="28"/>
        </w:rPr>
        <w:t xml:space="preserve">, а розміщення програмних модулів по вузлах комп'ютерам мережі – 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діаграмах розгортання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Кожна діаграма має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завершеним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представленням фрагмента предметної області, який моделюється, тобто має враховувати всі істотні сутності обраного рівня абстрагування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повнота моделі</w:t>
      </w:r>
      <w:r w:rsidRPr="006F72A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Усі сутності діаграми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одного концептуального рівня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(відповідно до обраного рівня абстрагування).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 не повинні містити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суперечливу інформацію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(наприклад, не повинно бути елементів з однаковими іменами, але з різними атрибутами – омонімія, так само не повинно бути циклів у графах, що представляють відношення узагальнення чи агрегування).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Діаграми, в сукупності,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самодостатніми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тобто не повинні вимагати додаткового текстового пояснення стосовно семантики чи інтерпретації окремих елементів діаграм. (Важлива роль при цьому покладається на побудову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ієрархії моделей</w:t>
      </w:r>
      <w:r w:rsidRPr="006F72A9">
        <w:rPr>
          <w:rFonts w:ascii="Times New Roman" w:hAnsi="Times New Roman" w:cs="Times New Roman"/>
          <w:sz w:val="28"/>
          <w:szCs w:val="28"/>
        </w:rPr>
        <w:t>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Не обов'язково у проектуванні використовувати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всі види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(наприклад, для локальних програмних систем не доцільно розробляти діаграму розгортання).</w:t>
      </w:r>
    </w:p>
    <w:p w:rsidR="009D40D4" w:rsidRPr="004A692E" w:rsidRDefault="00FC400B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92E">
        <w:rPr>
          <w:rFonts w:ascii="Times New Roman" w:hAnsi="Times New Roman" w:cs="Times New Roman"/>
          <w:b/>
          <w:sz w:val="28"/>
          <w:szCs w:val="28"/>
        </w:rPr>
        <w:t>Діаграма варіантів / випадків використання або прецедентів</w:t>
      </w:r>
      <w:bookmarkEnd w:id="2"/>
      <w:bookmarkEnd w:id="3"/>
    </w:p>
    <w:p w:rsidR="009D40D4" w:rsidRDefault="00FC400B" w:rsidP="009D40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9D40D4">
        <w:rPr>
          <w:sz w:val="28"/>
          <w:szCs w:val="28"/>
        </w:rPr>
        <w:t xml:space="preserve">Розробка діаграми випадку використання призначена для: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 xml:space="preserve">Визначення загальних меж та контексту домену (предметної області), що моделюється, на початкових етапах проектування системи. </w:t>
      </w:r>
    </w:p>
    <w:p w:rsidR="009D40D4" w:rsidRPr="00FC400B" w:rsidRDefault="00FC400B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Ф</w:t>
      </w:r>
      <w:r w:rsidR="009D40D4" w:rsidRPr="00FC400B">
        <w:rPr>
          <w:sz w:val="28"/>
          <w:szCs w:val="28"/>
        </w:rPr>
        <w:t xml:space="preserve">ормулювання загальних вимог до функціональної поведінки системи. </w:t>
      </w:r>
    </w:p>
    <w:p w:rsidR="009D40D4" w:rsidRPr="00FC400B" w:rsidRDefault="009D40D4" w:rsidP="00FC400B">
      <w:pPr>
        <w:pStyle w:val="aa"/>
        <w:numPr>
          <w:ilvl w:val="1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00B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початкової концептуальної моделі системи для її подальшої деталізації у вигляді логічної та фізичної моделей.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Підгот</w:t>
      </w:r>
      <w:r w:rsidR="00FC400B" w:rsidRPr="00FC400B">
        <w:rPr>
          <w:sz w:val="28"/>
          <w:szCs w:val="28"/>
        </w:rPr>
        <w:t>о</w:t>
      </w:r>
      <w:r w:rsidRPr="00FC400B">
        <w:rPr>
          <w:sz w:val="28"/>
          <w:szCs w:val="28"/>
        </w:rPr>
        <w:t xml:space="preserve">вки вихідної документації для взаємодії розробників системи зі своїми замовниками та користувачами. </w:t>
      </w:r>
    </w:p>
    <w:p w:rsidR="009D40D4" w:rsidRDefault="009D40D4" w:rsidP="006F72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цієї діаграми полягає в </w:t>
      </w:r>
      <w:r w:rsidR="00FC400B">
        <w:rPr>
          <w:sz w:val="28"/>
          <w:szCs w:val="28"/>
        </w:rPr>
        <w:t>тому, що</w:t>
      </w:r>
      <w:r>
        <w:rPr>
          <w:sz w:val="28"/>
          <w:szCs w:val="28"/>
        </w:rPr>
        <w:t xml:space="preserve"> проектована система представлена як сукупність сутностей або суб'єктів, що взаємодіють із системою, використовуючи так звані випадки використання. У цьому випадку Актор - це будь-яка сутність, яка взаємодіє із системою зовні. Це може бути людина, технічний пристрій, програма або будь-яка інша система, яка може служити джерелом впливу на модельовану систему, як визначено розробником. У свою чергу, випадок використання використовується для опису послуг, які система надає актору. Іншими словами, кожен випадок використання визначає певний набір дій, які виконує система під час діалогу з актором. У цьому випадку нічого не сказано про те, як буде реалізована взаємодія акторів із системою. </w:t>
      </w:r>
    </w:p>
    <w:p w:rsidR="009D40D4" w:rsidRDefault="009D40D4" w:rsidP="004A692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Основними елементами діаграми випадків використання є випадок використання та діюча особа</w:t>
      </w:r>
      <w:r w:rsidR="004A692E">
        <w:rPr>
          <w:sz w:val="28"/>
          <w:szCs w:val="28"/>
        </w:rPr>
        <w:t xml:space="preserve"> - Актор</w:t>
      </w:r>
      <w:r>
        <w:rPr>
          <w:sz w:val="28"/>
          <w:szCs w:val="28"/>
        </w:rPr>
        <w:t xml:space="preserve">. </w:t>
      </w:r>
    </w:p>
    <w:p w:rsidR="009D40D4" w:rsidRDefault="00FC400B" w:rsidP="009D40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692E">
        <w:rPr>
          <w:rFonts w:ascii="Times New Roman" w:hAnsi="Times New Roman" w:cs="Times New Roman"/>
          <w:sz w:val="28"/>
          <w:szCs w:val="28"/>
        </w:rPr>
        <w:t>На ЛР№2 було р</w:t>
      </w:r>
      <w:r w:rsidR="009D40D4" w:rsidRPr="004A692E">
        <w:rPr>
          <w:rFonts w:ascii="Times New Roman" w:hAnsi="Times New Roman" w:cs="Times New Roman"/>
          <w:sz w:val="28"/>
          <w:szCs w:val="28"/>
        </w:rPr>
        <w:t>озгляну</w:t>
      </w:r>
      <w:r w:rsidR="004A692E" w:rsidRPr="004A692E">
        <w:rPr>
          <w:rFonts w:ascii="Times New Roman" w:hAnsi="Times New Roman" w:cs="Times New Roman"/>
          <w:sz w:val="28"/>
          <w:szCs w:val="28"/>
        </w:rPr>
        <w:t>то</w:t>
      </w:r>
      <w:r w:rsidR="009D40D4" w:rsidRPr="004A692E">
        <w:rPr>
          <w:rFonts w:ascii="Times New Roman" w:hAnsi="Times New Roman" w:cs="Times New Roman"/>
          <w:sz w:val="28"/>
          <w:szCs w:val="28"/>
        </w:rPr>
        <w:t xml:space="preserve"> випадки  використання та акторів</w:t>
      </w:r>
      <w:r w:rsidR="004A692E" w:rsidRPr="004A692E">
        <w:rPr>
          <w:rFonts w:ascii="Times New Roman" w:hAnsi="Times New Roman" w:cs="Times New Roman"/>
          <w:sz w:val="28"/>
          <w:szCs w:val="28"/>
        </w:rPr>
        <w:t>, розглянемо відношення між ними на   діаграмі варіантів використання</w:t>
      </w:r>
      <w:r w:rsidR="004A692E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Значення.</w:t>
      </w:r>
      <w:r w:rsidRPr="006F7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Діаграми варіантів використання є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первісним,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представленням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концептуальною моделлю</w:t>
      </w:r>
      <w:r w:rsidRPr="006F72A9">
        <w:rPr>
          <w:rFonts w:ascii="Times New Roman" w:hAnsi="Times New Roman" w:cs="Times New Roman"/>
          <w:sz w:val="28"/>
          <w:szCs w:val="28"/>
        </w:rPr>
        <w:t xml:space="preserve">) ПС в процесі її проектування й розробки. Вони виступають основою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подальшої деталізації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 системи у формі логічних і фізичних моделей.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Розробка діаграм варіантів використання переслідує такі конкретні цілі: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визначити загальні </w:t>
      </w:r>
      <w:r w:rsidR="006F72A9">
        <w:rPr>
          <w:rFonts w:ascii="Times New Roman" w:hAnsi="Times New Roman" w:cs="Times New Roman"/>
          <w:bCs/>
          <w:i/>
          <w:iCs/>
          <w:sz w:val="28"/>
          <w:szCs w:val="28"/>
        </w:rPr>
        <w:t>межі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контекст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сформулювати загальні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вимоги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функціональної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первісну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документацію для предметної взаємодії розроблювачів системи з її замовниками й користувачами.</w:t>
      </w:r>
    </w:p>
    <w:p w:rsidR="006F72A9" w:rsidRPr="004A692E" w:rsidRDefault="006F72A9" w:rsidP="009D40D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2D7706" w:rsidRPr="00EF17FD" w:rsidRDefault="002D7706" w:rsidP="002D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67866595"/>
      <w:bookmarkStart w:id="5" w:name="_Toc468314422"/>
      <w:r w:rsidR="00EF17FD" w:rsidRPr="00EF17FD">
        <w:rPr>
          <w:rFonts w:ascii="Times New Roman" w:hAnsi="Times New Roman" w:cs="Times New Roman"/>
          <w:b/>
          <w:sz w:val="28"/>
          <w:szCs w:val="28"/>
        </w:rPr>
        <w:t>Діаграма класів</w:t>
      </w:r>
      <w:bookmarkEnd w:id="4"/>
      <w:bookmarkEnd w:id="5"/>
      <w:r w:rsidRPr="00EF17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7FD" w:rsidRPr="0041077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770">
        <w:rPr>
          <w:rFonts w:ascii="Times New Roman" w:hAnsi="Times New Roman" w:cs="Times New Roman"/>
          <w:sz w:val="28"/>
          <w:szCs w:val="28"/>
        </w:rPr>
        <w:t>Діаграмою класів у термінології UML називається діаграма, на якій зображений набір класів (і деяких інших сутностей, які не мають явного відношення до проектування БД</w:t>
      </w:r>
      <w:r w:rsidR="00824282">
        <w:rPr>
          <w:rFonts w:ascii="Times New Roman" w:hAnsi="Times New Roman" w:cs="Times New Roman"/>
          <w:sz w:val="28"/>
          <w:szCs w:val="28"/>
        </w:rPr>
        <w:t xml:space="preserve"> при використанні </w:t>
      </w:r>
      <w:r w:rsidR="00824282" w:rsidRPr="00410770">
        <w:rPr>
          <w:rFonts w:ascii="Times New Roman" w:hAnsi="Times New Roman" w:cs="Times New Roman"/>
          <w:sz w:val="28"/>
          <w:szCs w:val="28"/>
        </w:rPr>
        <w:t>UML</w:t>
      </w:r>
      <w:r w:rsidR="00824282">
        <w:rPr>
          <w:rFonts w:ascii="Times New Roman" w:hAnsi="Times New Roman" w:cs="Times New Roman"/>
          <w:sz w:val="28"/>
          <w:szCs w:val="28"/>
        </w:rPr>
        <w:t xml:space="preserve"> в проектуванні БД</w:t>
      </w:r>
      <w:r w:rsidRPr="00410770">
        <w:rPr>
          <w:rFonts w:ascii="Times New Roman" w:hAnsi="Times New Roman" w:cs="Times New Roman"/>
          <w:sz w:val="28"/>
          <w:szCs w:val="28"/>
        </w:rPr>
        <w:t>), а також зв'язків між цими класами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0770">
        <w:rPr>
          <w:rFonts w:ascii="Times New Roman" w:hAnsi="Times New Roman" w:cs="Times New Roman"/>
          <w:sz w:val="28"/>
          <w:szCs w:val="28"/>
        </w:rPr>
        <w:t xml:space="preserve"> Крім того, діаграма класів може включати коментарі та обмеження. Обмеження можуть неформально задаватися на природній мові або формулюватися мовою об'єктних обмежень OCL (Object Constraints Language).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На діаграмах класів показано різноманітні класи, які утворюють систему і їх взаємозв’язки. Діаграми класів називають “статичними діаграмами”, оскільки на них показано класи разом з методами і атрибутами, а також статичний взаємозв’язок між ними: те, яким класам “відомо” про існування яких класів, і те, які класи “є частиною” інших класів, — але не показано методи, які при цьому викликаються. </w:t>
      </w:r>
    </w:p>
    <w:p w:rsidR="00EF17FD" w:rsidRPr="0085522F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79152" cy="3438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13" t="31643" r="728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49" cy="34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Показ Umbrello UML Modeller діаграми класів</w:t>
      </w:r>
    </w:p>
    <w:p w:rsidR="00EF17FD" w:rsidRPr="00824282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6" w:name="_Toc467866596"/>
      <w:bookmarkStart w:id="7" w:name="_Toc468314423"/>
      <w:r w:rsidRPr="00824282">
        <w:rPr>
          <w:rFonts w:ascii="Times New Roman" w:hAnsi="Times New Roman" w:cs="Times New Roman"/>
          <w:b/>
          <w:i/>
          <w:sz w:val="28"/>
          <w:szCs w:val="28"/>
        </w:rPr>
        <w:t>Клас</w:t>
      </w:r>
      <w:bookmarkEnd w:id="6"/>
      <w:bookmarkEnd w:id="7"/>
    </w:p>
    <w:p w:rsidR="00EF17FD" w:rsidRPr="00FD44C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4C5">
        <w:rPr>
          <w:rFonts w:ascii="Times New Roman" w:hAnsi="Times New Roman" w:cs="Times New Roman"/>
          <w:sz w:val="28"/>
          <w:szCs w:val="28"/>
        </w:rPr>
        <w:t xml:space="preserve">Класом називається іменований опис сукупності об'єктів із загальними атрибутами, операціями, зв'язками і семантикою. Графічно клас зображується у вигляді прямокутника. У кожного класу має бути ім'я (текстовий рядок), що відрізняє </w:t>
      </w:r>
      <w:r w:rsidRPr="00FD44C5">
        <w:rPr>
          <w:rFonts w:ascii="Times New Roman" w:hAnsi="Times New Roman" w:cs="Times New Roman"/>
          <w:sz w:val="28"/>
          <w:szCs w:val="28"/>
        </w:rPr>
        <w:lastRenderedPageBreak/>
        <w:t>його від всіх інших класів. При формуванні імен класів у UML допускається використання довільної комбінації літер, цифр і навіть розділових знаків. Однак на практиці рекомендується використовувати як імена класів короткі і осмислені прикметники та іменники, кожне з яких починається з великої літери.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 визначає атрибути і методи набору об’єктів. Всі об’єкти цього класу (</w:t>
      </w:r>
      <w:r>
        <w:rPr>
          <w:rFonts w:ascii="Times New Roman" w:hAnsi="Times New Roman" w:cs="Times New Roman"/>
          <w:sz w:val="28"/>
          <w:szCs w:val="28"/>
        </w:rPr>
        <w:t>примірники/</w:t>
      </w:r>
      <w:r w:rsidRPr="0085522F">
        <w:rPr>
          <w:rFonts w:ascii="Times New Roman" w:hAnsi="Times New Roman" w:cs="Times New Roman"/>
          <w:sz w:val="28"/>
          <w:szCs w:val="28"/>
        </w:rPr>
        <w:t xml:space="preserve">екземпляри цього класу) мають спільну поведінку і однаковий набір атрибутів (кожен з об’єктів має свій власний набір значень). Іноді замість назви «клас» використовують назву “тип”, але, </w:t>
      </w:r>
      <w:r w:rsidR="00824282">
        <w:rPr>
          <w:rFonts w:ascii="Times New Roman" w:hAnsi="Times New Roman" w:cs="Times New Roman"/>
          <w:sz w:val="28"/>
          <w:szCs w:val="28"/>
        </w:rPr>
        <w:t>потрібно</w:t>
      </w:r>
      <w:r w:rsidRPr="0085522F">
        <w:rPr>
          <w:rFonts w:ascii="Times New Roman" w:hAnsi="Times New Roman" w:cs="Times New Roman"/>
          <w:sz w:val="28"/>
          <w:szCs w:val="28"/>
        </w:rPr>
        <w:t xml:space="preserve"> зауважити, що ці назви описують різні речі: тип є загальнішим визначенням.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класи позначаються прямокутниками з назвою класу, у цих прямокутниках у вигляді двох “відсіків” може бути показано атрибути і операції класу.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61974" cy="783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240" t="58317" r="34891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7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Наочне представлення класу у UML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Toc467866597"/>
      <w:bookmarkStart w:id="9" w:name="_Toc468314424"/>
      <w:r w:rsidRPr="0092214A">
        <w:rPr>
          <w:rFonts w:ascii="Times New Roman" w:hAnsi="Times New Roman" w:cs="Times New Roman"/>
          <w:b/>
          <w:i/>
          <w:sz w:val="28"/>
          <w:szCs w:val="28"/>
        </w:rPr>
        <w:t>Атрибути</w:t>
      </w:r>
      <w:bookmarkEnd w:id="8"/>
      <w:bookmarkEnd w:id="9"/>
    </w:p>
    <w:p w:rsidR="00EF17FD" w:rsidRPr="00994675" w:rsidRDefault="00EF17FD" w:rsidP="00824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Атрибутом класу називається іменовану властивість класу, що описує безліч значень,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можуть приймати екземпляри цієї властивості. Клас може мати будь-яке число атрибутів (зокрема, не мати жодного атрибута). Властивість,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виражається атрибутом, є властивістю модельованої сутності, загальн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994675">
        <w:rPr>
          <w:rFonts w:ascii="Times New Roman" w:hAnsi="Times New Roman" w:cs="Times New Roman"/>
          <w:sz w:val="28"/>
          <w:szCs w:val="28"/>
        </w:rPr>
        <w:t xml:space="preserve"> для всіх об'єктів даного класу. Так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94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чином,</w:t>
      </w:r>
      <w:r w:rsidRPr="00994675">
        <w:rPr>
          <w:rFonts w:ascii="Times New Roman" w:hAnsi="Times New Roman" w:cs="Times New Roman"/>
          <w:sz w:val="28"/>
          <w:szCs w:val="28"/>
        </w:rPr>
        <w:t xml:space="preserve"> атрибут є абстракцією стану об'єкта. Будь-який атрибут будь-якого об'єкта класу повинен мати деяке значення.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Імена атрибутів представляються у розділі класу, розташованому під ім'ям класу. Хоча UML </w:t>
      </w:r>
      <w:r w:rsidRPr="00824282">
        <w:rPr>
          <w:rFonts w:ascii="Times New Roman" w:hAnsi="Times New Roman" w:cs="Times New Roman"/>
          <w:sz w:val="28"/>
          <w:szCs w:val="28"/>
          <w:u w:val="single"/>
        </w:rPr>
        <w:t>НЕ накладає обмежень</w:t>
      </w:r>
      <w:r w:rsidRPr="00994675">
        <w:rPr>
          <w:rFonts w:ascii="Times New Roman" w:hAnsi="Times New Roman" w:cs="Times New Roman"/>
          <w:sz w:val="28"/>
          <w:szCs w:val="28"/>
        </w:rPr>
        <w:t xml:space="preserve"> на способи створення імен атрибутів (ім'я атрибута може бути довільною текстової рядком), на практиці рекомендується використовувати короткі прикметники та іменники, що відображають </w:t>
      </w:r>
      <w:r>
        <w:rPr>
          <w:rFonts w:ascii="Times New Roman" w:hAnsi="Times New Roman" w:cs="Times New Roman"/>
          <w:sz w:val="28"/>
          <w:szCs w:val="28"/>
        </w:rPr>
        <w:t>смисл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властивості класу. Перше слово в назві рекомендується писати з великої літери, а всі інші слова - з </w:t>
      </w:r>
      <w:r>
        <w:rPr>
          <w:rFonts w:ascii="Times New Roman" w:hAnsi="Times New Roman" w:cs="Times New Roman"/>
          <w:sz w:val="28"/>
          <w:szCs w:val="28"/>
        </w:rPr>
        <w:t>прописної</w:t>
      </w:r>
      <w:r w:rsidRPr="00994675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атрибути показуються щонайменше назвою, також може бути показано їх тип, початкове значення і інші властивості. Крім того, атрибути може бути показано з областю видимості атрибута: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(public)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(protected)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(private) атрибутам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0" w:name="_Toc467866598"/>
      <w:bookmarkStart w:id="11" w:name="_Toc468314425"/>
      <w:r w:rsidRPr="0092214A">
        <w:rPr>
          <w:rFonts w:ascii="Times New Roman" w:hAnsi="Times New Roman" w:cs="Times New Roman"/>
          <w:b/>
          <w:i/>
          <w:sz w:val="28"/>
          <w:szCs w:val="28"/>
        </w:rPr>
        <w:t>Операції</w:t>
      </w:r>
      <w:bookmarkEnd w:id="10"/>
      <w:bookmarkEnd w:id="11"/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Операцією класу називається іменована послуга, яку можна запросити у будь-якого об'єкта цього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4675">
        <w:rPr>
          <w:rFonts w:ascii="Times New Roman" w:hAnsi="Times New Roman" w:cs="Times New Roman"/>
          <w:sz w:val="28"/>
          <w:szCs w:val="28"/>
        </w:rPr>
        <w:t>. Операція - це абстракція того, що можна робити з об'єктом. Клас може містити будь-яке число операцій (зокрема, не містити жодної операції). Набір операцій класу є загальним для всіх об'єктів даного класу.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Операції класу визначаються у розділі, розташованому нижче розділу з атрибутами. При цьому можна обмежитися тільки зазначенням імен операцій, залишивши детальну специфікацію виконання операцій на більш пізні етапи моделювання. Для іменування операцій рекомендується використовувати дієслівні форми, відповідні очікуван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994675">
        <w:rPr>
          <w:rFonts w:ascii="Times New Roman" w:hAnsi="Times New Roman" w:cs="Times New Roman"/>
          <w:sz w:val="28"/>
          <w:szCs w:val="28"/>
        </w:rPr>
        <w:t xml:space="preserve"> поведін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об'єктів даного класу. Опис операції може також містити її сигнатуру, тобто імена і типи всіх параметрів, а якщо операція є функцією, то і тип її значення.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lastRenderedPageBreak/>
        <w:t xml:space="preserve">Операції (методи) також показуються принаймні назвою, крім того, може бути показано їх параметри і типи значень, які буде повернуто. Операції, як і атрибути, може бути показано з областю видимості: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(public)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(protected)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(private) операціям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67866599"/>
      <w:bookmarkStart w:id="13" w:name="_Toc468314426"/>
      <w:r w:rsidRPr="0092214A">
        <w:rPr>
          <w:rFonts w:ascii="Times New Roman" w:hAnsi="Times New Roman" w:cs="Times New Roman"/>
          <w:b/>
          <w:i/>
          <w:sz w:val="28"/>
          <w:szCs w:val="28"/>
        </w:rPr>
        <w:t>Шаблони</w:t>
      </w:r>
      <w:bookmarkEnd w:id="12"/>
      <w:bookmarkEnd w:id="1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Серед класів можуть бути шаблони, значення, які використовуються для невизначеного класу або типу. Тип шаблону визначається під час ініціалізації класу (тобто, під час створення об’єкта). Шаблони існують у мові програмування C. 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67866600"/>
      <w:bookmarkStart w:id="15" w:name="_Toc468314427"/>
      <w:r w:rsidRPr="0092214A">
        <w:rPr>
          <w:rFonts w:ascii="Times New Roman" w:hAnsi="Times New Roman" w:cs="Times New Roman"/>
          <w:b/>
          <w:i/>
          <w:sz w:val="28"/>
          <w:szCs w:val="28"/>
        </w:rPr>
        <w:t>Асоціації класів (Категорії зв'язків)</w:t>
      </w:r>
      <w:bookmarkEnd w:id="14"/>
      <w:bookmarkEnd w:id="15"/>
    </w:p>
    <w:p w:rsidR="00EF17FD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Класи можна співвіднести (пов’язати) один з одним у декілька способів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7FD" w:rsidRPr="0092214A" w:rsidRDefault="00EF17FD" w:rsidP="0092214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16" w:name="_Toc467866601"/>
      <w:bookmarkStart w:id="17" w:name="_Toc468314428"/>
      <w:r w:rsidRPr="0092214A">
        <w:rPr>
          <w:rFonts w:ascii="Times New Roman" w:hAnsi="Times New Roman" w:cs="Times New Roman"/>
          <w:b/>
          <w:i/>
          <w:sz w:val="28"/>
          <w:szCs w:val="28"/>
          <w:u w:val="single"/>
        </w:rPr>
        <w:t>Зв'язок-залежність</w:t>
      </w:r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 (dependency)</w:t>
      </w:r>
      <w:bookmarkEnd w:id="16"/>
      <w:bookmarkEnd w:id="17"/>
    </w:p>
    <w:p w:rsidR="00EF17FD" w:rsidRPr="00295564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 xml:space="preserve">Залежністю називають зв'язок, коли зміна в специфікації одного класу може вплинути на поведінку іншого класу, що використовує перший клас. Найчастіше залежності застосовують в діаграмах класів, щоб відобразити в сигнатурі операції одного класу той факт, що параметром цієї операції можуть бути об'єкти іншого класу. </w:t>
      </w:r>
      <w:r w:rsidR="0092214A">
        <w:rPr>
          <w:rFonts w:ascii="Times New Roman" w:hAnsi="Times New Roman" w:cs="Times New Roman"/>
          <w:sz w:val="28"/>
          <w:szCs w:val="28"/>
        </w:rPr>
        <w:t>Відповідно</w:t>
      </w:r>
      <w:r w:rsidRPr="00295564">
        <w:rPr>
          <w:rFonts w:ascii="Times New Roman" w:hAnsi="Times New Roman" w:cs="Times New Roman"/>
          <w:sz w:val="28"/>
          <w:szCs w:val="28"/>
        </w:rPr>
        <w:t xml:space="preserve"> що</w:t>
      </w:r>
      <w:r w:rsidR="0092214A">
        <w:rPr>
          <w:rFonts w:ascii="Times New Roman" w:hAnsi="Times New Roman" w:cs="Times New Roman"/>
          <w:sz w:val="28"/>
          <w:szCs w:val="28"/>
        </w:rPr>
        <w:t>,</w:t>
      </w:r>
      <w:r w:rsidRPr="00295564">
        <w:rPr>
          <w:rFonts w:ascii="Times New Roman" w:hAnsi="Times New Roman" w:cs="Times New Roman"/>
          <w:sz w:val="28"/>
          <w:szCs w:val="28"/>
        </w:rPr>
        <w:t xml:space="preserve"> якщо інтерфейс другого класу змінюється, це впливає на поведінку об'єктів першого класу.</w:t>
      </w:r>
    </w:p>
    <w:p w:rsidR="00130F9E" w:rsidRDefault="00130F9E" w:rsidP="00130F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>Залежність показується переривчастою лінією зі стрілкою, спрямованої до класу, від якого є залежність</w:t>
      </w:r>
      <w:r>
        <w:rPr>
          <w:rFonts w:ascii="Times New Roman" w:hAnsi="Times New Roman" w:cs="Times New Roman"/>
          <w:sz w:val="28"/>
          <w:szCs w:val="28"/>
        </w:rPr>
        <w:t xml:space="preserve"> (див.Рис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5564">
        <w:rPr>
          <w:rFonts w:ascii="Times New Roman" w:hAnsi="Times New Roman" w:cs="Times New Roman"/>
          <w:sz w:val="28"/>
          <w:szCs w:val="28"/>
        </w:rPr>
        <w:t>.</w:t>
      </w:r>
    </w:p>
    <w:p w:rsidR="00EF17FD" w:rsidRPr="00295564" w:rsidRDefault="00130F9E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4013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4" w:rsidRPr="00295564" w:rsidRDefault="00F73F34" w:rsidP="00F73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 зв’язку з</w:t>
      </w:r>
      <w:r w:rsidR="009920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лежності</w:t>
      </w:r>
    </w:p>
    <w:p w:rsidR="00EF17FD" w:rsidRPr="004F60E7" w:rsidRDefault="00EF17FD" w:rsidP="00130F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467866602"/>
      <w:bookmarkStart w:id="19" w:name="_Toc468314429"/>
      <w:r w:rsidRPr="00130F9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Узагальнення </w:t>
      </w:r>
      <w:r w:rsidRPr="00130F9E">
        <w:rPr>
          <w:rFonts w:ascii="Times New Roman" w:hAnsi="Times New Roman" w:cs="Times New Roman"/>
          <w:b/>
          <w:i/>
          <w:sz w:val="28"/>
          <w:szCs w:val="28"/>
        </w:rPr>
        <w:t>(generalization</w:t>
      </w:r>
      <w:r w:rsidRPr="00295564"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p w:rsidR="00EF17FD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BA8">
        <w:rPr>
          <w:rFonts w:ascii="Times New Roman" w:hAnsi="Times New Roman" w:cs="Times New Roman"/>
          <w:sz w:val="28"/>
          <w:szCs w:val="28"/>
        </w:rPr>
        <w:tab/>
      </w:r>
      <w:r w:rsidRPr="0085522F">
        <w:rPr>
          <w:rFonts w:ascii="Times New Roman" w:hAnsi="Times New Roman" w:cs="Times New Roman"/>
          <w:sz w:val="28"/>
          <w:szCs w:val="28"/>
        </w:rPr>
        <w:t>Наслідування є однією з фундаментальних основ об’єктно-орієнтованого програмування, у якому клас “отримує” всі атрибути і операції класу, нащадком якого він є, і може перевизначати або змінювати деякі з них, а також додавати власні атрибути і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Зв'язком-узагальненням називається зв'язок між загальною сутністю,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4E3497">
        <w:rPr>
          <w:rFonts w:ascii="Times New Roman" w:hAnsi="Times New Roman" w:cs="Times New Roman"/>
          <w:sz w:val="28"/>
          <w:szCs w:val="28"/>
        </w:rPr>
        <w:t xml:space="preserve">суперкласом, або батьком, і більш спеціалізованої різновидом цієї сутності,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E3497">
        <w:rPr>
          <w:rFonts w:ascii="Times New Roman" w:hAnsi="Times New Roman" w:cs="Times New Roman"/>
          <w:sz w:val="28"/>
          <w:szCs w:val="28"/>
        </w:rPr>
        <w:t xml:space="preserve"> підкласом, або нащадком. Узагальнення іноді називають зв'язками «is a», маючи на увазі, що клас-нащадок є окремим випадком класу-предка. Клас-нащадок успадковує всі атрибути і операції класу-предка, але в ньому можуть бути визначені додаткові атрибути та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Об'єкти класу-нащадка можуть використовуватися скрізь, де можуть використовуватися об'єкти класу-предка. Це властивість називають </w:t>
      </w:r>
      <w:r w:rsidRPr="004E3497">
        <w:rPr>
          <w:rFonts w:ascii="Times New Roman" w:hAnsi="Times New Roman" w:cs="Times New Roman"/>
          <w:sz w:val="28"/>
          <w:szCs w:val="28"/>
          <w:u w:val="single"/>
        </w:rPr>
        <w:t>поліморфізмом по включенню</w:t>
      </w:r>
      <w:r w:rsidRPr="004E3497">
        <w:rPr>
          <w:rFonts w:ascii="Times New Roman" w:hAnsi="Times New Roman" w:cs="Times New Roman"/>
          <w:sz w:val="28"/>
          <w:szCs w:val="28"/>
        </w:rPr>
        <w:t>, маючи на увазі, що об'єкти нащадка можна вважати включ</w:t>
      </w:r>
      <w:r>
        <w:rPr>
          <w:rFonts w:ascii="Times New Roman" w:hAnsi="Times New Roman" w:cs="Times New Roman"/>
          <w:sz w:val="28"/>
          <w:szCs w:val="28"/>
        </w:rPr>
        <w:t>еними</w:t>
      </w:r>
      <w:r w:rsidRPr="004E3497">
        <w:rPr>
          <w:rFonts w:ascii="Times New Roman" w:hAnsi="Times New Roman" w:cs="Times New Roman"/>
          <w:sz w:val="28"/>
          <w:szCs w:val="28"/>
        </w:rPr>
        <w:t xml:space="preserve"> в безліч об'єктів класу-предка. Графічно узагальнення зображуються у вигляді суцільної лінії з великою незафарбовані стрілкою, спрямованої до суперкласу.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</w:t>
      </w:r>
      <w:r>
        <w:rPr>
          <w:rFonts w:ascii="Times New Roman" w:hAnsi="Times New Roman" w:cs="Times New Roman"/>
          <w:sz w:val="28"/>
          <w:szCs w:val="28"/>
        </w:rPr>
        <w:t>зв‘язок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Узагальнення між двома класами розташовує їх у вузлах ієрархії, яка відповідає концепції успадкування класу-нащадка від базового класу. У UML узагальнення буде показано у вигляді лінії, яка поєднує два класи, зі стрілкою, яку спрямовано від базового класу. </w:t>
      </w:r>
    </w:p>
    <w:p w:rsidR="00EF17FD" w:rsidRPr="004E3497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17156" cy="3067433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951" t="25104" r="33895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91" cy="30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F17FD" w:rsidRDefault="00740D3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6F72A9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2143125" cy="259334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7FD" w:rsidRPr="000D5B1A">
        <w:rPr>
          <w:rFonts w:ascii="Times New Roman" w:hAnsi="Times New Roman" w:cs="Times New Roman"/>
          <w:sz w:val="28"/>
          <w:szCs w:val="28"/>
        </w:rPr>
        <w:t>Одиночне спадкування є достатнім в більшості випадків застосування зв'язку-узагальнення. Проте в UML допускається і множинне спадкування, коли один підклас визначається на основі декількох суперкласів.</w:t>
      </w:r>
    </w:p>
    <w:p w:rsidR="00740D37" w:rsidRPr="000D5B1A" w:rsidRDefault="0024799F" w:rsidP="00EF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← </w:t>
      </w:r>
      <w:r w:rsidR="00740D37"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5</w:t>
      </w:r>
      <w:r w:rsidR="00740D37">
        <w:rPr>
          <w:rFonts w:ascii="Times New Roman" w:hAnsi="Times New Roman" w:cs="Times New Roman"/>
          <w:sz w:val="28"/>
          <w:szCs w:val="28"/>
        </w:rPr>
        <w:t xml:space="preserve"> </w:t>
      </w:r>
      <w:r w:rsidR="00740D37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D5B1A">
        <w:rPr>
          <w:rFonts w:ascii="Times New Roman" w:hAnsi="Times New Roman" w:cs="Times New Roman"/>
          <w:sz w:val="28"/>
          <w:szCs w:val="28"/>
        </w:rPr>
        <w:t xml:space="preserve">На цій діаграмі класи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40D37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породжені з одного суперкласу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Взагалі кажучи,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відносяться ті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які відповідають студентам, а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відповідні викладачам. Але, як це часто трапляється, багато студентів вже в студентські роки починають викладати, так що можуть існувати такі два об'єкти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яким відповідає один об'єкт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ОсобаНавчальногоЗакладу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Отже, серед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можуть бути викладачі, а деякі викладачі можуть бути студентами. Тоді ми можемо визначити клас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шляхом множинного наслідування від суперкласів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. Об'єкт класу</w:t>
      </w:r>
      <w:r w:rsidR="00247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має всі властивості та операціями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4799F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може бути використаний скрізь, де можуть застосовуватися об'єкти цих класів. </w:t>
      </w:r>
      <w:r w:rsidR="00C34AD6">
        <w:rPr>
          <w:rFonts w:ascii="Times New Roman" w:hAnsi="Times New Roman" w:cs="Times New Roman"/>
          <w:sz w:val="28"/>
          <w:szCs w:val="28"/>
        </w:rPr>
        <w:t>Тут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працює </w:t>
      </w:r>
      <w:r w:rsidRPr="000D5B1A">
        <w:rPr>
          <w:rFonts w:ascii="Times New Roman" w:hAnsi="Times New Roman" w:cs="Times New Roman"/>
          <w:sz w:val="28"/>
          <w:szCs w:val="28"/>
        </w:rPr>
        <w:t xml:space="preserve">поліморфізм по включенню. </w:t>
      </w:r>
      <w:r w:rsidR="00C34AD6">
        <w:rPr>
          <w:rFonts w:ascii="Times New Roman" w:hAnsi="Times New Roman" w:cs="Times New Roman"/>
          <w:sz w:val="28"/>
          <w:szCs w:val="28"/>
        </w:rPr>
        <w:t>Потрібно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зазначити, що множинне спадкування, крім того що не надто часто потрібно на практиці, породжує ряд проблем, з яких однією з найбільш відомих є проблема іменування атрибутів і операцій у підкласі, отриманому шляхом множинного успадкування. Наприклад, припустимо, що при утворенні підкласів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 них обох був визначений атрибут з ім'ям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номерК</w:t>
      </w:r>
      <w:r w:rsidR="00C34AD6">
        <w:rPr>
          <w:rFonts w:ascii="Times New Roman" w:hAnsi="Times New Roman" w:cs="Times New Roman"/>
          <w:sz w:val="28"/>
          <w:szCs w:val="28"/>
        </w:rPr>
        <w:t>імнати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Дуже ймовірно, що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значеннями цього атрибута будуть номери кімнат у студентському гуртожитку, а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номери службових кабінетів. Як бути з об'єктами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 xml:space="preserve">Викладач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, для яких істотні обидва однойменних атрибуту (у студента-викладача можуть матися і кімната в гуртожитку, і службовий кабінет)? На практиці застосовується одне з таких рішень: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заборонити створення підкласу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", поки в одному з суперкласів не буде зроблена перейменування атрибута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мнати";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успадковувати це властивість лише від одного з суперкласів, так що, наприклад, значенням атрибута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мнати" у об'єктів 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 завжди будуть номери службових кабінетів;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успадкувати у підкласі обидві властивості, але автоматично перейменувати обидва атрибуту, щоб прояснити їх зміст; назвати їх, наприклад,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мнатиСтудента" і "номерК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r w:rsidR="00C34AD6" w:rsidRPr="00C34AD6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Жодне з рішень не є повністю задовільним. Перше рішення вимагає повернення до раніше певного класу, імена атрибутів і операцій якого, можливо, вже використовуються в додатках. Друге рішення порушує логіку спадкування, не даючи можливості на рівні підкласу використовувати всі властивості суперкласів. Нарешті, третє рішення змушує використовувати довгі імена атрибутів і операцій, які можуть стати неприпустимо довгими, якщо процес множинного спадкоємства триватиме від отриманого підкласу.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Але, звичайно, складність проблеми іменування атрибутів і операцій незрівнянно менша складності реалізації множинного спадкоємства в реляційних БД. Тому при використанні UML для проектування реляційних БД потрібно дуже обережно використовувати наслідування класів взагалі і намагатися уникати множинного успадкування.</w:t>
      </w:r>
    </w:p>
    <w:p w:rsidR="00EF17FD" w:rsidRPr="00C34AD6" w:rsidRDefault="00EF17FD" w:rsidP="00C34AD6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0" w:name="_Toc467866603"/>
      <w:bookmarkStart w:id="21" w:name="_Toc468314430"/>
      <w:r w:rsidRPr="00C34AD6">
        <w:rPr>
          <w:rFonts w:ascii="Times New Roman" w:hAnsi="Times New Roman" w:cs="Times New Roman"/>
          <w:b/>
          <w:i/>
          <w:sz w:val="28"/>
          <w:szCs w:val="28"/>
        </w:rPr>
        <w:t>Асоціації (association)</w:t>
      </w:r>
      <w:bookmarkEnd w:id="20"/>
      <w:bookmarkEnd w:id="21"/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Асоціацією називається структурн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зв'язок,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показує, що об'єкти одного класу деяким чином пов'язані з об'єктами іншого чи того ж самого класу. Допускається, щоб обидва кінці асоціації ставилися до одного класу. В асоціації можуть зв'язуватися два класи, і тоді вона називається бінарною. Допускається створення асоціацій, що пов'язують одразу n класів (вони називаються n-арнимі асоціаціями).) Графічно асоціація зображується у вигляді лінії, що з'єднує клас сам із собою або з іншими класами.</w:t>
      </w:r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З поняттям асоціації пов'язані чотири важливих додаткових поняття: ім'я, роль, кратність і агрегація. По-перше, асоціації може бути присвоєно ім'я, характеризує природу зв'язку. С</w:t>
      </w:r>
      <w:r>
        <w:rPr>
          <w:rFonts w:ascii="Times New Roman" w:hAnsi="Times New Roman" w:cs="Times New Roman"/>
          <w:sz w:val="28"/>
          <w:szCs w:val="28"/>
        </w:rPr>
        <w:t>мисл</w:t>
      </w:r>
      <w:r w:rsidRPr="000E5960">
        <w:rPr>
          <w:rFonts w:ascii="Times New Roman" w:hAnsi="Times New Roman" w:cs="Times New Roman"/>
          <w:sz w:val="28"/>
          <w:szCs w:val="28"/>
        </w:rPr>
        <w:t xml:space="preserve"> імені уточнюється за допомогою чорного трикутника, який розташовується над лінією зв'язку праворуч або ліворуч від імені асоціації.</w:t>
      </w:r>
    </w:p>
    <w:p w:rsidR="00EF17FD" w:rsidRDefault="001E040F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686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D6" w:rsidRPr="001A3BCE" w:rsidRDefault="00C34AD6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Зв’язок асоціації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Асоціація означає взаємозв’язок між класами, вона є базовим семантичним елементом і структурою для багатьох типів “з’єднань” між об’єктами.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є тим механізмом, який надає об’єктам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 w:rsidRPr="0085522F">
        <w:rPr>
          <w:rFonts w:ascii="Times New Roman" w:hAnsi="Times New Roman" w:cs="Times New Roman"/>
          <w:sz w:val="28"/>
          <w:szCs w:val="28"/>
        </w:rPr>
        <w:t xml:space="preserve"> обмінюватися даними між собою. Асоціація описує з’єднання між різними класами (з’єднання між дійсними об’єктами називається об’єктним з’єднанням, або зв’язком). </w:t>
      </w:r>
    </w:p>
    <w:p w:rsidR="00EF17FD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можуть виконувати роль, яка визначає призначення асоціації і може бути одно- чи двосторонньою (другий варіант означає, що у межах зв’язку кожен з </w:t>
      </w:r>
      <w:r w:rsidRPr="0085522F">
        <w:rPr>
          <w:rFonts w:ascii="Times New Roman" w:hAnsi="Times New Roman" w:cs="Times New Roman"/>
          <w:sz w:val="28"/>
          <w:szCs w:val="28"/>
        </w:rPr>
        <w:lastRenderedPageBreak/>
        <w:t xml:space="preserve">об’єктів може надсилати повідомлення іншому, перший же — варіанту, коли лише один з об’єктів знає про існування іншого). Крім того, кожен з кінців асоціації має значення </w:t>
      </w:r>
      <w:r w:rsidRPr="00911799">
        <w:rPr>
          <w:rFonts w:ascii="Times New Roman" w:hAnsi="Times New Roman" w:cs="Times New Roman"/>
          <w:sz w:val="28"/>
          <w:szCs w:val="28"/>
        </w:rPr>
        <w:t>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179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(multiplicity)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5522F">
        <w:rPr>
          <w:rFonts w:ascii="Times New Roman" w:hAnsi="Times New Roman" w:cs="Times New Roman"/>
          <w:sz w:val="28"/>
          <w:szCs w:val="28"/>
        </w:rPr>
        <w:t xml:space="preserve">численності, яке визначає кількість об’єктів на відповідному кінці асоціації, які можуть мати зв’язок з одним з об’єктів на іншому кінці асоціації. 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Кратністю (multiplicity) рол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асоціації називається характеристика, яка вказує, скільки об'єктів класу з даної роллю може або повинн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брати участь у кожному примірнику асоціації (в UML примірник асоціації називається з'єднанням - link, але </w:t>
      </w:r>
      <w:r w:rsidR="00DB4C07" w:rsidRPr="00911799">
        <w:rPr>
          <w:rFonts w:ascii="Times New Roman" w:hAnsi="Times New Roman" w:cs="Times New Roman"/>
          <w:sz w:val="28"/>
          <w:szCs w:val="28"/>
        </w:rPr>
        <w:t xml:space="preserve">тут не </w:t>
      </w:r>
      <w:r w:rsidRPr="00911799">
        <w:rPr>
          <w:rFonts w:ascii="Times New Roman" w:hAnsi="Times New Roman" w:cs="Times New Roman"/>
          <w:sz w:val="28"/>
          <w:szCs w:val="28"/>
        </w:rPr>
        <w:t>будемо використовувати цей термін, щоб не створювати плутанину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важко одночасно говорити про зв'язк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1799">
        <w:rPr>
          <w:rFonts w:ascii="Times New Roman" w:hAnsi="Times New Roman" w:cs="Times New Roman"/>
          <w:sz w:val="28"/>
          <w:szCs w:val="28"/>
        </w:rPr>
        <w:t xml:space="preserve">, асоціації та з'єднання, маючи на увазі різні поняття). Найбільш поширеним способом завдання кратності ролі асоціацію є вказівка конкретного числа або діапазону. Наприклад, вказівка «1» говорить про те, що кожен об'єкт класу з даної роллю повинен брати участь в деякому екземплярі даної асоціації, причому в кожному примірнику асоціації може брати участь рівно один об'єкт класу з даної роллю. Вказівка діапазону «0 .. 1» говорить про те, що не всі об'єкти класу з даної роллю зобов'язані брати участь в будь-якому примірнику даної асоціації, але в кожному примірнику асоціації може брати участь тільки один об'єкт. Аналогічно, вказівка діапазону «1 .. *» говорить про те, що всі об'єкти класу з даної роллю повинні брати участь в деякому екземплярі даної асоціації, і в кожному примірнику асоціації повинен брати участь хоча б один об'єкт (верхня </w:t>
      </w:r>
      <w:r>
        <w:rPr>
          <w:rFonts w:ascii="Times New Roman" w:hAnsi="Times New Roman" w:cs="Times New Roman"/>
          <w:sz w:val="28"/>
          <w:szCs w:val="28"/>
        </w:rPr>
        <w:t>границя</w:t>
      </w:r>
      <w:r w:rsidRPr="00911799">
        <w:rPr>
          <w:rFonts w:ascii="Times New Roman" w:hAnsi="Times New Roman" w:cs="Times New Roman"/>
          <w:sz w:val="28"/>
          <w:szCs w:val="28"/>
        </w:rPr>
        <w:t xml:space="preserve"> не задана). Тлумачення діапазону «0 .. *» є очевидним розширенням випадку «0 .. 1».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У складніших (</w:t>
      </w:r>
      <w:r w:rsidR="00DB4C07">
        <w:rPr>
          <w:rFonts w:ascii="Times New Roman" w:hAnsi="Times New Roman" w:cs="Times New Roman"/>
          <w:sz w:val="28"/>
          <w:szCs w:val="28"/>
        </w:rPr>
        <w:t>які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вкрай рідко зустрічаються на практиці) випадках визначення кратності можна використовувати списки діапазонів. Наприклад, список «2, 4 .. 6, 8 .. *» говорить про те, що всі об'єкти класу з вказаною роллю повинні брати участь в деякому екземплярі даної асоціації, і в кожному примірнику асоціації повинні брати участь дві, від чотирьох до шести або більше семи об'єктів класу з даної роллю.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асоціації позначаються лініями, що з’єднують класи, які беруть участь у зв’язку, крім того, може бути показано роль і численність кожного з учасників зв’язку. Численність буде показано у вигляді діапазону [мін..макс] невід’ємних чисел, зірочка (*) на боці максимального значення позначає нескінченність.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44750" cy="673240"/>
            <wp:effectExtent l="19050" t="0" r="8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9227" t="47870" r="31365" b="4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0" cy="6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C34AD6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асоціації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2" w:name="_Toc467866604"/>
      <w:bookmarkStart w:id="23" w:name="_Toc468314431"/>
      <w:r w:rsidRPr="00DB4C07">
        <w:rPr>
          <w:rFonts w:ascii="Times New Roman" w:hAnsi="Times New Roman" w:cs="Times New Roman"/>
          <w:b/>
          <w:i/>
          <w:sz w:val="28"/>
          <w:szCs w:val="28"/>
        </w:rPr>
        <w:t>Агрегація</w:t>
      </w:r>
      <w:bookmarkEnd w:id="22"/>
      <w:bookmarkEnd w:id="2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Агрегації є особливим типом асоціацій, за якого два класи, які беруть участь у зв’язку не є рівнозначними, вони мають зв’язок типу “ціле-частина”. За допомогою агрегації можна описати, яким чином клас, який грає роль цілого, складається з інших класів, які грають роль частин. У агрегаціях клас, який грає роль цілого, завжди має численність рівну одиниці.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агрегації буде показано асоціаціями, у яких з боку цілої частини буде намальовано ромб.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35165" cy="4622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2306" t="20807" r="35668"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5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агрегації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4" w:name="_Toc467866605"/>
      <w:bookmarkStart w:id="25" w:name="_Toc468314432"/>
      <w:r w:rsidRPr="00DB4C07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bookmarkEnd w:id="24"/>
      <w:bookmarkEnd w:id="25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Композиції — це асоціації, які відповідають дуже сильній агрегації. Це означає, що у композиціях також маємо справу з співвідношеннями ціле-частина, але тут </w:t>
      </w:r>
      <w:r w:rsidRPr="0085522F">
        <w:rPr>
          <w:rFonts w:ascii="Times New Roman" w:hAnsi="Times New Roman" w:cs="Times New Roman"/>
          <w:sz w:val="28"/>
          <w:szCs w:val="28"/>
        </w:rPr>
        <w:lastRenderedPageBreak/>
        <w:t>зв’язок є настільки сильним, що частини не можуть існувати без цілого. Вони існують лише у межах цілого, після знищення цілого буде знищено і його частини.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композиції буде показано як асоціації з зафарбованим ромбом з боку цілого. </w:t>
      </w:r>
    </w:p>
    <w:p w:rsidR="00EF17FD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671" cy="513433"/>
            <wp:effectExtent l="19050" t="0" r="3229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2006" t="63555" r="34919" b="3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1" cy="5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07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</w:t>
      </w:r>
      <w:r>
        <w:rPr>
          <w:rFonts w:ascii="Times New Roman" w:hAnsi="Times New Roman" w:cs="Times New Roman"/>
          <w:sz w:val="28"/>
          <w:szCs w:val="28"/>
        </w:rPr>
        <w:t>композиції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487E">
        <w:rPr>
          <w:rFonts w:ascii="Times New Roman" w:hAnsi="Times New Roman" w:cs="Times New Roman"/>
          <w:sz w:val="28"/>
          <w:szCs w:val="28"/>
        </w:rPr>
        <w:t>Umbrello UML Modeller</w:t>
      </w:r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6" w:name="_Toc467866606"/>
      <w:bookmarkStart w:id="27" w:name="_Toc468314433"/>
      <w:r w:rsidRPr="00DB4C07">
        <w:rPr>
          <w:rFonts w:ascii="Times New Roman" w:hAnsi="Times New Roman" w:cs="Times New Roman"/>
          <w:b/>
          <w:i/>
          <w:sz w:val="28"/>
          <w:szCs w:val="28"/>
        </w:rPr>
        <w:t>Інші елементи діаграми класів</w:t>
      </w:r>
      <w:bookmarkEnd w:id="26"/>
      <w:bookmarkEnd w:id="27"/>
    </w:p>
    <w:p w:rsidR="00EF17FD" w:rsidRPr="0085522F" w:rsidRDefault="00EF17FD" w:rsidP="00DB4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Окрім класів на діаграмах класів можуть міститися і деякі інші елементи.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Інтерфейси</w:t>
      </w:r>
    </w:p>
    <w:p w:rsidR="00DB4C0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Інтерфейси — це абстрактні класи, тобто з них не можна напряму створювати екземпляри. У інтерфейсах можуть міститися операції, але не атрибути. Класи можуть бути нащадками інтерфейсів (за допомогою асоціації реалізації), а з цих діаграм можна потім створювати сутності.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Типи даних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Типи даних — це базові елементи, з яких типово будується мова програмування. Типовими прикладами є цілі числа і булеві значення. Вони не можуть мати зв’язків з класами, але класи можуть мати зв’язки з ними.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Переліки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Переліки є простими списками значень. Типовим прикладом є перелік днів тижня. Пункти переліків називаються літералами переліків. Подібно до типів даних, переліки не можуть мати зв’язків з класами, але класи можуть мати зв’язки з переліками.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Пакунки</w:t>
      </w:r>
    </w:p>
    <w:p w:rsidR="00EF17FD" w:rsidRPr="00E21298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Пакункам відповідають простори назв у мовах програмування. На діаграмі пакунки використовуються для позначення частин системи, у яких міститься декілька класів, може навіть сотні класів.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lang w:val="en-US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Г. Буч, Дж. Рамбо , А. Джекобсон Язьік UML. Руководство пользователя.: Пер. с англ. - М.: ДМК, 2000. - 432с. </w:t>
      </w:r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http://www.dut.edu.ua/uploads/l_1508_23942623.pdf</w:t>
        </w:r>
      </w:hyperlink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7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http://bourabai.kz/dbt/uml/content.html</w:t>
        </w:r>
      </w:hyperlink>
      <w:r>
        <w:rPr>
          <w:rFonts w:ascii="Times New Roman" w:hAnsi="Times New Roman" w:cs="Times New Roman"/>
          <w:lang w:val="uk-UA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Мацяшек, Лешек А. Анализ требований и проектирование систем : Разраб. информ. систем с использованием UML / Лешек А. Мацяшек; [Пер. с англ. и ред. В.М. Неумоина]. - М. [и др.] : Вильямс, 2002. - 428 с. : ил.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Вендров A.M. CASE-технологии. Современные методы и средства проектирования информационных систем. - М.: Финансы и статистика, 1998.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Леоненков А.В. Самоучитель UML. 2-е издание - СПб.: "БХВ-Петербург", 2004. - 432 с.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Буч Г., Рамбо Дж., Якобсон А. UML: специальный справочник - СПб: "Питер", 2001. - 656 с.</w:t>
      </w:r>
    </w:p>
    <w:p w:rsidR="00EF17FD" w:rsidRPr="00181DED" w:rsidRDefault="00EF17FD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групи можна поділити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-діаграми?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стратегія використання </w:t>
      </w:r>
      <w:r w:rsidRPr="0024799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UML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>-діаграм при моделюванні програмних систем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DB4C07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використання?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класів?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8F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Якими відносинами можуть бути пов'язані сутності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24799F">
      <w:pPr>
        <w:pStyle w:val="aa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типи візуальних позначень існують в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діаграми відносяться до статичних?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може статична діаграма бути </w:t>
      </w:r>
      <w:r w:rsidR="00EF38F9">
        <w:rPr>
          <w:rFonts w:ascii="Times New Roman" w:hAnsi="Times New Roman" w:cs="Times New Roman"/>
          <w:sz w:val="28"/>
          <w:szCs w:val="28"/>
          <w:lang w:val="uk-UA"/>
        </w:rPr>
        <w:t>і поведінковою?</w:t>
      </w:r>
    </w:p>
    <w:p w:rsidR="002D7706" w:rsidRPr="00181DED" w:rsidRDefault="004A692E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письмової відповіді.</w:t>
      </w:r>
    </w:p>
    <w:p w:rsidR="004A692E" w:rsidRPr="00181DED" w:rsidRDefault="004A692E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ЛР№2 потрібно бу</w:t>
      </w:r>
      <w:r w:rsidR="00A01CAE">
        <w:rPr>
          <w:rFonts w:ascii="Times New Roman" w:hAnsi="Times New Roman" w:cs="Times New Roman"/>
          <w:sz w:val="28"/>
          <w:szCs w:val="28"/>
          <w:lang w:val="uk-UA"/>
        </w:rPr>
        <w:t>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</w:t>
      </w:r>
      <w:r w:rsidR="00EF17FD" w:rsidRPr="00EF38F9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181DED" w:rsidRPr="00EF38F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F17FD" w:rsidRPr="00EF38F9">
        <w:rPr>
          <w:rFonts w:ascii="Times New Roman" w:hAnsi="Times New Roman" w:cs="Times New Roman"/>
          <w:sz w:val="28"/>
          <w:szCs w:val="28"/>
          <w:lang w:val="uk-UA"/>
        </w:rPr>
        <w:t xml:space="preserve"> з описом вимог</w:t>
      </w:r>
      <w:r w:rsidR="00EF17FD" w:rsidRPr="00554A9C">
        <w:rPr>
          <w:rFonts w:ascii="Times New Roman" w:hAnsi="Times New Roman" w:cs="Times New Roman"/>
          <w:sz w:val="28"/>
          <w:szCs w:val="28"/>
        </w:rPr>
        <w:t xml:space="preserve"> 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>до застосунку. Як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 вимоги можуть бути висунуті (виходячи з постановки задачі), що б 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 xml:space="preserve">вони 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мали </w:t>
      </w:r>
      <w:bookmarkStart w:id="28" w:name="_GoBack"/>
      <w:r w:rsidR="00EF17FD" w:rsidRPr="003B112D">
        <w:rPr>
          <w:rFonts w:ascii="Times New Roman" w:hAnsi="Times New Roman" w:cs="Times New Roman"/>
          <w:sz w:val="28"/>
          <w:szCs w:val="28"/>
        </w:rPr>
        <w:t>відношення розширення</w:t>
      </w:r>
      <w:r w:rsidR="00EF1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28"/>
      <w:r w:rsidR="00EF17FD">
        <w:rPr>
          <w:rFonts w:ascii="Times New Roman" w:hAnsi="Times New Roman" w:cs="Times New Roman"/>
          <w:sz w:val="28"/>
          <w:szCs w:val="28"/>
          <w:lang w:val="uk-UA"/>
        </w:rPr>
        <w:t>та включення</w:t>
      </w:r>
      <w:r w:rsidR="00181DED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використання?</w:t>
      </w:r>
    </w:p>
    <w:p w:rsidR="00181DED" w:rsidRPr="00181DED" w:rsidRDefault="00181DED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класи потрібно створити  для реалізації постановки задачі з ЛР№2.</w:t>
      </w:r>
    </w:p>
    <w:p w:rsidR="00181DED" w:rsidRPr="004A692E" w:rsidRDefault="00181DED" w:rsidP="00181DED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Наведіть власні приклади різних видів зв’язків між к</w:t>
      </w:r>
      <w:r w:rsidR="00F355E0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асами.</w:t>
      </w:r>
    </w:p>
    <w:sectPr w:rsidR="00181DED" w:rsidRPr="004A692E" w:rsidSect="00824282">
      <w:headerReference w:type="default" r:id="rId18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A22" w:rsidRDefault="006C3A22" w:rsidP="00192960">
      <w:pPr>
        <w:spacing w:after="0" w:line="240" w:lineRule="auto"/>
      </w:pPr>
      <w:r>
        <w:separator/>
      </w:r>
    </w:p>
  </w:endnote>
  <w:endnote w:type="continuationSeparator" w:id="0">
    <w:p w:rsidR="006C3A22" w:rsidRDefault="006C3A22" w:rsidP="0019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A22" w:rsidRDefault="006C3A22" w:rsidP="00192960">
      <w:pPr>
        <w:spacing w:after="0" w:line="240" w:lineRule="auto"/>
      </w:pPr>
      <w:r>
        <w:separator/>
      </w:r>
    </w:p>
  </w:footnote>
  <w:footnote w:type="continuationSeparator" w:id="0">
    <w:p w:rsidR="006C3A22" w:rsidRDefault="006C3A22" w:rsidP="0019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960" w:rsidRDefault="00192960">
    <w:pPr>
      <w:pStyle w:val="a5"/>
    </w:pPr>
    <w:r>
      <w:t>Програмна інженерія. Лекція 5.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1B5"/>
    <w:multiLevelType w:val="hybridMultilevel"/>
    <w:tmpl w:val="A7D8A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3F2BD0A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510F"/>
    <w:multiLevelType w:val="hybridMultilevel"/>
    <w:tmpl w:val="CD1AE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18CE"/>
    <w:multiLevelType w:val="hybridMultilevel"/>
    <w:tmpl w:val="A17CB4BA"/>
    <w:lvl w:ilvl="0" w:tplc="F8E28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2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E0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83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6D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40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28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EF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37E1970"/>
    <w:multiLevelType w:val="hybridMultilevel"/>
    <w:tmpl w:val="08E48E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567733C"/>
    <w:multiLevelType w:val="hybridMultilevel"/>
    <w:tmpl w:val="1ACE94D2"/>
    <w:lvl w:ilvl="0" w:tplc="A1CE0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E3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B6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2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8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6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6229BC"/>
    <w:multiLevelType w:val="hybridMultilevel"/>
    <w:tmpl w:val="BAF4C204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182F2F"/>
    <w:multiLevelType w:val="hybridMultilevel"/>
    <w:tmpl w:val="B7E67CB2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4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5425E42"/>
    <w:multiLevelType w:val="hybridMultilevel"/>
    <w:tmpl w:val="B53EB84C"/>
    <w:lvl w:ilvl="0" w:tplc="DE10B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93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69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2F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48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26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61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9D5205"/>
    <w:multiLevelType w:val="hybridMultilevel"/>
    <w:tmpl w:val="9B802212"/>
    <w:lvl w:ilvl="0" w:tplc="04190011">
      <w:start w:val="1"/>
      <w:numFmt w:val="decimal"/>
      <w:lvlText w:val="%1)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770D008F"/>
    <w:multiLevelType w:val="hybridMultilevel"/>
    <w:tmpl w:val="445E3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C5064"/>
    <w:multiLevelType w:val="hybridMultilevel"/>
    <w:tmpl w:val="8624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706"/>
    <w:rsid w:val="001129DE"/>
    <w:rsid w:val="00130F9E"/>
    <w:rsid w:val="00181DED"/>
    <w:rsid w:val="00192960"/>
    <w:rsid w:val="001E040F"/>
    <w:rsid w:val="0024799F"/>
    <w:rsid w:val="002610C9"/>
    <w:rsid w:val="002D7706"/>
    <w:rsid w:val="0035532A"/>
    <w:rsid w:val="003C0E93"/>
    <w:rsid w:val="004A692E"/>
    <w:rsid w:val="004E28E7"/>
    <w:rsid w:val="005848F1"/>
    <w:rsid w:val="00635C12"/>
    <w:rsid w:val="0065154F"/>
    <w:rsid w:val="006C3A22"/>
    <w:rsid w:val="006E48C4"/>
    <w:rsid w:val="006F72A9"/>
    <w:rsid w:val="00740D37"/>
    <w:rsid w:val="00775BEA"/>
    <w:rsid w:val="00824282"/>
    <w:rsid w:val="008272DD"/>
    <w:rsid w:val="0092214A"/>
    <w:rsid w:val="00934DA4"/>
    <w:rsid w:val="0099208F"/>
    <w:rsid w:val="009D40D4"/>
    <w:rsid w:val="009E6F40"/>
    <w:rsid w:val="00A01CAE"/>
    <w:rsid w:val="00AA5ED3"/>
    <w:rsid w:val="00AF5A63"/>
    <w:rsid w:val="00C34AD6"/>
    <w:rsid w:val="00C7336D"/>
    <w:rsid w:val="00DB4C07"/>
    <w:rsid w:val="00DB632B"/>
    <w:rsid w:val="00DC6E52"/>
    <w:rsid w:val="00E950E0"/>
    <w:rsid w:val="00EF17FD"/>
    <w:rsid w:val="00EF38F9"/>
    <w:rsid w:val="00F355E0"/>
    <w:rsid w:val="00F73F34"/>
    <w:rsid w:val="00FA3C2C"/>
    <w:rsid w:val="00FC400B"/>
    <w:rsid w:val="00F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3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0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3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4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bourabai.kz/dbt/uml/cont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t.edu.ua/uploads/l_1508_23942623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17884</Words>
  <Characters>10194</Characters>
  <Application>Microsoft Office Word</Application>
  <DocSecurity>0</DocSecurity>
  <Lines>84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2021-02-08T19:21:00Z</dcterms:created>
  <dcterms:modified xsi:type="dcterms:W3CDTF">2022-04-17T16:21:00Z</dcterms:modified>
</cp:coreProperties>
</file>