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8DE" w:rsidRPr="009C370E" w:rsidRDefault="002D638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C370E">
        <w:rPr>
          <w:rFonts w:ascii="Times New Roman" w:hAnsi="Times New Roman" w:cs="Times New Roman"/>
          <w:b/>
          <w:sz w:val="28"/>
          <w:szCs w:val="28"/>
        </w:rPr>
        <w:t>Лабораторна робота №10 Управління програмними проектами</w:t>
      </w:r>
      <w:r w:rsidR="009C370E">
        <w:rPr>
          <w:rFonts w:ascii="Times New Roman" w:hAnsi="Times New Roman" w:cs="Times New Roman"/>
          <w:b/>
          <w:sz w:val="28"/>
          <w:szCs w:val="28"/>
        </w:rPr>
        <w:t>. Діаграма Ганта</w:t>
      </w:r>
      <w:bookmarkEnd w:id="0"/>
      <w:r w:rsidR="009C370E">
        <w:rPr>
          <w:rFonts w:ascii="Times New Roman" w:hAnsi="Times New Roman" w:cs="Times New Roman"/>
          <w:b/>
          <w:sz w:val="28"/>
          <w:szCs w:val="28"/>
        </w:rPr>
        <w:t>.</w:t>
      </w:r>
    </w:p>
    <w:p w:rsidR="003F6370" w:rsidRPr="009E2FD0" w:rsidRDefault="003F6370" w:rsidP="008E191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63E2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="000669D9">
        <w:rPr>
          <w:rFonts w:ascii="Times New Roman" w:hAnsi="Times New Roman" w:cs="Times New Roman"/>
          <w:sz w:val="28"/>
          <w:szCs w:val="28"/>
        </w:rPr>
        <w:t>поботи</w:t>
      </w:r>
      <w:r w:rsidRPr="009E2FD0"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на надані запитання потрібно надати письмові відповіді, надіславши їх на електронну адресу викладача. </w:t>
      </w:r>
    </w:p>
    <w:p w:rsidR="002D638D" w:rsidRDefault="003F6370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64DD">
        <w:rPr>
          <w:rFonts w:ascii="Times New Roman" w:hAnsi="Times New Roman" w:cs="Times New Roman"/>
          <w:sz w:val="28"/>
          <w:szCs w:val="28"/>
        </w:rPr>
        <w:t xml:space="preserve"> </w:t>
      </w:r>
      <w:r w:rsidRPr="009164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Мета: </w:t>
      </w:r>
      <w:r w:rsidRPr="009164DD">
        <w:rPr>
          <w:rFonts w:ascii="Times New Roman" w:hAnsi="Times New Roman" w:cs="Times New Roman"/>
          <w:sz w:val="28"/>
          <w:szCs w:val="28"/>
        </w:rPr>
        <w:t>Вивчення методології управління проектами. Отримання навичок по застосуванню даної методології для планування проекту.</w:t>
      </w:r>
      <w:r w:rsidR="009164DD" w:rsidRPr="009164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4DD" w:rsidRPr="00F73AC1" w:rsidRDefault="009164DD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 w:rsidR="009164DD" w:rsidRPr="00F73AC1" w:rsidRDefault="009164DD" w:rsidP="009164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9164DD" w:rsidRDefault="009164DD" w:rsidP="008E1912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5840">
        <w:rPr>
          <w:rFonts w:ascii="Times New Roman" w:hAnsi="Times New Roman" w:cs="Times New Roman"/>
          <w:sz w:val="28"/>
          <w:szCs w:val="28"/>
        </w:rPr>
        <w:t xml:space="preserve">Продовжуємо працювати з постановкою задачі минулих ЛР та ПР по створенню застосунку для викладачів та студентів гіпотетичного навчального закладу </w:t>
      </w:r>
      <w:r>
        <w:rPr>
          <w:rFonts w:ascii="Times New Roman" w:hAnsi="Times New Roman" w:cs="Times New Roman"/>
          <w:sz w:val="28"/>
          <w:szCs w:val="28"/>
        </w:rPr>
        <w:t>або теми власної курсової роботи</w:t>
      </w:r>
      <w:r w:rsidRPr="00C65840">
        <w:rPr>
          <w:rFonts w:ascii="Times New Roman" w:hAnsi="Times New Roman" w:cs="Times New Roman"/>
          <w:sz w:val="28"/>
          <w:szCs w:val="28"/>
        </w:rPr>
        <w:t>.</w:t>
      </w:r>
    </w:p>
    <w:p w:rsidR="009164DD" w:rsidRDefault="009164DD" w:rsidP="008E1912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</w:t>
      </w:r>
      <w:r w:rsidR="008E1912">
        <w:rPr>
          <w:rFonts w:ascii="Times New Roman" w:hAnsi="Times New Roman" w:cs="Times New Roman"/>
          <w:sz w:val="28"/>
          <w:szCs w:val="28"/>
        </w:rPr>
        <w:t xml:space="preserve"> наданими нижче та </w:t>
      </w:r>
      <w:r w:rsidR="008E1912" w:rsidRPr="008E1912">
        <w:rPr>
          <w:rFonts w:ascii="Times New Roman" w:hAnsi="Times New Roman" w:cs="Times New Roman"/>
          <w:sz w:val="28"/>
          <w:szCs w:val="28"/>
        </w:rPr>
        <w:t>в презентації</w:t>
      </w:r>
      <w:r w:rsidR="008E1912">
        <w:rPr>
          <w:rFonts w:ascii="Times New Roman" w:hAnsi="Times New Roman" w:cs="Times New Roman"/>
          <w:sz w:val="28"/>
          <w:szCs w:val="28"/>
        </w:rPr>
        <w:t xml:space="preserve"> "</w:t>
      </w:r>
      <w:r w:rsidR="008E1912" w:rsidRPr="008E1912">
        <w:rPr>
          <w:rFonts w:ascii="Times New Roman" w:hAnsi="Times New Roman" w:cs="Times New Roman"/>
          <w:sz w:val="28"/>
          <w:szCs w:val="28"/>
        </w:rPr>
        <w:t>ОПІ ЛР 10 Управління програмними проектами Діаграма Ганта.ppsx</w:t>
      </w:r>
      <w:r w:rsidR="008E1912">
        <w:rPr>
          <w:rFonts w:ascii="Times New Roman" w:hAnsi="Times New Roman" w:cs="Times New Roman"/>
          <w:sz w:val="28"/>
          <w:szCs w:val="28"/>
        </w:rPr>
        <w:t>"</w:t>
      </w:r>
      <w:r w:rsidRPr="008E1912">
        <w:rPr>
          <w:rFonts w:ascii="Times New Roman" w:hAnsi="Times New Roman" w:cs="Times New Roman"/>
          <w:sz w:val="28"/>
          <w:szCs w:val="28"/>
        </w:rPr>
        <w:t>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Визначити вимоги до проекту.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Розбити проект на кілька етапів і для цих етапів скласти загальний календарний графік для своєчасного завершення розробки ПЗ.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Розробити перелік робіт по кожному етапу, що потрібно виконати для здійснення розробленого плану і задоволення визначених вимог.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По кожному етапу визначити наявні ресурси.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Виконати деталізацію плану та здійснити розподіл ресурсів для виконання робіт у встановлені терміни.</w:t>
      </w:r>
    </w:p>
    <w:p w:rsidR="009164DD" w:rsidRDefault="009164DD" w:rsidP="008E1912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календарн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ий план реалізації проекту та надати подання 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графіку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виконання робіт у вигляді д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іаграм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Ганта</w:t>
      </w:r>
      <w:r w:rsidR="00B15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(використати </w:t>
      </w:r>
      <w:r w:rsidR="00B1563E">
        <w:rPr>
          <w:rFonts w:ascii="Times New Roman" w:hAnsi="Times New Roman" w:cs="Times New Roman"/>
          <w:sz w:val="28"/>
          <w:szCs w:val="28"/>
        </w:rPr>
        <w:t>Microsoft Excel)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164DD" w:rsidRPr="0024512D" w:rsidRDefault="009164DD" w:rsidP="009164DD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</w:t>
      </w:r>
      <w:r w:rsidRPr="00760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із визначенням</w:t>
      </w:r>
      <w:r w:rsidRPr="007604E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Лабораторна</w:t>
      </w:r>
      <w:r w:rsidRPr="007604E8">
        <w:rPr>
          <w:rFonts w:ascii="Times New Roman" w:hAnsi="Times New Roman" w:cs="Times New Roman"/>
          <w:sz w:val="28"/>
        </w:rPr>
        <w:t xml:space="preserve"> робота № »</w:t>
      </w:r>
      <w:r>
        <w:rPr>
          <w:rFonts w:ascii="Times New Roman" w:hAnsi="Times New Roman" w:cs="Times New Roman"/>
          <w:sz w:val="28"/>
        </w:rPr>
        <w:t>, після цього написати назву системи / застосунку для якого відносяться  матеріали.</w:t>
      </w:r>
    </w:p>
    <w:p w:rsidR="009164DD" w:rsidRPr="00C65840" w:rsidRDefault="009164DD" w:rsidP="007548D8">
      <w:pPr>
        <w:pStyle w:val="aa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7604E8">
        <w:rPr>
          <w:rFonts w:ascii="Times New Roman" w:hAnsi="Times New Roman" w:cs="Times New Roman"/>
          <w:sz w:val="28"/>
        </w:rPr>
        <w:t xml:space="preserve"> роботу </w:t>
      </w:r>
      <w:r w:rsidR="008E1912">
        <w:rPr>
          <w:rFonts w:ascii="Times New Roman" w:hAnsi="Times New Roman" w:cs="Times New Roman"/>
          <w:sz w:val="28"/>
        </w:rPr>
        <w:t xml:space="preserve">та файл </w:t>
      </w:r>
      <w:r w:rsidR="008E1912">
        <w:rPr>
          <w:rFonts w:ascii="Times New Roman" w:hAnsi="Times New Roman" w:cs="Times New Roman"/>
          <w:sz w:val="28"/>
          <w:szCs w:val="28"/>
        </w:rPr>
        <w:t>Microsoft Excel</w:t>
      </w:r>
      <w:r w:rsidR="008E1912" w:rsidRPr="007604E8">
        <w:rPr>
          <w:rFonts w:ascii="Times New Roman" w:hAnsi="Times New Roman" w:cs="Times New Roman"/>
          <w:sz w:val="28"/>
        </w:rPr>
        <w:t xml:space="preserve"> </w:t>
      </w:r>
      <w:r w:rsidRPr="007604E8">
        <w:rPr>
          <w:rFonts w:ascii="Times New Roman" w:hAnsi="Times New Roman" w:cs="Times New Roman"/>
          <w:sz w:val="28"/>
        </w:rPr>
        <w:t>потрібно здати на перевірку викладачеві, надіславши електронною поштою</w:t>
      </w:r>
      <w:r w:rsidR="007548D8">
        <w:rPr>
          <w:rFonts w:ascii="Times New Roman" w:hAnsi="Times New Roman" w:cs="Times New Roman"/>
          <w:sz w:val="28"/>
        </w:rPr>
        <w:t xml:space="preserve"> </w:t>
      </w:r>
      <w:r w:rsidR="007548D8" w:rsidRPr="007548D8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7" w:history="1">
        <w:r w:rsidR="007548D8" w:rsidRPr="007548D8">
          <w:rPr>
            <w:rStyle w:val="ad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t.i.lumpova@gmail.com</w:t>
        </w:r>
      </w:hyperlink>
      <w:r w:rsidRPr="007604E8">
        <w:rPr>
          <w:rFonts w:ascii="Times New Roman" w:hAnsi="Times New Roman" w:cs="Times New Roman"/>
          <w:sz w:val="28"/>
        </w:rPr>
        <w:t>. Якщо викладач знаходить помилки чи неточності, він може повернути роботу на доопрацювання.</w:t>
      </w:r>
    </w:p>
    <w:p w:rsidR="008E1912" w:rsidRPr="008E1912" w:rsidRDefault="008E1912" w:rsidP="008E19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1912">
        <w:rPr>
          <w:rFonts w:ascii="Times New Roman" w:hAnsi="Times New Roman" w:cs="Times New Roman"/>
          <w:sz w:val="28"/>
          <w:szCs w:val="28"/>
        </w:rPr>
        <w:t>Файл надавати з іменем у форматі</w:t>
      </w:r>
    </w:p>
    <w:p w:rsidR="008E1912" w:rsidRPr="008E1912" w:rsidRDefault="008E1912" w:rsidP="008E19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1912">
        <w:rPr>
          <w:rFonts w:ascii="Times New Roman" w:hAnsi="Times New Roman" w:cs="Times New Roman"/>
          <w:b/>
          <w:sz w:val="28"/>
          <w:szCs w:val="28"/>
        </w:rPr>
        <w:t>О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8E1912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8E1912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E1912">
        <w:rPr>
          <w:rFonts w:ascii="Times New Roman" w:hAnsi="Times New Roman" w:cs="Times New Roman"/>
          <w:b/>
          <w:sz w:val="28"/>
          <w:szCs w:val="28"/>
        </w:rPr>
        <w:t>3104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E1912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8E1912">
        <w:rPr>
          <w:rFonts w:ascii="Times New Roman" w:hAnsi="Times New Roman" w:cs="Times New Roman"/>
          <w:sz w:val="28"/>
          <w:szCs w:val="28"/>
        </w:rPr>
        <w:t>.</w:t>
      </w:r>
      <w:r w:rsidRPr="008E1912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E1912">
        <w:rPr>
          <w:rFonts w:ascii="Times New Roman" w:hAnsi="Times New Roman" w:cs="Times New Roman"/>
          <w:sz w:val="28"/>
          <w:szCs w:val="28"/>
        </w:rPr>
        <w:t xml:space="preserve">. При наявності </w:t>
      </w:r>
      <w:r>
        <w:rPr>
          <w:rFonts w:ascii="Times New Roman" w:hAnsi="Times New Roman" w:cs="Times New Roman"/>
          <w:sz w:val="28"/>
          <w:szCs w:val="28"/>
        </w:rPr>
        <w:t xml:space="preserve">робіт </w:t>
      </w:r>
      <w:r w:rsidRPr="008E1912">
        <w:rPr>
          <w:rFonts w:ascii="Times New Roman" w:hAnsi="Times New Roman" w:cs="Times New Roman"/>
          <w:sz w:val="28"/>
          <w:szCs w:val="28"/>
        </w:rPr>
        <w:t xml:space="preserve">-"близнюків" </w:t>
      </w:r>
      <w:r>
        <w:rPr>
          <w:rFonts w:ascii="Times New Roman" w:hAnsi="Times New Roman" w:cs="Times New Roman"/>
          <w:sz w:val="28"/>
          <w:szCs w:val="28"/>
        </w:rPr>
        <w:t>робота</w:t>
      </w:r>
      <w:r w:rsidRPr="008E1912">
        <w:rPr>
          <w:rFonts w:ascii="Times New Roman" w:hAnsi="Times New Roman" w:cs="Times New Roman"/>
          <w:sz w:val="28"/>
          <w:szCs w:val="28"/>
        </w:rPr>
        <w:t xml:space="preserve"> буде зараховуватися першому за часом надсилання. </w:t>
      </w:r>
    </w:p>
    <w:p w:rsidR="008E1912" w:rsidRPr="008E1912" w:rsidRDefault="008E1912" w:rsidP="008E1912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19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8E1912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8E19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E1912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8E19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ІПЗ-31, ІПЗ-32  </w:t>
      </w:r>
      <w:r w:rsidRPr="008E191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="000669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8E191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0669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Pr="008E191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0669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</w:p>
    <w:p w:rsidR="007548D8" w:rsidRPr="00F73AC1" w:rsidRDefault="007548D8" w:rsidP="009164DD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9164DD" w:rsidRPr="00087742" w:rsidRDefault="009164DD" w:rsidP="009164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742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Побудова і аналіз календарного графіку</w:t>
      </w:r>
    </w:p>
    <w:p w:rsidR="007548D8" w:rsidRPr="00C70F16" w:rsidRDefault="007548D8" w:rsidP="007548D8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вид діяльності, пов’язаний з постановкою цілей (задач) і дій в майбутньому. Планування, в загальному вигляді, має на увазі виконання наступних етапів: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Ідентифікація цілей і задач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Складання програми дій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Виявлення необхідних ресурсів і їх джерел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Визначення безпосередніх виконавців і доведення плану до них.</w:t>
      </w:r>
    </w:p>
    <w:p w:rsidR="007548D8" w:rsidRPr="00C70F16" w:rsidRDefault="007548D8" w:rsidP="007548D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8E1912">
        <w:rPr>
          <w:b/>
          <w:sz w:val="28"/>
          <w:szCs w:val="28"/>
        </w:rPr>
        <w:lastRenderedPageBreak/>
        <w:t>Планування</w:t>
      </w:r>
      <w:r w:rsidRPr="00C70F16">
        <w:rPr>
          <w:sz w:val="28"/>
          <w:szCs w:val="28"/>
        </w:rPr>
        <w:t xml:space="preserve"> – оптимальне розподілення ресурсів для досягнення поставленої мети. При плануванні використовуються моделі очікувань, які засновані на зусиллях пов'язаних з обсягом завдання. Ці моделі часто визначається як людино-місяці до функціональних точках.</w:t>
      </w:r>
    </w:p>
    <w:p w:rsidR="007548D8" w:rsidRDefault="007548D8" w:rsidP="007548D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1912">
        <w:rPr>
          <w:rFonts w:ascii="Times New Roman" w:hAnsi="Times New Roman" w:cs="Times New Roman"/>
          <w:b/>
          <w:color w:val="000000"/>
          <w:sz w:val="28"/>
          <w:szCs w:val="28"/>
        </w:rPr>
        <w:t>Календарне планування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 — це процес складання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 коригування розкладу, в якому роботи, що виконуються різними організаціями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або підрозділами однієї організації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>, взаємопов’язуються між собою в часі і з можливостями їх забезпечення різними видами матеріально-технічних та трудових ресурсів.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У ході реалізації проекту застосовуються різні типи календарних планів, які можна класифікувати за різними ознаками: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1) за рівнем планування:</w:t>
      </w:r>
    </w:p>
    <w:p w:rsidR="009164DD" w:rsidRPr="009164DD" w:rsidRDefault="009164DD" w:rsidP="009164DD"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календарні плани проекту (розробляються до укладання контрактів);</w:t>
      </w:r>
    </w:p>
    <w:p w:rsidR="009164DD" w:rsidRPr="009164DD" w:rsidRDefault="009164DD" w:rsidP="009164DD"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функціональні календарні плани робіт (ФКПР).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У свою чергу функціональні календарні плани робіт поділяються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1) за типами робіт: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проектування;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матеріально-технічного забезпечення;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будівництва;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введення в експлуатацію і освоєння.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також можуть бути складені: на окремі елементи, підсистеми, комплекси великого проекту, які в цьому випадку розглядаються як міні</w:t>
      </w:r>
      <w:r w:rsidR="008E191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>проекти;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2) за глибиною планування: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перспективні графіки;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графіки початку й завершення робіт по проекту;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щомісячні, щотижневі, щоденні.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3) за формою подання: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логічні мережі;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графіки;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діаграми і т.д.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Календарне планування передбачає побудову календарного графіка, в якому визначаються моменти початку і закінчення кожної роботи і інші часові характеристики мережного графіка. Це дозволяє, зокрема, виявляти критичні роботи, яким необхідно приділяти особливу увагу, щоб закінчити проект в директивний термін. Під час календарного планування визначаються часові характеристики всіх робіт з метою проведення оптимізації мережної моделі, яка покращує ефективність використання певних ресурсів.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Параметрами календарного плану в найпростішому варіанті є дати початку та закінчення кожної роботи, їх тривалість та необхідні ресурси.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В більшості складних календарних планів існують до 6 варіантів моментів початку, закінчення, тривалості робіт та резервів часу. Це – ранні, пізні, базові, планові і фактичні дати, реальний та вільний резерв часу. Методи розрахунку сіткових моделей дозволяють розраховувати тільки ранні та пізні дати. Базові та поточні планові дати необхідно вибирати з врахуванням інших факторів. Існує три варіанти вибору: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1. Календарний план за датою раннього початку. Використовується для стимулювання виконавців проекту;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2. Календарний план за датою пізнього завершення. Використовується для представлення виконання проекту в кращому вигляді для споживача;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 Календарний план, який вибирається для згладжування ресурсів або для представлення замовнику найбільш ймовірного закінчення. </w:t>
      </w:r>
    </w:p>
    <w:p w:rsidR="007548D8" w:rsidRDefault="007548D8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9164DD" w:rsidRPr="009164DD" w:rsidRDefault="009164DD" w:rsidP="008E191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Поняття діаграми Ганта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( англ. Gantt chart, також стрічкова діаграма, графік Ганта) - це популярний тип діаграм, який використовується для ілюстрації плану, графіка робіт за будь-яким проектом. Є одним з методів планування та управління проектами.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Перший формат діаграми був розроблений Генрі Л. Гантом (Henry L. Gantt, 1861-1919) у 1910 році.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являє собою відрізки (графічні плашки), розміщені на горизонтальній шкалі часу. Кожен відрізок відповідає окремому завданню або підзадачі. Завдання і підзадачі, складові плану, розміщуються по вертикалі. Початок, кінець і довжина відрізка на шкалі часу відповідають початку, кінцю і тривалості завдання. На деяких діаграмах Ганта також показується залежність між завданнями.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складається із відрізків, які розміщені на горизонтальній шкалі часу. Кожен відрізок представляє собою певне завдання чи підзавдання. Початок, кінець і довжина відрізку відповідає початку, завершенню та тривалості завдання.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 можуть виконуватися як паралельно так і послідовно. Якщо завдання виконуються послідовно, то існує зв’язок між нею і попередньою задачею відповідно. Наступна задача буде виконуватися тільки після завершення попередньої.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Паралельні завдання в проекті потрібно починати якнайшвидше, що дає змогу зекономити час і тривалість виконання проекту.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Заштрихована область в стрічці показує процент виконання конкретного завдання. Таким чином виконується контроль.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може використовуватися для представлення поточного стану виконання робіт: частина прямокутника, що відповідає завданню, заштриховується, відзначаючи відсоток виконання завдання; показується вертикальна лінія, що відповідає моменту «сьогодні».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Часто діаграма Ганта використовується спільно з таблицею зі списком робіт, рядки якої відповідають окремо взятій задачі, зображеній на діаграмі, а стовпці містять додаткову інформацію про задачу.</w:t>
      </w:r>
    </w:p>
    <w:p w:rsid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76900" cy="3048000"/>
            <wp:effectExtent l="0" t="0" r="0" b="0"/>
            <wp:docPr id="1" name="Рисунок 1" descr="http://www.planetaexcel.ru/upload/medialibrary/fc9/fc96bfa9fbc66941a670ce72300302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planetaexcel.ru/upload/medialibrary/fc9/fc96bfa9fbc66941a670ce723003029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3E" w:rsidRPr="009164DD" w:rsidRDefault="00B1563E" w:rsidP="00B1563E">
      <w:pPr>
        <w:spacing w:after="0" w:line="24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Приклад діаграми Ганта</w:t>
      </w:r>
    </w:p>
    <w:p w:rsidR="00EC3F8D" w:rsidRPr="00EC3F8D" w:rsidRDefault="00EC3F8D" w:rsidP="00EC3F8D">
      <w:pPr>
        <w:pStyle w:val="Default"/>
        <w:ind w:firstLine="284"/>
        <w:jc w:val="both"/>
        <w:rPr>
          <w:sz w:val="28"/>
          <w:szCs w:val="28"/>
        </w:rPr>
      </w:pPr>
      <w:r w:rsidRPr="00EC3F8D">
        <w:rPr>
          <w:sz w:val="28"/>
          <w:szCs w:val="28"/>
        </w:rPr>
        <w:lastRenderedPageBreak/>
        <w:t>Д</w:t>
      </w:r>
      <w:r w:rsidRPr="00EC3F8D">
        <w:rPr>
          <w:sz w:val="28"/>
          <w:szCs w:val="28"/>
          <w:shd w:val="clear" w:color="auto" w:fill="FFFFFF"/>
        </w:rPr>
        <w:t>іаграм</w:t>
      </w:r>
      <w:r>
        <w:rPr>
          <w:sz w:val="28"/>
          <w:szCs w:val="28"/>
          <w:shd w:val="clear" w:color="auto" w:fill="FFFFFF"/>
        </w:rPr>
        <w:t>а</w:t>
      </w:r>
      <w:r w:rsidRPr="00EC3F8D">
        <w:rPr>
          <w:sz w:val="28"/>
          <w:szCs w:val="28"/>
          <w:shd w:val="clear" w:color="auto" w:fill="FFFFFF"/>
        </w:rPr>
        <w:t xml:space="preserve"> Ганта</w:t>
      </w:r>
      <w:r w:rsidRPr="00EC3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 </w:t>
      </w:r>
      <w:r w:rsidRPr="00EC3F8D">
        <w:rPr>
          <w:sz w:val="28"/>
          <w:szCs w:val="28"/>
        </w:rPr>
        <w:t xml:space="preserve">організаційний ресурс досить часто створюється за допомогою комп'ютерної програми, хоч багатьом керівникам проектів знайома і форма подання на папері. Застосовування даної діаграми допоможе з точністю побудувати графік виконання робіт по проекту будь-якого розміру, і може допомогти в більшості завдань загального планування. </w:t>
      </w:r>
    </w:p>
    <w:p w:rsidR="00EC3F8D" w:rsidRPr="00EC3F8D" w:rsidRDefault="00EC3F8D" w:rsidP="00EC3F8D">
      <w:pPr>
        <w:pStyle w:val="Default"/>
        <w:ind w:firstLine="284"/>
        <w:jc w:val="both"/>
        <w:rPr>
          <w:sz w:val="28"/>
          <w:szCs w:val="28"/>
        </w:rPr>
      </w:pPr>
      <w:r w:rsidRPr="00EC3F8D">
        <w:rPr>
          <w:sz w:val="28"/>
          <w:szCs w:val="28"/>
        </w:rPr>
        <w:t xml:space="preserve">В умовах сучасності діаграма Ганта демонструє собою стандарт дефакто в теорії та практиці управління проектами, як мінімум, для зображення структури списку робіт над проектом. </w:t>
      </w:r>
    </w:p>
    <w:p w:rsidR="00EC3F8D" w:rsidRPr="00EC3F8D" w:rsidRDefault="00EC3F8D" w:rsidP="00EC3F8D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C3F8D">
        <w:rPr>
          <w:rFonts w:ascii="Times New Roman" w:hAnsi="Times New Roman" w:cs="Times New Roman"/>
          <w:sz w:val="28"/>
          <w:szCs w:val="28"/>
        </w:rPr>
        <w:t>Відрізки розміщені на горизонтальній шкалі часу це і є графік Ганта. Кожен відрізок на шкалі відповідає за окремий проект, задачу чи підзадачу. По вертикалі розташовуються проекти, задачі, під задачі, та складові плану.</w:t>
      </w:r>
    </w:p>
    <w:p w:rsidR="009164DD" w:rsidRPr="009164DD" w:rsidRDefault="00B1563E" w:rsidP="00B1563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Складання графіка – одна з найвідповідальніших робіт, що виконуються менеджером проекту. В процесі складання графіка весь масив робіт, необхідних для реалізації проекту, розбивається на окремі етапи і оцінюється час, потрібний для виконання кожного етапу. Зазвичай багато етапів виконуються паралельно. Графік робіт повинен передбачати це і розподіляти виробничі ресурси між ними найбільш оптимальним чином. </w:t>
      </w:r>
      <w:r w:rsidRPr="008E1912">
        <w:rPr>
          <w:rFonts w:ascii="Times New Roman" w:hAnsi="Times New Roman" w:cs="Times New Roman"/>
          <w:sz w:val="28"/>
          <w:szCs w:val="28"/>
          <w:u w:val="single"/>
        </w:rPr>
        <w:t>Брак ресурсів для виконання якого-небудь критичного етапу – часта причина затримки виконання всього проекту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64DD" w:rsidRPr="009164DD" w:rsidRDefault="00B1563E" w:rsidP="00B1563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розрахунку тривалості етапів потрібно враховувати, що виконання будь-якого етапу не обійдеться без великих або маленьких проблем і затримок. Розробники можуть допускати помилки або затримувати свою роботу, техніка може вийти з ладу або апаратні або програмні засоби підтримки процесу розробки можуть поступити із запізненням. Якщо проект інноваційний і технічно складний, це стає додатковим чинником появи непередбачених проблем і збільшення тривалості реалізації проекту в порівнянні з первинними оцінками.</w:t>
      </w:r>
    </w:p>
    <w:p w:rsidR="009164DD" w:rsidRDefault="00B1563E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6231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3E" w:rsidRDefault="00B1563E" w:rsidP="00B156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Процес складання графіка робіт</w:t>
      </w:r>
    </w:p>
    <w:p w:rsidR="00B1563E" w:rsidRDefault="00B1563E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робіт за проектом зазвичай представляється у вигляді набору діаграм і графіків, що показують розбиття проектних робіт на етапи, залежності між етапами і розподіл розробників по етапах (рис. 2).</w:t>
      </w:r>
    </w:p>
    <w:p w:rsidR="00EC3F8D" w:rsidRPr="00EC3F8D" w:rsidRDefault="00EC3F8D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F8D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7548D8" w:rsidRPr="00C70F16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З точки зору розподілу ресурсів розглядаються завдання, для яких призначені терміни і пов'язані з обладнанням і людьми. На цьому етапі планування зручно використовувати діаграми Ганта. </w:t>
      </w:r>
    </w:p>
    <w:p w:rsidR="007548D8" w:rsidRPr="00C70F16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На цьому ж етапі визначаються правила і політика припинення проекту. При складанні плану проекту, необхідно визначити як проект буде управлятися і його план (звітність, моніторинг і контроль). </w:t>
      </w:r>
    </w:p>
    <w:p w:rsidR="00B1563E" w:rsidRDefault="0089740C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1563E">
        <w:rPr>
          <w:rFonts w:ascii="Times New Roman" w:hAnsi="Times New Roman" w:cs="Times New Roman"/>
          <w:sz w:val="28"/>
          <w:szCs w:val="28"/>
        </w:rPr>
        <w:t xml:space="preserve"> початку розроблення </w:t>
      </w:r>
      <w:r>
        <w:rPr>
          <w:rFonts w:ascii="Times New Roman" w:hAnsi="Times New Roman" w:cs="Times New Roman"/>
          <w:sz w:val="28"/>
          <w:szCs w:val="28"/>
        </w:rPr>
        <w:t>власного графіку спочатку заповніть таблицю з основними етапами, а потім деталізуйте кожний етап, розбивши його на підзадачи. Час виконання може виражатися в днях або годинах, в залежності від оцінювання трудомісткості робіт.</w:t>
      </w:r>
    </w:p>
    <w:tbl>
      <w:tblPr>
        <w:tblStyle w:val="ab"/>
        <w:tblW w:w="0" w:type="auto"/>
        <w:tblLook w:val="04A0"/>
      </w:tblPr>
      <w:tblGrid>
        <w:gridCol w:w="7621"/>
        <w:gridCol w:w="2234"/>
      </w:tblGrid>
      <w:tr w:rsidR="00B1563E" w:rsidTr="0089740C">
        <w:tc>
          <w:tcPr>
            <w:tcW w:w="7621" w:type="dxa"/>
          </w:tcPr>
          <w:p w:rsidR="00B1563E" w:rsidRDefault="00B1563E" w:rsidP="008974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Етапи робіт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</w:p>
        </w:tc>
      </w:tr>
      <w:tr w:rsidR="00B1563E" w:rsidTr="0089740C">
        <w:tc>
          <w:tcPr>
            <w:tcW w:w="7621" w:type="dxa"/>
          </w:tcPr>
          <w:p w:rsidR="00B1563E" w:rsidRDefault="0089740C" w:rsidP="008974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Аналіз і формування вимог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63E" w:rsidTr="0089740C">
        <w:tc>
          <w:tcPr>
            <w:tcW w:w="7621" w:type="dxa"/>
          </w:tcPr>
          <w:p w:rsidR="00B1563E" w:rsidRDefault="0089740C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Проектування системи і програмного забезпечення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63E" w:rsidTr="0089740C">
        <w:tc>
          <w:tcPr>
            <w:tcW w:w="7621" w:type="dxa"/>
          </w:tcPr>
          <w:p w:rsidR="00B1563E" w:rsidRDefault="0089740C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Кодування і тестування програмних модулів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40C" w:rsidTr="00BC3F3A">
        <w:tc>
          <w:tcPr>
            <w:tcW w:w="7621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Збірка і тестування системи</w:t>
            </w:r>
          </w:p>
        </w:tc>
        <w:tc>
          <w:tcPr>
            <w:tcW w:w="2234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40C" w:rsidTr="00BC3F3A">
        <w:tc>
          <w:tcPr>
            <w:tcW w:w="7621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Експлуатація і супровід системи</w:t>
            </w:r>
          </w:p>
        </w:tc>
        <w:tc>
          <w:tcPr>
            <w:tcW w:w="2234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563E" w:rsidRDefault="00EC3F8D" w:rsidP="00EC3F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F8D">
        <w:rPr>
          <w:rFonts w:ascii="Times New Roman" w:hAnsi="Times New Roman" w:cs="Times New Roman"/>
          <w:sz w:val="28"/>
          <w:szCs w:val="28"/>
        </w:rPr>
        <w:t>Можна планувати проект двома способами: від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 xml:space="preserve"> дати початку</w:t>
      </w:r>
      <w:r w:rsidRPr="00EC3F8D">
        <w:rPr>
          <w:rFonts w:ascii="Times New Roman" w:hAnsi="Times New Roman" w:cs="Times New Roman"/>
          <w:sz w:val="28"/>
          <w:szCs w:val="28"/>
        </w:rPr>
        <w:t xml:space="preserve"> - якщо дата закінчення проекту жорстко не встановлена, або від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 xml:space="preserve"> дати закінчення</w:t>
      </w:r>
      <w:r w:rsidRPr="00EC3F8D">
        <w:rPr>
          <w:rFonts w:ascii="Times New Roman" w:hAnsi="Times New Roman" w:cs="Times New Roman"/>
          <w:sz w:val="28"/>
          <w:szCs w:val="28"/>
        </w:rPr>
        <w:t>. В останньому випадку фіксується дата закінчення і в ході планування визначається, коли повинен початися проект для забезпечення завершення роботи у встановлений термін.</w:t>
      </w:r>
    </w:p>
    <w:p w:rsidR="007548D8" w:rsidRPr="00C70F16" w:rsidRDefault="007548D8" w:rsidP="007548D8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При виконанні планування необхідно: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Виправити і затвердити вимоги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Створити список робіт з описом модулів ПЗ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Визначити необхідні ресурси людські та технічні 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Зробити деталізація плану виконання робіт. (Для графічного</w:t>
      </w:r>
      <w:r>
        <w:rPr>
          <w:sz w:val="28"/>
          <w:szCs w:val="28"/>
        </w:rPr>
        <w:t xml:space="preserve"> </w:t>
      </w:r>
      <w:r w:rsidRPr="00C70F16">
        <w:rPr>
          <w:sz w:val="28"/>
          <w:szCs w:val="28"/>
        </w:rPr>
        <w:t>представлення деталізації плану робіт збудувати діаграму Ганта).</w:t>
      </w:r>
    </w:p>
    <w:p w:rsidR="007548D8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48D8" w:rsidRPr="005952D0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5952D0">
        <w:rPr>
          <w:sz w:val="28"/>
          <w:szCs w:val="28"/>
        </w:rPr>
        <w:t>Правила побудови діаграми Ганта в табличному процесорі Microsoft Excel за 5 кроків</w:t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1. Збір даних</w:t>
      </w:r>
    </w:p>
    <w:p w:rsidR="007548D8" w:rsidRPr="003C4F42" w:rsidRDefault="007548D8" w:rsidP="007548D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того щоб побудувати графік, нам знадобляться наступні дані:</w:t>
      </w:r>
    </w:p>
    <w:p w:rsidR="007548D8" w:rsidRPr="003C4F42" w:rsidRDefault="007548D8" w:rsidP="007548D8"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sz w:val="28"/>
          <w:szCs w:val="28"/>
        </w:rPr>
        <w:t>координати всіх наборів даних (звідки повинен починатися кожен з стовпчиків);</w:t>
      </w:r>
    </w:p>
    <w:p w:rsidR="007548D8" w:rsidRPr="003C4F42" w:rsidRDefault="007548D8" w:rsidP="007548D8"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sz w:val="28"/>
          <w:szCs w:val="28"/>
        </w:rPr>
        <w:t>назва кожного етапу;</w:t>
      </w:r>
    </w:p>
    <w:p w:rsidR="007548D8" w:rsidRPr="003C4F42" w:rsidRDefault="007548D8" w:rsidP="007548D8"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sz w:val="28"/>
          <w:szCs w:val="28"/>
        </w:rPr>
        <w:t>тривалість кожного етапу.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зручності вписуємо їх у відповідні поля таблиці. Після того, як ми ввели всю необхідну інформацію, можна переходити до створення самої діаграми.</w:t>
      </w:r>
    </w:p>
    <w:p w:rsidR="007548D8" w:rsidRPr="003C4F42" w:rsidRDefault="007548D8" w:rsidP="007548D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Важливо: простежте за тим, щоб всі формати даних були зазначені правильно: зокрема, це стосується дат.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67250" cy="1809230"/>
            <wp:effectExtent l="0" t="0" r="0" b="63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" t="31619" r="48404" b="41715"/>
                    <a:stretch/>
                  </pic:blipFill>
                  <pic:spPr bwMode="auto">
                    <a:xfrm>
                      <a:off x="0" y="0"/>
                      <a:ext cx="4669440" cy="181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4F42">
        <w:rPr>
          <w:rFonts w:ascii="Times New Roman" w:hAnsi="Times New Roman" w:cs="Times New Roman"/>
          <w:sz w:val="28"/>
          <w:szCs w:val="28"/>
        </w:rPr>
        <w:t>.</w:t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2. Формування макета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Отже, нам відома мета планування і ключові дані, на основі яких ми будемо будувати графік. Тепер у вікні табличного процесора нам потрібно перейти в розділ «Вставка -&gt; Діаграма», а потім натиснути на пункт «Гістограма». Нам потрібна не звичайна, а з накопиченням, так як тільки в ній передбачений другий ряд даних, який в нашому випадку буде основним.</w:t>
      </w:r>
    </w:p>
    <w:p w:rsidR="007548D8" w:rsidRPr="003C4F42" w:rsidRDefault="007548D8" w:rsidP="007548D8">
      <w:pPr>
        <w:pStyle w:val="ac"/>
        <w:spacing w:before="0" w:beforeAutospacing="0" w:after="0" w:afterAutospacing="0"/>
        <w:rPr>
          <w:sz w:val="28"/>
          <w:szCs w:val="28"/>
        </w:rPr>
      </w:pPr>
      <w:r w:rsidRPr="003C4F42">
        <w:rPr>
          <w:noProof/>
          <w:sz w:val="28"/>
          <w:szCs w:val="28"/>
        </w:rPr>
        <w:lastRenderedPageBreak/>
        <w:drawing>
          <wp:inline distT="0" distB="0" distL="0" distR="0">
            <wp:extent cx="6329547" cy="2137558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t="31018" b="23955"/>
                    <a:stretch/>
                  </pic:blipFill>
                  <pic:spPr bwMode="auto">
                    <a:xfrm>
                      <a:off x="0" y="0"/>
                      <a:ext cx="6332855" cy="21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3. Стираємо все зайве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того щоб зробити це, у програмі передбачені спеціальні інструменти. На що з'явилася на екрані діаграмі вам потрібно навести курсор миші на синю смужку, клацнути по ній правою кнопкою миші і вибрати в меню «Формат ряду даних». З'явиться віконце, в якому нам потрібно перейти до пункту «Заливка» і вибрати пункт «Немає заливки». Після цього діаграма буде виглядати наступним чином: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29548" cy="2078182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30768" b="25456"/>
                    <a:stretch/>
                  </pic:blipFill>
                  <pic:spPr bwMode="auto">
                    <a:xfrm>
                      <a:off x="0" y="0"/>
                      <a:ext cx="6332855" cy="207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4. Завершальні штрихи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3C4F42">
        <w:rPr>
          <w:sz w:val="28"/>
          <w:szCs w:val="28"/>
        </w:rPr>
        <w:t>Так як за замовчуванням усі дані в нашому графіку розташовані в порядку знизу вгору, нам доведеться дещо видозмінити його. Для цього ми натискаємо правою кнопкою мишки по осі категорій (тієї, біля якої у нас розташований список завдань), переходимо до вікна «Формат осі». Відразу ж відкривається потрібна нам вкладка - «Параметри осі». Поставте галочку напроти пункту «Зворотний порядок категорій». По суті, діаграма Ганта вже готова, залишається лише пара корисних дрібниць.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21136" cy="48387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136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5. Форматування</w:t>
      </w:r>
    </w:p>
    <w:p w:rsidR="007548D8" w:rsidRPr="003C4F42" w:rsidRDefault="007548D8" w:rsidP="007548D8">
      <w:pPr>
        <w:pStyle w:val="ac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Отже, продовжуємо роботу над графіком. Як бачите, виглядає вона поки що непоказний, і зараз ми це виправимо засобами самого табличного процесора:</w:t>
      </w:r>
    </w:p>
    <w:p w:rsidR="007548D8" w:rsidRPr="009F21E9" w:rsidRDefault="007548D8" w:rsidP="007548D8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1E9">
        <w:rPr>
          <w:rFonts w:ascii="Times New Roman" w:hAnsi="Times New Roman" w:cs="Times New Roman"/>
          <w:sz w:val="28"/>
          <w:szCs w:val="28"/>
        </w:rPr>
        <w:t>Розтягуємо діаграму до потрібного розміру за допомогою стрілочки в правому верхньому куті.</w:t>
      </w:r>
    </w:p>
    <w:p w:rsidR="007548D8" w:rsidRPr="00E11CE0" w:rsidRDefault="007548D8" w:rsidP="007548D8">
      <w:pPr>
        <w:pStyle w:val="a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C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Виділяємо легенду (позначення «Дата» і «Тривалість» праворуч) і натискаємо кнопку Delete на клавіатурі.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324350" cy="2105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t="31076" r="31729" b="24614"/>
                    <a:stretch/>
                  </pic:blipFill>
                  <pic:spPr bwMode="auto">
                    <a:xfrm>
                      <a:off x="0" y="0"/>
                      <a:ext cx="4323483" cy="210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8D8" w:rsidRPr="00EC3F8D" w:rsidRDefault="007548D8" w:rsidP="00EC3F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548D8" w:rsidRPr="00EC3F8D" w:rsidSect="00473258">
      <w:headerReference w:type="default" r:id="rId15"/>
      <w:footerReference w:type="default" r:id="rId16"/>
      <w:pgSz w:w="11906" w:h="16838"/>
      <w:pgMar w:top="567" w:right="567" w:bottom="567" w:left="851" w:header="284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03B" w:rsidRDefault="0031003B" w:rsidP="002D638D">
      <w:pPr>
        <w:spacing w:after="0" w:line="240" w:lineRule="auto"/>
      </w:pPr>
      <w:r>
        <w:separator/>
      </w:r>
    </w:p>
  </w:endnote>
  <w:endnote w:type="continuationSeparator" w:id="0">
    <w:p w:rsidR="0031003B" w:rsidRDefault="0031003B" w:rsidP="002D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4824907"/>
      <w:docPartObj>
        <w:docPartGallery w:val="Page Numbers (Bottom of Page)"/>
        <w:docPartUnique/>
      </w:docPartObj>
    </w:sdtPr>
    <w:sdtContent>
      <w:p w:rsidR="00473258" w:rsidRDefault="002E500E" w:rsidP="00473258">
        <w:pPr>
          <w:pStyle w:val="a5"/>
          <w:jc w:val="right"/>
        </w:pPr>
        <w:r>
          <w:fldChar w:fldCharType="begin"/>
        </w:r>
        <w:r w:rsidR="00473258">
          <w:instrText>PAGE   \* MERGEFORMAT</w:instrText>
        </w:r>
        <w:r>
          <w:fldChar w:fldCharType="separate"/>
        </w:r>
        <w:r w:rsidR="000669D9" w:rsidRPr="000669D9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03B" w:rsidRDefault="0031003B" w:rsidP="002D638D">
      <w:pPr>
        <w:spacing w:after="0" w:line="240" w:lineRule="auto"/>
      </w:pPr>
      <w:r>
        <w:separator/>
      </w:r>
    </w:p>
  </w:footnote>
  <w:footnote w:type="continuationSeparator" w:id="0">
    <w:p w:rsidR="0031003B" w:rsidRDefault="0031003B" w:rsidP="002D6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8D" w:rsidRPr="002D638D" w:rsidRDefault="002D638D">
    <w:pPr>
      <w:pStyle w:val="a3"/>
      <w:rPr>
        <w:sz w:val="24"/>
        <w:szCs w:val="24"/>
      </w:rPr>
    </w:pPr>
    <w:r w:rsidRPr="002D638D">
      <w:rPr>
        <w:rFonts w:ascii="Times New Roman" w:hAnsi="Times New Roman" w:cs="Times New Roman"/>
        <w:sz w:val="24"/>
        <w:szCs w:val="24"/>
      </w:rPr>
      <w:t>Програмна інженерія. Лабораторна робота №10 Управління програмними проектами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B38D9"/>
    <w:multiLevelType w:val="hybridMultilevel"/>
    <w:tmpl w:val="148A5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34961"/>
    <w:multiLevelType w:val="hybridMultilevel"/>
    <w:tmpl w:val="C86EC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E1725"/>
    <w:multiLevelType w:val="multilevel"/>
    <w:tmpl w:val="514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56A70"/>
    <w:multiLevelType w:val="hybridMultilevel"/>
    <w:tmpl w:val="550AD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51697"/>
    <w:multiLevelType w:val="multilevel"/>
    <w:tmpl w:val="C9E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1E3906"/>
    <w:multiLevelType w:val="hybridMultilevel"/>
    <w:tmpl w:val="BE728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38D"/>
    <w:rsid w:val="000669D9"/>
    <w:rsid w:val="002D638D"/>
    <w:rsid w:val="002E500E"/>
    <w:rsid w:val="0031003B"/>
    <w:rsid w:val="003F6370"/>
    <w:rsid w:val="00473258"/>
    <w:rsid w:val="00593FD8"/>
    <w:rsid w:val="007371C2"/>
    <w:rsid w:val="007548D8"/>
    <w:rsid w:val="0089740C"/>
    <w:rsid w:val="008E1912"/>
    <w:rsid w:val="009164DD"/>
    <w:rsid w:val="009628DE"/>
    <w:rsid w:val="009C370E"/>
    <w:rsid w:val="00A43396"/>
    <w:rsid w:val="00B1563E"/>
    <w:rsid w:val="00C90F25"/>
    <w:rsid w:val="00EC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396"/>
  </w:style>
  <w:style w:type="paragraph" w:styleId="2">
    <w:name w:val="heading 2"/>
    <w:basedOn w:val="a"/>
    <w:link w:val="20"/>
    <w:uiPriority w:val="9"/>
    <w:qFormat/>
    <w:rsid w:val="00754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638D"/>
  </w:style>
  <w:style w:type="paragraph" w:styleId="a5">
    <w:name w:val="footer"/>
    <w:basedOn w:val="a"/>
    <w:link w:val="a6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638D"/>
  </w:style>
  <w:style w:type="paragraph" w:styleId="a7">
    <w:name w:val="Balloon Text"/>
    <w:basedOn w:val="a"/>
    <w:link w:val="a8"/>
    <w:uiPriority w:val="99"/>
    <w:semiHidden/>
    <w:unhideWhenUsed/>
    <w:rsid w:val="002D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63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63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3F6370"/>
    <w:rPr>
      <w:b/>
      <w:bCs/>
    </w:rPr>
  </w:style>
  <w:style w:type="paragraph" w:styleId="aa">
    <w:name w:val="List Paragraph"/>
    <w:basedOn w:val="a"/>
    <w:uiPriority w:val="34"/>
    <w:qFormat/>
    <w:rsid w:val="009164DD"/>
    <w:pPr>
      <w:ind w:left="720"/>
      <w:contextualSpacing/>
    </w:pPr>
  </w:style>
  <w:style w:type="table" w:styleId="ab">
    <w:name w:val="Table Grid"/>
    <w:basedOn w:val="a1"/>
    <w:uiPriority w:val="59"/>
    <w:rsid w:val="00B15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75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548D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d">
    <w:name w:val="Hyperlink"/>
    <w:basedOn w:val="a0"/>
    <w:uiPriority w:val="99"/>
    <w:unhideWhenUsed/>
    <w:rsid w:val="007548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638D"/>
  </w:style>
  <w:style w:type="paragraph" w:styleId="a5">
    <w:name w:val="footer"/>
    <w:basedOn w:val="a"/>
    <w:link w:val="a6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638D"/>
  </w:style>
  <w:style w:type="paragraph" w:styleId="a7">
    <w:name w:val="Balloon Text"/>
    <w:basedOn w:val="a"/>
    <w:link w:val="a8"/>
    <w:uiPriority w:val="99"/>
    <w:semiHidden/>
    <w:unhideWhenUsed/>
    <w:rsid w:val="002D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63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63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3F6370"/>
    <w:rPr>
      <w:b/>
      <w:bCs/>
    </w:rPr>
  </w:style>
  <w:style w:type="paragraph" w:styleId="aa">
    <w:name w:val="List Paragraph"/>
    <w:basedOn w:val="a"/>
    <w:uiPriority w:val="34"/>
    <w:qFormat/>
    <w:rsid w:val="009164DD"/>
    <w:pPr>
      <w:ind w:left="720"/>
      <w:contextualSpacing/>
    </w:pPr>
  </w:style>
  <w:style w:type="table" w:styleId="ab">
    <w:name w:val="Table Grid"/>
    <w:basedOn w:val="a1"/>
    <w:uiPriority w:val="59"/>
    <w:rsid w:val="00B1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8269</Words>
  <Characters>4714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2020-05-24T18:50:00Z</dcterms:created>
  <dcterms:modified xsi:type="dcterms:W3CDTF">2022-06-02T08:04:00Z</dcterms:modified>
</cp:coreProperties>
</file>