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F3" w:rsidRPr="00503FD6" w:rsidRDefault="00B444F3" w:rsidP="00B444F3">
      <w:pPr>
        <w:jc w:val="both"/>
        <w:rPr>
          <w:b/>
        </w:rPr>
      </w:pPr>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7.</w:t>
      </w:r>
      <w:r w:rsidRPr="00503FD6">
        <w:rPr>
          <w:rFonts w:ascii="Times New Roman" w:hAnsi="Times New Roman" w:cs="Times New Roman"/>
          <w:b/>
          <w:sz w:val="24"/>
          <w:szCs w:val="24"/>
        </w:rPr>
        <w:t xml:space="preserve"> </w:t>
      </w:r>
      <w:r w:rsidRPr="00B444F3">
        <w:rPr>
          <w:rFonts w:ascii="Times New Roman" w:eastAsia="Times New Roman" w:hAnsi="Times New Roman" w:cs="Times New Roman"/>
          <w:b/>
          <w:sz w:val="28"/>
          <w:szCs w:val="28"/>
          <w:lang w:eastAsia="uk-UA"/>
        </w:rPr>
        <w:t>Діаграма діяльності та її зв’язок з іншими діаграмами</w:t>
      </w:r>
      <w:r w:rsidR="009D1B0D">
        <w:rPr>
          <w:rFonts w:ascii="Times New Roman" w:eastAsia="Times New Roman" w:hAnsi="Times New Roman" w:cs="Times New Roman"/>
          <w:b/>
          <w:sz w:val="28"/>
          <w:szCs w:val="28"/>
          <w:lang w:eastAsia="uk-UA"/>
        </w:rPr>
        <w:t xml:space="preserve"> </w:t>
      </w:r>
      <w:r w:rsidR="009D1B0D" w:rsidRPr="009D1B0D">
        <w:rPr>
          <w:rFonts w:ascii="Times New Roman" w:eastAsia="Times New Roman" w:hAnsi="Times New Roman" w:cs="Times New Roman"/>
          <w:b/>
          <w:sz w:val="28"/>
          <w:szCs w:val="28"/>
          <w:lang w:eastAsia="uk-UA"/>
        </w:rPr>
        <w:t>поведінки</w:t>
      </w:r>
    </w:p>
    <w:p w:rsidR="00B444F3" w:rsidRDefault="00B444F3" w:rsidP="00B444F3">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Навчитися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 xml:space="preserve">UML </w:t>
      </w:r>
      <w:r>
        <w:rPr>
          <w:rFonts w:ascii="Times New Roman" w:eastAsia="Times New Roman" w:hAnsi="Times New Roman" w:cs="Times New Roman"/>
          <w:b/>
          <w:sz w:val="28"/>
          <w:szCs w:val="28"/>
          <w:lang w:eastAsia="ru-RU"/>
        </w:rPr>
        <w:t xml:space="preserve">розроблювати </w:t>
      </w:r>
      <w:r w:rsidRPr="002913FE">
        <w:rPr>
          <w:rFonts w:ascii="Times New Roman" w:eastAsia="Times New Roman" w:hAnsi="Times New Roman" w:cs="Times New Roman"/>
          <w:b/>
          <w:sz w:val="28"/>
          <w:szCs w:val="28"/>
          <w:lang w:eastAsia="ru-RU"/>
        </w:rPr>
        <w:t>діаграм</w:t>
      </w:r>
      <w:r>
        <w:rPr>
          <w:rFonts w:ascii="Times New Roman" w:eastAsia="Times New Roman" w:hAnsi="Times New Roman" w:cs="Times New Roman"/>
          <w:b/>
          <w:sz w:val="28"/>
          <w:szCs w:val="28"/>
          <w:lang w:eastAsia="ru-RU"/>
        </w:rPr>
        <w:t>и діяльності з урахуванням існуючих раніш створених діаграм</w:t>
      </w:r>
      <w:r w:rsidRPr="002913FE">
        <w:rPr>
          <w:rFonts w:ascii="Times New Roman" w:eastAsia="Times New Roman" w:hAnsi="Times New Roman" w:cs="Times New Roman"/>
          <w:b/>
          <w:sz w:val="28"/>
          <w:szCs w:val="28"/>
          <w:lang w:eastAsia="ru-RU"/>
        </w:rPr>
        <w:t xml:space="preserve"> </w:t>
      </w:r>
      <w:r w:rsidRPr="002913FE">
        <w:rPr>
          <w:rFonts w:ascii="Times New Roman" w:hAnsi="Times New Roman" w:cs="Times New Roman"/>
          <w:b/>
          <w:sz w:val="28"/>
          <w:szCs w:val="28"/>
        </w:rPr>
        <w:t>прецедентів, класів</w:t>
      </w:r>
      <w:r>
        <w:rPr>
          <w:rFonts w:ascii="Times New Roman" w:hAnsi="Times New Roman" w:cs="Times New Roman"/>
          <w:b/>
          <w:sz w:val="28"/>
          <w:szCs w:val="28"/>
        </w:rPr>
        <w:t>,</w:t>
      </w:r>
      <w:r w:rsidRPr="002913FE">
        <w:rPr>
          <w:rFonts w:ascii="Times New Roman" w:hAnsi="Times New Roman" w:cs="Times New Roman"/>
          <w:b/>
          <w:sz w:val="28"/>
          <w:szCs w:val="28"/>
        </w:rPr>
        <w:t xml:space="preserve"> послідовностей</w:t>
      </w:r>
      <w:r w:rsidRPr="002913FE">
        <w:rPr>
          <w:rFonts w:ascii="Times New Roman" w:eastAsia="Times New Roman" w:hAnsi="Times New Roman" w:cs="Times New Roman"/>
          <w:b/>
          <w:sz w:val="28"/>
          <w:szCs w:val="28"/>
          <w:lang w:eastAsia="uk-UA"/>
        </w:rPr>
        <w:t>.</w:t>
      </w:r>
      <w:r w:rsidRPr="00592CEB">
        <w:rPr>
          <w:rFonts w:ascii="Times New Roman" w:eastAsia="Times New Roman" w:hAnsi="Times New Roman" w:cs="Times New Roman"/>
          <w:b/>
          <w:sz w:val="28"/>
          <w:szCs w:val="28"/>
          <w:lang w:eastAsia="uk-UA"/>
        </w:rPr>
        <w:t xml:space="preserve"> </w:t>
      </w:r>
    </w:p>
    <w:p w:rsidR="00B444F3" w:rsidRDefault="00B444F3" w:rsidP="00B444F3">
      <w:pPr>
        <w:autoSpaceDE w:val="0"/>
        <w:autoSpaceDN w:val="0"/>
        <w:adjustRightInd w:val="0"/>
        <w:spacing w:after="0" w:line="240" w:lineRule="auto"/>
        <w:ind w:firstLine="720"/>
        <w:jc w:val="both"/>
        <w:rPr>
          <w:rFonts w:ascii="Times New Roman" w:hAnsi="Times New Roman" w:cs="Times New Roman"/>
          <w:sz w:val="28"/>
          <w:szCs w:val="28"/>
        </w:rPr>
      </w:pPr>
      <w:r w:rsidRPr="00B444F3">
        <w:rPr>
          <w:rStyle w:val="a9"/>
          <w:rFonts w:ascii="Times New Roman" w:hAnsi="Times New Roman" w:cs="Times New Roman"/>
          <w:b w:val="0"/>
          <w:sz w:val="28"/>
          <w:szCs w:val="28"/>
        </w:rPr>
        <w:t>На період</w:t>
      </w:r>
      <w:r>
        <w:rPr>
          <w:rStyle w:val="a9"/>
          <w:sz w:val="28"/>
          <w:szCs w:val="28"/>
        </w:rPr>
        <w:t xml:space="preserve"> </w:t>
      </w:r>
      <w:r w:rsidR="00DE071D">
        <w:rPr>
          <w:rFonts w:ascii="Times New Roman" w:hAnsi="Times New Roman" w:cs="Times New Roman"/>
          <w:sz w:val="28"/>
          <w:szCs w:val="28"/>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B444F3" w:rsidRPr="003A4E25" w:rsidRDefault="00F826D1" w:rsidP="00B444F3">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B444F3">
        <w:rPr>
          <w:rFonts w:ascii="Times New Roman" w:hAnsi="Times New Roman" w:cs="Times New Roman"/>
          <w:b/>
          <w:sz w:val="28"/>
          <w:szCs w:val="28"/>
          <w:lang w:val="en-US"/>
        </w:rPr>
        <w:t>PI</w:t>
      </w:r>
      <w:r w:rsidR="00B444F3" w:rsidRPr="00C44B0E">
        <w:rPr>
          <w:rFonts w:ascii="Times New Roman" w:hAnsi="Times New Roman" w:cs="Times New Roman"/>
          <w:b/>
          <w:sz w:val="28"/>
          <w:szCs w:val="28"/>
        </w:rPr>
        <w:t>&lt;Номер групи&gt;&lt;Номер</w:t>
      </w:r>
      <w:r w:rsidR="00B444F3" w:rsidRPr="00A14DA6">
        <w:rPr>
          <w:rFonts w:ascii="Times New Roman" w:hAnsi="Times New Roman" w:cs="Times New Roman"/>
          <w:b/>
          <w:sz w:val="28"/>
          <w:szCs w:val="28"/>
        </w:rPr>
        <w:t xml:space="preserve"> </w:t>
      </w:r>
      <w:r w:rsidR="00B444F3">
        <w:rPr>
          <w:rFonts w:ascii="Times New Roman" w:hAnsi="Times New Roman" w:cs="Times New Roman"/>
          <w:b/>
          <w:sz w:val="28"/>
          <w:szCs w:val="28"/>
        </w:rPr>
        <w:t xml:space="preserve">лекції / </w:t>
      </w:r>
      <w:r w:rsidR="00B444F3" w:rsidRPr="00A14DA6">
        <w:rPr>
          <w:rFonts w:ascii="Times New Roman" w:hAnsi="Times New Roman" w:cs="Times New Roman"/>
          <w:b/>
          <w:sz w:val="28"/>
          <w:szCs w:val="28"/>
        </w:rPr>
        <w:t>практичної /</w:t>
      </w:r>
      <w:r w:rsidR="00B444F3" w:rsidRPr="00C44B0E">
        <w:rPr>
          <w:rFonts w:ascii="Times New Roman" w:hAnsi="Times New Roman" w:cs="Times New Roman"/>
          <w:b/>
          <w:sz w:val="28"/>
          <w:szCs w:val="28"/>
        </w:rPr>
        <w:t xml:space="preserve"> лабораторної&gt;[-&lt;Номер завдання&gt;]</w:t>
      </w:r>
      <w:r w:rsidR="00B444F3" w:rsidRPr="00A14DA6">
        <w:rPr>
          <w:rFonts w:ascii="Times New Roman" w:hAnsi="Times New Roman" w:cs="Times New Roman"/>
          <w:b/>
          <w:sz w:val="28"/>
          <w:szCs w:val="28"/>
        </w:rPr>
        <w:t>[</w:t>
      </w:r>
      <w:r w:rsidR="00B444F3">
        <w:rPr>
          <w:rFonts w:ascii="Times New Roman" w:hAnsi="Times New Roman" w:cs="Times New Roman"/>
          <w:b/>
          <w:sz w:val="28"/>
          <w:szCs w:val="28"/>
        </w:rPr>
        <w:t xml:space="preserve">літера позначення типу роботи </w:t>
      </w:r>
      <w:r w:rsidR="00B444F3">
        <w:rPr>
          <w:rFonts w:ascii="Times New Roman" w:hAnsi="Times New Roman" w:cs="Times New Roman"/>
          <w:b/>
          <w:sz w:val="28"/>
          <w:szCs w:val="28"/>
          <w:lang w:val="en-US"/>
        </w:rPr>
        <w:t>L</w:t>
      </w:r>
      <w:r w:rsidR="00B444F3">
        <w:rPr>
          <w:rFonts w:ascii="Times New Roman" w:hAnsi="Times New Roman" w:cs="Times New Roman"/>
          <w:b/>
          <w:sz w:val="28"/>
          <w:szCs w:val="28"/>
        </w:rPr>
        <w:t xml:space="preserve"> –</w:t>
      </w:r>
      <w:r w:rsidR="00B444F3" w:rsidRPr="0053556D">
        <w:rPr>
          <w:rFonts w:ascii="Times New Roman" w:hAnsi="Times New Roman" w:cs="Times New Roman"/>
          <w:b/>
          <w:sz w:val="28"/>
          <w:szCs w:val="28"/>
        </w:rPr>
        <w:t xml:space="preserve"> лекція, </w:t>
      </w:r>
      <w:r w:rsidR="00B444F3">
        <w:rPr>
          <w:rFonts w:ascii="Times New Roman" w:hAnsi="Times New Roman" w:cs="Times New Roman"/>
          <w:b/>
          <w:sz w:val="28"/>
          <w:szCs w:val="28"/>
          <w:lang w:val="en-US"/>
        </w:rPr>
        <w:t>P</w:t>
      </w:r>
      <w:r w:rsidR="00B444F3" w:rsidRPr="0053556D">
        <w:rPr>
          <w:rFonts w:ascii="Times New Roman" w:hAnsi="Times New Roman" w:cs="Times New Roman"/>
          <w:b/>
          <w:sz w:val="28"/>
          <w:szCs w:val="28"/>
        </w:rPr>
        <w:t xml:space="preserve"> –практична, </w:t>
      </w:r>
      <w:r w:rsidR="00B444F3">
        <w:rPr>
          <w:rFonts w:ascii="Times New Roman" w:hAnsi="Times New Roman" w:cs="Times New Roman"/>
          <w:b/>
          <w:sz w:val="28"/>
          <w:szCs w:val="28"/>
          <w:lang w:val="en-US"/>
        </w:rPr>
        <w:t>R</w:t>
      </w:r>
      <w:r w:rsidR="00B444F3">
        <w:rPr>
          <w:rFonts w:ascii="Times New Roman" w:hAnsi="Times New Roman" w:cs="Times New Roman"/>
          <w:b/>
          <w:sz w:val="28"/>
          <w:szCs w:val="28"/>
        </w:rPr>
        <w:t xml:space="preserve"> – лабораторна</w:t>
      </w:r>
      <w:r w:rsidR="00B444F3" w:rsidRPr="00A14DA6">
        <w:rPr>
          <w:rFonts w:ascii="Times New Roman" w:hAnsi="Times New Roman" w:cs="Times New Roman"/>
          <w:b/>
          <w:sz w:val="28"/>
          <w:szCs w:val="28"/>
        </w:rPr>
        <w:t>]</w:t>
      </w:r>
      <w:r w:rsidR="00B444F3" w:rsidRPr="00C44B0E">
        <w:rPr>
          <w:rFonts w:ascii="Times New Roman" w:hAnsi="Times New Roman" w:cs="Times New Roman"/>
          <w:b/>
          <w:sz w:val="28"/>
          <w:szCs w:val="28"/>
        </w:rPr>
        <w:t>&lt;</w:t>
      </w:r>
      <w:r w:rsidR="00B444F3" w:rsidRPr="00C44B0E">
        <w:rPr>
          <w:rFonts w:ascii="Times New Roman" w:hAnsi="Times New Roman" w:cs="Times New Roman"/>
          <w:b/>
          <w:bCs/>
          <w:sz w:val="28"/>
          <w:szCs w:val="28"/>
        </w:rPr>
        <w:t>Прізвищеанглійською&gt;</w:t>
      </w:r>
      <w:r w:rsidR="00B444F3" w:rsidRPr="00C44B0E">
        <w:rPr>
          <w:rFonts w:ascii="Times New Roman" w:hAnsi="Times New Roman" w:cs="Times New Roman"/>
          <w:sz w:val="28"/>
          <w:szCs w:val="28"/>
        </w:rPr>
        <w:t>. Наприклад,</w:t>
      </w:r>
      <w:r w:rsidR="00B444F3" w:rsidRPr="003A4E25">
        <w:rPr>
          <w:rFonts w:ascii="Times New Roman" w:hAnsi="Times New Roman" w:cs="Times New Roman"/>
          <w:sz w:val="28"/>
          <w:szCs w:val="28"/>
        </w:rPr>
        <w:t xml:space="preserve"> </w:t>
      </w:r>
      <w:r>
        <w:rPr>
          <w:rFonts w:ascii="Times New Roman" w:hAnsi="Times New Roman" w:cs="Times New Roman"/>
          <w:sz w:val="28"/>
          <w:szCs w:val="28"/>
        </w:rPr>
        <w:t>О</w:t>
      </w:r>
      <w:r w:rsidR="00B444F3" w:rsidRPr="00A14DA6">
        <w:rPr>
          <w:rFonts w:ascii="Times New Roman" w:hAnsi="Times New Roman" w:cs="Times New Roman"/>
          <w:b/>
          <w:sz w:val="28"/>
          <w:szCs w:val="28"/>
          <w:lang w:val="en-US"/>
        </w:rPr>
        <w:t>PI</w:t>
      </w:r>
      <w:r w:rsidR="00B444F3" w:rsidRPr="00A14DA6">
        <w:rPr>
          <w:rFonts w:ascii="Times New Roman" w:hAnsi="Times New Roman" w:cs="Times New Roman"/>
          <w:b/>
          <w:sz w:val="28"/>
          <w:szCs w:val="28"/>
        </w:rPr>
        <w:t>310</w:t>
      </w:r>
      <w:r w:rsidR="00B444F3">
        <w:rPr>
          <w:rFonts w:ascii="Times New Roman" w:hAnsi="Times New Roman" w:cs="Times New Roman"/>
          <w:b/>
          <w:sz w:val="28"/>
          <w:szCs w:val="28"/>
        </w:rPr>
        <w:t>4</w:t>
      </w:r>
      <w:r w:rsidR="00B444F3">
        <w:rPr>
          <w:rFonts w:ascii="Times New Roman" w:hAnsi="Times New Roman" w:cs="Times New Roman"/>
          <w:b/>
          <w:sz w:val="28"/>
          <w:szCs w:val="28"/>
          <w:lang w:val="en-US"/>
        </w:rPr>
        <w:t>L</w:t>
      </w:r>
      <w:r w:rsidR="00B444F3" w:rsidRPr="00B34209">
        <w:rPr>
          <w:rFonts w:ascii="Times New Roman" w:hAnsi="Times New Roman" w:cs="Times New Roman"/>
          <w:sz w:val="28"/>
          <w:szCs w:val="28"/>
          <w:lang w:val="en-US"/>
        </w:rPr>
        <w:t>buts</w:t>
      </w:r>
      <w:r w:rsidR="00B444F3" w:rsidRPr="00C44B0E">
        <w:rPr>
          <w:rFonts w:ascii="Times New Roman" w:hAnsi="Times New Roman" w:cs="Times New Roman"/>
          <w:sz w:val="28"/>
          <w:szCs w:val="28"/>
        </w:rPr>
        <w:t>.</w:t>
      </w:r>
      <w:r w:rsidR="00B444F3">
        <w:rPr>
          <w:rFonts w:ascii="Times New Roman" w:hAnsi="Times New Roman" w:cs="Times New Roman"/>
          <w:sz w:val="28"/>
          <w:szCs w:val="28"/>
          <w:lang w:val="en-US"/>
        </w:rPr>
        <w:t>doc</w:t>
      </w:r>
      <w:r w:rsidR="00B444F3" w:rsidRPr="00C44B0E">
        <w:rPr>
          <w:rFonts w:ascii="Times New Roman" w:hAnsi="Times New Roman" w:cs="Times New Roman"/>
          <w:sz w:val="28"/>
          <w:szCs w:val="28"/>
        </w:rPr>
        <w:t>.</w:t>
      </w:r>
      <w:r w:rsidR="00B444F3">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444F3" w:rsidRPr="00CC32ED" w:rsidRDefault="00B444F3" w:rsidP="00B444F3">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F826D1">
        <w:rPr>
          <w:rFonts w:ascii="Times New Roman" w:hAnsi="Times New Roman" w:cs="Times New Roman"/>
          <w:b/>
          <w:color w:val="FF0000"/>
          <w:sz w:val="28"/>
          <w:szCs w:val="28"/>
          <w:lang w:val="ru-RU"/>
        </w:rPr>
        <w:t>0</w:t>
      </w:r>
      <w:r w:rsidR="00DE071D">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.0</w:t>
      </w:r>
      <w:r w:rsidR="00DE071D">
        <w:rPr>
          <w:rFonts w:ascii="Times New Roman" w:hAnsi="Times New Roman" w:cs="Times New Roman"/>
          <w:b/>
          <w:color w:val="FF0000"/>
          <w:sz w:val="28"/>
          <w:szCs w:val="28"/>
          <w:lang w:val="ru-RU"/>
        </w:rPr>
        <w:t>5</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DE071D">
        <w:rPr>
          <w:rFonts w:ascii="Times New Roman" w:hAnsi="Times New Roman" w:cs="Times New Roman"/>
          <w:b/>
          <w:color w:val="FF0000"/>
          <w:sz w:val="28"/>
          <w:szCs w:val="28"/>
          <w:lang w:val="ru-RU"/>
        </w:rPr>
        <w:t>2</w:t>
      </w:r>
    </w:p>
    <w:p w:rsidR="00B444F3" w:rsidRPr="00F62BCC" w:rsidRDefault="00B444F3" w:rsidP="00B444F3">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B444F3" w:rsidRPr="00F62BCC" w:rsidRDefault="00B444F3"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Опрацювати теоретичні відомості. Перевірити засвоєння </w:t>
      </w:r>
      <w:r w:rsidR="00714A46">
        <w:rPr>
          <w:rFonts w:ascii="Times New Roman" w:hAnsi="Times New Roman" w:cs="Times New Roman"/>
          <w:sz w:val="28"/>
          <w:szCs w:val="28"/>
          <w:lang w:val="uk-UA"/>
        </w:rPr>
        <w:t xml:space="preserve">Вами </w:t>
      </w:r>
      <w:r w:rsidRPr="00F62BCC">
        <w:rPr>
          <w:rFonts w:ascii="Times New Roman" w:hAnsi="Times New Roman" w:cs="Times New Roman"/>
          <w:sz w:val="28"/>
          <w:szCs w:val="28"/>
          <w:lang w:val="uk-UA"/>
        </w:rPr>
        <w:t>матеріалу на контрольних запитаннях.</w:t>
      </w:r>
    </w:p>
    <w:p w:rsidR="00B444F3" w:rsidRPr="00D37CB1" w:rsidRDefault="00B444F3" w:rsidP="00B444F3">
      <w:pPr>
        <w:pStyle w:val="aa"/>
        <w:numPr>
          <w:ilvl w:val="0"/>
          <w:numId w:val="1"/>
        </w:numPr>
        <w:spacing w:after="0" w:line="240" w:lineRule="auto"/>
        <w:ind w:left="0" w:firstLine="0"/>
        <w:rPr>
          <w:rFonts w:ascii="Times New Roman" w:hAnsi="Times New Roman" w:cs="Times New Roman"/>
          <w:sz w:val="28"/>
          <w:szCs w:val="28"/>
          <w:lang w:val="uk-UA"/>
        </w:rPr>
      </w:pPr>
      <w:r w:rsidRPr="00D37CB1">
        <w:rPr>
          <w:rFonts w:ascii="Times New Roman" w:hAnsi="Times New Roman" w:cs="Times New Roman"/>
          <w:sz w:val="28"/>
          <w:szCs w:val="28"/>
          <w:lang w:val="uk-UA"/>
        </w:rPr>
        <w:t xml:space="preserve">Доповнити табл.1  прецедентами, які з Вашої точки зору не враховані. </w:t>
      </w:r>
    </w:p>
    <w:p w:rsidR="00B444F3" w:rsidRPr="00D37CB1" w:rsidRDefault="00D37CB1" w:rsidP="00B444F3">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w:t>
      </w:r>
      <w:r w:rsidRPr="00D37CB1">
        <w:rPr>
          <w:rFonts w:ascii="Times New Roman" w:hAnsi="Times New Roman" w:cs="Times New Roman"/>
          <w:sz w:val="28"/>
          <w:szCs w:val="28"/>
          <w:lang w:val="uk-UA"/>
        </w:rPr>
        <w:t>ідповідно до розглянутого матеріалу в розділі "</w:t>
      </w:r>
      <w:r w:rsidRPr="00D37CB1">
        <w:rPr>
          <w:sz w:val="28"/>
          <w:szCs w:val="28"/>
          <w:lang w:val="uk-UA"/>
        </w:rPr>
        <w:t>Теоретичні відомості</w:t>
      </w:r>
      <w:r>
        <w:rPr>
          <w:sz w:val="28"/>
          <w:szCs w:val="28"/>
          <w:lang w:val="uk-UA"/>
        </w:rPr>
        <w:t>"</w:t>
      </w:r>
      <w:r w:rsidRPr="00D37CB1">
        <w:rPr>
          <w:sz w:val="28"/>
          <w:szCs w:val="28"/>
          <w:lang w:val="uk-UA"/>
        </w:rPr>
        <w:t xml:space="preserve"> </w:t>
      </w:r>
      <w:r>
        <w:rPr>
          <w:rFonts w:ascii="Times New Roman" w:hAnsi="Times New Roman" w:cs="Times New Roman"/>
          <w:sz w:val="28"/>
          <w:szCs w:val="28"/>
          <w:lang w:val="uk-UA"/>
        </w:rPr>
        <w:t>д</w:t>
      </w:r>
      <w:r w:rsidRPr="00D37CB1">
        <w:rPr>
          <w:rFonts w:ascii="Times New Roman" w:hAnsi="Times New Roman" w:cs="Times New Roman"/>
          <w:sz w:val="28"/>
          <w:szCs w:val="28"/>
          <w:lang w:val="uk-UA"/>
        </w:rPr>
        <w:t>оповнити розроблен</w:t>
      </w:r>
      <w:r>
        <w:rPr>
          <w:rFonts w:ascii="Times New Roman" w:hAnsi="Times New Roman" w:cs="Times New Roman"/>
          <w:sz w:val="28"/>
          <w:szCs w:val="28"/>
          <w:lang w:val="uk-UA"/>
        </w:rPr>
        <w:t>і</w:t>
      </w:r>
      <w:r w:rsidRPr="00D37CB1">
        <w:rPr>
          <w:rFonts w:ascii="Times New Roman" w:hAnsi="Times New Roman" w:cs="Times New Roman"/>
          <w:sz w:val="28"/>
          <w:szCs w:val="28"/>
          <w:lang w:val="uk-UA"/>
        </w:rPr>
        <w:t xml:space="preserve"> в ЛР№1</w:t>
      </w:r>
      <w:r>
        <w:rPr>
          <w:rFonts w:ascii="Times New Roman" w:hAnsi="Times New Roman" w:cs="Times New Roman"/>
          <w:sz w:val="28"/>
          <w:szCs w:val="28"/>
          <w:lang w:val="uk-UA"/>
        </w:rPr>
        <w:t xml:space="preserve">-4 та ПР № 5-6 діаграмою діяльності, яка відповідає поставленій раніш задачі. </w:t>
      </w:r>
    </w:p>
    <w:p w:rsidR="00714A46" w:rsidRPr="00714A46" w:rsidRDefault="00D37CB1"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714A46">
        <w:rPr>
          <w:rFonts w:ascii="Times New Roman" w:hAnsi="Times New Roman" w:cs="Times New Roman"/>
          <w:sz w:val="28"/>
          <w:szCs w:val="28"/>
          <w:lang w:val="uk-UA"/>
        </w:rPr>
        <w:t xml:space="preserve">Розробити </w:t>
      </w:r>
      <w:r w:rsidR="00B444F3" w:rsidRPr="00714A46">
        <w:rPr>
          <w:rFonts w:ascii="Times New Roman" w:hAnsi="Times New Roman" w:cs="Times New Roman"/>
          <w:sz w:val="28"/>
          <w:szCs w:val="28"/>
          <w:lang w:val="uk-UA"/>
        </w:rPr>
        <w:t>діаграм</w:t>
      </w:r>
      <w:r w:rsidRPr="00714A46">
        <w:rPr>
          <w:rFonts w:ascii="Times New Roman" w:hAnsi="Times New Roman" w:cs="Times New Roman"/>
          <w:sz w:val="28"/>
          <w:szCs w:val="28"/>
          <w:lang w:val="uk-UA"/>
        </w:rPr>
        <w:t>и</w:t>
      </w:r>
      <w:r w:rsidR="00B444F3" w:rsidRPr="00714A46">
        <w:rPr>
          <w:rFonts w:ascii="Times New Roman" w:hAnsi="Times New Roman" w:cs="Times New Roman"/>
          <w:sz w:val="28"/>
          <w:szCs w:val="28"/>
          <w:lang w:val="uk-UA"/>
        </w:rPr>
        <w:t xml:space="preserve"> випадків використання / прецедентів</w:t>
      </w:r>
      <w:r w:rsidRPr="00714A46">
        <w:rPr>
          <w:rFonts w:ascii="Times New Roman" w:hAnsi="Times New Roman" w:cs="Times New Roman"/>
          <w:sz w:val="28"/>
          <w:szCs w:val="28"/>
          <w:lang w:val="uk-UA"/>
        </w:rPr>
        <w:t>, станів та діяльності</w:t>
      </w:r>
      <w:r w:rsidR="00714A46" w:rsidRPr="00714A46">
        <w:rPr>
          <w:rFonts w:ascii="Times New Roman" w:hAnsi="Times New Roman" w:cs="Times New Roman"/>
          <w:sz w:val="28"/>
          <w:szCs w:val="28"/>
          <w:lang w:val="uk-UA"/>
        </w:rPr>
        <w:t xml:space="preserve"> для оброблення замовлення в Інтернет – магазині (від отримання замовлення до доставки). </w:t>
      </w:r>
    </w:p>
    <w:p w:rsidR="00714A46" w:rsidRDefault="00714A46" w:rsidP="00714A46">
      <w:pPr>
        <w:pStyle w:val="Default"/>
        <w:rPr>
          <w:sz w:val="28"/>
          <w:szCs w:val="28"/>
        </w:rPr>
      </w:pPr>
      <w:r>
        <w:rPr>
          <w:b/>
          <w:bCs/>
          <w:sz w:val="28"/>
          <w:szCs w:val="28"/>
        </w:rPr>
        <w:t xml:space="preserve">Контрольні запитання </w:t>
      </w:r>
    </w:p>
    <w:p w:rsidR="00714A46" w:rsidRPr="00714A46" w:rsidRDefault="00714A46" w:rsidP="00714A46">
      <w:pPr>
        <w:pStyle w:val="Default"/>
        <w:numPr>
          <w:ilvl w:val="0"/>
          <w:numId w:val="4"/>
        </w:numPr>
        <w:ind w:left="0" w:hanging="11"/>
        <w:rPr>
          <w:sz w:val="28"/>
          <w:szCs w:val="28"/>
        </w:rPr>
      </w:pPr>
      <w:r w:rsidRPr="00714A46">
        <w:rPr>
          <w:sz w:val="28"/>
          <w:szCs w:val="28"/>
        </w:rPr>
        <w:t>Які види діаграм поведінки розрізняють в UML?</w:t>
      </w:r>
    </w:p>
    <w:p w:rsidR="00714A46" w:rsidRPr="00714A46" w:rsidRDefault="00714A46" w:rsidP="00714A46">
      <w:pPr>
        <w:pStyle w:val="Default"/>
        <w:numPr>
          <w:ilvl w:val="0"/>
          <w:numId w:val="4"/>
        </w:numPr>
        <w:ind w:left="0" w:hanging="11"/>
        <w:rPr>
          <w:sz w:val="28"/>
          <w:szCs w:val="28"/>
        </w:rPr>
      </w:pPr>
      <w:r w:rsidRPr="00714A46">
        <w:rPr>
          <w:sz w:val="28"/>
          <w:szCs w:val="28"/>
        </w:rPr>
        <w:t>Які аспекти поведінки системи моделюються в діаграмах поведінки?</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У яких випадках використовується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З чого складається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моделювання яких об’єктів використовуються діаграми стану?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доріжки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Наведіть приклади (з графічним позначенням) основних видів станів в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Яке значення мають терміни “автомат”, “стан”, “подія”, “перехід”, “діяльність”, “дія” в сенсі діаграми стану?</w:t>
      </w:r>
    </w:p>
    <w:p w:rsidR="00714A46" w:rsidRPr="00714A46" w:rsidRDefault="00714A46" w:rsidP="00714A46">
      <w:pPr>
        <w:pStyle w:val="Default"/>
        <w:numPr>
          <w:ilvl w:val="0"/>
          <w:numId w:val="4"/>
        </w:numPr>
        <w:ind w:left="0" w:hanging="11"/>
        <w:rPr>
          <w:sz w:val="28"/>
          <w:szCs w:val="28"/>
        </w:rPr>
      </w:pPr>
      <w:r w:rsidRPr="00714A46">
        <w:rPr>
          <w:sz w:val="28"/>
          <w:szCs w:val="28"/>
        </w:rPr>
        <w:t>Які елементи включають в себе діаграми прецедентів?</w:t>
      </w:r>
    </w:p>
    <w:p w:rsidR="00714A46" w:rsidRPr="00714A46" w:rsidRDefault="00714A46" w:rsidP="00714A46">
      <w:pPr>
        <w:pStyle w:val="Default"/>
        <w:numPr>
          <w:ilvl w:val="0"/>
          <w:numId w:val="4"/>
        </w:numPr>
        <w:ind w:left="0" w:hanging="11"/>
        <w:rPr>
          <w:sz w:val="28"/>
          <w:szCs w:val="28"/>
        </w:rPr>
      </w:pPr>
      <w:r w:rsidRPr="00714A46">
        <w:rPr>
          <w:sz w:val="28"/>
          <w:szCs w:val="28"/>
        </w:rPr>
        <w:t>Який вид діаграм поведінки може бути використано для моделювання операції?</w:t>
      </w:r>
    </w:p>
    <w:p w:rsidR="00714A46" w:rsidRPr="00714A46" w:rsidRDefault="00714A46" w:rsidP="00714A46">
      <w:pPr>
        <w:pStyle w:val="Default"/>
        <w:numPr>
          <w:ilvl w:val="0"/>
          <w:numId w:val="4"/>
        </w:numPr>
        <w:ind w:left="0" w:hanging="11"/>
        <w:rPr>
          <w:sz w:val="28"/>
          <w:szCs w:val="28"/>
        </w:rPr>
      </w:pPr>
      <w:r w:rsidRPr="00714A46">
        <w:rPr>
          <w:sz w:val="28"/>
          <w:szCs w:val="28"/>
        </w:rPr>
        <w:t>Якими спільними з іншими видами діаграм властивостями володіє діаграма поведінки?</w:t>
      </w:r>
    </w:p>
    <w:p w:rsidR="00B444F3" w:rsidRDefault="00B444F3" w:rsidP="00B444F3">
      <w:pPr>
        <w:pStyle w:val="2"/>
        <w:spacing w:before="0" w:beforeAutospacing="0" w:after="0" w:afterAutospacing="0"/>
        <w:ind w:firstLine="426"/>
        <w:rPr>
          <w:sz w:val="28"/>
          <w:szCs w:val="28"/>
          <w:lang w:val="uk-UA"/>
        </w:rPr>
      </w:pPr>
    </w:p>
    <w:p w:rsidR="00F0797E" w:rsidRDefault="00B444F3" w:rsidP="00B444F3">
      <w:pPr>
        <w:jc w:val="center"/>
        <w:rPr>
          <w:rFonts w:ascii="Times New Roman" w:hAnsi="Times New Roman" w:cs="Times New Roman"/>
          <w:b/>
          <w:sz w:val="28"/>
          <w:szCs w:val="28"/>
        </w:rPr>
      </w:pPr>
      <w:bookmarkStart w:id="0" w:name="_GoBack"/>
      <w:bookmarkEnd w:id="0"/>
      <w:r w:rsidRPr="00B444F3">
        <w:rPr>
          <w:rFonts w:ascii="Times New Roman" w:hAnsi="Times New Roman" w:cs="Times New Roman"/>
          <w:b/>
          <w:sz w:val="28"/>
          <w:szCs w:val="28"/>
        </w:rPr>
        <w:lastRenderedPageBreak/>
        <w:t>Теоретичні відомості</w:t>
      </w:r>
    </w:p>
    <w:p w:rsidR="00CF6EC1" w:rsidRDefault="00CF6EC1" w:rsidP="009E4482">
      <w:pPr>
        <w:pStyle w:val="Default"/>
        <w:ind w:firstLine="708"/>
        <w:jc w:val="both"/>
        <w:rPr>
          <w:sz w:val="28"/>
          <w:szCs w:val="28"/>
        </w:rPr>
      </w:pPr>
      <w:r>
        <w:t xml:space="preserve"> </w:t>
      </w:r>
      <w:r>
        <w:rPr>
          <w:b/>
          <w:bCs/>
          <w:sz w:val="28"/>
          <w:szCs w:val="28"/>
        </w:rPr>
        <w:t xml:space="preserve">Діаграма діяльності </w:t>
      </w:r>
      <w:r>
        <w:rPr>
          <w:sz w:val="28"/>
          <w:szCs w:val="28"/>
        </w:rPr>
        <w:t>(</w:t>
      </w:r>
      <w:r w:rsidRPr="00CF6EC1">
        <w:rPr>
          <w:i/>
          <w:sz w:val="28"/>
          <w:szCs w:val="28"/>
        </w:rPr>
        <w:t>activity diagram</w:t>
      </w:r>
      <w:r w:rsidRPr="00CF6EC1">
        <w:rPr>
          <w:i/>
          <w:iCs/>
          <w:sz w:val="28"/>
          <w:szCs w:val="28"/>
        </w:rPr>
        <w:t xml:space="preserve">  -</w:t>
      </w:r>
      <w:r>
        <w:rPr>
          <w:i/>
          <w:iCs/>
          <w:sz w:val="28"/>
          <w:szCs w:val="28"/>
        </w:rPr>
        <w:t xml:space="preserve"> діаграма активності</w:t>
      </w:r>
      <w:r>
        <w:rPr>
          <w:sz w:val="28"/>
          <w:szCs w:val="28"/>
        </w:rPr>
        <w:t xml:space="preserve">) дозволяє моделювати послідовності бізнес-процесів або дій, реалізованих методами класів. Ці послідовності можуть являти собою альтернативні галузей процесу обробки даних або галузям, які можуть виконуватися паралельно. </w:t>
      </w:r>
      <w:r w:rsidR="00236B7F" w:rsidRPr="000268A9">
        <w:rPr>
          <w:sz w:val="28"/>
          <w:szCs w:val="28"/>
        </w:rPr>
        <w:t>Д</w:t>
      </w:r>
      <w:r w:rsidR="00236B7F">
        <w:rPr>
          <w:sz w:val="28"/>
          <w:szCs w:val="28"/>
        </w:rPr>
        <w:t>іаграм</w:t>
      </w:r>
      <w:r w:rsidR="00236B7F" w:rsidRPr="000268A9">
        <w:rPr>
          <w:sz w:val="28"/>
          <w:szCs w:val="28"/>
        </w:rPr>
        <w:t>а вар</w:t>
      </w:r>
      <w:r w:rsidR="00236B7F">
        <w:rPr>
          <w:sz w:val="28"/>
          <w:szCs w:val="28"/>
        </w:rPr>
        <w:t>і</w:t>
      </w:r>
      <w:r w:rsidR="00236B7F" w:rsidRPr="000268A9">
        <w:rPr>
          <w:sz w:val="28"/>
          <w:szCs w:val="28"/>
        </w:rPr>
        <w:t>ант</w:t>
      </w:r>
      <w:r w:rsidR="00236B7F">
        <w:rPr>
          <w:sz w:val="28"/>
          <w:szCs w:val="28"/>
        </w:rPr>
        <w:t>і</w:t>
      </w:r>
      <w:r w:rsidR="00236B7F" w:rsidRPr="000268A9">
        <w:rPr>
          <w:sz w:val="28"/>
          <w:szCs w:val="28"/>
        </w:rPr>
        <w:t xml:space="preserve">в </w:t>
      </w:r>
      <w:r w:rsidR="00236B7F">
        <w:rPr>
          <w:sz w:val="28"/>
          <w:szCs w:val="28"/>
        </w:rPr>
        <w:t>використання/ преце</w:t>
      </w:r>
      <w:r w:rsidR="0075077F">
        <w:rPr>
          <w:sz w:val="28"/>
          <w:szCs w:val="28"/>
        </w:rPr>
        <w:t>де</w:t>
      </w:r>
      <w:r w:rsidR="00236B7F">
        <w:rPr>
          <w:sz w:val="28"/>
          <w:szCs w:val="28"/>
        </w:rPr>
        <w:t>нтів</w:t>
      </w:r>
      <w:r w:rsidR="00236B7F" w:rsidRPr="000268A9">
        <w:rPr>
          <w:sz w:val="28"/>
          <w:szCs w:val="28"/>
        </w:rPr>
        <w:t xml:space="preserve"> </w:t>
      </w:r>
      <w:r w:rsidR="00236B7F">
        <w:rPr>
          <w:sz w:val="28"/>
          <w:szCs w:val="28"/>
        </w:rPr>
        <w:t>на</w:t>
      </w:r>
      <w:r w:rsidR="00236B7F" w:rsidRPr="000268A9">
        <w:rPr>
          <w:sz w:val="28"/>
          <w:szCs w:val="28"/>
        </w:rPr>
        <w:t>да</w:t>
      </w:r>
      <w:r w:rsidR="00236B7F">
        <w:rPr>
          <w:sz w:val="28"/>
          <w:szCs w:val="28"/>
        </w:rPr>
        <w:t>є</w:t>
      </w:r>
      <w:r w:rsidR="00236B7F" w:rsidRPr="000268A9">
        <w:rPr>
          <w:sz w:val="28"/>
          <w:szCs w:val="28"/>
        </w:rPr>
        <w:t xml:space="preserve"> </w:t>
      </w:r>
      <w:r w:rsidR="00236B7F">
        <w:rPr>
          <w:sz w:val="28"/>
          <w:szCs w:val="28"/>
        </w:rPr>
        <w:t>уявлення</w:t>
      </w:r>
      <w:r w:rsidR="00236B7F" w:rsidRPr="000268A9">
        <w:rPr>
          <w:sz w:val="28"/>
          <w:szCs w:val="28"/>
        </w:rPr>
        <w:t xml:space="preserve"> </w:t>
      </w:r>
      <w:r w:rsidR="00236B7F">
        <w:rPr>
          <w:sz w:val="28"/>
          <w:szCs w:val="28"/>
        </w:rPr>
        <w:t>ЩО повинна робити</w:t>
      </w:r>
      <w:r w:rsidR="00236B7F" w:rsidRPr="000268A9">
        <w:rPr>
          <w:sz w:val="28"/>
          <w:szCs w:val="28"/>
        </w:rPr>
        <w:t xml:space="preserve"> Система. На </w:t>
      </w:r>
      <w:r w:rsidR="00236B7F">
        <w:rPr>
          <w:sz w:val="28"/>
          <w:szCs w:val="28"/>
        </w:rPr>
        <w:t>питання</w:t>
      </w:r>
      <w:r w:rsidR="00236B7F" w:rsidRPr="000268A9">
        <w:rPr>
          <w:sz w:val="28"/>
          <w:szCs w:val="28"/>
        </w:rPr>
        <w:t xml:space="preserve"> </w:t>
      </w:r>
      <w:r w:rsidR="0075077F">
        <w:rPr>
          <w:sz w:val="28"/>
          <w:szCs w:val="28"/>
        </w:rPr>
        <w:t>ЯК</w:t>
      </w:r>
      <w:r w:rsidR="00236B7F" w:rsidRPr="000268A9">
        <w:rPr>
          <w:sz w:val="28"/>
          <w:szCs w:val="28"/>
        </w:rPr>
        <w:t xml:space="preserve"> </w:t>
      </w:r>
      <w:r w:rsidR="0075077F">
        <w:rPr>
          <w:sz w:val="28"/>
          <w:szCs w:val="28"/>
        </w:rPr>
        <w:t>можна відповісти, використовуючи діаграму діяльності.</w:t>
      </w:r>
    </w:p>
    <w:p w:rsidR="00CF6EC1" w:rsidRDefault="00CF6EC1" w:rsidP="009E4482">
      <w:pPr>
        <w:pStyle w:val="Default"/>
        <w:ind w:firstLine="708"/>
        <w:jc w:val="both"/>
        <w:rPr>
          <w:sz w:val="28"/>
          <w:szCs w:val="28"/>
        </w:rPr>
      </w:pPr>
      <w:r>
        <w:rPr>
          <w:sz w:val="28"/>
          <w:szCs w:val="28"/>
        </w:rPr>
        <w:t xml:space="preserve">Діаграми діяльності є аналогом блок-схеми будь-якого алгоритму. Вони, як і діаграми станів та переходів, відображаються у вигляді орієнтованого графу, вершинами якого є дії, а ребрами – переходи між діями. </w:t>
      </w:r>
    </w:p>
    <w:p w:rsidR="00CF6EC1" w:rsidRDefault="00CF6EC1" w:rsidP="00CF6EC1">
      <w:pPr>
        <w:pStyle w:val="Default"/>
        <w:ind w:firstLine="708"/>
        <w:rPr>
          <w:sz w:val="28"/>
          <w:szCs w:val="28"/>
        </w:rPr>
      </w:pPr>
      <w:r>
        <w:rPr>
          <w:sz w:val="28"/>
          <w:szCs w:val="28"/>
        </w:rPr>
        <w:t xml:space="preserve">Діаграми діяльності доцільно використовувати для аналізу: </w:t>
      </w:r>
    </w:p>
    <w:p w:rsidR="00CF6EC1" w:rsidRDefault="00CF6EC1" w:rsidP="00CF6EC1">
      <w:pPr>
        <w:pStyle w:val="Default"/>
        <w:rPr>
          <w:sz w:val="28"/>
          <w:szCs w:val="28"/>
        </w:rPr>
      </w:pPr>
      <w:r>
        <w:rPr>
          <w:sz w:val="28"/>
          <w:szCs w:val="28"/>
        </w:rPr>
        <w:t xml:space="preserve">- змісту сценаріїв застосування проектованої системи; </w:t>
      </w:r>
    </w:p>
    <w:p w:rsidR="00CF6EC1" w:rsidRDefault="00CF6EC1" w:rsidP="00CF6EC1">
      <w:pPr>
        <w:pStyle w:val="Default"/>
        <w:rPr>
          <w:sz w:val="28"/>
          <w:szCs w:val="28"/>
        </w:rPr>
      </w:pPr>
      <w:r>
        <w:rPr>
          <w:sz w:val="28"/>
          <w:szCs w:val="28"/>
        </w:rPr>
        <w:t xml:space="preserve">- взаємодії потоків робіт різних сценаріїв; </w:t>
      </w:r>
    </w:p>
    <w:p w:rsidR="00CF6EC1" w:rsidRDefault="00CF6EC1" w:rsidP="00CF6EC1">
      <w:pPr>
        <w:pStyle w:val="Default"/>
        <w:rPr>
          <w:sz w:val="28"/>
          <w:szCs w:val="28"/>
        </w:rPr>
      </w:pPr>
      <w:r>
        <w:rPr>
          <w:sz w:val="28"/>
          <w:szCs w:val="28"/>
        </w:rPr>
        <w:t xml:space="preserve">- виконання сценаріїв у багатопроцесорних обчислювальних середовищах. </w:t>
      </w:r>
    </w:p>
    <w:p w:rsidR="00CF6EC1" w:rsidRDefault="009E4482" w:rsidP="00236B7F">
      <w:pPr>
        <w:pStyle w:val="Default"/>
        <w:ind w:firstLine="708"/>
        <w:jc w:val="both"/>
        <w:rPr>
          <w:sz w:val="28"/>
          <w:szCs w:val="28"/>
        </w:rPr>
      </w:pPr>
      <w:r w:rsidRPr="0085522F">
        <w:rPr>
          <w:sz w:val="28"/>
          <w:szCs w:val="28"/>
        </w:rPr>
        <w:t>На діаграмі діяльності показано послідовність актів дій системи на основі Діяльност</w:t>
      </w:r>
      <w:r>
        <w:rPr>
          <w:sz w:val="28"/>
          <w:szCs w:val="28"/>
        </w:rPr>
        <w:t xml:space="preserve">і </w:t>
      </w:r>
      <w:r w:rsidRPr="000268A9">
        <w:rPr>
          <w:sz w:val="28"/>
          <w:szCs w:val="28"/>
        </w:rPr>
        <w:t>(</w:t>
      </w:r>
      <w:r w:rsidRPr="000268A9">
        <w:rPr>
          <w:i/>
          <w:sz w:val="28"/>
          <w:szCs w:val="28"/>
          <w:lang w:val="en-US"/>
        </w:rPr>
        <w:t>action</w:t>
      </w:r>
      <w:r w:rsidRPr="000268A9">
        <w:rPr>
          <w:sz w:val="28"/>
          <w:szCs w:val="28"/>
        </w:rPr>
        <w:t>)</w:t>
      </w:r>
      <w:r w:rsidRPr="0085522F">
        <w:rPr>
          <w:sz w:val="28"/>
          <w:szCs w:val="28"/>
        </w:rPr>
        <w:t xml:space="preserve">. Діаграми діяльності є особливою формою </w:t>
      </w:r>
      <w:r>
        <w:rPr>
          <w:sz w:val="28"/>
          <w:szCs w:val="28"/>
        </w:rPr>
        <w:t xml:space="preserve">(приватним випадком) </w:t>
      </w:r>
      <w:r w:rsidRPr="0085522F">
        <w:rPr>
          <w:sz w:val="28"/>
          <w:szCs w:val="28"/>
        </w:rPr>
        <w:t>діаграм стану, на яких містяться лише (або головним чином) діяльності.</w:t>
      </w:r>
      <w:r w:rsidR="00236B7F">
        <w:rPr>
          <w:sz w:val="28"/>
          <w:szCs w:val="28"/>
        </w:rPr>
        <w:t xml:space="preserve"> Загальний вигляд </w:t>
      </w:r>
      <w:r w:rsidR="00236B7F" w:rsidRPr="0085522F">
        <w:rPr>
          <w:sz w:val="28"/>
          <w:szCs w:val="28"/>
        </w:rPr>
        <w:t>діаграми діяльності у Umbrello UML Modeller</w:t>
      </w:r>
      <w:r w:rsidR="00236B7F">
        <w:rPr>
          <w:sz w:val="28"/>
          <w:szCs w:val="28"/>
        </w:rPr>
        <w:t xml:space="preserve"> надано на рис.1.</w:t>
      </w:r>
    </w:p>
    <w:p w:rsidR="00CF6EC1" w:rsidRDefault="009E4482" w:rsidP="009E4482">
      <w:pPr>
        <w:pStyle w:val="Default"/>
        <w:rPr>
          <w:sz w:val="28"/>
          <w:szCs w:val="28"/>
        </w:rPr>
      </w:pPr>
      <w:r>
        <w:rPr>
          <w:noProof/>
          <w:sz w:val="28"/>
          <w:szCs w:val="28"/>
          <w:lang w:eastAsia="uk-UA"/>
        </w:rPr>
        <w:drawing>
          <wp:inline distT="0" distB="0" distL="0" distR="0">
            <wp:extent cx="6659880" cy="344925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l="14122" t="19067" r="7469" b="24746"/>
                    <a:stretch>
                      <a:fillRect/>
                    </a:stretch>
                  </pic:blipFill>
                  <pic:spPr bwMode="auto">
                    <a:xfrm>
                      <a:off x="0" y="0"/>
                      <a:ext cx="6659880" cy="3449250"/>
                    </a:xfrm>
                    <a:prstGeom prst="rect">
                      <a:avLst/>
                    </a:prstGeom>
                    <a:noFill/>
                    <a:ln w="9525">
                      <a:noFill/>
                      <a:miter lim="800000"/>
                      <a:headEnd/>
                      <a:tailEnd/>
                    </a:ln>
                  </pic:spPr>
                </pic:pic>
              </a:graphicData>
            </a:graphic>
          </wp:inline>
        </w:drawing>
      </w:r>
    </w:p>
    <w:p w:rsidR="009E4482" w:rsidRDefault="009514B0" w:rsidP="009E4482">
      <w:pPr>
        <w:pStyle w:val="Default"/>
        <w:jc w:val="center"/>
        <w:rPr>
          <w:sz w:val="28"/>
          <w:szCs w:val="28"/>
        </w:rPr>
      </w:pPr>
      <w:r>
        <w:rPr>
          <w:sz w:val="28"/>
          <w:szCs w:val="28"/>
        </w:rPr>
        <w:t xml:space="preserve">Рисунок </w:t>
      </w:r>
      <w:r w:rsidR="009E4482">
        <w:rPr>
          <w:sz w:val="28"/>
          <w:szCs w:val="28"/>
        </w:rPr>
        <w:t xml:space="preserve">1. </w:t>
      </w:r>
      <w:r w:rsidR="009E4482" w:rsidRPr="0085522F">
        <w:rPr>
          <w:sz w:val="28"/>
          <w:szCs w:val="28"/>
        </w:rPr>
        <w:t>Показ діаграми діяльності у Umbrello UML Modeller</w:t>
      </w:r>
    </w:p>
    <w:p w:rsidR="00236B7F" w:rsidRPr="0085522F" w:rsidRDefault="00236B7F" w:rsidP="00236B7F">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Діаграми діяльності подібні до процедурних діаграм потоку, але відрізняються від них тим, що діяльності точно прив’язано до об’єктів.</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діяльності завжди пов’язано з класом, операцією або випадком використання.</w:t>
      </w:r>
    </w:p>
    <w:p w:rsidR="00236B7F" w:rsidRDefault="00236B7F" w:rsidP="00236B7F">
      <w:pPr>
        <w:pStyle w:val="Default"/>
        <w:ind w:firstLine="708"/>
        <w:jc w:val="both"/>
        <w:rPr>
          <w:sz w:val="28"/>
          <w:szCs w:val="28"/>
        </w:rPr>
      </w:pPr>
      <w:r w:rsidRPr="0085522F">
        <w:rPr>
          <w:sz w:val="28"/>
          <w:szCs w:val="28"/>
        </w:rPr>
        <w:t>На діаграмах діяльності може бути показано як послідовні, так і паралельні діяльності. Паралельне виконання показано за допомогою піктограм</w:t>
      </w:r>
      <w:r w:rsidR="006A5FC5">
        <w:rPr>
          <w:sz w:val="28"/>
          <w:szCs w:val="28"/>
        </w:rPr>
        <w:t xml:space="preserve"> </w:t>
      </w:r>
      <w:r w:rsidR="006A5FC5">
        <w:rPr>
          <w:sz w:val="28"/>
          <w:szCs w:val="28"/>
          <w:lang w:val="en-US"/>
        </w:rPr>
        <w:t>Branch</w:t>
      </w:r>
      <w:r w:rsidR="006A5FC5" w:rsidRPr="006A5FC5">
        <w:rPr>
          <w:sz w:val="28"/>
          <w:szCs w:val="28"/>
          <w:lang w:val="ru-RU"/>
        </w:rPr>
        <w:t>/</w:t>
      </w:r>
      <w:r w:rsidR="006A5FC5">
        <w:rPr>
          <w:sz w:val="28"/>
          <w:szCs w:val="28"/>
          <w:lang w:val="en-US"/>
        </w:rPr>
        <w:t>Merge</w:t>
      </w:r>
      <w:r w:rsidR="006A5FC5" w:rsidRPr="006A5FC5">
        <w:rPr>
          <w:sz w:val="28"/>
          <w:szCs w:val="28"/>
          <w:lang w:val="ru-RU"/>
        </w:rPr>
        <w:t xml:space="preserve"> </w:t>
      </w:r>
      <w:r w:rsidR="006A5FC5">
        <w:rPr>
          <w:sz w:val="28"/>
          <w:szCs w:val="28"/>
        </w:rPr>
        <w:t>у вигляді маленького ромбу</w:t>
      </w:r>
      <w:r w:rsidRPr="0085522F">
        <w:rPr>
          <w:sz w:val="28"/>
          <w:szCs w:val="28"/>
        </w:rPr>
        <w:t>, для діяльностей, які виконуються паралельно, неважливим є порядок їх обробки (їх може бути виконано одночасно або одну за одною).</w:t>
      </w:r>
      <w:r>
        <w:rPr>
          <w:sz w:val="28"/>
          <w:szCs w:val="28"/>
        </w:rPr>
        <w:t xml:space="preserve"> Ці діаграми широко використовуються в описі поведінки, що включає велику кількість паралельних процесів. </w:t>
      </w:r>
    </w:p>
    <w:p w:rsidR="00CF6EC1" w:rsidRDefault="00CF6EC1" w:rsidP="009514B0">
      <w:pPr>
        <w:pStyle w:val="Default"/>
        <w:ind w:firstLine="708"/>
        <w:jc w:val="both"/>
        <w:rPr>
          <w:sz w:val="28"/>
          <w:szCs w:val="28"/>
        </w:rPr>
      </w:pPr>
      <w:r>
        <w:rPr>
          <w:sz w:val="28"/>
          <w:szCs w:val="28"/>
        </w:rPr>
        <w:lastRenderedPageBreak/>
        <w:t>Кожний стан на діаграмі діяльності відповідає виконанню деякої елементарної операції</w:t>
      </w:r>
      <w:r w:rsidR="006A5FC5">
        <w:rPr>
          <w:sz w:val="28"/>
          <w:szCs w:val="28"/>
        </w:rPr>
        <w:t>/дії</w:t>
      </w:r>
      <w:r>
        <w:rPr>
          <w:sz w:val="28"/>
          <w:szCs w:val="28"/>
        </w:rPr>
        <w:t>,</w:t>
      </w:r>
      <w:r w:rsidR="0075077F">
        <w:rPr>
          <w:sz w:val="28"/>
          <w:szCs w:val="28"/>
        </w:rPr>
        <w:t xml:space="preserve"> яка є кроком, що не передбачає подальшої декомпозиції, </w:t>
      </w:r>
      <w:r>
        <w:rPr>
          <w:sz w:val="28"/>
          <w:szCs w:val="28"/>
        </w:rPr>
        <w:t xml:space="preserve">а перехід в наступний стан виконується тільки після завершення цієї операції. </w:t>
      </w:r>
      <w:r w:rsidR="00236B7F">
        <w:rPr>
          <w:sz w:val="28"/>
          <w:szCs w:val="28"/>
        </w:rPr>
        <w:t xml:space="preserve"> </w:t>
      </w:r>
    </w:p>
    <w:p w:rsidR="00CF6EC1" w:rsidRDefault="00CF6EC1" w:rsidP="009514B0">
      <w:pPr>
        <w:pStyle w:val="Default"/>
        <w:ind w:firstLine="708"/>
        <w:jc w:val="both"/>
        <w:rPr>
          <w:sz w:val="28"/>
          <w:szCs w:val="28"/>
        </w:rPr>
      </w:pPr>
      <w:r>
        <w:rPr>
          <w:sz w:val="28"/>
          <w:szCs w:val="28"/>
        </w:rPr>
        <w:t xml:space="preserve">Основним напрямом використання діаграми діяльності є візуалізація особливостей реалізації операцій класів, коли необхідно надати алгоритми їх виконання. </w:t>
      </w:r>
    </w:p>
    <w:p w:rsidR="00CF6EC1" w:rsidRDefault="00CF6EC1" w:rsidP="009514B0">
      <w:pPr>
        <w:pStyle w:val="Default"/>
        <w:ind w:firstLine="708"/>
        <w:jc w:val="both"/>
        <w:rPr>
          <w:sz w:val="28"/>
          <w:szCs w:val="28"/>
        </w:rPr>
      </w:pPr>
      <w:r>
        <w:rPr>
          <w:sz w:val="28"/>
          <w:szCs w:val="28"/>
        </w:rPr>
        <w:t xml:space="preserve">Діяльність (activity) є частковим випадком стану (state) без назви, який має одну вхідну подію (OnEntry action).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w:t>
      </w:r>
      <w:r w:rsidR="00D5283A">
        <w:rPr>
          <w:sz w:val="28"/>
          <w:szCs w:val="28"/>
        </w:rPr>
        <w:t xml:space="preserve">В </w:t>
      </w:r>
      <w:r w:rsidR="00D5283A" w:rsidRPr="0085522F">
        <w:rPr>
          <w:sz w:val="28"/>
          <w:szCs w:val="28"/>
        </w:rPr>
        <w:t>Umbrello UML Modeller</w:t>
      </w:r>
      <w:r w:rsidR="00D5283A">
        <w:rPr>
          <w:sz w:val="28"/>
          <w:szCs w:val="28"/>
        </w:rPr>
        <w:t xml:space="preserve"> для створення діяльності використовується піктограма з назвою "</w:t>
      </w:r>
      <w:r w:rsidR="00D5283A">
        <w:rPr>
          <w:sz w:val="28"/>
          <w:szCs w:val="28"/>
          <w:lang w:val="en-US"/>
        </w:rPr>
        <w:t>New</w:t>
      </w:r>
      <w:r w:rsidR="00D5283A" w:rsidRPr="00D5283A">
        <w:rPr>
          <w:sz w:val="28"/>
          <w:szCs w:val="28"/>
          <w:lang w:val="ru-RU"/>
        </w:rPr>
        <w:t xml:space="preserve"> </w:t>
      </w:r>
      <w:r w:rsidR="00D5283A">
        <w:rPr>
          <w:sz w:val="28"/>
          <w:szCs w:val="28"/>
          <w:lang w:val="en-US"/>
        </w:rPr>
        <w:t>activity</w:t>
      </w:r>
      <w:r w:rsidR="00D5283A">
        <w:rPr>
          <w:sz w:val="28"/>
          <w:szCs w:val="28"/>
        </w:rPr>
        <w:t xml:space="preserve">". </w:t>
      </w:r>
    </w:p>
    <w:p w:rsidR="00CF6EC1" w:rsidRDefault="00CF6EC1" w:rsidP="00CF6EC1">
      <w:pPr>
        <w:pStyle w:val="Default"/>
        <w:rPr>
          <w:sz w:val="28"/>
          <w:szCs w:val="28"/>
        </w:rPr>
      </w:pPr>
      <w:r>
        <w:rPr>
          <w:sz w:val="28"/>
          <w:szCs w:val="28"/>
        </w:rPr>
        <w:t xml:space="preserve">Графічне зображення діяльності «Перекласти слово» подано на рис. </w:t>
      </w:r>
      <w:r w:rsidR="009514B0">
        <w:rPr>
          <w:sz w:val="28"/>
          <w:szCs w:val="28"/>
        </w:rPr>
        <w:t>2</w:t>
      </w:r>
      <w:r>
        <w:rPr>
          <w:sz w:val="28"/>
          <w:szCs w:val="28"/>
        </w:rPr>
        <w:t xml:space="preserve">. </w:t>
      </w:r>
    </w:p>
    <w:p w:rsidR="00CF6EC1" w:rsidRDefault="00CF6EC1" w:rsidP="009514B0">
      <w:pPr>
        <w:pStyle w:val="Default"/>
        <w:jc w:val="center"/>
        <w:rPr>
          <w:sz w:val="28"/>
          <w:szCs w:val="28"/>
        </w:rPr>
      </w:pPr>
      <w:r>
        <w:rPr>
          <w:noProof/>
          <w:sz w:val="28"/>
          <w:szCs w:val="28"/>
          <w:lang w:eastAsia="uk-UA"/>
        </w:rPr>
        <w:drawing>
          <wp:inline distT="0" distB="0" distL="0" distR="0">
            <wp:extent cx="1362710" cy="5200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710" cy="520065"/>
                    </a:xfrm>
                    <a:prstGeom prst="rect">
                      <a:avLst/>
                    </a:prstGeom>
                    <a:noFill/>
                    <a:ln>
                      <a:noFill/>
                    </a:ln>
                  </pic:spPr>
                </pic:pic>
              </a:graphicData>
            </a:graphic>
          </wp:inline>
        </w:drawing>
      </w:r>
    </w:p>
    <w:p w:rsidR="00CF6EC1" w:rsidRDefault="00CF6EC1" w:rsidP="009514B0">
      <w:pPr>
        <w:pStyle w:val="Default"/>
        <w:jc w:val="center"/>
        <w:rPr>
          <w:sz w:val="28"/>
          <w:szCs w:val="28"/>
        </w:rPr>
      </w:pPr>
      <w:r>
        <w:rPr>
          <w:sz w:val="28"/>
          <w:szCs w:val="28"/>
        </w:rPr>
        <w:t xml:space="preserve">Рисунок </w:t>
      </w:r>
      <w:r w:rsidR="009514B0">
        <w:rPr>
          <w:sz w:val="28"/>
          <w:szCs w:val="28"/>
        </w:rPr>
        <w:t>2.</w:t>
      </w:r>
      <w:r>
        <w:rPr>
          <w:sz w:val="28"/>
          <w:szCs w:val="28"/>
        </w:rPr>
        <w:t xml:space="preserve"> Графічне представлення елементу Activity на діаграмі діяльності</w:t>
      </w:r>
    </w:p>
    <w:p w:rsidR="00AD4C32" w:rsidRDefault="00AD4C32" w:rsidP="00AD4C3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виконується лише тоді, коли готові всі її "входи" і після виконання діяльність передає управління на свої "виходи". </w:t>
      </w:r>
      <w:r w:rsidRPr="000268A9">
        <w:rPr>
          <w:rFonts w:ascii="Times New Roman" w:hAnsi="Times New Roman" w:cs="Times New Roman"/>
          <w:sz w:val="28"/>
          <w:szCs w:val="28"/>
        </w:rPr>
        <w:t>Саму д</w:t>
      </w:r>
      <w:r>
        <w:rPr>
          <w:rFonts w:ascii="Times New Roman" w:hAnsi="Times New Roman" w:cs="Times New Roman"/>
          <w:sz w:val="28"/>
          <w:szCs w:val="28"/>
        </w:rPr>
        <w:t>і</w:t>
      </w:r>
      <w:r w:rsidRPr="000268A9">
        <w:rPr>
          <w:rFonts w:ascii="Times New Roman" w:hAnsi="Times New Roman" w:cs="Times New Roman"/>
          <w:sz w:val="28"/>
          <w:szCs w:val="28"/>
        </w:rPr>
        <w:t xml:space="preserve">аграму </w:t>
      </w:r>
      <w:r>
        <w:rPr>
          <w:rFonts w:ascii="Times New Roman" w:hAnsi="Times New Roman" w:cs="Times New Roman"/>
          <w:sz w:val="28"/>
          <w:szCs w:val="28"/>
        </w:rPr>
        <w:t>діяльності зазвичай розташовують таким чином, щоб дії слідували зліва направо і згори донизу.</w:t>
      </w:r>
    </w:p>
    <w:p w:rsidR="00CF6EC1" w:rsidRDefault="00CF6EC1" w:rsidP="001B1353">
      <w:pPr>
        <w:pStyle w:val="Default"/>
        <w:ind w:firstLine="708"/>
        <w:jc w:val="both"/>
        <w:rPr>
          <w:sz w:val="28"/>
          <w:szCs w:val="28"/>
        </w:rPr>
      </w:pPr>
      <w:r w:rsidRPr="00AD4C32">
        <w:rPr>
          <w:b/>
          <w:bCs/>
          <w:i/>
          <w:iCs/>
          <w:sz w:val="28"/>
          <w:szCs w:val="28"/>
        </w:rPr>
        <w:t xml:space="preserve">Події </w:t>
      </w:r>
      <w:r w:rsidRPr="00AD4C32">
        <w:rPr>
          <w:sz w:val="28"/>
          <w:szCs w:val="28"/>
        </w:rPr>
        <w:t>(</w:t>
      </w:r>
      <w:r w:rsidRPr="00AD4C32">
        <w:rPr>
          <w:i/>
          <w:iCs/>
          <w:sz w:val="28"/>
          <w:szCs w:val="28"/>
        </w:rPr>
        <w:t>events</w:t>
      </w:r>
      <w:r w:rsidRPr="00AD4C32">
        <w:rPr>
          <w:sz w:val="28"/>
          <w:szCs w:val="28"/>
        </w:rPr>
        <w:t>) на переходах діаграми діяльності не задаються, оскільки вважається, що перехід від однієї дії до іншої здійснюється безумовно.</w:t>
      </w:r>
      <w:r>
        <w:rPr>
          <w:sz w:val="28"/>
          <w:szCs w:val="28"/>
        </w:rPr>
        <w:t xml:space="preserve"> </w:t>
      </w:r>
    </w:p>
    <w:p w:rsidR="00CF6EC1" w:rsidRDefault="00CF6EC1" w:rsidP="00AD4C32">
      <w:pPr>
        <w:pStyle w:val="Default"/>
        <w:ind w:firstLine="708"/>
        <w:rPr>
          <w:sz w:val="28"/>
          <w:szCs w:val="28"/>
        </w:rPr>
      </w:pPr>
      <w:r>
        <w:rPr>
          <w:b/>
          <w:bCs/>
          <w:i/>
          <w:iCs/>
          <w:sz w:val="28"/>
          <w:szCs w:val="28"/>
        </w:rPr>
        <w:t xml:space="preserve">Гранична умова </w:t>
      </w:r>
      <w:r>
        <w:rPr>
          <w:i/>
          <w:iCs/>
          <w:sz w:val="28"/>
          <w:szCs w:val="28"/>
        </w:rPr>
        <w:t>(guard condition</w:t>
      </w:r>
      <w:r>
        <w:rPr>
          <w:sz w:val="28"/>
          <w:szCs w:val="28"/>
        </w:rPr>
        <w:t xml:space="preserve">) використовується лише для визначення дії, до якої переходить керування у випадку неоднозначності (рис. </w:t>
      </w:r>
      <w:r w:rsidR="00AD4C32">
        <w:rPr>
          <w:sz w:val="28"/>
          <w:szCs w:val="28"/>
        </w:rPr>
        <w:t>3</w:t>
      </w:r>
      <w:r>
        <w:rPr>
          <w:sz w:val="28"/>
          <w:szCs w:val="28"/>
        </w:rPr>
        <w:t xml:space="preserve">). Тобто, якщо з даної вершини на діаграмі діяльності можна перейти до декількох інших вершин для всіх переходів необхідно визначити граничну умову. </w:t>
      </w:r>
    </w:p>
    <w:p w:rsidR="00CF6EC1" w:rsidRDefault="00CF6EC1" w:rsidP="00AD4C32">
      <w:pPr>
        <w:pStyle w:val="Default"/>
        <w:ind w:firstLine="708"/>
        <w:rPr>
          <w:sz w:val="28"/>
          <w:szCs w:val="28"/>
        </w:rPr>
      </w:pPr>
      <w:r>
        <w:rPr>
          <w:b/>
          <w:bCs/>
          <w:i/>
          <w:iCs/>
          <w:sz w:val="28"/>
          <w:szCs w:val="28"/>
        </w:rPr>
        <w:t xml:space="preserve">Характеристика дії </w:t>
      </w:r>
      <w:r>
        <w:rPr>
          <w:sz w:val="28"/>
          <w:szCs w:val="28"/>
        </w:rPr>
        <w:t xml:space="preserve">для переходу також не має сенсу, оскільки всі дії на цій діаграмі представлені вершинами графу. </w:t>
      </w:r>
    </w:p>
    <w:p w:rsidR="00CF6EC1" w:rsidRDefault="00CF6EC1" w:rsidP="00AD4C32">
      <w:pPr>
        <w:pStyle w:val="Default"/>
        <w:jc w:val="center"/>
        <w:rPr>
          <w:sz w:val="28"/>
          <w:szCs w:val="28"/>
        </w:rPr>
      </w:pPr>
      <w:r>
        <w:rPr>
          <w:noProof/>
          <w:sz w:val="28"/>
          <w:szCs w:val="28"/>
          <w:lang w:eastAsia="uk-UA"/>
        </w:rPr>
        <w:drawing>
          <wp:inline distT="0" distB="0" distL="0" distR="0">
            <wp:extent cx="3639671" cy="128901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0148" cy="1289183"/>
                    </a:xfrm>
                    <a:prstGeom prst="rect">
                      <a:avLst/>
                    </a:prstGeom>
                    <a:noFill/>
                    <a:ln>
                      <a:noFill/>
                    </a:ln>
                  </pic:spPr>
                </pic:pic>
              </a:graphicData>
            </a:graphic>
          </wp:inline>
        </w:drawing>
      </w:r>
    </w:p>
    <w:p w:rsidR="00CF6EC1" w:rsidRDefault="00CF6EC1" w:rsidP="00AD4C32">
      <w:pPr>
        <w:pStyle w:val="Default"/>
        <w:jc w:val="center"/>
        <w:rPr>
          <w:sz w:val="28"/>
          <w:szCs w:val="28"/>
        </w:rPr>
      </w:pPr>
      <w:r>
        <w:rPr>
          <w:sz w:val="28"/>
          <w:szCs w:val="28"/>
        </w:rPr>
        <w:t xml:space="preserve">Рисунок </w:t>
      </w:r>
      <w:r w:rsidR="00AD4C32">
        <w:rPr>
          <w:sz w:val="28"/>
          <w:szCs w:val="28"/>
        </w:rPr>
        <w:t>3.</w:t>
      </w:r>
      <w:r>
        <w:rPr>
          <w:sz w:val="28"/>
          <w:szCs w:val="28"/>
        </w:rPr>
        <w:t xml:space="preserve"> - Фрагмент діаграми діяльності для процесу авторизації</w:t>
      </w:r>
    </w:p>
    <w:p w:rsidR="00CF6EC1" w:rsidRDefault="00CF6EC1" w:rsidP="00F826D1">
      <w:pPr>
        <w:pStyle w:val="Default"/>
        <w:ind w:firstLine="708"/>
        <w:jc w:val="both"/>
        <w:rPr>
          <w:sz w:val="28"/>
          <w:szCs w:val="28"/>
        </w:rPr>
      </w:pPr>
      <w:r>
        <w:rPr>
          <w:sz w:val="28"/>
          <w:szCs w:val="28"/>
        </w:rPr>
        <w:t xml:space="preserve">Для діаграми діяльності характерними є наступні </w:t>
      </w:r>
      <w:r>
        <w:rPr>
          <w:b/>
          <w:bCs/>
          <w:sz w:val="28"/>
          <w:szCs w:val="28"/>
        </w:rPr>
        <w:t>спеціальні стани</w:t>
      </w:r>
      <w:r w:rsidR="00697219">
        <w:rPr>
          <w:sz w:val="28"/>
          <w:szCs w:val="28"/>
        </w:rPr>
        <w:t>.</w:t>
      </w:r>
      <w:r w:rsidR="00AD4C32">
        <w:rPr>
          <w:sz w:val="28"/>
          <w:szCs w:val="28"/>
        </w:rPr>
        <w:t xml:space="preserve"> </w:t>
      </w:r>
      <w:r w:rsidR="00697219">
        <w:rPr>
          <w:sz w:val="28"/>
          <w:szCs w:val="28"/>
        </w:rPr>
        <w:t>Спеціальний стан</w:t>
      </w:r>
      <w:r w:rsidR="00AD4C32">
        <w:rPr>
          <w:sz w:val="28"/>
          <w:szCs w:val="28"/>
        </w:rPr>
        <w:t xml:space="preserve"> щ</w:t>
      </w:r>
      <w:r w:rsidR="00697219">
        <w:rPr>
          <w:sz w:val="28"/>
          <w:szCs w:val="28"/>
        </w:rPr>
        <w:t>е</w:t>
      </w:r>
      <w:r w:rsidR="00AD4C32">
        <w:rPr>
          <w:sz w:val="28"/>
          <w:szCs w:val="28"/>
        </w:rPr>
        <w:t xml:space="preserve"> називають</w:t>
      </w:r>
      <w:r>
        <w:rPr>
          <w:sz w:val="28"/>
          <w:szCs w:val="28"/>
        </w:rPr>
        <w:t xml:space="preserve"> </w:t>
      </w:r>
      <w:r w:rsidR="00AD4C32">
        <w:rPr>
          <w:b/>
          <w:i/>
          <w:sz w:val="28"/>
          <w:szCs w:val="28"/>
        </w:rPr>
        <w:t>ву</w:t>
      </w:r>
      <w:r w:rsidR="00697219">
        <w:rPr>
          <w:b/>
          <w:i/>
          <w:sz w:val="28"/>
          <w:szCs w:val="28"/>
        </w:rPr>
        <w:t>з</w:t>
      </w:r>
      <w:r w:rsidR="00C22E04" w:rsidRPr="00DB2BF5">
        <w:rPr>
          <w:b/>
          <w:i/>
          <w:sz w:val="28"/>
          <w:szCs w:val="28"/>
        </w:rPr>
        <w:t>л</w:t>
      </w:r>
      <w:r w:rsidR="00697219">
        <w:rPr>
          <w:b/>
          <w:i/>
          <w:sz w:val="28"/>
          <w:szCs w:val="28"/>
        </w:rPr>
        <w:t>ом</w:t>
      </w:r>
      <w:r w:rsidR="00C22E04" w:rsidRPr="00DB2BF5">
        <w:rPr>
          <w:b/>
          <w:i/>
          <w:sz w:val="28"/>
          <w:szCs w:val="28"/>
        </w:rPr>
        <w:t xml:space="preserve"> управл</w:t>
      </w:r>
      <w:r w:rsidR="00697219">
        <w:rPr>
          <w:b/>
          <w:i/>
          <w:sz w:val="28"/>
          <w:szCs w:val="28"/>
        </w:rPr>
        <w:t>і</w:t>
      </w:r>
      <w:r w:rsidR="00C22E04" w:rsidRPr="00DB2BF5">
        <w:rPr>
          <w:b/>
          <w:i/>
          <w:sz w:val="28"/>
          <w:szCs w:val="28"/>
        </w:rPr>
        <w:t>н</w:t>
      </w:r>
      <w:r w:rsidR="00697219">
        <w:rPr>
          <w:b/>
          <w:i/>
          <w:sz w:val="28"/>
          <w:szCs w:val="28"/>
        </w:rPr>
        <w:t>н</w:t>
      </w:r>
      <w:r w:rsidR="00C22E04" w:rsidRPr="00DB2BF5">
        <w:rPr>
          <w:b/>
          <w:i/>
          <w:sz w:val="28"/>
          <w:szCs w:val="28"/>
        </w:rPr>
        <w:t>я</w:t>
      </w:r>
      <w:r w:rsidR="00C22E04" w:rsidRPr="000268A9">
        <w:rPr>
          <w:sz w:val="28"/>
          <w:szCs w:val="28"/>
        </w:rPr>
        <w:t xml:space="preserve"> (</w:t>
      </w:r>
      <w:r w:rsidR="00C22E04" w:rsidRPr="00DB2BF5">
        <w:rPr>
          <w:i/>
          <w:sz w:val="28"/>
          <w:szCs w:val="28"/>
          <w:lang w:val="en-US"/>
        </w:rPr>
        <w:t>control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 </w:t>
      </w:r>
      <w:r w:rsidR="00697219">
        <w:rPr>
          <w:sz w:val="28"/>
          <w:szCs w:val="28"/>
        </w:rPr>
        <w:t>це</w:t>
      </w:r>
      <w:r w:rsidR="00C22E04" w:rsidRPr="000268A9">
        <w:rPr>
          <w:sz w:val="28"/>
          <w:szCs w:val="28"/>
        </w:rPr>
        <w:t xml:space="preserve"> абстрактн</w:t>
      </w:r>
      <w:r w:rsidR="00697219">
        <w:rPr>
          <w:sz w:val="28"/>
          <w:szCs w:val="28"/>
        </w:rPr>
        <w:t>и</w:t>
      </w:r>
      <w:r w:rsidR="00C22E04" w:rsidRPr="000268A9">
        <w:rPr>
          <w:sz w:val="28"/>
          <w:szCs w:val="28"/>
        </w:rPr>
        <w:t xml:space="preserve">й </w:t>
      </w:r>
      <w:r w:rsidR="00697219">
        <w:rPr>
          <w:sz w:val="28"/>
          <w:szCs w:val="28"/>
        </w:rPr>
        <w:t>в</w:t>
      </w:r>
      <w:r w:rsidR="00C22E04" w:rsidRPr="000268A9">
        <w:rPr>
          <w:sz w:val="28"/>
          <w:szCs w:val="28"/>
        </w:rPr>
        <w:t>уз</w:t>
      </w:r>
      <w:r w:rsidR="00F826D1">
        <w:rPr>
          <w:sz w:val="28"/>
          <w:szCs w:val="28"/>
        </w:rPr>
        <w:t>о</w:t>
      </w:r>
      <w:r w:rsidR="00C22E04" w:rsidRPr="000268A9">
        <w:rPr>
          <w:sz w:val="28"/>
          <w:szCs w:val="28"/>
        </w:rPr>
        <w:t>л д</w:t>
      </w:r>
      <w:r w:rsidR="00697219">
        <w:rPr>
          <w:sz w:val="28"/>
          <w:szCs w:val="28"/>
        </w:rPr>
        <w:t>ії</w:t>
      </w:r>
      <w:r w:rsidR="00C22E04" w:rsidRPr="000268A9">
        <w:rPr>
          <w:sz w:val="28"/>
          <w:szCs w:val="28"/>
        </w:rPr>
        <w:t xml:space="preserve">, </w:t>
      </w:r>
      <w:r w:rsidR="00697219">
        <w:rPr>
          <w:sz w:val="28"/>
          <w:szCs w:val="28"/>
        </w:rPr>
        <w:t>що</w:t>
      </w:r>
      <w:r w:rsidR="00C22E04" w:rsidRPr="000268A9">
        <w:rPr>
          <w:sz w:val="28"/>
          <w:szCs w:val="28"/>
        </w:rPr>
        <w:t xml:space="preserve"> координу</w:t>
      </w:r>
      <w:r w:rsidR="00697219">
        <w:rPr>
          <w:sz w:val="28"/>
          <w:szCs w:val="28"/>
        </w:rPr>
        <w:t>є</w:t>
      </w:r>
      <w:r w:rsidR="00C22E04" w:rsidRPr="000268A9">
        <w:rPr>
          <w:sz w:val="28"/>
          <w:szCs w:val="28"/>
        </w:rPr>
        <w:t xml:space="preserve"> потоки д</w:t>
      </w:r>
      <w:r w:rsidR="00697219">
        <w:rPr>
          <w:sz w:val="28"/>
          <w:szCs w:val="28"/>
        </w:rPr>
        <w:t>ій</w:t>
      </w:r>
      <w:r w:rsidR="00C22E04">
        <w:rPr>
          <w:sz w:val="28"/>
          <w:szCs w:val="28"/>
        </w:rPr>
        <w:t>.</w:t>
      </w:r>
      <w:r w:rsidR="00697219">
        <w:rPr>
          <w:sz w:val="28"/>
          <w:szCs w:val="28"/>
        </w:rPr>
        <w:t xml:space="preserve"> Визначають такі спеціальні стани.</w:t>
      </w:r>
    </w:p>
    <w:p w:rsidR="00CF6EC1" w:rsidRDefault="00CF6EC1" w:rsidP="00697219">
      <w:pPr>
        <w:pStyle w:val="Default"/>
        <w:jc w:val="both"/>
        <w:rPr>
          <w:sz w:val="28"/>
          <w:szCs w:val="28"/>
        </w:rPr>
      </w:pPr>
      <w:r>
        <w:rPr>
          <w:sz w:val="28"/>
          <w:szCs w:val="28"/>
        </w:rPr>
        <w:t xml:space="preserve">1. </w:t>
      </w:r>
      <w:r>
        <w:rPr>
          <w:i/>
          <w:iCs/>
          <w:sz w:val="28"/>
          <w:szCs w:val="28"/>
        </w:rPr>
        <w:t>Початковий стан</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initial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i/>
          <w:iCs/>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з</w:t>
      </w:r>
      <w:r w:rsidR="00C22E04" w:rsidRPr="000268A9">
        <w:rPr>
          <w:sz w:val="28"/>
          <w:szCs w:val="28"/>
        </w:rPr>
        <w:t xml:space="preserve"> </w:t>
      </w:r>
      <w:r w:rsidR="00697219">
        <w:rPr>
          <w:sz w:val="28"/>
          <w:szCs w:val="28"/>
        </w:rPr>
        <w:t>якого починається</w:t>
      </w:r>
      <w:r w:rsidR="00C22E04" w:rsidRPr="000268A9">
        <w:rPr>
          <w:sz w:val="28"/>
          <w:szCs w:val="28"/>
        </w:rPr>
        <w:t xml:space="preserve"> пот</w:t>
      </w:r>
      <w:r w:rsidR="00697219">
        <w:rPr>
          <w:sz w:val="28"/>
          <w:szCs w:val="28"/>
        </w:rPr>
        <w:t>і</w:t>
      </w:r>
      <w:r w:rsidR="00C22E04" w:rsidRPr="000268A9">
        <w:rPr>
          <w:sz w:val="28"/>
          <w:szCs w:val="28"/>
        </w:rPr>
        <w:t>к (</w:t>
      </w:r>
      <w:r w:rsidR="00697219">
        <w:rPr>
          <w:sz w:val="28"/>
          <w:szCs w:val="28"/>
        </w:rPr>
        <w:t>або</w:t>
      </w:r>
      <w:r w:rsidR="00C22E04" w:rsidRPr="000268A9">
        <w:rPr>
          <w:sz w:val="28"/>
          <w:szCs w:val="28"/>
        </w:rPr>
        <w:t xml:space="preserve"> потоки) при </w:t>
      </w:r>
      <w:r w:rsidR="00697219">
        <w:rPr>
          <w:sz w:val="28"/>
          <w:szCs w:val="28"/>
        </w:rPr>
        <w:t>виклику</w:t>
      </w:r>
      <w:r w:rsidR="00C22E04" w:rsidRPr="000268A9">
        <w:rPr>
          <w:sz w:val="28"/>
          <w:szCs w:val="28"/>
        </w:rPr>
        <w:t xml:space="preserve"> дано</w:t>
      </w:r>
      <w:r w:rsidR="00697219">
        <w:rPr>
          <w:sz w:val="28"/>
          <w:szCs w:val="28"/>
        </w:rPr>
        <w:t>ї</w:t>
      </w:r>
      <w:r w:rsidR="00C22E04" w:rsidRPr="000268A9">
        <w:rPr>
          <w:sz w:val="28"/>
          <w:szCs w:val="28"/>
        </w:rPr>
        <w:t xml:space="preserve"> </w:t>
      </w:r>
      <w:r w:rsidR="00697219">
        <w:rPr>
          <w:sz w:val="28"/>
          <w:szCs w:val="28"/>
        </w:rPr>
        <w:t xml:space="preserve">діяльності ззовні </w:t>
      </w:r>
    </w:p>
    <w:p w:rsidR="00CF6EC1" w:rsidRDefault="00CF6EC1" w:rsidP="00697219">
      <w:pPr>
        <w:pStyle w:val="Default"/>
        <w:jc w:val="both"/>
        <w:rPr>
          <w:sz w:val="28"/>
          <w:szCs w:val="28"/>
        </w:rPr>
      </w:pPr>
      <w:r>
        <w:rPr>
          <w:sz w:val="28"/>
          <w:szCs w:val="28"/>
        </w:rPr>
        <w:t xml:space="preserve">2. </w:t>
      </w:r>
      <w:r>
        <w:rPr>
          <w:i/>
          <w:iCs/>
          <w:sz w:val="28"/>
          <w:szCs w:val="28"/>
        </w:rPr>
        <w:t xml:space="preserve">Кінцевий стан </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final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sidRPr="000268A9">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який</w:t>
      </w:r>
      <w:r w:rsidR="00C22E04" w:rsidRPr="000268A9">
        <w:rPr>
          <w:sz w:val="28"/>
          <w:szCs w:val="28"/>
        </w:rPr>
        <w:t xml:space="preserve"> </w:t>
      </w:r>
      <w:r w:rsidR="00697219">
        <w:rPr>
          <w:sz w:val="28"/>
          <w:szCs w:val="28"/>
        </w:rPr>
        <w:t>зупиняє</w:t>
      </w:r>
      <w:r w:rsidR="00C22E04" w:rsidRPr="000268A9">
        <w:rPr>
          <w:sz w:val="28"/>
          <w:szCs w:val="28"/>
        </w:rPr>
        <w:t xml:space="preserve"> (</w:t>
      </w:r>
      <w:r w:rsidR="00C22E04" w:rsidRPr="00DB2BF5">
        <w:rPr>
          <w:i/>
          <w:sz w:val="28"/>
          <w:szCs w:val="28"/>
          <w:lang w:val="en-US"/>
        </w:rPr>
        <w:t>stop</w:t>
      </w:r>
      <w:r w:rsidR="00C22E04" w:rsidRPr="000268A9">
        <w:rPr>
          <w:sz w:val="28"/>
          <w:szCs w:val="28"/>
        </w:rPr>
        <w:t>) все потоки дан</w:t>
      </w:r>
      <w:r w:rsidR="00697219">
        <w:rPr>
          <w:sz w:val="28"/>
          <w:szCs w:val="28"/>
        </w:rPr>
        <w:t>ої</w:t>
      </w:r>
      <w:r w:rsidR="00C22E04" w:rsidRPr="000268A9">
        <w:rPr>
          <w:sz w:val="28"/>
          <w:szCs w:val="28"/>
        </w:rPr>
        <w:t xml:space="preserve"> д</w:t>
      </w:r>
      <w:r w:rsidR="00697219">
        <w:rPr>
          <w:sz w:val="28"/>
          <w:szCs w:val="28"/>
        </w:rPr>
        <w:t>і</w:t>
      </w:r>
      <w:r w:rsidR="00C22E04" w:rsidRPr="000268A9">
        <w:rPr>
          <w:sz w:val="28"/>
          <w:szCs w:val="28"/>
        </w:rPr>
        <w:t>аграм</w:t>
      </w:r>
      <w:r w:rsidR="00697219">
        <w:rPr>
          <w:sz w:val="28"/>
          <w:szCs w:val="28"/>
        </w:rPr>
        <w:t>и</w:t>
      </w:r>
      <w:r w:rsidR="00C22E04" w:rsidRPr="000268A9">
        <w:rPr>
          <w:sz w:val="28"/>
          <w:szCs w:val="28"/>
        </w:rPr>
        <w:t xml:space="preserve"> </w:t>
      </w:r>
      <w:r w:rsidR="00697219">
        <w:rPr>
          <w:sz w:val="28"/>
          <w:szCs w:val="28"/>
        </w:rPr>
        <w:t>діяльності</w:t>
      </w:r>
      <w:r w:rsidR="00C22E04" w:rsidRPr="000268A9">
        <w:rPr>
          <w:sz w:val="28"/>
          <w:szCs w:val="28"/>
        </w:rPr>
        <w:t>. На д</w:t>
      </w:r>
      <w:r w:rsidR="00697219">
        <w:rPr>
          <w:sz w:val="28"/>
          <w:szCs w:val="28"/>
        </w:rPr>
        <w:t>і</w:t>
      </w:r>
      <w:r w:rsidR="00C22E04" w:rsidRPr="000268A9">
        <w:rPr>
          <w:sz w:val="28"/>
          <w:szCs w:val="28"/>
        </w:rPr>
        <w:t>аграм</w:t>
      </w:r>
      <w:r w:rsidR="00697219">
        <w:rPr>
          <w:sz w:val="28"/>
          <w:szCs w:val="28"/>
        </w:rPr>
        <w:t>і</w:t>
      </w:r>
      <w:r w:rsidR="00C22E04" w:rsidRPr="000268A9">
        <w:rPr>
          <w:sz w:val="28"/>
          <w:szCs w:val="28"/>
        </w:rPr>
        <w:t xml:space="preserve"> може </w:t>
      </w:r>
      <w:r w:rsidR="00697219">
        <w:rPr>
          <w:sz w:val="28"/>
          <w:szCs w:val="28"/>
        </w:rPr>
        <w:t>бут</w:t>
      </w:r>
      <w:r w:rsidR="00C95653">
        <w:rPr>
          <w:sz w:val="28"/>
          <w:szCs w:val="28"/>
        </w:rPr>
        <w:t>и</w:t>
      </w:r>
      <w:r w:rsidR="00697219">
        <w:rPr>
          <w:sz w:val="28"/>
          <w:szCs w:val="28"/>
        </w:rPr>
        <w:t xml:space="preserve"> більше</w:t>
      </w:r>
      <w:r w:rsidR="00C22E04" w:rsidRPr="000268A9">
        <w:rPr>
          <w:sz w:val="28"/>
          <w:szCs w:val="28"/>
        </w:rPr>
        <w:t xml:space="preserve"> одного </w:t>
      </w:r>
      <w:r w:rsidR="00697219">
        <w:rPr>
          <w:sz w:val="28"/>
          <w:szCs w:val="28"/>
        </w:rPr>
        <w:t>кінцевого стану.</w:t>
      </w:r>
    </w:p>
    <w:p w:rsidR="00CF6EC1" w:rsidRDefault="00CF6EC1" w:rsidP="00697219">
      <w:pPr>
        <w:pStyle w:val="Default"/>
        <w:jc w:val="both"/>
        <w:rPr>
          <w:sz w:val="28"/>
          <w:szCs w:val="28"/>
        </w:rPr>
      </w:pPr>
      <w:r>
        <w:rPr>
          <w:sz w:val="28"/>
          <w:szCs w:val="28"/>
        </w:rPr>
        <w:t xml:space="preserve">3. </w:t>
      </w:r>
      <w:r>
        <w:rPr>
          <w:i/>
          <w:iCs/>
          <w:sz w:val="28"/>
          <w:szCs w:val="28"/>
        </w:rPr>
        <w:t xml:space="preserve">Стан прийняття рішення </w:t>
      </w:r>
      <w:r>
        <w:rPr>
          <w:sz w:val="28"/>
          <w:szCs w:val="28"/>
        </w:rPr>
        <w:t xml:space="preserve">– стан, в якому здійснюється прийняття рішення про перенаправлення потоку управління до одного зі станів, пов’язаних із даним станом. </w:t>
      </w:r>
      <w:r w:rsidR="001B1353">
        <w:rPr>
          <w:sz w:val="28"/>
          <w:szCs w:val="28"/>
        </w:rPr>
        <w:t>Він призначений для визначення правил розгалуження і визначення різних варіантів розвитку подальшого сценарію.</w:t>
      </w:r>
    </w:p>
    <w:p w:rsidR="00CF6EC1" w:rsidRDefault="00CF6EC1" w:rsidP="001B1353">
      <w:pPr>
        <w:pStyle w:val="Default"/>
        <w:jc w:val="both"/>
        <w:rPr>
          <w:sz w:val="28"/>
          <w:szCs w:val="28"/>
        </w:rPr>
      </w:pPr>
      <w:r>
        <w:rPr>
          <w:sz w:val="28"/>
          <w:szCs w:val="28"/>
        </w:rPr>
        <w:lastRenderedPageBreak/>
        <w:t xml:space="preserve">4. </w:t>
      </w:r>
      <w:r>
        <w:rPr>
          <w:i/>
          <w:iCs/>
          <w:sz w:val="28"/>
          <w:szCs w:val="28"/>
        </w:rPr>
        <w:t xml:space="preserve">Стан синхронізації </w:t>
      </w:r>
      <w:r>
        <w:rPr>
          <w:sz w:val="28"/>
          <w:szCs w:val="28"/>
        </w:rPr>
        <w:t xml:space="preserve">– стан, в якому здійснюється розділення загального потоку управління на декілька гілок (чи навпаки, декілька гілок поєднуються в єдиний потік). </w:t>
      </w:r>
    </w:p>
    <w:p w:rsidR="00697219" w:rsidRDefault="00B424D9" w:rsidP="0069721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614769" cy="369869"/>
            <wp:effectExtent l="19050" t="0" r="4481"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2089" t="17769" r="54318" b="74793"/>
                    <a:stretch>
                      <a:fillRect/>
                    </a:stretch>
                  </pic:blipFill>
                  <pic:spPr bwMode="auto">
                    <a:xfrm>
                      <a:off x="0" y="0"/>
                      <a:ext cx="1614769" cy="369869"/>
                    </a:xfrm>
                    <a:prstGeom prst="rect">
                      <a:avLst/>
                    </a:prstGeom>
                    <a:noFill/>
                    <a:ln w="9525">
                      <a:noFill/>
                      <a:miter lim="800000"/>
                      <a:headEnd/>
                      <a:tailEnd/>
                    </a:ln>
                  </pic:spPr>
                </pic:pic>
              </a:graphicData>
            </a:graphic>
          </wp:inline>
        </w:drawing>
      </w:r>
    </w:p>
    <w:p w:rsidR="00B424D9" w:rsidRPr="00B424D9" w:rsidRDefault="00B424D9" w:rsidP="00697219">
      <w:pPr>
        <w:spacing w:after="0" w:line="240" w:lineRule="auto"/>
        <w:jc w:val="center"/>
        <w:rPr>
          <w:b/>
          <w:sz w:val="28"/>
          <w:szCs w:val="28"/>
        </w:rPr>
      </w:pPr>
      <w:r w:rsidRPr="00AD0A31">
        <w:rPr>
          <w:rFonts w:ascii="Times New Roman" w:hAnsi="Times New Roman" w:cs="Times New Roman"/>
          <w:sz w:val="28"/>
          <w:szCs w:val="28"/>
        </w:rPr>
        <w:t xml:space="preserve">Рис. </w:t>
      </w:r>
      <w:r>
        <w:rPr>
          <w:rFonts w:ascii="Times New Roman" w:hAnsi="Times New Roman" w:cs="Times New Roman"/>
          <w:sz w:val="28"/>
          <w:szCs w:val="28"/>
        </w:rPr>
        <w:t>5</w:t>
      </w:r>
      <w:r w:rsidRPr="00AD0A31">
        <w:rPr>
          <w:rFonts w:ascii="Times New Roman" w:hAnsi="Times New Roman" w:cs="Times New Roman"/>
          <w:sz w:val="28"/>
          <w:szCs w:val="28"/>
        </w:rPr>
        <w:t>.  Графічне зображення початкового й кінцевого станів на діаграмі станів</w:t>
      </w:r>
    </w:p>
    <w:p w:rsidR="00B444F3" w:rsidRPr="00697219" w:rsidRDefault="00CF6EC1" w:rsidP="00697219">
      <w:pPr>
        <w:spacing w:after="0" w:line="240" w:lineRule="auto"/>
        <w:ind w:firstLine="708"/>
        <w:rPr>
          <w:rFonts w:ascii="Times New Roman" w:hAnsi="Times New Roman" w:cs="Times New Roman"/>
          <w:sz w:val="28"/>
          <w:szCs w:val="28"/>
        </w:rPr>
      </w:pPr>
      <w:r w:rsidRPr="00697219">
        <w:rPr>
          <w:rFonts w:ascii="Times New Roman" w:hAnsi="Times New Roman" w:cs="Times New Roman"/>
          <w:sz w:val="28"/>
          <w:szCs w:val="28"/>
        </w:rPr>
        <w:t xml:space="preserve">Спеціальні стани прийняття рішення та синхронізації представлені на рис. </w:t>
      </w:r>
      <w:r w:rsidR="00697219" w:rsidRPr="00697219">
        <w:rPr>
          <w:rFonts w:ascii="Times New Roman" w:hAnsi="Times New Roman" w:cs="Times New Roman"/>
          <w:sz w:val="28"/>
          <w:szCs w:val="28"/>
        </w:rPr>
        <w:t>6 (</w:t>
      </w:r>
      <w:r w:rsidRPr="00697219">
        <w:rPr>
          <w:rFonts w:ascii="Times New Roman" w:hAnsi="Times New Roman" w:cs="Times New Roman"/>
          <w:sz w:val="28"/>
          <w:szCs w:val="28"/>
        </w:rPr>
        <w:t>а</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та </w:t>
      </w:r>
      <w:r w:rsidR="00697219" w:rsidRPr="00697219">
        <w:rPr>
          <w:rFonts w:ascii="Times New Roman" w:hAnsi="Times New Roman" w:cs="Times New Roman"/>
          <w:sz w:val="28"/>
          <w:szCs w:val="28"/>
        </w:rPr>
        <w:t>6</w:t>
      </w:r>
      <w:r w:rsidRPr="00697219">
        <w:rPr>
          <w:rFonts w:ascii="Times New Roman" w:hAnsi="Times New Roman" w:cs="Times New Roman"/>
          <w:sz w:val="28"/>
          <w:szCs w:val="28"/>
        </w:rPr>
        <w:t xml:space="preserve"> </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б</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відповідно.</w:t>
      </w:r>
    </w:p>
    <w:p w:rsidR="009D1B0D" w:rsidRPr="00697219" w:rsidRDefault="00CF6EC1" w:rsidP="00697219">
      <w:pPr>
        <w:spacing w:after="0" w:line="240" w:lineRule="auto"/>
        <w:jc w:val="center"/>
        <w:rPr>
          <w:rFonts w:ascii="Times New Roman" w:hAnsi="Times New Roman" w:cs="Times New Roman"/>
          <w:sz w:val="28"/>
          <w:szCs w:val="28"/>
        </w:rPr>
      </w:pPr>
      <w:r w:rsidRPr="00697219">
        <w:rPr>
          <w:rFonts w:ascii="Times New Roman" w:hAnsi="Times New Roman" w:cs="Times New Roman"/>
          <w:noProof/>
          <w:sz w:val="28"/>
          <w:szCs w:val="28"/>
          <w:lang w:eastAsia="uk-UA"/>
        </w:rPr>
        <w:drawing>
          <wp:inline distT="0" distB="0" distL="0" distR="0">
            <wp:extent cx="2465070" cy="52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5070" cy="520065"/>
                    </a:xfrm>
                    <a:prstGeom prst="rect">
                      <a:avLst/>
                    </a:prstGeom>
                    <a:noFill/>
                    <a:ln>
                      <a:noFill/>
                    </a:ln>
                  </pic:spPr>
                </pic:pic>
              </a:graphicData>
            </a:graphic>
          </wp:inline>
        </w:drawing>
      </w:r>
    </w:p>
    <w:p w:rsidR="00CF6EC1" w:rsidRPr="00697219" w:rsidRDefault="00CF6EC1" w:rsidP="00697219">
      <w:pPr>
        <w:pStyle w:val="Default"/>
        <w:jc w:val="center"/>
        <w:rPr>
          <w:sz w:val="28"/>
          <w:szCs w:val="28"/>
        </w:rPr>
      </w:pPr>
      <w:r w:rsidRPr="00697219">
        <w:rPr>
          <w:sz w:val="28"/>
          <w:szCs w:val="28"/>
        </w:rPr>
        <w:t xml:space="preserve">Рисунок </w:t>
      </w:r>
      <w:r w:rsidR="00697219">
        <w:rPr>
          <w:sz w:val="28"/>
          <w:szCs w:val="28"/>
        </w:rPr>
        <w:t>6.</w:t>
      </w:r>
      <w:r w:rsidRPr="00697219">
        <w:rPr>
          <w:sz w:val="28"/>
          <w:szCs w:val="28"/>
        </w:rPr>
        <w:t xml:space="preserve">  Графічне представлення спеціальних станів діаграми діяльності</w:t>
      </w:r>
    </w:p>
    <w:p w:rsidR="00CF6EC1" w:rsidRDefault="00CF6EC1" w:rsidP="00697219">
      <w:pPr>
        <w:pStyle w:val="Default"/>
        <w:ind w:firstLine="708"/>
        <w:rPr>
          <w:sz w:val="28"/>
          <w:szCs w:val="28"/>
        </w:rPr>
      </w:pPr>
      <w:r>
        <w:rPr>
          <w:b/>
          <w:bCs/>
          <w:i/>
          <w:iCs/>
          <w:sz w:val="28"/>
          <w:szCs w:val="28"/>
        </w:rPr>
        <w:t xml:space="preserve">Основні елементи й особливості діаграми діяльності </w:t>
      </w:r>
    </w:p>
    <w:p w:rsidR="004F43FF" w:rsidRPr="000268A9" w:rsidRDefault="00CF6EC1"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sz w:val="28"/>
          <w:szCs w:val="28"/>
        </w:rPr>
        <w:t>Основними елементами діаграми діяльності є стани діяльності або стану дій. Стани діяльності й стани дій зображуються прямокутниками з округленими кутами</w:t>
      </w:r>
      <w:r w:rsidR="00697219" w:rsidRPr="007F31D5">
        <w:rPr>
          <w:rFonts w:ascii="Times New Roman" w:hAnsi="Times New Roman" w:cs="Times New Roman"/>
          <w:sz w:val="28"/>
          <w:szCs w:val="28"/>
        </w:rPr>
        <w:t xml:space="preserve"> (рис.3)</w:t>
      </w:r>
      <w:r w:rsidRPr="007F31D5">
        <w:rPr>
          <w:rFonts w:ascii="Times New Roman" w:hAnsi="Times New Roman" w:cs="Times New Roman"/>
          <w:sz w:val="28"/>
          <w:szCs w:val="28"/>
        </w:rPr>
        <w:t xml:space="preserve">. Стани дій відрізняються від станів діяльності тим, що вони не можуть бути піддані декомпозиції. Стани дій з'єднуються лініями зі стрілками, які визначають напрямку переходів з одного стану дії в інший стан. </w:t>
      </w:r>
      <w:r w:rsidR="001B1353" w:rsidRPr="007F31D5">
        <w:rPr>
          <w:rFonts w:ascii="Times New Roman" w:hAnsi="Times New Roman" w:cs="Times New Roman"/>
          <w:sz w:val="28"/>
          <w:szCs w:val="28"/>
        </w:rPr>
        <w:t>В</w:t>
      </w:r>
      <w:r w:rsidRPr="007F31D5">
        <w:rPr>
          <w:rFonts w:ascii="Times New Roman" w:hAnsi="Times New Roman" w:cs="Times New Roman"/>
          <w:sz w:val="28"/>
          <w:szCs w:val="28"/>
        </w:rPr>
        <w:t>важається, що зазначені переходи здійснюються при завершенні одних дій і початку інших без тимчасових витрат. Зображення ромбів використовуються для ви</w:t>
      </w:r>
      <w:r w:rsidR="001B1353" w:rsidRPr="007F31D5">
        <w:rPr>
          <w:rFonts w:ascii="Times New Roman" w:hAnsi="Times New Roman" w:cs="Times New Roman"/>
          <w:sz w:val="28"/>
          <w:szCs w:val="28"/>
        </w:rPr>
        <w:t>значення</w:t>
      </w:r>
      <w:r w:rsidRPr="007F31D5">
        <w:rPr>
          <w:rFonts w:ascii="Times New Roman" w:hAnsi="Times New Roman" w:cs="Times New Roman"/>
          <w:sz w:val="28"/>
          <w:szCs w:val="28"/>
        </w:rPr>
        <w:t xml:space="preserve"> поділу процесу обробки даних на альтернативні </w:t>
      </w:r>
      <w:r w:rsidR="001B1353" w:rsidRPr="007F31D5">
        <w:rPr>
          <w:rFonts w:ascii="Times New Roman" w:hAnsi="Times New Roman" w:cs="Times New Roman"/>
          <w:sz w:val="28"/>
          <w:szCs w:val="28"/>
        </w:rPr>
        <w:t>гілки</w:t>
      </w:r>
      <w:r w:rsidRPr="007F31D5">
        <w:rPr>
          <w:rFonts w:ascii="Times New Roman" w:hAnsi="Times New Roman" w:cs="Times New Roman"/>
          <w:sz w:val="28"/>
          <w:szCs w:val="28"/>
        </w:rPr>
        <w:t xml:space="preserve"> або складання альтернативних г</w:t>
      </w:r>
      <w:r w:rsidR="001B1353" w:rsidRPr="007F31D5">
        <w:rPr>
          <w:rFonts w:ascii="Times New Roman" w:hAnsi="Times New Roman" w:cs="Times New Roman"/>
          <w:sz w:val="28"/>
          <w:szCs w:val="28"/>
        </w:rPr>
        <w:t>ілок</w:t>
      </w:r>
      <w:r w:rsidRPr="007F31D5">
        <w:rPr>
          <w:rFonts w:ascii="Times New Roman" w:hAnsi="Times New Roman" w:cs="Times New Roman"/>
          <w:sz w:val="28"/>
          <w:szCs w:val="28"/>
        </w:rPr>
        <w:t xml:space="preserve"> зазначеного процесу. </w:t>
      </w:r>
      <w:r w:rsidR="004F43FF" w:rsidRPr="007F31D5">
        <w:rPr>
          <w:rFonts w:ascii="Times New Roman" w:hAnsi="Times New Roman" w:cs="Times New Roman"/>
          <w:sz w:val="28"/>
          <w:szCs w:val="28"/>
        </w:rPr>
        <w:t>В точку розгалуження входить тільки один перехід, а виходить - два або більше. Для кожного переходу з вузла розгалуження задається умова (булевий вираз</w:t>
      </w:r>
      <w:r w:rsidR="007F31D5" w:rsidRPr="007F31D5">
        <w:rPr>
          <w:rFonts w:ascii="Times New Roman" w:hAnsi="Times New Roman" w:cs="Times New Roman"/>
          <w:sz w:val="28"/>
          <w:szCs w:val="28"/>
        </w:rPr>
        <w:t>)</w:t>
      </w:r>
      <w:r w:rsidR="004F43FF" w:rsidRPr="007F31D5">
        <w:rPr>
          <w:rFonts w:ascii="Times New Roman" w:hAnsi="Times New Roman" w:cs="Times New Roman"/>
          <w:sz w:val="28"/>
          <w:szCs w:val="28"/>
        </w:rPr>
        <w:t xml:space="preserve">, </w:t>
      </w:r>
      <w:r w:rsidR="007F31D5" w:rsidRPr="007F31D5">
        <w:rPr>
          <w:rFonts w:ascii="Times New Roman" w:hAnsi="Times New Roman" w:cs="Times New Roman"/>
          <w:sz w:val="28"/>
          <w:szCs w:val="28"/>
        </w:rPr>
        <w:t>який обчислюється</w:t>
      </w:r>
      <w:r w:rsidR="004F43FF" w:rsidRPr="007F31D5">
        <w:rPr>
          <w:rFonts w:ascii="Times New Roman" w:hAnsi="Times New Roman" w:cs="Times New Roman"/>
          <w:sz w:val="28"/>
          <w:szCs w:val="28"/>
        </w:rPr>
        <w:t xml:space="preserve"> т</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льк</w:t>
      </w:r>
      <w:r w:rsidR="007F31D5" w:rsidRPr="007F31D5">
        <w:rPr>
          <w:rFonts w:ascii="Times New Roman" w:hAnsi="Times New Roman" w:cs="Times New Roman"/>
          <w:sz w:val="28"/>
          <w:szCs w:val="28"/>
        </w:rPr>
        <w:t>и</w:t>
      </w:r>
      <w:r w:rsidR="004F43FF" w:rsidRPr="007F31D5">
        <w:rPr>
          <w:rFonts w:ascii="Times New Roman" w:hAnsi="Times New Roman" w:cs="Times New Roman"/>
          <w:sz w:val="28"/>
          <w:szCs w:val="28"/>
        </w:rPr>
        <w:t xml:space="preserve"> один раз при вход</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 xml:space="preserve"> в точку </w:t>
      </w:r>
      <w:r w:rsidR="007F31D5" w:rsidRPr="007F31D5">
        <w:rPr>
          <w:rFonts w:ascii="Times New Roman" w:hAnsi="Times New Roman" w:cs="Times New Roman"/>
          <w:sz w:val="28"/>
          <w:szCs w:val="28"/>
        </w:rPr>
        <w:t>розгалуження</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Для жодного з</w:t>
      </w:r>
      <w:r w:rsidR="004F43FF" w:rsidRPr="007F31D5">
        <w:rPr>
          <w:rFonts w:ascii="Times New Roman" w:hAnsi="Times New Roman" w:cs="Times New Roman"/>
          <w:sz w:val="28"/>
          <w:szCs w:val="28"/>
        </w:rPr>
        <w:t xml:space="preserve"> дв</w:t>
      </w:r>
      <w:r w:rsidR="007F31D5">
        <w:rPr>
          <w:rFonts w:ascii="Times New Roman" w:hAnsi="Times New Roman" w:cs="Times New Roman"/>
          <w:sz w:val="28"/>
          <w:szCs w:val="28"/>
        </w:rPr>
        <w:t>о</w:t>
      </w:r>
      <w:r w:rsidR="004F43FF" w:rsidRPr="007F31D5">
        <w:rPr>
          <w:rFonts w:ascii="Times New Roman" w:hAnsi="Times New Roman" w:cs="Times New Roman"/>
          <w:sz w:val="28"/>
          <w:szCs w:val="28"/>
        </w:rPr>
        <w:t>х переход</w:t>
      </w:r>
      <w:r w:rsidR="007F31D5">
        <w:rPr>
          <w:rFonts w:ascii="Times New Roman" w:hAnsi="Times New Roman" w:cs="Times New Roman"/>
          <w:sz w:val="28"/>
          <w:szCs w:val="28"/>
        </w:rPr>
        <w:t>і</w:t>
      </w:r>
      <w:r w:rsidR="004F43FF" w:rsidRPr="007F31D5">
        <w:rPr>
          <w:rFonts w:ascii="Times New Roman" w:hAnsi="Times New Roman" w:cs="Times New Roman"/>
          <w:sz w:val="28"/>
          <w:szCs w:val="28"/>
        </w:rPr>
        <w:t>в</w:t>
      </w:r>
      <w:r w:rsidR="007F31D5">
        <w:rPr>
          <w:rFonts w:ascii="Times New Roman" w:hAnsi="Times New Roman" w:cs="Times New Roman"/>
          <w:sz w:val="28"/>
          <w:szCs w:val="28"/>
        </w:rPr>
        <w:t>, що виходять,</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ці</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граничні умови не повинні виконуватися одночасно, тобто приймати значення "істина", оскільки потік управління стане неоднозначним.</w:t>
      </w:r>
      <w:r w:rsidR="004F43FF" w:rsidRPr="000268A9">
        <w:rPr>
          <w:rFonts w:ascii="Times New Roman" w:hAnsi="Times New Roman" w:cs="Times New Roman"/>
          <w:sz w:val="28"/>
          <w:szCs w:val="28"/>
        </w:rPr>
        <w:t xml:space="preserve"> </w:t>
      </w:r>
      <w:r w:rsidR="007F31D5">
        <w:rPr>
          <w:rFonts w:ascii="Times New Roman" w:hAnsi="Times New Roman" w:cs="Times New Roman"/>
          <w:sz w:val="28"/>
          <w:szCs w:val="28"/>
        </w:rPr>
        <w:t>Бажано, щоб умови покривали всі можливі варіанти, інакше потік зупиниться.</w:t>
      </w:r>
      <w:r w:rsidR="004F43FF" w:rsidRPr="000268A9">
        <w:rPr>
          <w:rFonts w:ascii="Times New Roman" w:hAnsi="Times New Roman" w:cs="Times New Roman"/>
          <w:sz w:val="28"/>
          <w:szCs w:val="28"/>
        </w:rPr>
        <w:t xml:space="preserve"> </w:t>
      </w:r>
    </w:p>
    <w:p w:rsidR="004F43FF" w:rsidRDefault="007F31D5"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b/>
          <w:i/>
          <w:sz w:val="28"/>
          <w:szCs w:val="28"/>
        </w:rPr>
        <w:t>Ву</w:t>
      </w:r>
      <w:r w:rsidR="004F43FF" w:rsidRPr="007F31D5">
        <w:rPr>
          <w:rFonts w:ascii="Times New Roman" w:hAnsi="Times New Roman" w:cs="Times New Roman"/>
          <w:b/>
          <w:i/>
          <w:sz w:val="28"/>
          <w:szCs w:val="28"/>
        </w:rPr>
        <w:t>з</w:t>
      </w:r>
      <w:r w:rsidR="00F826D1">
        <w:rPr>
          <w:rFonts w:ascii="Times New Roman" w:hAnsi="Times New Roman" w:cs="Times New Roman"/>
          <w:b/>
          <w:i/>
          <w:sz w:val="28"/>
          <w:szCs w:val="28"/>
        </w:rPr>
        <w:t>о</w:t>
      </w:r>
      <w:r w:rsidR="004F43FF" w:rsidRPr="009D74E1">
        <w:rPr>
          <w:rFonts w:ascii="Times New Roman" w:hAnsi="Times New Roman" w:cs="Times New Roman"/>
          <w:b/>
          <w:i/>
          <w:sz w:val="28"/>
          <w:szCs w:val="28"/>
        </w:rPr>
        <w:t>л об</w:t>
      </w:r>
      <w:r>
        <w:rPr>
          <w:rFonts w:ascii="Times New Roman" w:hAnsi="Times New Roman" w:cs="Times New Roman"/>
          <w:b/>
          <w:i/>
          <w:sz w:val="28"/>
          <w:szCs w:val="28"/>
        </w:rPr>
        <w:t>’єднання</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має</w:t>
      </w:r>
      <w:r w:rsidR="004F43FF" w:rsidRPr="000268A9">
        <w:rPr>
          <w:rFonts w:ascii="Times New Roman" w:hAnsi="Times New Roman" w:cs="Times New Roman"/>
          <w:sz w:val="28"/>
          <w:szCs w:val="28"/>
        </w:rPr>
        <w:t xml:space="preserve"> два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більше</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w:t>
      </w:r>
      <w:r w:rsidR="004F43FF" w:rsidRPr="000268A9">
        <w:rPr>
          <w:rFonts w:ascii="Times New Roman" w:hAnsi="Times New Roman" w:cs="Times New Roman"/>
          <w:sz w:val="28"/>
          <w:szCs w:val="28"/>
        </w:rPr>
        <w:t>узл</w:t>
      </w:r>
      <w:r>
        <w:rPr>
          <w:rFonts w:ascii="Times New Roman" w:hAnsi="Times New Roman" w:cs="Times New Roman"/>
          <w:sz w:val="28"/>
          <w:szCs w:val="28"/>
        </w:rPr>
        <w:t>ів, що входять,</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один</w:t>
      </w:r>
      <w:r>
        <w:rPr>
          <w:rFonts w:ascii="Times New Roman" w:hAnsi="Times New Roman" w:cs="Times New Roman"/>
          <w:sz w:val="28"/>
          <w:szCs w:val="28"/>
        </w:rPr>
        <w:t>, що</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виходить</w:t>
      </w:r>
      <w:r w:rsidR="004F43FF" w:rsidRPr="000268A9">
        <w:rPr>
          <w:rFonts w:ascii="Times New Roman" w:hAnsi="Times New Roman" w:cs="Times New Roman"/>
          <w:sz w:val="28"/>
          <w:szCs w:val="28"/>
        </w:rPr>
        <w:t xml:space="preserve">. </w:t>
      </w:r>
    </w:p>
    <w:p w:rsidR="00484CAB" w:rsidRPr="000268A9" w:rsidRDefault="00484CAB" w:rsidP="00484CA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Стани</w:t>
      </w:r>
      <w:r w:rsidRPr="000268A9">
        <w:rPr>
          <w:rFonts w:ascii="Times New Roman" w:hAnsi="Times New Roman" w:cs="Times New Roman"/>
          <w:sz w:val="28"/>
          <w:szCs w:val="28"/>
        </w:rPr>
        <w:t xml:space="preserve"> </w:t>
      </w:r>
      <w:r>
        <w:rPr>
          <w:rFonts w:ascii="Times New Roman" w:hAnsi="Times New Roman" w:cs="Times New Roman"/>
          <w:sz w:val="28"/>
          <w:szCs w:val="28"/>
        </w:rPr>
        <w:t>прийняття</w:t>
      </w:r>
      <w:r w:rsidRPr="000268A9">
        <w:rPr>
          <w:rFonts w:ascii="Times New Roman" w:hAnsi="Times New Roman" w:cs="Times New Roman"/>
          <w:sz w:val="28"/>
          <w:szCs w:val="28"/>
        </w:rPr>
        <w:t xml:space="preserve"> р</w:t>
      </w:r>
      <w:r>
        <w:rPr>
          <w:rFonts w:ascii="Times New Roman" w:hAnsi="Times New Roman" w:cs="Times New Roman"/>
          <w:sz w:val="28"/>
          <w:szCs w:val="28"/>
        </w:rPr>
        <w:t>і</w:t>
      </w:r>
      <w:r w:rsidRPr="000268A9">
        <w:rPr>
          <w:rFonts w:ascii="Times New Roman" w:hAnsi="Times New Roman" w:cs="Times New Roman"/>
          <w:sz w:val="28"/>
          <w:szCs w:val="28"/>
        </w:rPr>
        <w:t>шен</w:t>
      </w:r>
      <w:r>
        <w:rPr>
          <w:rFonts w:ascii="Times New Roman" w:hAnsi="Times New Roman" w:cs="Times New Roman"/>
          <w:sz w:val="28"/>
          <w:szCs w:val="28"/>
        </w:rPr>
        <w:t>н</w:t>
      </w:r>
      <w:r w:rsidRPr="000268A9">
        <w:rPr>
          <w:rFonts w:ascii="Times New Roman" w:hAnsi="Times New Roman" w:cs="Times New Roman"/>
          <w:sz w:val="28"/>
          <w:szCs w:val="28"/>
        </w:rPr>
        <w:t>я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аналог</w:t>
      </w:r>
      <w:r>
        <w:rPr>
          <w:rFonts w:ascii="Times New Roman" w:hAnsi="Times New Roman" w:cs="Times New Roman"/>
          <w:sz w:val="28"/>
          <w:szCs w:val="28"/>
        </w:rPr>
        <w:t>і</w:t>
      </w:r>
      <w:r w:rsidRPr="000268A9">
        <w:rPr>
          <w:rFonts w:ascii="Times New Roman" w:hAnsi="Times New Roman" w:cs="Times New Roman"/>
          <w:sz w:val="28"/>
          <w:szCs w:val="28"/>
        </w:rPr>
        <w:t>чн</w:t>
      </w:r>
      <w:r>
        <w:rPr>
          <w:rFonts w:ascii="Times New Roman" w:hAnsi="Times New Roman" w:cs="Times New Roman"/>
          <w:sz w:val="28"/>
          <w:szCs w:val="28"/>
        </w:rPr>
        <w:t>і</w:t>
      </w:r>
      <w:r w:rsidRPr="000268A9">
        <w:rPr>
          <w:rFonts w:ascii="Times New Roman" w:hAnsi="Times New Roman" w:cs="Times New Roman"/>
          <w:sz w:val="28"/>
          <w:szCs w:val="28"/>
        </w:rPr>
        <w:t xml:space="preserve"> лог</w:t>
      </w:r>
      <w:r>
        <w:rPr>
          <w:rFonts w:ascii="Times New Roman" w:hAnsi="Times New Roman" w:cs="Times New Roman"/>
          <w:sz w:val="28"/>
          <w:szCs w:val="28"/>
        </w:rPr>
        <w:t>ічн</w:t>
      </w:r>
      <w:r w:rsidRPr="000268A9">
        <w:rPr>
          <w:rFonts w:ascii="Times New Roman" w:hAnsi="Times New Roman" w:cs="Times New Roman"/>
          <w:sz w:val="28"/>
          <w:szCs w:val="28"/>
        </w:rPr>
        <w:t xml:space="preserve">ому </w:t>
      </w:r>
      <w:r>
        <w:rPr>
          <w:rFonts w:ascii="Times New Roman" w:hAnsi="Times New Roman" w:cs="Times New Roman"/>
          <w:sz w:val="28"/>
          <w:szCs w:val="28"/>
        </w:rPr>
        <w:t>виразу</w:t>
      </w:r>
      <w:r w:rsidRPr="000268A9">
        <w:rPr>
          <w:rFonts w:ascii="Times New Roman" w:hAnsi="Times New Roman" w:cs="Times New Roman"/>
          <w:sz w:val="28"/>
          <w:szCs w:val="28"/>
        </w:rPr>
        <w:t xml:space="preserve"> «</w:t>
      </w:r>
      <w:r>
        <w:rPr>
          <w:rFonts w:ascii="Times New Roman" w:hAnsi="Times New Roman" w:cs="Times New Roman"/>
          <w:sz w:val="28"/>
          <w:szCs w:val="28"/>
        </w:rPr>
        <w:t>або</w:t>
      </w:r>
      <w:r w:rsidRPr="000268A9">
        <w:rPr>
          <w:rFonts w:ascii="Times New Roman" w:hAnsi="Times New Roman" w:cs="Times New Roman"/>
          <w:sz w:val="28"/>
          <w:szCs w:val="28"/>
        </w:rPr>
        <w:t>»</w:t>
      </w:r>
      <w:r w:rsidR="005E4D18" w:rsidRPr="005E4D18">
        <w:rPr>
          <w:rFonts w:ascii="Times New Roman" w:hAnsi="Times New Roman" w:cs="Times New Roman"/>
          <w:sz w:val="28"/>
          <w:szCs w:val="28"/>
        </w:rPr>
        <w:t xml:space="preserve"> </w:t>
      </w:r>
      <w:r w:rsidR="005E4D18">
        <w:rPr>
          <w:rFonts w:ascii="Times New Roman" w:hAnsi="Times New Roman" w:cs="Times New Roman"/>
          <w:sz w:val="28"/>
          <w:szCs w:val="28"/>
        </w:rPr>
        <w:t>(</w:t>
      </w:r>
      <w:r w:rsidR="005E4D18">
        <w:rPr>
          <w:rFonts w:ascii="Times New Roman" w:hAnsi="Times New Roman" w:cs="Times New Roman"/>
          <w:sz w:val="28"/>
          <w:szCs w:val="28"/>
          <w:lang w:val="en-US"/>
        </w:rPr>
        <w:t>or</w:t>
      </w:r>
      <w:r w:rsidR="005E4D18">
        <w:rPr>
          <w:rFonts w:ascii="Times New Roman" w:hAnsi="Times New Roman" w:cs="Times New Roman"/>
          <w:sz w:val="28"/>
          <w:szCs w:val="28"/>
        </w:rPr>
        <w:t>)</w:t>
      </w:r>
      <w:r w:rsidRPr="000268A9">
        <w:rPr>
          <w:rFonts w:ascii="Times New Roman" w:hAnsi="Times New Roman" w:cs="Times New Roman"/>
          <w:sz w:val="28"/>
          <w:szCs w:val="28"/>
        </w:rPr>
        <w:t xml:space="preserve">, </w:t>
      </w:r>
      <w:r>
        <w:rPr>
          <w:rFonts w:ascii="Times New Roman" w:hAnsi="Times New Roman" w:cs="Times New Roman"/>
          <w:sz w:val="28"/>
          <w:szCs w:val="28"/>
        </w:rPr>
        <w:t>тобто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узла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w:t>
      </w:r>
      <w:r>
        <w:rPr>
          <w:rFonts w:ascii="Times New Roman" w:hAnsi="Times New Roman" w:cs="Times New Roman"/>
          <w:sz w:val="28"/>
          <w:szCs w:val="28"/>
        </w:rPr>
        <w:t xml:space="preserve"> виконанні</w:t>
      </w:r>
      <w:r w:rsidRPr="000268A9">
        <w:rPr>
          <w:rFonts w:ascii="Times New Roman" w:hAnsi="Times New Roman" w:cs="Times New Roman"/>
          <w:sz w:val="28"/>
          <w:szCs w:val="28"/>
        </w:rPr>
        <w:t xml:space="preserve"> т</w:t>
      </w:r>
      <w:r>
        <w:rPr>
          <w:rFonts w:ascii="Times New Roman" w:hAnsi="Times New Roman" w:cs="Times New Roman"/>
          <w:sz w:val="28"/>
          <w:szCs w:val="28"/>
        </w:rPr>
        <w:t>ієї</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або</w:t>
      </w:r>
      <w:r w:rsidRPr="000268A9">
        <w:rPr>
          <w:rFonts w:ascii="Times New Roman" w:hAnsi="Times New Roman" w:cs="Times New Roman"/>
          <w:sz w:val="28"/>
          <w:szCs w:val="28"/>
        </w:rPr>
        <w:t xml:space="preserve"> </w:t>
      </w:r>
      <w:r>
        <w:rPr>
          <w:rFonts w:ascii="Times New Roman" w:hAnsi="Times New Roman" w:cs="Times New Roman"/>
          <w:sz w:val="28"/>
          <w:szCs w:val="28"/>
        </w:rPr>
        <w:t>іншої дії здійснюється</w:t>
      </w:r>
      <w:r w:rsidRPr="000268A9">
        <w:rPr>
          <w:rFonts w:ascii="Times New Roman" w:hAnsi="Times New Roman" w:cs="Times New Roman"/>
          <w:sz w:val="28"/>
          <w:szCs w:val="28"/>
        </w:rPr>
        <w:t xml:space="preserve"> перех</w:t>
      </w:r>
      <w:r>
        <w:rPr>
          <w:rFonts w:ascii="Times New Roman" w:hAnsi="Times New Roman" w:cs="Times New Roman"/>
          <w:sz w:val="28"/>
          <w:szCs w:val="28"/>
        </w:rPr>
        <w:t>і</w:t>
      </w:r>
      <w:r w:rsidRPr="000268A9">
        <w:rPr>
          <w:rFonts w:ascii="Times New Roman" w:hAnsi="Times New Roman" w:cs="Times New Roman"/>
          <w:sz w:val="28"/>
          <w:szCs w:val="28"/>
        </w:rPr>
        <w:t xml:space="preserve">д </w:t>
      </w:r>
      <w:r>
        <w:rPr>
          <w:rFonts w:ascii="Times New Roman" w:hAnsi="Times New Roman" w:cs="Times New Roman"/>
          <w:sz w:val="28"/>
          <w:szCs w:val="28"/>
        </w:rPr>
        <w:t>до</w:t>
      </w:r>
      <w:r w:rsidRPr="000268A9">
        <w:rPr>
          <w:rFonts w:ascii="Times New Roman" w:hAnsi="Times New Roman" w:cs="Times New Roman"/>
          <w:sz w:val="28"/>
          <w:szCs w:val="28"/>
        </w:rPr>
        <w:t xml:space="preserve"> </w:t>
      </w:r>
      <w:r>
        <w:rPr>
          <w:rFonts w:ascii="Times New Roman" w:hAnsi="Times New Roman" w:cs="Times New Roman"/>
          <w:sz w:val="28"/>
          <w:szCs w:val="28"/>
        </w:rPr>
        <w:t>наступного</w:t>
      </w:r>
      <w:r w:rsidRPr="000268A9">
        <w:rPr>
          <w:rFonts w:ascii="Times New Roman" w:hAnsi="Times New Roman" w:cs="Times New Roman"/>
          <w:sz w:val="28"/>
          <w:szCs w:val="28"/>
        </w:rPr>
        <w:t xml:space="preserve"> </w:t>
      </w:r>
      <w:r>
        <w:rPr>
          <w:rFonts w:ascii="Times New Roman" w:hAnsi="Times New Roman" w:cs="Times New Roman"/>
          <w:sz w:val="28"/>
          <w:szCs w:val="28"/>
        </w:rPr>
        <w:t>в</w:t>
      </w:r>
      <w:r w:rsidRPr="000268A9">
        <w:rPr>
          <w:rFonts w:ascii="Times New Roman" w:hAnsi="Times New Roman" w:cs="Times New Roman"/>
          <w:sz w:val="28"/>
          <w:szCs w:val="28"/>
        </w:rPr>
        <w:t>узл</w:t>
      </w:r>
      <w:r>
        <w:rPr>
          <w:rFonts w:ascii="Times New Roman" w:hAnsi="Times New Roman" w:cs="Times New Roman"/>
          <w:sz w:val="28"/>
          <w:szCs w:val="28"/>
        </w:rPr>
        <w:t>а</w:t>
      </w:r>
      <w:r w:rsidRPr="000268A9">
        <w:rPr>
          <w:rFonts w:ascii="Times New Roman" w:hAnsi="Times New Roman" w:cs="Times New Roman"/>
          <w:sz w:val="28"/>
          <w:szCs w:val="28"/>
        </w:rPr>
        <w:t xml:space="preserve"> управл</w:t>
      </w:r>
      <w:r>
        <w:rPr>
          <w:rFonts w:ascii="Times New Roman" w:hAnsi="Times New Roman" w:cs="Times New Roman"/>
          <w:sz w:val="28"/>
          <w:szCs w:val="28"/>
        </w:rPr>
        <w:t>іння</w:t>
      </w:r>
      <w:r w:rsidRPr="000268A9">
        <w:rPr>
          <w:rFonts w:ascii="Times New Roman" w:hAnsi="Times New Roman" w:cs="Times New Roman"/>
          <w:sz w:val="28"/>
          <w:szCs w:val="28"/>
        </w:rPr>
        <w:t xml:space="preserve">. </w:t>
      </w:r>
      <w:r>
        <w:rPr>
          <w:rFonts w:ascii="Times New Roman" w:hAnsi="Times New Roman" w:cs="Times New Roman"/>
          <w:sz w:val="28"/>
          <w:szCs w:val="28"/>
        </w:rPr>
        <w:t>Відповідно,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 xml:space="preserve">узла </w:t>
      </w:r>
      <w:r>
        <w:rPr>
          <w:rFonts w:ascii="Times New Roman" w:hAnsi="Times New Roman" w:cs="Times New Roman"/>
          <w:sz w:val="28"/>
          <w:szCs w:val="28"/>
        </w:rPr>
        <w:t>розгалуження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 </w:t>
      </w:r>
      <w:r>
        <w:rPr>
          <w:rFonts w:ascii="Times New Roman" w:hAnsi="Times New Roman" w:cs="Times New Roman"/>
          <w:sz w:val="28"/>
          <w:szCs w:val="28"/>
        </w:rPr>
        <w:t xml:space="preserve">виконання </w:t>
      </w:r>
      <w:r w:rsidRPr="00484CAB">
        <w:rPr>
          <w:rFonts w:ascii="Times New Roman" w:hAnsi="Times New Roman" w:cs="Times New Roman"/>
          <w:sz w:val="28"/>
          <w:szCs w:val="28"/>
          <w:u w:val="single"/>
        </w:rPr>
        <w:t>тієї або</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іншої</w:t>
      </w:r>
      <w:r w:rsidRPr="000268A9">
        <w:rPr>
          <w:rFonts w:ascii="Times New Roman" w:hAnsi="Times New Roman" w:cs="Times New Roman"/>
          <w:sz w:val="28"/>
          <w:szCs w:val="28"/>
        </w:rPr>
        <w:t xml:space="preserve"> </w:t>
      </w:r>
      <w:r>
        <w:rPr>
          <w:rFonts w:ascii="Times New Roman" w:hAnsi="Times New Roman" w:cs="Times New Roman"/>
          <w:sz w:val="28"/>
          <w:szCs w:val="28"/>
        </w:rPr>
        <w:t>умови стає</w:t>
      </w:r>
      <w:r w:rsidRPr="000268A9">
        <w:rPr>
          <w:rFonts w:ascii="Times New Roman" w:hAnsi="Times New Roman" w:cs="Times New Roman"/>
          <w:sz w:val="28"/>
          <w:szCs w:val="28"/>
        </w:rPr>
        <w:t xml:space="preserve"> доступн</w:t>
      </w:r>
      <w:r>
        <w:rPr>
          <w:rFonts w:ascii="Times New Roman" w:hAnsi="Times New Roman" w:cs="Times New Roman"/>
          <w:sz w:val="28"/>
          <w:szCs w:val="28"/>
        </w:rPr>
        <w:t>ою</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можливість </w:t>
      </w:r>
      <w:r w:rsidRPr="000268A9">
        <w:rPr>
          <w:rFonts w:ascii="Times New Roman" w:hAnsi="Times New Roman" w:cs="Times New Roman"/>
          <w:sz w:val="28"/>
          <w:szCs w:val="28"/>
        </w:rPr>
        <w:t>переход</w:t>
      </w:r>
      <w:r>
        <w:rPr>
          <w:rFonts w:ascii="Times New Roman" w:hAnsi="Times New Roman" w:cs="Times New Roman"/>
          <w:sz w:val="28"/>
          <w:szCs w:val="28"/>
        </w:rPr>
        <w:t>у</w:t>
      </w:r>
      <w:r w:rsidRPr="000268A9">
        <w:rPr>
          <w:rFonts w:ascii="Times New Roman" w:hAnsi="Times New Roman" w:cs="Times New Roman"/>
          <w:sz w:val="28"/>
          <w:szCs w:val="28"/>
        </w:rPr>
        <w:t xml:space="preserve"> </w:t>
      </w:r>
      <w:r>
        <w:rPr>
          <w:rFonts w:ascii="Times New Roman" w:hAnsi="Times New Roman" w:cs="Times New Roman"/>
          <w:sz w:val="28"/>
          <w:szCs w:val="28"/>
        </w:rPr>
        <w:t>до однієї з наступних дій.</w:t>
      </w:r>
      <w:r w:rsidRPr="000268A9">
        <w:rPr>
          <w:rFonts w:ascii="Times New Roman" w:hAnsi="Times New Roman" w:cs="Times New Roman"/>
          <w:sz w:val="28"/>
          <w:szCs w:val="28"/>
        </w:rPr>
        <w:t xml:space="preserve"> </w:t>
      </w:r>
    </w:p>
    <w:p w:rsidR="001B1353" w:rsidRDefault="00484CAB" w:rsidP="001B1353">
      <w:pPr>
        <w:pStyle w:val="Default"/>
        <w:ind w:firstLine="708"/>
        <w:jc w:val="both"/>
        <w:rPr>
          <w:sz w:val="28"/>
          <w:szCs w:val="28"/>
        </w:rPr>
      </w:pPr>
      <w:r>
        <w:rPr>
          <w:sz w:val="28"/>
          <w:szCs w:val="28"/>
        </w:rPr>
        <w:t>Стани прийняття рішення показано на рис.7.</w:t>
      </w:r>
    </w:p>
    <w:p w:rsidR="00B311E1" w:rsidRDefault="007F31D5" w:rsidP="007F31D5">
      <w:pPr>
        <w:pStyle w:val="Default"/>
        <w:jc w:val="both"/>
        <w:rPr>
          <w:sz w:val="28"/>
          <w:szCs w:val="28"/>
        </w:rPr>
      </w:pPr>
      <w:r>
        <w:rPr>
          <w:noProof/>
          <w:sz w:val="28"/>
          <w:szCs w:val="28"/>
          <w:lang w:eastAsia="uk-UA"/>
        </w:rPr>
        <w:drawing>
          <wp:inline distT="0" distB="0" distL="0" distR="0">
            <wp:extent cx="6409765" cy="176124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6-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6369" cy="1760309"/>
                    </a:xfrm>
                    <a:prstGeom prst="rect">
                      <a:avLst/>
                    </a:prstGeom>
                  </pic:spPr>
                </pic:pic>
              </a:graphicData>
            </a:graphic>
          </wp:inline>
        </w:drawing>
      </w:r>
    </w:p>
    <w:p w:rsidR="007F31D5" w:rsidRDefault="007F31D5" w:rsidP="007F31D5">
      <w:pPr>
        <w:pStyle w:val="Default"/>
        <w:jc w:val="center"/>
        <w:rPr>
          <w:sz w:val="28"/>
          <w:szCs w:val="28"/>
        </w:rPr>
      </w:pPr>
      <w:r>
        <w:rPr>
          <w:sz w:val="28"/>
          <w:szCs w:val="28"/>
        </w:rPr>
        <w:t>Рисунок 7. Д</w:t>
      </w:r>
      <w:r w:rsidRPr="0085522F">
        <w:rPr>
          <w:sz w:val="28"/>
          <w:szCs w:val="28"/>
        </w:rPr>
        <w:t>іаграми діяльності</w:t>
      </w:r>
      <w:r>
        <w:rPr>
          <w:sz w:val="28"/>
          <w:szCs w:val="28"/>
        </w:rPr>
        <w:t xml:space="preserve"> замовлення доставки товару</w:t>
      </w:r>
      <w:r w:rsidRPr="0085522F">
        <w:rPr>
          <w:sz w:val="28"/>
          <w:szCs w:val="28"/>
        </w:rPr>
        <w:t xml:space="preserve"> у Umbrello UML Modeller</w:t>
      </w:r>
    </w:p>
    <w:p w:rsidR="00B311E1" w:rsidRDefault="004F43FF" w:rsidP="001B1353">
      <w:pPr>
        <w:pStyle w:val="Default"/>
        <w:ind w:firstLine="708"/>
        <w:jc w:val="both"/>
        <w:rPr>
          <w:sz w:val="28"/>
          <w:szCs w:val="28"/>
        </w:rPr>
      </w:pPr>
      <w:r>
        <w:rPr>
          <w:sz w:val="28"/>
          <w:szCs w:val="28"/>
        </w:rPr>
        <w:t xml:space="preserve">Крім того, на діаграмі </w:t>
      </w:r>
      <w:r w:rsidR="00484CAB">
        <w:rPr>
          <w:sz w:val="28"/>
          <w:szCs w:val="28"/>
        </w:rPr>
        <w:t xml:space="preserve">діяльності </w:t>
      </w:r>
      <w:r>
        <w:rPr>
          <w:sz w:val="28"/>
          <w:szCs w:val="28"/>
        </w:rPr>
        <w:t xml:space="preserve">приводяться стовщені горизонтальні відрізки прямих ліній; ці відрізки прямих визначають поділ процесу обробки даних на паралельні </w:t>
      </w:r>
      <w:r w:rsidR="00CA5957">
        <w:rPr>
          <w:sz w:val="28"/>
          <w:szCs w:val="28"/>
        </w:rPr>
        <w:t>гілки</w:t>
      </w:r>
      <w:r>
        <w:rPr>
          <w:sz w:val="28"/>
          <w:szCs w:val="28"/>
        </w:rPr>
        <w:t xml:space="preserve"> або складання (синхронізацію) паралельних </w:t>
      </w:r>
      <w:r w:rsidR="00CA5957">
        <w:rPr>
          <w:sz w:val="28"/>
          <w:szCs w:val="28"/>
        </w:rPr>
        <w:t>гілок</w:t>
      </w:r>
      <w:r>
        <w:rPr>
          <w:sz w:val="28"/>
          <w:szCs w:val="28"/>
        </w:rPr>
        <w:t xml:space="preserve"> процесу обробки даних.</w:t>
      </w:r>
      <w:r w:rsidR="00484CAB">
        <w:rPr>
          <w:sz w:val="28"/>
          <w:szCs w:val="28"/>
        </w:rPr>
        <w:t xml:space="preserve"> </w:t>
      </w:r>
      <w:r w:rsidR="005E4D18" w:rsidRPr="000268A9">
        <w:rPr>
          <w:sz w:val="28"/>
          <w:szCs w:val="28"/>
        </w:rPr>
        <w:t xml:space="preserve">Для </w:t>
      </w:r>
      <w:r w:rsidR="005E4D18">
        <w:rPr>
          <w:sz w:val="28"/>
          <w:szCs w:val="28"/>
        </w:rPr>
        <w:t xml:space="preserve">зображення умов, які відповідають логічному оператору "і" </w:t>
      </w:r>
      <w:r w:rsidR="005E4D18" w:rsidRPr="005E4D18">
        <w:rPr>
          <w:sz w:val="28"/>
          <w:szCs w:val="28"/>
        </w:rPr>
        <w:t>(</w:t>
      </w:r>
      <w:r w:rsidR="005E4D18">
        <w:rPr>
          <w:sz w:val="28"/>
          <w:szCs w:val="28"/>
          <w:lang w:val="en-US"/>
        </w:rPr>
        <w:t>and</w:t>
      </w:r>
      <w:r w:rsidR="005E4D18" w:rsidRPr="005E4D18">
        <w:rPr>
          <w:sz w:val="28"/>
          <w:szCs w:val="28"/>
        </w:rPr>
        <w:t>) на діаграмі використовується</w:t>
      </w:r>
      <w:r w:rsidR="005E4D18">
        <w:rPr>
          <w:sz w:val="28"/>
          <w:szCs w:val="28"/>
        </w:rPr>
        <w:t xml:space="preserve"> синхронізаційна стовщена лінія</w:t>
      </w:r>
      <w:r w:rsidR="00CA5957">
        <w:rPr>
          <w:sz w:val="28"/>
          <w:szCs w:val="28"/>
        </w:rPr>
        <w:t xml:space="preserve"> (рис.8)</w:t>
      </w:r>
      <w:r w:rsidR="005E4D18">
        <w:rPr>
          <w:sz w:val="28"/>
          <w:szCs w:val="28"/>
        </w:rPr>
        <w:t>.</w:t>
      </w:r>
      <w:r w:rsidR="005E4D18" w:rsidRPr="005E4D18">
        <w:rPr>
          <w:sz w:val="28"/>
          <w:szCs w:val="28"/>
        </w:rPr>
        <w:t xml:space="preserve"> </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lastRenderedPageBreak/>
        <w:t>Точка р</w:t>
      </w:r>
      <w:r>
        <w:rPr>
          <w:rFonts w:ascii="Times New Roman" w:hAnsi="Times New Roman" w:cs="Times New Roman"/>
          <w:b/>
          <w:i/>
          <w:sz w:val="28"/>
          <w:szCs w:val="28"/>
        </w:rPr>
        <w:t>о</w:t>
      </w:r>
      <w:r w:rsidRPr="009D74E1">
        <w:rPr>
          <w:rFonts w:ascii="Times New Roman" w:hAnsi="Times New Roman" w:cs="Times New Roman"/>
          <w:b/>
          <w:i/>
          <w:sz w:val="28"/>
          <w:szCs w:val="28"/>
        </w:rPr>
        <w:t>зд</w:t>
      </w:r>
      <w:r>
        <w:rPr>
          <w:rFonts w:ascii="Times New Roman" w:hAnsi="Times New Roman" w:cs="Times New Roman"/>
          <w:b/>
          <w:i/>
          <w:sz w:val="28"/>
          <w:szCs w:val="28"/>
        </w:rPr>
        <w:t>і</w:t>
      </w:r>
      <w:r w:rsidRPr="009D74E1">
        <w:rPr>
          <w:rFonts w:ascii="Times New Roman" w:hAnsi="Times New Roman" w:cs="Times New Roman"/>
          <w:b/>
          <w:i/>
          <w:sz w:val="28"/>
          <w:szCs w:val="28"/>
        </w:rPr>
        <w:t>лен</w:t>
      </w:r>
      <w:r>
        <w:rPr>
          <w:rFonts w:ascii="Times New Roman" w:hAnsi="Times New Roman" w:cs="Times New Roman"/>
          <w:b/>
          <w:i/>
          <w:sz w:val="28"/>
          <w:szCs w:val="28"/>
        </w:rPr>
        <w:t>н</w:t>
      </w:r>
      <w:r w:rsidRPr="009D74E1">
        <w:rPr>
          <w:rFonts w:ascii="Times New Roman" w:hAnsi="Times New Roman" w:cs="Times New Roman"/>
          <w:b/>
          <w:i/>
          <w:sz w:val="28"/>
          <w:szCs w:val="28"/>
        </w:rPr>
        <w:t>я</w:t>
      </w:r>
      <w:r w:rsidRPr="000268A9">
        <w:rPr>
          <w:rFonts w:ascii="Times New Roman" w:hAnsi="Times New Roman" w:cs="Times New Roman"/>
          <w:sz w:val="28"/>
          <w:szCs w:val="28"/>
        </w:rPr>
        <w:t xml:space="preserve"> </w:t>
      </w:r>
      <w:r>
        <w:rPr>
          <w:rFonts w:ascii="Times New Roman" w:hAnsi="Times New Roman" w:cs="Times New Roman"/>
          <w:sz w:val="28"/>
          <w:szCs w:val="28"/>
        </w:rPr>
        <w:t>забезпечує</w:t>
      </w:r>
      <w:r w:rsidRPr="000268A9">
        <w:rPr>
          <w:rFonts w:ascii="Times New Roman" w:hAnsi="Times New Roman" w:cs="Times New Roman"/>
          <w:sz w:val="28"/>
          <w:szCs w:val="28"/>
        </w:rPr>
        <w:t xml:space="preserve"> </w:t>
      </w:r>
      <w:r>
        <w:rPr>
          <w:rFonts w:ascii="Times New Roman" w:hAnsi="Times New Roman" w:cs="Times New Roman"/>
          <w:sz w:val="28"/>
          <w:szCs w:val="28"/>
        </w:rPr>
        <w:t>поділ</w:t>
      </w:r>
      <w:r w:rsidRPr="000268A9">
        <w:rPr>
          <w:rFonts w:ascii="Times New Roman" w:hAnsi="Times New Roman" w:cs="Times New Roman"/>
          <w:sz w:val="28"/>
          <w:szCs w:val="28"/>
        </w:rPr>
        <w:t xml:space="preserve"> одного поток</w:t>
      </w:r>
      <w:r>
        <w:rPr>
          <w:rFonts w:ascii="Times New Roman" w:hAnsi="Times New Roman" w:cs="Times New Roman"/>
          <w:sz w:val="28"/>
          <w:szCs w:val="28"/>
        </w:rPr>
        <w:t>у</w:t>
      </w:r>
      <w:r w:rsidRPr="000268A9">
        <w:rPr>
          <w:rFonts w:ascii="Times New Roman" w:hAnsi="Times New Roman" w:cs="Times New Roman"/>
          <w:sz w:val="28"/>
          <w:szCs w:val="28"/>
        </w:rPr>
        <w:t xml:space="preserve"> на </w:t>
      </w:r>
      <w:r>
        <w:rPr>
          <w:rFonts w:ascii="Times New Roman" w:hAnsi="Times New Roman" w:cs="Times New Roman"/>
          <w:sz w:val="28"/>
          <w:szCs w:val="28"/>
        </w:rPr>
        <w:t>декілька</w:t>
      </w:r>
      <w:r w:rsidRPr="000268A9">
        <w:rPr>
          <w:rFonts w:ascii="Times New Roman" w:hAnsi="Times New Roman" w:cs="Times New Roman"/>
          <w:sz w:val="28"/>
          <w:szCs w:val="28"/>
        </w:rPr>
        <w:t xml:space="preserve"> паралельн</w:t>
      </w:r>
      <w:r>
        <w:rPr>
          <w:rFonts w:ascii="Times New Roman" w:hAnsi="Times New Roman" w:cs="Times New Roman"/>
          <w:sz w:val="28"/>
          <w:szCs w:val="28"/>
        </w:rPr>
        <w:t>и</w:t>
      </w:r>
      <w:r w:rsidRPr="000268A9">
        <w:rPr>
          <w:rFonts w:ascii="Times New Roman" w:hAnsi="Times New Roman" w:cs="Times New Roman"/>
          <w:sz w:val="28"/>
          <w:szCs w:val="28"/>
        </w:rPr>
        <w:t xml:space="preserve">х </w:t>
      </w:r>
      <w:r>
        <w:rPr>
          <w:rFonts w:ascii="Times New Roman" w:hAnsi="Times New Roman" w:cs="Times New Roman"/>
          <w:sz w:val="28"/>
          <w:szCs w:val="28"/>
        </w:rPr>
        <w:t>потоків:</w:t>
      </w:r>
    </w:p>
    <w:p w:rsidR="00CA5957" w:rsidRPr="009D74E1" w:rsidRDefault="00CA5957" w:rsidP="00CA5957">
      <w:pPr>
        <w:pStyle w:val="aa"/>
        <w:numPr>
          <w:ilvl w:val="0"/>
          <w:numId w:val="2"/>
        </w:numPr>
        <w:spacing w:after="0" w:line="240" w:lineRule="auto"/>
        <w:ind w:left="0" w:firstLine="0"/>
        <w:jc w:val="both"/>
        <w:rPr>
          <w:rFonts w:ascii="Times New Roman" w:hAnsi="Times New Roman" w:cs="Times New Roman"/>
          <w:sz w:val="28"/>
          <w:szCs w:val="28"/>
        </w:rPr>
      </w:pPr>
      <w:r w:rsidRPr="00CA5957">
        <w:rPr>
          <w:rFonts w:ascii="Times New Roman" w:hAnsi="Times New Roman" w:cs="Times New Roman"/>
          <w:sz w:val="28"/>
          <w:szCs w:val="28"/>
          <w:lang w:val="uk-UA"/>
        </w:rPr>
        <w:t>входить тільки один потік</w:t>
      </w:r>
      <w:r w:rsidRPr="009D74E1">
        <w:rPr>
          <w:rFonts w:ascii="Times New Roman" w:hAnsi="Times New Roman" w:cs="Times New Roman"/>
          <w:sz w:val="28"/>
          <w:szCs w:val="28"/>
        </w:rPr>
        <w:t xml:space="preserve">; </w:t>
      </w:r>
    </w:p>
    <w:p w:rsidR="00CA5957" w:rsidRPr="00CA5957" w:rsidRDefault="00CA5957" w:rsidP="00CA5957">
      <w:pPr>
        <w:pStyle w:val="aa"/>
        <w:numPr>
          <w:ilvl w:val="0"/>
          <w:numId w:val="2"/>
        </w:numPr>
        <w:spacing w:after="0" w:line="240" w:lineRule="auto"/>
        <w:ind w:left="0" w:firstLine="0"/>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виходить два або більше потоків, кожен з яких далі виконується паралельно з іншими.</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 xml:space="preserve">Точка </w:t>
      </w:r>
      <w:r>
        <w:rPr>
          <w:rFonts w:ascii="Times New Roman" w:hAnsi="Times New Roman" w:cs="Times New Roman"/>
          <w:b/>
          <w:i/>
          <w:sz w:val="28"/>
          <w:szCs w:val="28"/>
        </w:rPr>
        <w:t>злиття</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 забезпечує синхронізацію декількох паралельних потоків.</w:t>
      </w:r>
      <w:r w:rsidRPr="000268A9">
        <w:rPr>
          <w:rFonts w:ascii="Times New Roman" w:hAnsi="Times New Roman" w:cs="Times New Roman"/>
          <w:sz w:val="28"/>
          <w:szCs w:val="28"/>
        </w:rPr>
        <w:t xml:space="preserve"> </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входять два або більше потоків, причому ці потоки виконуються паралельно;</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 xml:space="preserve"> тільки один потік, причому в точці злиття вхідні паралельні потоки синхрон</w:t>
      </w:r>
      <w:r w:rsidR="007C140D">
        <w:rPr>
          <w:rFonts w:ascii="Times New Roman" w:hAnsi="Times New Roman" w:cs="Times New Roman"/>
          <w:sz w:val="28"/>
          <w:szCs w:val="28"/>
          <w:lang w:val="uk-UA"/>
        </w:rPr>
        <w:t>і</w:t>
      </w:r>
      <w:r w:rsidRPr="00CA5957">
        <w:rPr>
          <w:rFonts w:ascii="Times New Roman" w:hAnsi="Times New Roman" w:cs="Times New Roman"/>
          <w:sz w:val="28"/>
          <w:szCs w:val="28"/>
          <w:lang w:val="uk-UA"/>
        </w:rPr>
        <w:t>зуют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ся, тобто кожен з них чекає, коли решта досягнуть цієї точки, після чого виконання продовжується в рамках одного потоку.</w:t>
      </w:r>
    </w:p>
    <w:p w:rsidR="00CF6EC1" w:rsidRDefault="00CF6EC1" w:rsidP="005E4D18">
      <w:pPr>
        <w:pStyle w:val="Default"/>
        <w:ind w:firstLine="708"/>
        <w:jc w:val="both"/>
        <w:rPr>
          <w:sz w:val="28"/>
          <w:szCs w:val="28"/>
        </w:rPr>
      </w:pPr>
      <w:r>
        <w:rPr>
          <w:sz w:val="28"/>
          <w:szCs w:val="28"/>
        </w:rPr>
        <w:t xml:space="preserve">Головна відмінність між діаграмами діяльності й діаграмами станів полягає в тому, що в першому випадку основними елементами є дії, а в другому випадку — статичні стани об'єктів. При цьому діаграми діяльності більше підходять для моделювання послідовності дій, a діаграми станів для моделювання дискретних станів об'єкта. </w:t>
      </w:r>
    </w:p>
    <w:p w:rsidR="00CF6EC1" w:rsidRDefault="00CF6EC1" w:rsidP="005E4D18">
      <w:pPr>
        <w:pStyle w:val="Default"/>
        <w:ind w:firstLine="708"/>
        <w:jc w:val="both"/>
        <w:rPr>
          <w:sz w:val="28"/>
          <w:szCs w:val="28"/>
        </w:rPr>
      </w:pPr>
      <w:r>
        <w:rPr>
          <w:sz w:val="28"/>
          <w:szCs w:val="28"/>
        </w:rPr>
        <w:t>В контексті мови UML діяльність (</w:t>
      </w:r>
      <w:r>
        <w:rPr>
          <w:b/>
          <w:bCs/>
          <w:sz w:val="28"/>
          <w:szCs w:val="28"/>
        </w:rPr>
        <w:t>activity</w:t>
      </w:r>
      <w:r>
        <w:rPr>
          <w:sz w:val="28"/>
          <w:szCs w:val="28"/>
        </w:rPr>
        <w:t xml:space="preserve">) являє собою сукупність окремих обчислень, що виконуються автоматично, та призводять до деякого результату або дії. На діаграмі діяльності відображується логіка і послідовність переходів від однієї діяльності до іншої, а увага аналітика фокусується на результатах. Результат діяльності може призвести до зміни стану системи або поверненню деякого значення. </w:t>
      </w:r>
    </w:p>
    <w:p w:rsidR="00CF6EC1" w:rsidRDefault="00CF6EC1" w:rsidP="005E4D18">
      <w:pPr>
        <w:pStyle w:val="Default"/>
        <w:ind w:firstLine="709"/>
        <w:rPr>
          <w:sz w:val="28"/>
          <w:szCs w:val="28"/>
        </w:rPr>
      </w:pPr>
      <w:r>
        <w:rPr>
          <w:b/>
          <w:bCs/>
          <w:i/>
          <w:iCs/>
          <w:sz w:val="28"/>
          <w:szCs w:val="28"/>
        </w:rPr>
        <w:t xml:space="preserve">Стан дії </w:t>
      </w:r>
      <w:r w:rsidR="005E4D18">
        <w:rPr>
          <w:b/>
          <w:bCs/>
          <w:i/>
          <w:iCs/>
          <w:sz w:val="28"/>
          <w:szCs w:val="28"/>
        </w:rPr>
        <w:t xml:space="preserve"> та переходи</w:t>
      </w:r>
    </w:p>
    <w:p w:rsidR="00CF6EC1" w:rsidRDefault="00CF6EC1" w:rsidP="00CA5957">
      <w:pPr>
        <w:pStyle w:val="Default"/>
        <w:ind w:firstLine="708"/>
        <w:jc w:val="both"/>
        <w:rPr>
          <w:sz w:val="28"/>
          <w:szCs w:val="28"/>
        </w:rPr>
      </w:pPr>
      <w:r>
        <w:rPr>
          <w:b/>
          <w:bCs/>
          <w:sz w:val="28"/>
          <w:szCs w:val="28"/>
        </w:rPr>
        <w:t xml:space="preserve">Стан дії </w:t>
      </w:r>
      <w:r>
        <w:rPr>
          <w:sz w:val="28"/>
          <w:szCs w:val="28"/>
        </w:rPr>
        <w:t xml:space="preserve">- - є спеціальним випадком стану з деякою вхідною дією і, принаймні, одним переходом, що виходять зі стану. </w:t>
      </w:r>
      <w:r w:rsidR="005E4D18">
        <w:rPr>
          <w:sz w:val="28"/>
          <w:szCs w:val="28"/>
        </w:rPr>
        <w:t xml:space="preserve"> </w:t>
      </w:r>
      <w:r>
        <w:rPr>
          <w:sz w:val="28"/>
          <w:szCs w:val="28"/>
        </w:rPr>
        <w:t xml:space="preserve">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 Кожна діаграма діяльності повинна мати єдиний початковий і єдиний кінцевий стан. Вони мають такі ж позначення, </w:t>
      </w:r>
      <w:r w:rsidR="008C093F">
        <w:rPr>
          <w:sz w:val="28"/>
          <w:szCs w:val="28"/>
        </w:rPr>
        <w:t>я</w:t>
      </w:r>
      <w:r>
        <w:rPr>
          <w:sz w:val="28"/>
          <w:szCs w:val="28"/>
        </w:rPr>
        <w:t xml:space="preserve">к і на діаграмі станів. Саму діаграму діяльності прийнято розташовувати таким чином, щоб дії слідували зверху вниз. У цьому випадку початковий стан буде зображуватися у верхній частині діаграми, а кінцевий внизу. </w:t>
      </w:r>
    </w:p>
    <w:p w:rsidR="00CF6EC1" w:rsidRDefault="00CF6EC1" w:rsidP="005E4D18">
      <w:pPr>
        <w:pStyle w:val="Default"/>
        <w:ind w:firstLine="708"/>
        <w:rPr>
          <w:sz w:val="28"/>
          <w:szCs w:val="28"/>
        </w:rPr>
      </w:pPr>
      <w:r>
        <w:rPr>
          <w:b/>
          <w:bCs/>
          <w:i/>
          <w:iCs/>
          <w:sz w:val="28"/>
          <w:szCs w:val="28"/>
        </w:rPr>
        <w:t xml:space="preserve">Переходи </w:t>
      </w:r>
    </w:p>
    <w:p w:rsidR="00CF6EC1" w:rsidRDefault="00CF6EC1" w:rsidP="00CA5957">
      <w:pPr>
        <w:pStyle w:val="Default"/>
        <w:ind w:firstLine="708"/>
        <w:jc w:val="both"/>
        <w:rPr>
          <w:sz w:val="28"/>
          <w:szCs w:val="28"/>
        </w:rPr>
      </w:pPr>
      <w:r>
        <w:rPr>
          <w:sz w:val="28"/>
          <w:szCs w:val="28"/>
        </w:rPr>
        <w:t xml:space="preserve">Якщо із стану дії виходить </w:t>
      </w:r>
      <w:r w:rsidR="005E4D18">
        <w:rPr>
          <w:sz w:val="28"/>
          <w:szCs w:val="28"/>
        </w:rPr>
        <w:t xml:space="preserve">один </w:t>
      </w:r>
      <w:r>
        <w:rPr>
          <w:sz w:val="28"/>
          <w:szCs w:val="28"/>
        </w:rPr>
        <w:t xml:space="preserve">єдиний </w:t>
      </w:r>
      <w:r>
        <w:rPr>
          <w:b/>
          <w:bCs/>
          <w:sz w:val="28"/>
          <w:szCs w:val="28"/>
        </w:rPr>
        <w:t>перехід</w:t>
      </w:r>
      <w:r>
        <w:rPr>
          <w:sz w:val="28"/>
          <w:szCs w:val="28"/>
        </w:rPr>
        <w:t xml:space="preserve">, то він може бути ніяк не позначений. Якщо ж таких переходів декілька, то виконуватися може тільки один з них. У цьому випадку для кожного з таких переходів має бути явно записана </w:t>
      </w:r>
      <w:r w:rsidR="005E4D18">
        <w:rPr>
          <w:sz w:val="28"/>
          <w:szCs w:val="28"/>
        </w:rPr>
        <w:t>гранична</w:t>
      </w:r>
      <w:r>
        <w:rPr>
          <w:sz w:val="28"/>
          <w:szCs w:val="28"/>
        </w:rPr>
        <w:t xml:space="preserve"> умова в прямих дужках. Умова істинності повинна виконуватися тільки одного з них. Подібний випадок зустрічається тоді, коли послідовна діяльність повинна розділитися на альтернативні гілки залежно від значення деякого проміжного результату. Така ситуація отримала назву </w:t>
      </w:r>
      <w:r>
        <w:rPr>
          <w:b/>
          <w:bCs/>
          <w:i/>
          <w:iCs/>
          <w:sz w:val="28"/>
          <w:szCs w:val="28"/>
        </w:rPr>
        <w:t>розгалуження</w:t>
      </w:r>
      <w:r>
        <w:rPr>
          <w:sz w:val="28"/>
          <w:szCs w:val="28"/>
        </w:rPr>
        <w:t xml:space="preserve">, а для її позначення використовується спеціальний символ. </w:t>
      </w:r>
      <w:r w:rsidR="007C140D">
        <w:rPr>
          <w:sz w:val="28"/>
          <w:szCs w:val="28"/>
        </w:rPr>
        <w:t xml:space="preserve">Приклад </w:t>
      </w:r>
      <w:r w:rsidR="005E4D18">
        <w:rPr>
          <w:sz w:val="28"/>
          <w:szCs w:val="28"/>
        </w:rPr>
        <w:t>діаграм</w:t>
      </w:r>
      <w:r w:rsidR="007C140D">
        <w:rPr>
          <w:sz w:val="28"/>
          <w:szCs w:val="28"/>
        </w:rPr>
        <w:t>и</w:t>
      </w:r>
      <w:r w:rsidR="005E4D18">
        <w:rPr>
          <w:sz w:val="28"/>
          <w:szCs w:val="28"/>
        </w:rPr>
        <w:t xml:space="preserve"> з переходами</w:t>
      </w:r>
      <w:r w:rsidR="007C140D">
        <w:rPr>
          <w:sz w:val="28"/>
          <w:szCs w:val="28"/>
        </w:rPr>
        <w:t xml:space="preserve"> надано</w:t>
      </w:r>
      <w:r w:rsidR="007C140D" w:rsidRPr="007C140D">
        <w:rPr>
          <w:sz w:val="28"/>
          <w:szCs w:val="28"/>
        </w:rPr>
        <w:t xml:space="preserve"> </w:t>
      </w:r>
      <w:r w:rsidR="007C140D">
        <w:rPr>
          <w:sz w:val="28"/>
          <w:szCs w:val="28"/>
        </w:rPr>
        <w:t>на рис.8</w:t>
      </w:r>
      <w:r w:rsidR="005E4D18">
        <w:rPr>
          <w:sz w:val="28"/>
          <w:szCs w:val="28"/>
        </w:rPr>
        <w:t>.</w:t>
      </w:r>
    </w:p>
    <w:p w:rsidR="007C140D" w:rsidRDefault="007C140D" w:rsidP="007C140D">
      <w:pPr>
        <w:spacing w:after="0" w:line="240" w:lineRule="auto"/>
        <w:ind w:firstLine="709"/>
        <w:jc w:val="both"/>
        <w:rPr>
          <w:rFonts w:ascii="Times New Roman" w:hAnsi="Times New Roman" w:cs="Times New Roman"/>
          <w:sz w:val="28"/>
          <w:szCs w:val="28"/>
        </w:rPr>
      </w:pPr>
      <w:r w:rsidRPr="007C140D">
        <w:rPr>
          <w:rFonts w:ascii="Times New Roman" w:hAnsi="Times New Roman" w:cs="Times New Roman"/>
          <w:sz w:val="28"/>
          <w:szCs w:val="28"/>
        </w:rPr>
        <w:t xml:space="preserve">На рис. </w:t>
      </w:r>
      <w:r>
        <w:rPr>
          <w:rFonts w:ascii="Times New Roman" w:hAnsi="Times New Roman" w:cs="Times New Roman"/>
          <w:sz w:val="28"/>
          <w:szCs w:val="28"/>
        </w:rPr>
        <w:t>8</w:t>
      </w:r>
      <w:r w:rsidRPr="007C140D">
        <w:rPr>
          <w:rFonts w:ascii="Times New Roman" w:hAnsi="Times New Roman" w:cs="Times New Roman"/>
          <w:sz w:val="28"/>
          <w:szCs w:val="28"/>
        </w:rPr>
        <w:t xml:space="preserve"> показано повний вигляд діаграми діяльності «Перекласти слово» для електронного словника (застосування спеціальних станів).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чи обрані додаткові опції перекладу. У випадку, якщо опцій не обрано, система переходить до показу результату перекладу. В іншому випадку, потік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поєднуються в єдиний потік і здійснюється показ результату. Потім визначається чи потрібен друк для отриманої інформації, і у випадку необхідності вона друкується.</w:t>
      </w:r>
    </w:p>
    <w:p w:rsidR="007C140D" w:rsidRDefault="007C140D" w:rsidP="007C140D">
      <w:pPr>
        <w:pStyle w:val="Default"/>
        <w:ind w:firstLine="708"/>
        <w:rPr>
          <w:sz w:val="28"/>
          <w:szCs w:val="28"/>
        </w:rPr>
      </w:pPr>
      <w:r>
        <w:rPr>
          <w:b/>
          <w:bCs/>
          <w:i/>
          <w:iCs/>
          <w:sz w:val="28"/>
          <w:szCs w:val="28"/>
        </w:rPr>
        <w:lastRenderedPageBreak/>
        <w:t xml:space="preserve">Об’єкти </w:t>
      </w:r>
    </w:p>
    <w:p w:rsidR="007C140D" w:rsidRDefault="007C140D" w:rsidP="007C140D">
      <w:pPr>
        <w:pStyle w:val="Default"/>
        <w:ind w:firstLine="708"/>
        <w:jc w:val="both"/>
        <w:rPr>
          <w:sz w:val="28"/>
          <w:szCs w:val="28"/>
        </w:rPr>
      </w:pPr>
      <w:r>
        <w:rPr>
          <w:sz w:val="28"/>
          <w:szCs w:val="28"/>
        </w:rPr>
        <w:t xml:space="preserve">У загальному випадку дії на діаграмі діяльності виконуються над тими чи іншими об’єктами. Ці </w:t>
      </w:r>
      <w:r>
        <w:rPr>
          <w:b/>
          <w:bCs/>
          <w:sz w:val="28"/>
          <w:szCs w:val="28"/>
        </w:rPr>
        <w:t xml:space="preserve">об’єкти </w:t>
      </w:r>
      <w:r>
        <w:rPr>
          <w:sz w:val="28"/>
          <w:szCs w:val="28"/>
        </w:rPr>
        <w:t xml:space="preserve">або ініціюють виконання дій, або визначають деякий їх результат. Дії специфікують виклики, які передаються від одного об’єкту графу діяльності до іншого. </w:t>
      </w:r>
    </w:p>
    <w:p w:rsidR="007C140D" w:rsidRDefault="007C140D" w:rsidP="007C140D">
      <w:pPr>
        <w:pStyle w:val="Default"/>
        <w:ind w:firstLine="708"/>
        <w:jc w:val="both"/>
      </w:pPr>
      <w:r>
        <w:rPr>
          <w:sz w:val="28"/>
          <w:szCs w:val="28"/>
        </w:rPr>
        <w:t>Для графічного представлення об’єктів використовується прямокутник класу, з тією відмінністю, що ім’я об’єкту підкреслюється. Далі після імені може вказуватися характеристика стану об’єкту в прямих дужках.</w:t>
      </w:r>
    </w:p>
    <w:p w:rsidR="007C140D" w:rsidRDefault="007C140D" w:rsidP="007C140D">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4865" cy="5280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4865" cy="5280025"/>
                    </a:xfrm>
                    <a:prstGeom prst="rect">
                      <a:avLst/>
                    </a:prstGeom>
                    <a:noFill/>
                    <a:ln>
                      <a:noFill/>
                    </a:ln>
                  </pic:spPr>
                </pic:pic>
              </a:graphicData>
            </a:graphic>
          </wp:inline>
        </w:drawing>
      </w:r>
    </w:p>
    <w:p w:rsidR="007C140D" w:rsidRDefault="007C140D" w:rsidP="007C140D">
      <w:pPr>
        <w:pStyle w:val="Default"/>
        <w:jc w:val="center"/>
        <w:rPr>
          <w:sz w:val="28"/>
          <w:szCs w:val="28"/>
        </w:rPr>
      </w:pPr>
      <w:r>
        <w:rPr>
          <w:sz w:val="28"/>
          <w:szCs w:val="28"/>
        </w:rPr>
        <w:t>Рисунок 8. Діаграма діяльності для перекладу слова електронним  словником</w:t>
      </w:r>
    </w:p>
    <w:p w:rsidR="00CF6EC1" w:rsidRPr="005E4D18" w:rsidRDefault="00CF6EC1" w:rsidP="005E4D18">
      <w:pPr>
        <w:spacing w:after="0" w:line="240" w:lineRule="auto"/>
        <w:ind w:firstLine="708"/>
        <w:rPr>
          <w:rFonts w:ascii="Times New Roman" w:hAnsi="Times New Roman" w:cs="Times New Roman"/>
          <w:sz w:val="28"/>
          <w:szCs w:val="28"/>
        </w:rPr>
      </w:pPr>
      <w:r w:rsidRPr="005E4D18">
        <w:rPr>
          <w:rFonts w:ascii="Times New Roman" w:hAnsi="Times New Roman" w:cs="Times New Roman"/>
          <w:b/>
          <w:bCs/>
          <w:i/>
          <w:iCs/>
          <w:sz w:val="28"/>
          <w:szCs w:val="28"/>
        </w:rPr>
        <w:t xml:space="preserve">Доріжки </w:t>
      </w:r>
    </w:p>
    <w:p w:rsidR="00CF6EC1" w:rsidRDefault="00CF6EC1" w:rsidP="00CA5957">
      <w:pPr>
        <w:pStyle w:val="Default"/>
        <w:ind w:firstLine="708"/>
        <w:jc w:val="both"/>
        <w:rPr>
          <w:sz w:val="28"/>
          <w:szCs w:val="28"/>
        </w:rPr>
      </w:pPr>
      <w:r>
        <w:rPr>
          <w:sz w:val="28"/>
          <w:szCs w:val="28"/>
        </w:rPr>
        <w:t>Діаграми діяльності можуть використовуватися не тільки для специфікації алгоритмів обчислень або потоків управління в програмних системах</w:t>
      </w:r>
      <w:r w:rsidR="005E4D18">
        <w:rPr>
          <w:sz w:val="28"/>
          <w:szCs w:val="28"/>
        </w:rPr>
        <w:t>, але й</w:t>
      </w:r>
      <w:r>
        <w:rPr>
          <w:sz w:val="28"/>
          <w:szCs w:val="28"/>
        </w:rPr>
        <w:t xml:space="preserve"> в моделюванні бізнес-процесів. Стосовно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реалізацією окремих дій, а сам бізнес-процес представляється у вигляді переходів дій з одного підрозділу до іншого. </w:t>
      </w:r>
    </w:p>
    <w:p w:rsidR="00CF6EC1" w:rsidRDefault="00CF6EC1" w:rsidP="00CA5957">
      <w:pPr>
        <w:pStyle w:val="Default"/>
        <w:ind w:firstLine="708"/>
        <w:jc w:val="both"/>
        <w:rPr>
          <w:sz w:val="28"/>
          <w:szCs w:val="28"/>
        </w:rPr>
      </w:pPr>
      <w:r>
        <w:rPr>
          <w:sz w:val="28"/>
          <w:szCs w:val="28"/>
        </w:rPr>
        <w:t xml:space="preserve">Для моделювання цих особливостей в UML використовується спеціальна конструкція, що одержала назву </w:t>
      </w:r>
      <w:r>
        <w:rPr>
          <w:b/>
          <w:bCs/>
          <w:sz w:val="28"/>
          <w:szCs w:val="28"/>
        </w:rPr>
        <w:t>доріжка</w:t>
      </w:r>
      <w:r w:rsidR="007C46FF">
        <w:rPr>
          <w:b/>
          <w:bCs/>
          <w:sz w:val="28"/>
          <w:szCs w:val="28"/>
        </w:rPr>
        <w:t xml:space="preserve"> (</w:t>
      </w:r>
      <w:r w:rsidR="007C46FF" w:rsidRPr="007C46FF">
        <w:rPr>
          <w:iCs/>
          <w:sz w:val="28"/>
          <w:szCs w:val="28"/>
        </w:rPr>
        <w:t>Swimlane</w:t>
      </w:r>
      <w:r w:rsidR="007C46FF">
        <w:rPr>
          <w:b/>
          <w:bCs/>
          <w:sz w:val="28"/>
          <w:szCs w:val="28"/>
        </w:rPr>
        <w:t>)</w:t>
      </w:r>
      <w:r>
        <w:rPr>
          <w:sz w:val="28"/>
          <w:szCs w:val="28"/>
        </w:rPr>
        <w:t xml:space="preserve">. Мається на увазі візуальна аналогія з плавальним доріжками в басейні, якщо дивитися на відповідну діаграму. Всі стани дії на діаграмі діяльності діляться на окремі групи, які відокремлюються одна від одної вертикальним лініями. Дві сусідні лінії утворюють доріжку, а група станів </w:t>
      </w:r>
      <w:r>
        <w:rPr>
          <w:sz w:val="28"/>
          <w:szCs w:val="28"/>
        </w:rPr>
        <w:lastRenderedPageBreak/>
        <w:t xml:space="preserve">між цими лініями виконується окремим підрозділом організації. </w:t>
      </w:r>
      <w:r w:rsidR="007C46FF">
        <w:rPr>
          <w:sz w:val="28"/>
          <w:szCs w:val="28"/>
        </w:rPr>
        <w:t>В якості swimlanes на діаграмі можуть виступати фізичні особи, групи осіб, відділи підприємства, чи навіть окремі організації.</w:t>
      </w:r>
    </w:p>
    <w:p w:rsidR="00CF6EC1" w:rsidRDefault="00CF6EC1" w:rsidP="00CA5957">
      <w:pPr>
        <w:pStyle w:val="Default"/>
        <w:ind w:firstLine="708"/>
        <w:jc w:val="both"/>
        <w:rPr>
          <w:sz w:val="28"/>
          <w:szCs w:val="28"/>
        </w:rPr>
      </w:pPr>
      <w:r>
        <w:rPr>
          <w:sz w:val="28"/>
          <w:szCs w:val="28"/>
        </w:rPr>
        <w:t xml:space="preserve">Назва підрозділів явно вказується в верхній частині доріжки. Перетинати лінію доріжки можуть тільки переходи, які позначають, у цьому випадку, вхід або вихід потоку управління відносно певного підрозділу. Порядок проходження доріжок не несе жодної семантичної інформації і визначається міркуваннями зручності. </w:t>
      </w:r>
    </w:p>
    <w:p w:rsidR="00CF6EC1" w:rsidRDefault="007C140D" w:rsidP="007C46FF">
      <w:pPr>
        <w:pStyle w:val="Default"/>
        <w:ind w:firstLine="708"/>
        <w:rPr>
          <w:sz w:val="28"/>
          <w:szCs w:val="28"/>
        </w:rPr>
      </w:pPr>
      <w:r w:rsidRPr="007C140D">
        <w:rPr>
          <w:iCs/>
          <w:sz w:val="28"/>
          <w:szCs w:val="28"/>
        </w:rPr>
        <w:t xml:space="preserve">Приклад </w:t>
      </w:r>
      <w:r>
        <w:rPr>
          <w:sz w:val="28"/>
          <w:szCs w:val="28"/>
        </w:rPr>
        <w:t>з</w:t>
      </w:r>
      <w:r w:rsidR="00CF6EC1">
        <w:rPr>
          <w:sz w:val="28"/>
          <w:szCs w:val="28"/>
        </w:rPr>
        <w:t xml:space="preserve">астосування діаграми діяльності для відображення послідовності дій при моделюванні бізнес-процесів </w:t>
      </w:r>
      <w:r>
        <w:rPr>
          <w:sz w:val="28"/>
          <w:szCs w:val="28"/>
        </w:rPr>
        <w:t xml:space="preserve"> на </w:t>
      </w:r>
      <w:r w:rsidR="00CF6EC1">
        <w:rPr>
          <w:sz w:val="28"/>
          <w:szCs w:val="28"/>
        </w:rPr>
        <w:t>рис.</w:t>
      </w:r>
      <w:r>
        <w:rPr>
          <w:sz w:val="28"/>
          <w:szCs w:val="28"/>
        </w:rPr>
        <w:t>9</w:t>
      </w:r>
      <w:r w:rsidR="007C46FF">
        <w:rPr>
          <w:sz w:val="28"/>
          <w:szCs w:val="28"/>
        </w:rPr>
        <w:t>, зокрема ,</w:t>
      </w:r>
      <w:r w:rsidR="00CF6EC1">
        <w:rPr>
          <w:sz w:val="28"/>
          <w:szCs w:val="28"/>
        </w:rPr>
        <w:t xml:space="preserve"> спрощеного варіанта бізнес-процесу «Розробка програмного забезпечення».</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659880" cy="432593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9880" cy="4325931"/>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9.</w:t>
      </w:r>
      <w:r>
        <w:rPr>
          <w:sz w:val="28"/>
          <w:szCs w:val="28"/>
        </w:rPr>
        <w:t xml:space="preserve"> Використання діаграми діяльності для відображення бізнес-процесів </w:t>
      </w:r>
    </w:p>
    <w:p w:rsidR="00CF6EC1" w:rsidRDefault="00CF6EC1" w:rsidP="007C46FF">
      <w:pPr>
        <w:pStyle w:val="Default"/>
        <w:ind w:firstLine="708"/>
        <w:rPr>
          <w:sz w:val="28"/>
          <w:szCs w:val="28"/>
        </w:rPr>
      </w:pPr>
      <w:r>
        <w:rPr>
          <w:sz w:val="28"/>
          <w:szCs w:val="28"/>
        </w:rPr>
        <w:t xml:space="preserve">В якості swimlanes в даній діаграмі виступають наступні особи (групи осіб): </w:t>
      </w:r>
    </w:p>
    <w:p w:rsidR="00CF6EC1" w:rsidRDefault="00CF6EC1" w:rsidP="00CF6EC1">
      <w:pPr>
        <w:pStyle w:val="Default"/>
        <w:rPr>
          <w:sz w:val="28"/>
          <w:szCs w:val="28"/>
        </w:rPr>
      </w:pPr>
      <w:r>
        <w:rPr>
          <w:sz w:val="28"/>
          <w:szCs w:val="28"/>
        </w:rPr>
        <w:t xml:space="preserve">1) аналітик, який розробляє вимоги до проекту; </w:t>
      </w:r>
    </w:p>
    <w:p w:rsidR="00CF6EC1" w:rsidRDefault="00CF6EC1" w:rsidP="00CF6EC1">
      <w:pPr>
        <w:pStyle w:val="Default"/>
        <w:rPr>
          <w:sz w:val="28"/>
          <w:szCs w:val="28"/>
        </w:rPr>
      </w:pPr>
      <w:r>
        <w:rPr>
          <w:sz w:val="28"/>
          <w:szCs w:val="28"/>
        </w:rPr>
        <w:t xml:space="preserve">2) керівник проекту, який складає план виконання робіт; </w:t>
      </w:r>
    </w:p>
    <w:p w:rsidR="00CF6EC1" w:rsidRDefault="00CF6EC1" w:rsidP="00CF6EC1">
      <w:pPr>
        <w:pStyle w:val="Default"/>
        <w:rPr>
          <w:sz w:val="28"/>
          <w:szCs w:val="28"/>
        </w:rPr>
      </w:pPr>
      <w:r>
        <w:rPr>
          <w:sz w:val="28"/>
          <w:szCs w:val="28"/>
        </w:rPr>
        <w:t xml:space="preserve">3) системний інженер, що проектує систему; </w:t>
      </w:r>
    </w:p>
    <w:p w:rsidR="00CF6EC1" w:rsidRDefault="00CF6EC1" w:rsidP="00CF6EC1">
      <w:pPr>
        <w:pStyle w:val="Default"/>
        <w:rPr>
          <w:sz w:val="28"/>
          <w:szCs w:val="28"/>
        </w:rPr>
      </w:pPr>
      <w:r>
        <w:rPr>
          <w:sz w:val="28"/>
          <w:szCs w:val="28"/>
        </w:rPr>
        <w:t xml:space="preserve">4) група розробників, які створюють програмний код; </w:t>
      </w:r>
    </w:p>
    <w:p w:rsidR="00CF6EC1" w:rsidRDefault="00CF6EC1" w:rsidP="00CF6EC1">
      <w:pPr>
        <w:pStyle w:val="Default"/>
        <w:rPr>
          <w:sz w:val="28"/>
          <w:szCs w:val="28"/>
        </w:rPr>
      </w:pPr>
      <w:r>
        <w:rPr>
          <w:sz w:val="28"/>
          <w:szCs w:val="28"/>
        </w:rPr>
        <w:t xml:space="preserve">5) група тестувальників, які формують варіанти тестування та тестують створену систему; </w:t>
      </w:r>
    </w:p>
    <w:p w:rsidR="00CF6EC1" w:rsidRDefault="00CF6EC1" w:rsidP="00CF6EC1">
      <w:pPr>
        <w:pStyle w:val="Default"/>
        <w:rPr>
          <w:sz w:val="28"/>
          <w:szCs w:val="28"/>
        </w:rPr>
      </w:pPr>
      <w:r>
        <w:rPr>
          <w:sz w:val="28"/>
          <w:szCs w:val="28"/>
        </w:rPr>
        <w:t xml:space="preserve">6) група впровадження, яка поставляє систему кінцевому користувачу та здійснює підтримку. </w:t>
      </w:r>
    </w:p>
    <w:p w:rsidR="007C46FF" w:rsidRDefault="007C46FF" w:rsidP="00CF6EC1">
      <w:pPr>
        <w:pStyle w:val="Default"/>
        <w:rPr>
          <w:sz w:val="28"/>
          <w:szCs w:val="28"/>
        </w:rPr>
      </w:pPr>
      <w:r>
        <w:rPr>
          <w:sz w:val="28"/>
          <w:szCs w:val="28"/>
        </w:rPr>
        <w:tab/>
        <w:t>Декілька прикладів діаграм діяльності.</w:t>
      </w:r>
    </w:p>
    <w:p w:rsidR="00CF6EC1" w:rsidRDefault="00CF6EC1" w:rsidP="007C46FF">
      <w:pPr>
        <w:pStyle w:val="Default"/>
        <w:ind w:firstLine="708"/>
        <w:rPr>
          <w:sz w:val="28"/>
          <w:szCs w:val="28"/>
        </w:rPr>
      </w:pPr>
      <w:r>
        <w:rPr>
          <w:sz w:val="28"/>
          <w:szCs w:val="28"/>
        </w:rPr>
        <w:t xml:space="preserve">На рис. </w:t>
      </w:r>
      <w:r w:rsidR="007C46FF">
        <w:rPr>
          <w:sz w:val="28"/>
          <w:szCs w:val="28"/>
        </w:rPr>
        <w:t>10</w:t>
      </w:r>
      <w:r>
        <w:rPr>
          <w:sz w:val="28"/>
          <w:szCs w:val="28"/>
        </w:rPr>
        <w:t xml:space="preserve"> наведена діаграма діяльності, яка відображає найпростіший процес прийняття на роботу. Наведений процес містить чотири діяльності: </w:t>
      </w:r>
    </w:p>
    <w:p w:rsidR="00CF6EC1" w:rsidRDefault="00CF6EC1" w:rsidP="00CF6EC1">
      <w:pPr>
        <w:pStyle w:val="Default"/>
        <w:spacing w:after="36"/>
        <w:rPr>
          <w:sz w:val="28"/>
          <w:szCs w:val="28"/>
        </w:rPr>
      </w:pPr>
      <w:r>
        <w:rPr>
          <w:sz w:val="28"/>
          <w:szCs w:val="28"/>
        </w:rPr>
        <w:t xml:space="preserve">- Interview – збір інформації; </w:t>
      </w:r>
    </w:p>
    <w:p w:rsidR="00CF6EC1" w:rsidRDefault="00CF6EC1" w:rsidP="00CF6EC1">
      <w:pPr>
        <w:pStyle w:val="Default"/>
        <w:spacing w:after="36"/>
        <w:rPr>
          <w:sz w:val="28"/>
          <w:szCs w:val="28"/>
        </w:rPr>
      </w:pPr>
      <w:r>
        <w:rPr>
          <w:sz w:val="28"/>
          <w:szCs w:val="28"/>
        </w:rPr>
        <w:t xml:space="preserve">- Analysis – аналіз зібраної інформації і прийняття рішення; </w:t>
      </w:r>
    </w:p>
    <w:p w:rsidR="00CF6EC1" w:rsidRDefault="00CF6EC1" w:rsidP="00CF6EC1">
      <w:pPr>
        <w:pStyle w:val="Default"/>
        <w:spacing w:after="36"/>
        <w:rPr>
          <w:sz w:val="28"/>
          <w:szCs w:val="28"/>
        </w:rPr>
      </w:pPr>
      <w:r>
        <w:rPr>
          <w:sz w:val="28"/>
          <w:szCs w:val="28"/>
        </w:rPr>
        <w:t xml:space="preserve">- Fill Forms – заповнення документів; </w:t>
      </w:r>
    </w:p>
    <w:p w:rsidR="00CF6EC1" w:rsidRDefault="00CF6EC1" w:rsidP="00CF6EC1">
      <w:pPr>
        <w:pStyle w:val="Default"/>
        <w:rPr>
          <w:sz w:val="28"/>
          <w:szCs w:val="28"/>
        </w:rPr>
      </w:pPr>
      <w:r>
        <w:rPr>
          <w:sz w:val="28"/>
          <w:szCs w:val="28"/>
        </w:rPr>
        <w:lastRenderedPageBreak/>
        <w:t xml:space="preserve">- Refuse – відмова у найманні.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82465" cy="3612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2465" cy="3612515"/>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10</w:t>
      </w:r>
      <w:r>
        <w:rPr>
          <w:sz w:val="28"/>
          <w:szCs w:val="28"/>
        </w:rPr>
        <w:t xml:space="preserve"> - Діаграма діяльності, яка відображає найпростіший процес прийняття на роботу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41315" cy="406082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1315" cy="4060825"/>
                    </a:xfrm>
                    <a:prstGeom prst="rect">
                      <a:avLst/>
                    </a:prstGeom>
                    <a:noFill/>
                    <a:ln>
                      <a:noFill/>
                    </a:ln>
                  </pic:spPr>
                </pic:pic>
              </a:graphicData>
            </a:graphic>
          </wp:inline>
        </w:drawing>
      </w:r>
    </w:p>
    <w:p w:rsidR="00CF6EC1" w:rsidRPr="007C46FF" w:rsidRDefault="00CF6EC1" w:rsidP="00F154A3">
      <w:pPr>
        <w:spacing w:after="0" w:line="240" w:lineRule="auto"/>
        <w:jc w:val="center"/>
        <w:rPr>
          <w:rFonts w:ascii="Times New Roman" w:hAnsi="Times New Roman" w:cs="Times New Roman"/>
          <w:sz w:val="28"/>
          <w:szCs w:val="28"/>
        </w:rPr>
      </w:pPr>
      <w:r w:rsidRPr="007C46FF">
        <w:rPr>
          <w:rFonts w:ascii="Times New Roman" w:hAnsi="Times New Roman" w:cs="Times New Roman"/>
          <w:sz w:val="28"/>
          <w:szCs w:val="28"/>
        </w:rPr>
        <w:t xml:space="preserve">Рисунок </w:t>
      </w:r>
      <w:r w:rsidR="007C46FF" w:rsidRPr="007C46FF">
        <w:rPr>
          <w:rFonts w:ascii="Times New Roman" w:hAnsi="Times New Roman" w:cs="Times New Roman"/>
          <w:sz w:val="28"/>
          <w:szCs w:val="28"/>
        </w:rPr>
        <w:t>11.</w:t>
      </w:r>
      <w:r w:rsidRPr="007C46FF">
        <w:rPr>
          <w:rFonts w:ascii="Times New Roman" w:hAnsi="Times New Roman" w:cs="Times New Roman"/>
          <w:sz w:val="28"/>
          <w:szCs w:val="28"/>
        </w:rPr>
        <w:t xml:space="preserve"> - Діаграма діяльності</w:t>
      </w:r>
      <w:r w:rsidR="007C46FF" w:rsidRPr="007C46FF">
        <w:rPr>
          <w:rFonts w:ascii="Times New Roman" w:hAnsi="Times New Roman" w:cs="Times New Roman"/>
          <w:sz w:val="28"/>
          <w:szCs w:val="28"/>
        </w:rPr>
        <w:t xml:space="preserve"> процесу пошуку напою</w:t>
      </w:r>
    </w:p>
    <w:p w:rsidR="00F154A3" w:rsidRPr="00F154A3" w:rsidRDefault="00F154A3" w:rsidP="00F154A3">
      <w:pPr>
        <w:pStyle w:val="Default"/>
        <w:jc w:val="center"/>
        <w:rPr>
          <w:b/>
          <w:sz w:val="28"/>
          <w:szCs w:val="28"/>
        </w:rPr>
      </w:pPr>
      <w:r w:rsidRPr="00F154A3">
        <w:rPr>
          <w:b/>
          <w:sz w:val="28"/>
          <w:szCs w:val="28"/>
        </w:rPr>
        <w:t>Діаграми поведінки</w:t>
      </w:r>
    </w:p>
    <w:p w:rsidR="00CF6EC1" w:rsidRPr="00F154A3" w:rsidRDefault="00CF6EC1" w:rsidP="00F154A3">
      <w:pPr>
        <w:pStyle w:val="Default"/>
        <w:ind w:firstLine="708"/>
        <w:rPr>
          <w:sz w:val="28"/>
          <w:szCs w:val="28"/>
        </w:rPr>
      </w:pPr>
      <w:r w:rsidRPr="00F154A3">
        <w:rPr>
          <w:bCs/>
          <w:sz w:val="28"/>
          <w:szCs w:val="28"/>
        </w:rPr>
        <w:t>Діаграм</w:t>
      </w:r>
      <w:r w:rsidR="00F154A3" w:rsidRPr="00F154A3">
        <w:rPr>
          <w:bCs/>
          <w:sz w:val="28"/>
          <w:szCs w:val="28"/>
        </w:rPr>
        <w:t>и</w:t>
      </w:r>
      <w:r w:rsidRPr="00F154A3">
        <w:rPr>
          <w:bCs/>
          <w:sz w:val="28"/>
          <w:szCs w:val="28"/>
        </w:rPr>
        <w:t xml:space="preserve"> прецедентів</w:t>
      </w:r>
      <w:r w:rsidR="00F154A3" w:rsidRPr="00F154A3">
        <w:rPr>
          <w:bCs/>
          <w:sz w:val="28"/>
          <w:szCs w:val="28"/>
        </w:rPr>
        <w:t>, станів та діяльності складають в сукупності групу діаграм поведінки, які описують різні поведінкові аспекти системи.</w:t>
      </w:r>
      <w:r w:rsidRPr="00F154A3">
        <w:rPr>
          <w:bCs/>
          <w:sz w:val="28"/>
          <w:szCs w:val="28"/>
        </w:rPr>
        <w:t xml:space="preserve"> </w:t>
      </w:r>
      <w:r w:rsidR="00F154A3">
        <w:rPr>
          <w:bCs/>
          <w:sz w:val="28"/>
          <w:szCs w:val="28"/>
        </w:rPr>
        <w:t xml:space="preserve"> Розглянемо сукупність цих діаграм на прикладі роботи бібліотеки.</w:t>
      </w:r>
    </w:p>
    <w:p w:rsidR="00CF6EC1" w:rsidRPr="00F154A3" w:rsidRDefault="00CF6EC1" w:rsidP="00F154A3">
      <w:pPr>
        <w:pStyle w:val="Default"/>
        <w:ind w:firstLine="708"/>
        <w:jc w:val="both"/>
        <w:rPr>
          <w:sz w:val="28"/>
          <w:szCs w:val="28"/>
        </w:rPr>
      </w:pPr>
      <w:r w:rsidRPr="00F154A3">
        <w:rPr>
          <w:b/>
          <w:i/>
          <w:sz w:val="28"/>
          <w:szCs w:val="28"/>
        </w:rPr>
        <w:lastRenderedPageBreak/>
        <w:t>Діаграми прецедентів</w:t>
      </w:r>
      <w:r w:rsidRPr="00F154A3">
        <w:rPr>
          <w:sz w:val="28"/>
          <w:szCs w:val="28"/>
        </w:rPr>
        <w:t xml:space="preserve"> застосовуються для моделювання вигляду системи з точки зору прецедентів (або варіантів використання). Даний вид діаграм використовується для моделювання динамічних аспектів системи, так само як і діаграми станів та діяльності. </w:t>
      </w:r>
      <w:r w:rsidR="00F154A3" w:rsidRPr="00F154A3">
        <w:rPr>
          <w:sz w:val="28"/>
          <w:szCs w:val="28"/>
        </w:rPr>
        <w:t xml:space="preserve">Діаграми прецедентів зазвичай включають в себе:  прецеденти;  акторів;  відношення залежності, узагальнення та асоціації. </w:t>
      </w:r>
      <w:r w:rsidR="00F154A3">
        <w:rPr>
          <w:sz w:val="28"/>
          <w:szCs w:val="28"/>
        </w:rPr>
        <w:t>На діаграмі</w:t>
      </w:r>
      <w:r w:rsidRPr="00F154A3">
        <w:rPr>
          <w:sz w:val="28"/>
          <w:szCs w:val="28"/>
        </w:rPr>
        <w:t xml:space="preserve"> прецедентів зображено відношення між акторами та прецедентами в системі (рис. </w:t>
      </w:r>
      <w:r w:rsidR="00F154A3">
        <w:rPr>
          <w:sz w:val="28"/>
          <w:szCs w:val="28"/>
        </w:rPr>
        <w:t>12</w:t>
      </w:r>
      <w:r w:rsidRPr="00F154A3">
        <w:rPr>
          <w:sz w:val="28"/>
          <w:szCs w:val="28"/>
        </w:rPr>
        <w:t xml:space="preserve">). </w:t>
      </w:r>
    </w:p>
    <w:p w:rsidR="00CF6EC1" w:rsidRPr="00F154A3" w:rsidRDefault="00CF6EC1" w:rsidP="00CF6EC1">
      <w:pPr>
        <w:pStyle w:val="Default"/>
        <w:rPr>
          <w:sz w:val="28"/>
          <w:szCs w:val="28"/>
        </w:rPr>
      </w:pPr>
      <w:r w:rsidRPr="00F154A3">
        <w:rPr>
          <w:sz w:val="28"/>
          <w:szCs w:val="28"/>
        </w:rPr>
        <w:t xml:space="preserve">UML дозволяє моделювати контекст за допомогою прецедентів, у яких особлива увага акцентується акторів, що оточують систему. Важливо вірно визначити акторів, оскільки це дозволяє описати клас сутностей, що взаємодіють з системою. </w:t>
      </w:r>
    </w:p>
    <w:p w:rsidR="00CF6EC1" w:rsidRPr="00F154A3" w:rsidRDefault="00CF6EC1" w:rsidP="00F154A3">
      <w:pPr>
        <w:pStyle w:val="Default"/>
        <w:ind w:firstLine="708"/>
        <w:rPr>
          <w:sz w:val="28"/>
          <w:szCs w:val="28"/>
        </w:rPr>
      </w:pPr>
      <w:r w:rsidRPr="00F154A3">
        <w:rPr>
          <w:sz w:val="28"/>
          <w:szCs w:val="28"/>
        </w:rPr>
        <w:t xml:space="preserve">Моделювання контексту системи складається з наступних кроків: </w:t>
      </w:r>
    </w:p>
    <w:p w:rsidR="00CF6EC1" w:rsidRPr="00F154A3" w:rsidRDefault="00CF6EC1" w:rsidP="00F154A3">
      <w:pPr>
        <w:pStyle w:val="Default"/>
        <w:jc w:val="both"/>
        <w:rPr>
          <w:sz w:val="28"/>
          <w:szCs w:val="28"/>
        </w:rPr>
      </w:pPr>
      <w:r w:rsidRPr="00F154A3">
        <w:rPr>
          <w:sz w:val="28"/>
          <w:szCs w:val="28"/>
        </w:rPr>
        <w:t>а) ідентифікуйте акторів, що оточують систему: визнач</w:t>
      </w:r>
      <w:r w:rsidR="00F154A3">
        <w:rPr>
          <w:sz w:val="28"/>
          <w:szCs w:val="28"/>
        </w:rPr>
        <w:t>и</w:t>
      </w:r>
      <w:r w:rsidRPr="00F154A3">
        <w:rPr>
          <w:sz w:val="28"/>
          <w:szCs w:val="28"/>
        </w:rPr>
        <w:t>ть групи, яким участь системи необхідна д</w:t>
      </w:r>
      <w:r w:rsidR="00F154A3">
        <w:rPr>
          <w:sz w:val="28"/>
          <w:szCs w:val="28"/>
        </w:rPr>
        <w:t>ля виконання їхніх завдань; гру</w:t>
      </w:r>
      <w:r w:rsidRPr="00F154A3">
        <w:rPr>
          <w:sz w:val="28"/>
          <w:szCs w:val="28"/>
        </w:rPr>
        <w:t xml:space="preserve">пи, які необхідні для виконання системою своїх функцій; групи, що взаємодіють із зовнішніми програмними та апаратними засобами, а також групи, що виконують допоміжні функції адміністрування та підтримки; </w:t>
      </w:r>
    </w:p>
    <w:p w:rsidR="00CF6EC1" w:rsidRPr="00F154A3" w:rsidRDefault="00CF6EC1" w:rsidP="00CF6EC1">
      <w:pPr>
        <w:pStyle w:val="Default"/>
        <w:rPr>
          <w:sz w:val="28"/>
          <w:szCs w:val="28"/>
        </w:rPr>
      </w:pPr>
      <w:r w:rsidRPr="00F154A3">
        <w:rPr>
          <w:sz w:val="28"/>
          <w:szCs w:val="28"/>
        </w:rPr>
        <w:t xml:space="preserve">б) організуйте схожих акторів за допомогою відношень узагальнення/спеціалізації; </w:t>
      </w:r>
    </w:p>
    <w:p w:rsidR="00CF6EC1" w:rsidRPr="00F154A3" w:rsidRDefault="00CF6EC1" w:rsidP="00CF6EC1">
      <w:pPr>
        <w:pStyle w:val="Default"/>
        <w:rPr>
          <w:sz w:val="28"/>
          <w:szCs w:val="28"/>
        </w:rPr>
      </w:pPr>
      <w:r w:rsidRPr="00F154A3">
        <w:rPr>
          <w:sz w:val="28"/>
          <w:szCs w:val="28"/>
        </w:rPr>
        <w:t xml:space="preserve">в) введіть стереотипи для кожного актору, якщо це полегшує розуміння; </w:t>
      </w:r>
    </w:p>
    <w:p w:rsidR="00CF6EC1" w:rsidRPr="00F154A3" w:rsidRDefault="00CF6EC1" w:rsidP="00F154A3">
      <w:pPr>
        <w:pStyle w:val="Default"/>
        <w:jc w:val="both"/>
        <w:rPr>
          <w:sz w:val="28"/>
          <w:szCs w:val="28"/>
        </w:rPr>
      </w:pPr>
      <w:r w:rsidRPr="00F154A3">
        <w:rPr>
          <w:sz w:val="28"/>
          <w:szCs w:val="28"/>
        </w:rPr>
        <w:t>г) розташуйте акторів на діаграмі прецедентів та визнач</w:t>
      </w:r>
      <w:r w:rsidR="00F154A3">
        <w:rPr>
          <w:sz w:val="28"/>
          <w:szCs w:val="28"/>
        </w:rPr>
        <w:t>и</w:t>
      </w:r>
      <w:r w:rsidRPr="00F154A3">
        <w:rPr>
          <w:sz w:val="28"/>
          <w:szCs w:val="28"/>
        </w:rPr>
        <w:t xml:space="preserve">ть способи їх зв’язку з прецедентами системи.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629910" cy="402526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910" cy="4025265"/>
                    </a:xfrm>
                    <a:prstGeom prst="rect">
                      <a:avLst/>
                    </a:prstGeom>
                    <a:noFill/>
                    <a:ln>
                      <a:noFill/>
                    </a:ln>
                  </pic:spPr>
                </pic:pic>
              </a:graphicData>
            </a:graphic>
          </wp:inline>
        </w:drawing>
      </w:r>
    </w:p>
    <w:p w:rsidR="00CF6EC1" w:rsidRPr="00F154A3" w:rsidRDefault="00CF6EC1" w:rsidP="00F154A3">
      <w:pPr>
        <w:pStyle w:val="Default"/>
        <w:ind w:firstLine="708"/>
        <w:rPr>
          <w:sz w:val="28"/>
          <w:szCs w:val="28"/>
        </w:rPr>
      </w:pPr>
      <w:r w:rsidRPr="00F154A3">
        <w:rPr>
          <w:sz w:val="28"/>
          <w:szCs w:val="28"/>
        </w:rPr>
        <w:t xml:space="preserve">Рисунок </w:t>
      </w:r>
      <w:r w:rsidR="00F154A3">
        <w:rPr>
          <w:sz w:val="28"/>
          <w:szCs w:val="28"/>
        </w:rPr>
        <w:t xml:space="preserve">12. </w:t>
      </w:r>
      <w:r w:rsidRPr="00F154A3">
        <w:rPr>
          <w:sz w:val="28"/>
          <w:szCs w:val="28"/>
        </w:rPr>
        <w:t xml:space="preserve">Діаграма прецедентів </w:t>
      </w:r>
      <w:r w:rsidR="00F154A3">
        <w:rPr>
          <w:bCs/>
          <w:sz w:val="28"/>
          <w:szCs w:val="28"/>
        </w:rPr>
        <w:t>роботи бібліотеки</w:t>
      </w:r>
    </w:p>
    <w:p w:rsidR="00CF6EC1" w:rsidRPr="00F154A3" w:rsidRDefault="00CF6EC1" w:rsidP="00F154A3">
      <w:pPr>
        <w:pStyle w:val="Default"/>
        <w:ind w:firstLine="708"/>
        <w:rPr>
          <w:sz w:val="28"/>
          <w:szCs w:val="28"/>
        </w:rPr>
      </w:pPr>
      <w:r w:rsidRPr="00F154A3">
        <w:rPr>
          <w:sz w:val="28"/>
          <w:szCs w:val="28"/>
        </w:rPr>
        <w:t xml:space="preserve">Проектована система представляється у вигляді множини сутностей чи акторів, взаємодіючих із системою за допомогою варіантів використання (use case), що слугують для опису сервісів, що система надає актору. Іншими словами, кожен варіант використання визначає деякий набір дій системи при діалозі з актором. </w:t>
      </w:r>
    </w:p>
    <w:p w:rsidR="00CF6EC1" w:rsidRPr="00F154A3" w:rsidRDefault="00CF6EC1" w:rsidP="00D37CB1">
      <w:pPr>
        <w:pStyle w:val="Default"/>
        <w:ind w:firstLine="708"/>
        <w:jc w:val="both"/>
        <w:rPr>
          <w:sz w:val="28"/>
          <w:szCs w:val="28"/>
        </w:rPr>
      </w:pPr>
      <w:r w:rsidRPr="00F154A3">
        <w:rPr>
          <w:b/>
          <w:i/>
          <w:sz w:val="28"/>
          <w:szCs w:val="28"/>
        </w:rPr>
        <w:t>Діаграми станів</w:t>
      </w:r>
      <w:r w:rsidRPr="00F154A3">
        <w:rPr>
          <w:sz w:val="28"/>
          <w:szCs w:val="28"/>
        </w:rPr>
        <w:t xml:space="preserve"> (рис. </w:t>
      </w:r>
      <w:r w:rsidR="00F154A3">
        <w:rPr>
          <w:sz w:val="28"/>
          <w:szCs w:val="28"/>
        </w:rPr>
        <w:t>13</w:t>
      </w:r>
      <w:r w:rsidRPr="00F154A3">
        <w:rPr>
          <w:sz w:val="28"/>
          <w:szCs w:val="28"/>
        </w:rPr>
        <w:t xml:space="preserve">) зображають всі можливі стани, в яких може знаходитися конкретний об'єкт, а також зміни стану об'єкту, які відбуваються в результаті впливу деяких подій на цей об'єкт. У більшості об'єктно-орієнтованих </w:t>
      </w:r>
      <w:r w:rsidRPr="00F154A3">
        <w:rPr>
          <w:sz w:val="28"/>
          <w:szCs w:val="28"/>
        </w:rPr>
        <w:lastRenderedPageBreak/>
        <w:t xml:space="preserve">методів діаграми станів будуються для єдиного класу, щоб показати динаміку поведінки єдиного об'єкту. </w:t>
      </w:r>
    </w:p>
    <w:p w:rsidR="00CF6EC1" w:rsidRPr="00F154A3" w:rsidRDefault="00CF6EC1" w:rsidP="00F154A3">
      <w:pPr>
        <w:pStyle w:val="Default"/>
        <w:ind w:firstLine="708"/>
        <w:rPr>
          <w:sz w:val="28"/>
          <w:szCs w:val="28"/>
        </w:rPr>
      </w:pPr>
      <w:r w:rsidRPr="00F154A3">
        <w:rPr>
          <w:sz w:val="28"/>
          <w:szCs w:val="28"/>
        </w:rPr>
        <w:t xml:space="preserve">Зазвичай діаграми станів складаються з наступних елементів: прості та складені стани; переходи разом з асоційованими подіями та діями.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208270" cy="3702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270" cy="3702685"/>
                    </a:xfrm>
                    <a:prstGeom prst="rect">
                      <a:avLst/>
                    </a:prstGeom>
                    <a:noFill/>
                    <a:ln>
                      <a:noFill/>
                    </a:ln>
                  </pic:spPr>
                </pic:pic>
              </a:graphicData>
            </a:graphic>
          </wp:inline>
        </w:drawing>
      </w:r>
    </w:p>
    <w:p w:rsidR="00CF6EC1" w:rsidRPr="00F154A3" w:rsidRDefault="00CF6EC1" w:rsidP="00D37CB1">
      <w:pPr>
        <w:pStyle w:val="Default"/>
        <w:jc w:val="center"/>
        <w:rPr>
          <w:sz w:val="28"/>
          <w:szCs w:val="28"/>
        </w:rPr>
      </w:pPr>
      <w:r w:rsidRPr="00F154A3">
        <w:rPr>
          <w:sz w:val="28"/>
          <w:szCs w:val="28"/>
        </w:rPr>
        <w:t xml:space="preserve">Рисунок </w:t>
      </w:r>
      <w:r w:rsidR="00D37CB1">
        <w:rPr>
          <w:sz w:val="28"/>
          <w:szCs w:val="28"/>
        </w:rPr>
        <w:t>13</w:t>
      </w:r>
      <w:r w:rsidRPr="00F154A3">
        <w:rPr>
          <w:sz w:val="28"/>
          <w:szCs w:val="28"/>
        </w:rPr>
        <w:t xml:space="preserve"> – Іменовані переходи між станами </w:t>
      </w:r>
      <w:r w:rsidR="00D37CB1">
        <w:rPr>
          <w:bCs/>
          <w:sz w:val="28"/>
          <w:szCs w:val="28"/>
        </w:rPr>
        <w:t>роботи бібліотеки</w:t>
      </w:r>
    </w:p>
    <w:p w:rsidR="00CF6EC1" w:rsidRPr="00F154A3" w:rsidRDefault="00CF6EC1" w:rsidP="00D37CB1">
      <w:pPr>
        <w:pStyle w:val="Default"/>
        <w:ind w:firstLine="708"/>
        <w:jc w:val="both"/>
        <w:rPr>
          <w:sz w:val="28"/>
          <w:szCs w:val="28"/>
        </w:rPr>
      </w:pPr>
      <w:r w:rsidRPr="00D37CB1">
        <w:rPr>
          <w:b/>
          <w:i/>
          <w:sz w:val="28"/>
          <w:szCs w:val="28"/>
        </w:rPr>
        <w:t>Діаграма діяльності</w:t>
      </w:r>
      <w:r w:rsidRPr="00F154A3">
        <w:rPr>
          <w:sz w:val="28"/>
          <w:szCs w:val="28"/>
        </w:rPr>
        <w:t xml:space="preserve"> показує переходи між видами діяльності. Модель видів діяльності (activity model) може подавати в графічній формі потік подій для прецеденту (рис. </w:t>
      </w:r>
      <w:r w:rsidR="00D37CB1">
        <w:rPr>
          <w:sz w:val="28"/>
          <w:szCs w:val="28"/>
        </w:rPr>
        <w:t>14</w:t>
      </w:r>
      <w:r w:rsidRPr="00F154A3">
        <w:rPr>
          <w:sz w:val="28"/>
          <w:szCs w:val="28"/>
        </w:rPr>
        <w:t xml:space="preserve">). Кожен прецедент можна моделювати за допомогою одного або декількох графів видів діяльності. Діаграма діяльності за своєю сутністю є блок-схемою, яка демонструє, як потік управління переходить від однієї діяльності до іншої. </w:t>
      </w:r>
    </w:p>
    <w:p w:rsidR="00CF6EC1" w:rsidRPr="00F154A3" w:rsidRDefault="00CF6EC1" w:rsidP="00D37CB1">
      <w:pPr>
        <w:pStyle w:val="Default"/>
        <w:jc w:val="both"/>
        <w:rPr>
          <w:sz w:val="28"/>
          <w:szCs w:val="28"/>
        </w:rPr>
      </w:pPr>
      <w:r w:rsidRPr="00F154A3">
        <w:rPr>
          <w:sz w:val="28"/>
          <w:szCs w:val="28"/>
        </w:rPr>
        <w:t xml:space="preserve">Подія, джерелом якої служить суб'єкт-прецедент, що ініціює, це та ж сама подія, що запускає виконання графа видів діяльності. Процес виконання послідовно переходить від одного стану виду діяльності до іншого. </w:t>
      </w:r>
    </w:p>
    <w:p w:rsidR="00CF6EC1" w:rsidRPr="00F154A3" w:rsidRDefault="00CF6EC1" w:rsidP="00D37CB1">
      <w:pPr>
        <w:pStyle w:val="Default"/>
        <w:ind w:firstLine="708"/>
        <w:rPr>
          <w:sz w:val="28"/>
          <w:szCs w:val="28"/>
        </w:rPr>
      </w:pPr>
      <w:r w:rsidRPr="00F154A3">
        <w:rPr>
          <w:sz w:val="28"/>
          <w:szCs w:val="28"/>
        </w:rPr>
        <w:t xml:space="preserve">Діаграма діяльності у загальному випадку складається зі: станів діяльності та станів дії; переходів. </w:t>
      </w:r>
    </w:p>
    <w:p w:rsidR="00CF6EC1" w:rsidRPr="00F154A3" w:rsidRDefault="00CF6EC1" w:rsidP="00D37CB1">
      <w:pPr>
        <w:pStyle w:val="Default"/>
        <w:jc w:val="center"/>
        <w:rPr>
          <w:sz w:val="28"/>
          <w:szCs w:val="28"/>
        </w:rPr>
      </w:pPr>
      <w:r w:rsidRPr="00F154A3">
        <w:rPr>
          <w:noProof/>
          <w:sz w:val="28"/>
          <w:szCs w:val="28"/>
          <w:lang w:eastAsia="uk-UA"/>
        </w:rPr>
        <w:lastRenderedPageBreak/>
        <w:drawing>
          <wp:inline distT="0" distB="0" distL="0" distR="0">
            <wp:extent cx="5208270" cy="457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270" cy="4572000"/>
                    </a:xfrm>
                    <a:prstGeom prst="rect">
                      <a:avLst/>
                    </a:prstGeom>
                    <a:noFill/>
                    <a:ln>
                      <a:noFill/>
                    </a:ln>
                  </pic:spPr>
                </pic:pic>
              </a:graphicData>
            </a:graphic>
          </wp:inline>
        </w:drawing>
      </w:r>
    </w:p>
    <w:p w:rsidR="00D37CB1" w:rsidRPr="00F154A3" w:rsidRDefault="00D37CB1" w:rsidP="00D37CB1">
      <w:pPr>
        <w:pStyle w:val="Default"/>
        <w:jc w:val="center"/>
        <w:rPr>
          <w:sz w:val="28"/>
          <w:szCs w:val="28"/>
        </w:rPr>
      </w:pPr>
      <w:r w:rsidRPr="00F154A3">
        <w:rPr>
          <w:sz w:val="28"/>
          <w:szCs w:val="28"/>
        </w:rPr>
        <w:t xml:space="preserve">Рисунок </w:t>
      </w:r>
      <w:r>
        <w:rPr>
          <w:sz w:val="28"/>
          <w:szCs w:val="28"/>
        </w:rPr>
        <w:t>14.</w:t>
      </w:r>
      <w:r w:rsidRPr="00F154A3">
        <w:rPr>
          <w:sz w:val="28"/>
          <w:szCs w:val="28"/>
        </w:rPr>
        <w:t xml:space="preserve"> </w:t>
      </w:r>
      <w:r>
        <w:rPr>
          <w:sz w:val="28"/>
          <w:szCs w:val="28"/>
        </w:rPr>
        <w:t>Діаграма діяльності</w:t>
      </w:r>
      <w:r w:rsidRPr="00F154A3">
        <w:rPr>
          <w:sz w:val="28"/>
          <w:szCs w:val="28"/>
        </w:rPr>
        <w:t xml:space="preserve"> </w:t>
      </w:r>
      <w:r>
        <w:rPr>
          <w:bCs/>
          <w:sz w:val="28"/>
          <w:szCs w:val="28"/>
        </w:rPr>
        <w:t>роботи бібліотеки</w:t>
      </w:r>
    </w:p>
    <w:p w:rsidR="00CF6EC1" w:rsidRDefault="00CF6EC1" w:rsidP="00CF6EC1">
      <w:pPr>
        <w:pStyle w:val="Default"/>
      </w:pPr>
    </w:p>
    <w:sectPr w:rsidR="00CF6EC1" w:rsidSect="00B444F3">
      <w:headerReference w:type="default" r:id="rId20"/>
      <w:footerReference w:type="default" r:id="rId21"/>
      <w:pgSz w:w="11906" w:h="16838"/>
      <w:pgMar w:top="567" w:right="567" w:bottom="567" w:left="851" w:header="142"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67E" w:rsidRDefault="00E8267E" w:rsidP="00B444F3">
      <w:pPr>
        <w:spacing w:after="0" w:line="240" w:lineRule="auto"/>
      </w:pPr>
      <w:r>
        <w:separator/>
      </w:r>
    </w:p>
  </w:endnote>
  <w:endnote w:type="continuationSeparator" w:id="0">
    <w:p w:rsidR="00E8267E" w:rsidRDefault="00E8267E" w:rsidP="00B44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935478"/>
      <w:docPartObj>
        <w:docPartGallery w:val="Page Numbers (Bottom of Page)"/>
        <w:docPartUnique/>
      </w:docPartObj>
    </w:sdtPr>
    <w:sdtContent>
      <w:p w:rsidR="007C46FF" w:rsidRDefault="00B61739" w:rsidP="00B444F3">
        <w:pPr>
          <w:pStyle w:val="a5"/>
          <w:jc w:val="right"/>
        </w:pPr>
        <w:r>
          <w:fldChar w:fldCharType="begin"/>
        </w:r>
        <w:r w:rsidR="007C46FF">
          <w:instrText>PAGE   \* MERGEFORMAT</w:instrText>
        </w:r>
        <w:r>
          <w:fldChar w:fldCharType="separate"/>
        </w:r>
        <w:r w:rsidR="00DE071D" w:rsidRPr="00DE071D">
          <w:rPr>
            <w:noProof/>
            <w:lang w:val="ru-RU"/>
          </w:rPr>
          <w:t>9</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67E" w:rsidRDefault="00E8267E" w:rsidP="00B444F3">
      <w:pPr>
        <w:spacing w:after="0" w:line="240" w:lineRule="auto"/>
      </w:pPr>
      <w:r>
        <w:separator/>
      </w:r>
    </w:p>
  </w:footnote>
  <w:footnote w:type="continuationSeparator" w:id="0">
    <w:p w:rsidR="00E8267E" w:rsidRDefault="00E8267E" w:rsidP="00B44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6FF" w:rsidRDefault="007C46FF">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66257"/>
    <w:multiLevelType w:val="hybridMultilevel"/>
    <w:tmpl w:val="F7426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3081268"/>
    <w:multiLevelType w:val="hybridMultilevel"/>
    <w:tmpl w:val="8CB0C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1"/>
    <w:footnote w:id="0"/>
  </w:footnotePr>
  <w:endnotePr>
    <w:endnote w:id="-1"/>
    <w:endnote w:id="0"/>
  </w:endnotePr>
  <w:compat/>
  <w:rsids>
    <w:rsidRoot w:val="00B444F3"/>
    <w:rsid w:val="001B1353"/>
    <w:rsid w:val="00236B7F"/>
    <w:rsid w:val="00484CAB"/>
    <w:rsid w:val="004F43FF"/>
    <w:rsid w:val="005E4D18"/>
    <w:rsid w:val="006620A8"/>
    <w:rsid w:val="00663ADF"/>
    <w:rsid w:val="00697219"/>
    <w:rsid w:val="006A5FC5"/>
    <w:rsid w:val="006C032C"/>
    <w:rsid w:val="00714A46"/>
    <w:rsid w:val="0075077F"/>
    <w:rsid w:val="007C140D"/>
    <w:rsid w:val="007C46FF"/>
    <w:rsid w:val="007F31D5"/>
    <w:rsid w:val="00837754"/>
    <w:rsid w:val="008C093F"/>
    <w:rsid w:val="009514B0"/>
    <w:rsid w:val="009D1B0D"/>
    <w:rsid w:val="009E4482"/>
    <w:rsid w:val="00AD4C32"/>
    <w:rsid w:val="00B149EA"/>
    <w:rsid w:val="00B311E1"/>
    <w:rsid w:val="00B424D9"/>
    <w:rsid w:val="00B444F3"/>
    <w:rsid w:val="00B61739"/>
    <w:rsid w:val="00C06F2F"/>
    <w:rsid w:val="00C22E04"/>
    <w:rsid w:val="00C95653"/>
    <w:rsid w:val="00CA5957"/>
    <w:rsid w:val="00CF6EC1"/>
    <w:rsid w:val="00D37CB1"/>
    <w:rsid w:val="00D5283A"/>
    <w:rsid w:val="00DE071D"/>
    <w:rsid w:val="00E41FE1"/>
    <w:rsid w:val="00E8267E"/>
    <w:rsid w:val="00F0797E"/>
    <w:rsid w:val="00F154A3"/>
    <w:rsid w:val="00F826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12240</Words>
  <Characters>6977</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11</cp:revision>
  <dcterms:created xsi:type="dcterms:W3CDTF">2020-04-10T19:24:00Z</dcterms:created>
  <dcterms:modified xsi:type="dcterms:W3CDTF">2022-04-28T14:16:00Z</dcterms:modified>
</cp:coreProperties>
</file>