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DB9" w:rsidRPr="00077B76" w:rsidRDefault="005F4E5A" w:rsidP="00077B76">
      <w:pPr>
        <w:spacing w:after="0" w:line="240" w:lineRule="auto"/>
        <w:ind w:firstLine="567"/>
        <w:jc w:val="both"/>
        <w:rPr>
          <w:rFonts w:ascii="Times New Roman" w:hAnsi="Times New Roman" w:cs="Times New Roman"/>
          <w:sz w:val="28"/>
          <w:szCs w:val="28"/>
          <w:lang w:val="uk-UA"/>
        </w:rPr>
      </w:pPr>
      <w:r w:rsidRPr="00077B76">
        <w:rPr>
          <w:rFonts w:ascii="Times New Roman" w:hAnsi="Times New Roman" w:cs="Times New Roman"/>
          <w:b/>
          <w:sz w:val="28"/>
          <w:szCs w:val="28"/>
          <w:lang w:val="uk-UA"/>
        </w:rPr>
        <w:t xml:space="preserve">Лекція </w:t>
      </w:r>
      <w:r w:rsidR="00E44386">
        <w:rPr>
          <w:rFonts w:ascii="Times New Roman" w:hAnsi="Times New Roman" w:cs="Times New Roman"/>
          <w:b/>
          <w:sz w:val="28"/>
          <w:szCs w:val="28"/>
          <w:lang w:val="uk-UA"/>
        </w:rPr>
        <w:t>3</w:t>
      </w:r>
      <w:r w:rsidR="004E4F4F" w:rsidRPr="00077B76">
        <w:rPr>
          <w:rFonts w:ascii="Times New Roman" w:hAnsi="Times New Roman" w:cs="Times New Roman"/>
          <w:b/>
          <w:sz w:val="28"/>
          <w:szCs w:val="28"/>
          <w:lang w:val="uk-UA"/>
        </w:rPr>
        <w:t xml:space="preserve">. </w:t>
      </w:r>
      <w:r w:rsidR="00EF0D0A" w:rsidRPr="00EF0D0A">
        <w:rPr>
          <w:rFonts w:ascii="Times New Roman" w:hAnsi="Times New Roman" w:cs="Times New Roman"/>
          <w:b/>
          <w:sz w:val="28"/>
          <w:szCs w:val="28"/>
          <w:lang w:val="uk-UA"/>
        </w:rPr>
        <w:t>Стандарт і моделі життєвого циклу</w:t>
      </w:r>
      <w:r w:rsidR="00EF0D0A">
        <w:rPr>
          <w:rFonts w:ascii="Times New Roman" w:hAnsi="Times New Roman" w:cs="Times New Roman"/>
          <w:sz w:val="28"/>
          <w:szCs w:val="28"/>
          <w:lang w:val="uk-UA"/>
        </w:rPr>
        <w:t>.</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Методологічну основу будь інженерії складає </w:t>
      </w:r>
      <w:r w:rsidRPr="00077B76">
        <w:rPr>
          <w:b/>
          <w:color w:val="FF0000"/>
          <w:sz w:val="28"/>
          <w:szCs w:val="28"/>
        </w:rPr>
        <w:t>поняття життєвого циклу</w:t>
      </w:r>
      <w:r w:rsidRPr="00077B76">
        <w:rPr>
          <w:color w:val="FF0000"/>
          <w:sz w:val="28"/>
          <w:szCs w:val="28"/>
        </w:rPr>
        <w:t xml:space="preserve"> </w:t>
      </w:r>
      <w:r w:rsidRPr="00077B76">
        <w:rPr>
          <w:sz w:val="28"/>
          <w:szCs w:val="28"/>
        </w:rPr>
        <w:t>(ЖЦ) виробу (продукту) як сукупності всіх дій, які треба виконати протягом всього «життя» виробу. Сенс життєвого циклу складається під взаємопов'язаності всіх цих дій.</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Життєвий цикл промислового виробу визначається як послідовність етапів (фаз, стадій), які свою чергу складаються з технологічних процесів, дій та операцій.</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Зазвичай до таких етапам відносять:</w:t>
      </w:r>
    </w:p>
    <w:p w:rsidR="002F6E7B" w:rsidRPr="00077B76" w:rsidRDefault="002F6E7B" w:rsidP="00077B76">
      <w:pPr>
        <w:pStyle w:val="a9"/>
        <w:numPr>
          <w:ilvl w:val="0"/>
          <w:numId w:val="14"/>
        </w:numPr>
        <w:spacing w:before="0" w:beforeAutospacing="0" w:after="0" w:afterAutospacing="0"/>
        <w:jc w:val="both"/>
        <w:rPr>
          <w:sz w:val="28"/>
          <w:szCs w:val="28"/>
        </w:rPr>
      </w:pPr>
      <w:r w:rsidRPr="00077B76">
        <w:rPr>
          <w:sz w:val="28"/>
          <w:szCs w:val="28"/>
        </w:rPr>
        <w:t>проектування,</w:t>
      </w:r>
    </w:p>
    <w:p w:rsidR="002F6E7B" w:rsidRPr="00077B76" w:rsidRDefault="002F6E7B" w:rsidP="00077B76">
      <w:pPr>
        <w:pStyle w:val="a9"/>
        <w:numPr>
          <w:ilvl w:val="0"/>
          <w:numId w:val="14"/>
        </w:numPr>
        <w:spacing w:before="0" w:beforeAutospacing="0" w:after="0" w:afterAutospacing="0"/>
        <w:jc w:val="both"/>
        <w:rPr>
          <w:sz w:val="28"/>
          <w:szCs w:val="28"/>
        </w:rPr>
      </w:pPr>
      <w:r w:rsidRPr="00077B76">
        <w:rPr>
          <w:sz w:val="28"/>
          <w:szCs w:val="28"/>
        </w:rPr>
        <w:t>виготовлення зразка,</w:t>
      </w:r>
    </w:p>
    <w:p w:rsidR="002F6E7B" w:rsidRPr="00077B76" w:rsidRDefault="002F6E7B" w:rsidP="00077B76">
      <w:pPr>
        <w:pStyle w:val="a9"/>
        <w:numPr>
          <w:ilvl w:val="0"/>
          <w:numId w:val="14"/>
        </w:numPr>
        <w:spacing w:before="0" w:beforeAutospacing="0" w:after="0" w:afterAutospacing="0"/>
        <w:jc w:val="both"/>
        <w:rPr>
          <w:sz w:val="28"/>
          <w:szCs w:val="28"/>
        </w:rPr>
      </w:pPr>
      <w:r w:rsidRPr="00077B76">
        <w:rPr>
          <w:sz w:val="28"/>
          <w:szCs w:val="28"/>
        </w:rPr>
        <w:t>організацію виробництва,</w:t>
      </w:r>
    </w:p>
    <w:p w:rsidR="002F6E7B" w:rsidRPr="00077B76" w:rsidRDefault="002F6E7B" w:rsidP="00077B76">
      <w:pPr>
        <w:pStyle w:val="a9"/>
        <w:numPr>
          <w:ilvl w:val="0"/>
          <w:numId w:val="14"/>
        </w:numPr>
        <w:spacing w:before="0" w:beforeAutospacing="0" w:after="0" w:afterAutospacing="0"/>
        <w:jc w:val="both"/>
        <w:rPr>
          <w:sz w:val="28"/>
          <w:szCs w:val="28"/>
        </w:rPr>
      </w:pPr>
      <w:r w:rsidRPr="00077B76">
        <w:rPr>
          <w:sz w:val="28"/>
          <w:szCs w:val="28"/>
        </w:rPr>
        <w:t>серійне виробництво,</w:t>
      </w:r>
    </w:p>
    <w:p w:rsidR="002F6E7B" w:rsidRPr="00077B76" w:rsidRDefault="002F6E7B" w:rsidP="00077B76">
      <w:pPr>
        <w:pStyle w:val="a9"/>
        <w:numPr>
          <w:ilvl w:val="0"/>
          <w:numId w:val="14"/>
        </w:numPr>
        <w:spacing w:before="0" w:beforeAutospacing="0" w:after="0" w:afterAutospacing="0"/>
        <w:jc w:val="both"/>
        <w:rPr>
          <w:sz w:val="28"/>
          <w:szCs w:val="28"/>
        </w:rPr>
      </w:pPr>
      <w:r w:rsidRPr="00077B76">
        <w:rPr>
          <w:sz w:val="28"/>
          <w:szCs w:val="28"/>
        </w:rPr>
        <w:t>експлуатацію,</w:t>
      </w:r>
    </w:p>
    <w:p w:rsidR="002F6E7B" w:rsidRPr="00077B76" w:rsidRDefault="002F6E7B" w:rsidP="00077B76">
      <w:pPr>
        <w:pStyle w:val="a9"/>
        <w:numPr>
          <w:ilvl w:val="0"/>
          <w:numId w:val="14"/>
        </w:numPr>
        <w:spacing w:before="0" w:beforeAutospacing="0" w:after="0" w:afterAutospacing="0"/>
        <w:jc w:val="both"/>
        <w:rPr>
          <w:sz w:val="28"/>
          <w:szCs w:val="28"/>
        </w:rPr>
      </w:pPr>
      <w:r w:rsidRPr="00077B76">
        <w:rPr>
          <w:sz w:val="28"/>
          <w:szCs w:val="28"/>
        </w:rPr>
        <w:t>ремонт,</w:t>
      </w:r>
    </w:p>
    <w:p w:rsidR="002F6E7B" w:rsidRPr="00077B76" w:rsidRDefault="002F6E7B" w:rsidP="00077B76">
      <w:pPr>
        <w:pStyle w:val="a9"/>
        <w:numPr>
          <w:ilvl w:val="0"/>
          <w:numId w:val="14"/>
        </w:numPr>
        <w:spacing w:before="0" w:beforeAutospacing="0" w:after="0" w:afterAutospacing="0"/>
        <w:jc w:val="both"/>
        <w:rPr>
          <w:sz w:val="28"/>
          <w:szCs w:val="28"/>
        </w:rPr>
      </w:pPr>
      <w:r w:rsidRPr="00077B76">
        <w:rPr>
          <w:sz w:val="28"/>
          <w:szCs w:val="28"/>
        </w:rPr>
        <w:t>виведення з експлуатації.</w:t>
      </w:r>
    </w:p>
    <w:p w:rsidR="002F6E7B" w:rsidRPr="000278C3" w:rsidRDefault="002F6E7B" w:rsidP="00077B76">
      <w:pPr>
        <w:pStyle w:val="a9"/>
        <w:spacing w:before="0" w:beforeAutospacing="0" w:after="0" w:afterAutospacing="0"/>
        <w:ind w:firstLine="567"/>
        <w:jc w:val="both"/>
        <w:rPr>
          <w:sz w:val="28"/>
          <w:szCs w:val="28"/>
        </w:rPr>
      </w:pPr>
      <w:r w:rsidRPr="000278C3">
        <w:rPr>
          <w:sz w:val="28"/>
          <w:szCs w:val="28"/>
        </w:rPr>
        <w:t>Організація промислового виробництва з позиції життєвого циклу дозволяє розглядати всі його етапи у взаємозв'язку, що веде до скороченню термінів, вартості та трудовитрат.</w:t>
      </w:r>
    </w:p>
    <w:p w:rsidR="002F6E7B" w:rsidRPr="000278C3" w:rsidRDefault="00077B76" w:rsidP="00077B76">
      <w:pPr>
        <w:pStyle w:val="a9"/>
        <w:spacing w:before="0" w:beforeAutospacing="0" w:after="0" w:afterAutospacing="0"/>
        <w:ind w:firstLine="567"/>
        <w:jc w:val="both"/>
        <w:rPr>
          <w:sz w:val="28"/>
          <w:szCs w:val="28"/>
        </w:rPr>
      </w:pPr>
      <w:r w:rsidRPr="000278C3">
        <w:rPr>
          <w:sz w:val="28"/>
          <w:szCs w:val="28"/>
        </w:rPr>
        <w:t>В</w:t>
      </w:r>
      <w:r w:rsidR="002F6E7B" w:rsidRPr="000278C3">
        <w:rPr>
          <w:sz w:val="28"/>
          <w:szCs w:val="28"/>
        </w:rPr>
        <w:t>перше про необхідність розглядати розробку ПЗ з позицій його життєвого циклу заговорили в 1968 р Історично основними стандартами на ЖЦ ПЗ були:</w:t>
      </w:r>
    </w:p>
    <w:p w:rsidR="002F6E7B" w:rsidRPr="00077B76" w:rsidRDefault="002F6E7B" w:rsidP="00077B76">
      <w:pPr>
        <w:pStyle w:val="a9"/>
        <w:spacing w:before="0" w:beforeAutospacing="0" w:after="0" w:afterAutospacing="0"/>
        <w:ind w:firstLine="567"/>
        <w:jc w:val="both"/>
      </w:pPr>
      <w:r w:rsidRPr="000278C3">
        <w:rPr>
          <w:sz w:val="28"/>
          <w:szCs w:val="28"/>
        </w:rPr>
        <w:t xml:space="preserve">1985 (уточнено в 1988 г.) </w:t>
      </w:r>
      <w:r w:rsidRPr="000278C3">
        <w:rPr>
          <w:rStyle w:val="aa"/>
          <w:sz w:val="28"/>
          <w:szCs w:val="28"/>
        </w:rPr>
        <w:t>DOD-STD-2167 А</w:t>
      </w:r>
      <w:r w:rsidRPr="000278C3">
        <w:rPr>
          <w:sz w:val="28"/>
          <w:szCs w:val="28"/>
        </w:rPr>
        <w:t xml:space="preserve"> - Розробка програмних засобів для систем військового призначення. Перший формалізований і затверджений стандарт життєвого циклу для проектування ПС систем військового призначення за замовленнями Міністерства оборони США.</w:t>
      </w:r>
      <w:r w:rsidRPr="00077B76">
        <w:t xml:space="preserve"> Цим документом регламентовані 8 фаз (етапів) при створенні складних критичних ПС і близько 250 типових обов'язкових вимог до процесам і об'єктам проектування на цих етапах.</w:t>
      </w:r>
    </w:p>
    <w:p w:rsidR="002F6E7B" w:rsidRPr="00077B76" w:rsidRDefault="002F6E7B" w:rsidP="00077B76">
      <w:pPr>
        <w:pStyle w:val="a9"/>
        <w:spacing w:before="0" w:beforeAutospacing="0" w:after="0" w:afterAutospacing="0"/>
        <w:ind w:firstLine="567"/>
        <w:jc w:val="both"/>
      </w:pPr>
      <w:r w:rsidRPr="000278C3">
        <w:rPr>
          <w:sz w:val="28"/>
          <w:szCs w:val="28"/>
        </w:rPr>
        <w:t xml:space="preserve">1994р. </w:t>
      </w:r>
      <w:r w:rsidRPr="000278C3">
        <w:rPr>
          <w:rStyle w:val="aa"/>
          <w:sz w:val="28"/>
          <w:szCs w:val="28"/>
        </w:rPr>
        <w:t>MIL-STD-498</w:t>
      </w:r>
      <w:r w:rsidRPr="000278C3">
        <w:rPr>
          <w:sz w:val="28"/>
          <w:szCs w:val="28"/>
        </w:rPr>
        <w:t xml:space="preserve">. Розробка та документування програмного забезпечення. Прийнятий Міністерством оборони США для заміни DOD-STD-2167 A і ряду інших стандартів. </w:t>
      </w:r>
      <w:r w:rsidRPr="00077B76">
        <w:t xml:space="preserve">Він призначений для застосування всіма організаціями та підприємствами, отримувати замовлення Міністерства оборони США. У 1996 р затверджено дуже докладний (407 </w:t>
      </w:r>
      <w:proofErr w:type="spellStart"/>
      <w:r w:rsidRPr="00077B76">
        <w:t>стор</w:t>
      </w:r>
      <w:proofErr w:type="spellEnd"/>
      <w:r w:rsidRPr="00077B76">
        <w:t>.) керівництво "Застосування і рекомендації до стандарту MIL-STD- 498 ". Основну частину складають 75 підрозділів - рекомендацій щодо забезпечення та реалізації процесів ЖЦ складних критичних ПС високої якості і надійності, функціонуючих в реальному часі.</w:t>
      </w:r>
    </w:p>
    <w:p w:rsidR="002F6E7B" w:rsidRPr="00077B76" w:rsidRDefault="002F6E7B" w:rsidP="00077B76">
      <w:pPr>
        <w:pStyle w:val="a9"/>
        <w:spacing w:before="0" w:beforeAutospacing="0" w:after="0" w:afterAutospacing="0"/>
        <w:ind w:firstLine="567"/>
        <w:jc w:val="both"/>
        <w:rPr>
          <w:sz w:val="28"/>
          <w:szCs w:val="28"/>
        </w:rPr>
      </w:pPr>
      <w:r w:rsidRPr="000278C3">
        <w:rPr>
          <w:sz w:val="28"/>
          <w:szCs w:val="28"/>
        </w:rPr>
        <w:t xml:space="preserve">1995р. </w:t>
      </w:r>
      <w:r w:rsidRPr="000278C3">
        <w:rPr>
          <w:rStyle w:val="aa"/>
          <w:sz w:val="28"/>
          <w:szCs w:val="28"/>
        </w:rPr>
        <w:t>IEEE 1074</w:t>
      </w:r>
      <w:r w:rsidRPr="000278C3">
        <w:rPr>
          <w:sz w:val="28"/>
          <w:szCs w:val="28"/>
        </w:rPr>
        <w:t>. Процеси життєвого циклу для розвитку програмного забезпечення. Охоплює повний життєвий цикл ПС, в якому виділяються шість крупних базових процесів.</w:t>
      </w:r>
      <w:r w:rsidRPr="00077B76">
        <w:t xml:space="preserve"> Ці процеси деталізуються 16 приватними процесами. В 24 останніх є ще більш дрібна деталізація в сукупності на 65 процесів-робіт. Зміст кожного приватного процесу починається з опису загальних його функцій і задач і переліку дій-робіт при подальшій деталізації. Для кожного процесу в стандарті представлена вхідна і результуюча інформація про його виконання і короткий опис сутності процесу. У стандарті увагу зосереджено переважно на безпосередньому створенні ПС і на процесах попереднього проектування. В додатку подано чотири варіанти адаптації максимального складу компонентів ЖЦ ПС до конкретних особливостей типових проектів.</w:t>
      </w:r>
    </w:p>
    <w:p w:rsidR="002F6E7B" w:rsidRPr="00077B76" w:rsidRDefault="00077B76" w:rsidP="00077B76">
      <w:pPr>
        <w:pStyle w:val="a9"/>
        <w:spacing w:before="0" w:beforeAutospacing="0" w:after="0" w:afterAutospacing="0"/>
        <w:ind w:firstLine="567"/>
        <w:jc w:val="both"/>
        <w:rPr>
          <w:sz w:val="28"/>
          <w:szCs w:val="28"/>
        </w:rPr>
      </w:pPr>
      <w:r>
        <w:rPr>
          <w:sz w:val="28"/>
          <w:szCs w:val="28"/>
        </w:rPr>
        <w:t>Р</w:t>
      </w:r>
      <w:r w:rsidR="002F6E7B" w:rsidRPr="00077B76">
        <w:rPr>
          <w:sz w:val="28"/>
          <w:szCs w:val="28"/>
        </w:rPr>
        <w:t>озробка стандартів ЖЦ та їх практичне застосування стикалися з рядом проблем:</w:t>
      </w:r>
    </w:p>
    <w:p w:rsidR="002F6E7B" w:rsidRPr="00077B76" w:rsidRDefault="002F6E7B" w:rsidP="00077B76">
      <w:pPr>
        <w:pStyle w:val="a9"/>
        <w:numPr>
          <w:ilvl w:val="0"/>
          <w:numId w:val="14"/>
        </w:numPr>
        <w:spacing w:before="0" w:beforeAutospacing="0" w:after="0" w:afterAutospacing="0"/>
        <w:ind w:left="0" w:firstLine="0"/>
        <w:jc w:val="both"/>
        <w:rPr>
          <w:sz w:val="28"/>
          <w:szCs w:val="28"/>
        </w:rPr>
      </w:pPr>
      <w:r w:rsidRPr="00077B76">
        <w:rPr>
          <w:sz w:val="28"/>
          <w:szCs w:val="28"/>
        </w:rPr>
        <w:t>Впровадження стандартів вимагало вкладення значних коштів, що не завжди окупалося.</w:t>
      </w:r>
    </w:p>
    <w:p w:rsidR="002F6E7B" w:rsidRPr="00077B76" w:rsidRDefault="002F6E7B" w:rsidP="00077B76">
      <w:pPr>
        <w:pStyle w:val="a9"/>
        <w:numPr>
          <w:ilvl w:val="0"/>
          <w:numId w:val="14"/>
        </w:numPr>
        <w:spacing w:before="0" w:beforeAutospacing="0" w:after="0" w:afterAutospacing="0"/>
        <w:ind w:left="0" w:firstLine="0"/>
        <w:jc w:val="both"/>
        <w:rPr>
          <w:sz w:val="28"/>
          <w:szCs w:val="28"/>
        </w:rPr>
      </w:pPr>
      <w:r w:rsidRPr="00077B76">
        <w:rPr>
          <w:sz w:val="28"/>
          <w:szCs w:val="28"/>
        </w:rPr>
        <w:t>Було неясно, чи всі необхідні процеси треба виконувати і якою мірою.</w:t>
      </w:r>
    </w:p>
    <w:p w:rsidR="002F6E7B" w:rsidRPr="00077B76" w:rsidRDefault="002F6E7B" w:rsidP="00077B76">
      <w:pPr>
        <w:pStyle w:val="a9"/>
        <w:numPr>
          <w:ilvl w:val="0"/>
          <w:numId w:val="14"/>
        </w:numPr>
        <w:spacing w:before="0" w:beforeAutospacing="0" w:after="0" w:afterAutospacing="0"/>
        <w:ind w:left="0" w:firstLine="0"/>
        <w:jc w:val="both"/>
        <w:rPr>
          <w:sz w:val="28"/>
          <w:szCs w:val="28"/>
        </w:rPr>
      </w:pPr>
      <w:r w:rsidRPr="00077B76">
        <w:rPr>
          <w:sz w:val="28"/>
          <w:szCs w:val="28"/>
        </w:rPr>
        <w:t>Різні типи П</w:t>
      </w:r>
      <w:r w:rsidR="0088644E">
        <w:rPr>
          <w:sz w:val="28"/>
          <w:szCs w:val="28"/>
        </w:rPr>
        <w:t>З</w:t>
      </w:r>
      <w:r w:rsidRPr="00077B76">
        <w:rPr>
          <w:sz w:val="28"/>
          <w:szCs w:val="28"/>
        </w:rPr>
        <w:t xml:space="preserve"> (ІС, реального часу, бізнес системи), різні вимоги.</w:t>
      </w:r>
    </w:p>
    <w:p w:rsidR="002F6E7B" w:rsidRPr="00077B76" w:rsidRDefault="002F6E7B" w:rsidP="00077B76">
      <w:pPr>
        <w:pStyle w:val="a9"/>
        <w:numPr>
          <w:ilvl w:val="0"/>
          <w:numId w:val="14"/>
        </w:numPr>
        <w:spacing w:before="0" w:beforeAutospacing="0" w:after="0" w:afterAutospacing="0"/>
        <w:ind w:left="0" w:firstLine="0"/>
        <w:jc w:val="both"/>
        <w:rPr>
          <w:sz w:val="28"/>
          <w:szCs w:val="28"/>
        </w:rPr>
      </w:pPr>
      <w:r w:rsidRPr="00077B76">
        <w:rPr>
          <w:sz w:val="28"/>
          <w:szCs w:val="28"/>
        </w:rPr>
        <w:t>Висока динаміка галузі та наявність стандартів, що застаріли.</w:t>
      </w:r>
    </w:p>
    <w:p w:rsidR="002F6E7B" w:rsidRPr="00077B76" w:rsidRDefault="002F6E7B" w:rsidP="00077B76">
      <w:pPr>
        <w:pStyle w:val="a9"/>
        <w:numPr>
          <w:ilvl w:val="0"/>
          <w:numId w:val="14"/>
        </w:numPr>
        <w:spacing w:before="0" w:beforeAutospacing="0" w:after="0" w:afterAutospacing="0"/>
        <w:ind w:left="0" w:firstLine="0"/>
        <w:jc w:val="both"/>
        <w:rPr>
          <w:sz w:val="28"/>
          <w:szCs w:val="28"/>
        </w:rPr>
      </w:pPr>
      <w:r w:rsidRPr="00077B76">
        <w:rPr>
          <w:sz w:val="28"/>
          <w:szCs w:val="28"/>
        </w:rPr>
        <w:lastRenderedPageBreak/>
        <w:t>Термінологічна неоднозначність різних державних і корпоративних стандартів.</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У багатьох випадках застосування стандартів було викликано лише вимогами замовників, хоча на практиці часто гальмувало виконання проектів.</w:t>
      </w:r>
    </w:p>
    <w:p w:rsidR="002F6E7B" w:rsidRPr="000278C3" w:rsidRDefault="002F6E7B" w:rsidP="00077B76">
      <w:pPr>
        <w:pStyle w:val="a9"/>
        <w:spacing w:before="0" w:beforeAutospacing="0" w:after="0" w:afterAutospacing="0"/>
        <w:ind w:firstLine="567"/>
        <w:jc w:val="both"/>
        <w:rPr>
          <w:b/>
          <w:sz w:val="28"/>
          <w:szCs w:val="28"/>
        </w:rPr>
      </w:pPr>
      <w:r w:rsidRPr="00077B76">
        <w:rPr>
          <w:sz w:val="28"/>
          <w:szCs w:val="28"/>
        </w:rPr>
        <w:t> </w:t>
      </w:r>
      <w:r w:rsidRPr="00F842E4">
        <w:rPr>
          <w:b/>
          <w:color w:val="FF0000"/>
          <w:sz w:val="28"/>
          <w:szCs w:val="28"/>
        </w:rPr>
        <w:t>Стандарт ISO / IEC 12207 - процеси життєвого циклу П</w:t>
      </w:r>
      <w:r w:rsidR="00F842E4">
        <w:rPr>
          <w:b/>
          <w:color w:val="FF0000"/>
          <w:sz w:val="28"/>
          <w:szCs w:val="28"/>
        </w:rPr>
        <w:t>З</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У 1995 році ISO спільно з IEC (</w:t>
      </w:r>
      <w:proofErr w:type="spellStart"/>
      <w:r w:rsidRPr="00077B76">
        <w:rPr>
          <w:sz w:val="28"/>
          <w:szCs w:val="28"/>
        </w:rPr>
        <w:t>International</w:t>
      </w:r>
      <w:proofErr w:type="spellEnd"/>
      <w:r w:rsidRPr="00077B76">
        <w:rPr>
          <w:sz w:val="28"/>
          <w:szCs w:val="28"/>
        </w:rPr>
        <w:t xml:space="preserve"> </w:t>
      </w:r>
      <w:proofErr w:type="spellStart"/>
      <w:r w:rsidRPr="00077B76">
        <w:rPr>
          <w:sz w:val="28"/>
          <w:szCs w:val="28"/>
        </w:rPr>
        <w:t>Electrotechnical</w:t>
      </w:r>
      <w:proofErr w:type="spellEnd"/>
      <w:r w:rsidRPr="00077B76">
        <w:rPr>
          <w:sz w:val="28"/>
          <w:szCs w:val="28"/>
        </w:rPr>
        <w:t xml:space="preserve"> </w:t>
      </w:r>
      <w:proofErr w:type="spellStart"/>
      <w:r w:rsidRPr="00077B76">
        <w:rPr>
          <w:sz w:val="28"/>
          <w:szCs w:val="28"/>
        </w:rPr>
        <w:t>Commission</w:t>
      </w:r>
      <w:proofErr w:type="spellEnd"/>
      <w:r w:rsidRPr="00077B76">
        <w:rPr>
          <w:sz w:val="28"/>
          <w:szCs w:val="28"/>
        </w:rPr>
        <w:t xml:space="preserve"> - Міжнародна електротехнічна комісія) був прийнятий міжнародний стандарт ISO / IEC 12207 - </w:t>
      </w:r>
      <w:proofErr w:type="spellStart"/>
      <w:r w:rsidRPr="00077B76">
        <w:rPr>
          <w:sz w:val="28"/>
          <w:szCs w:val="28"/>
        </w:rPr>
        <w:t>Information</w:t>
      </w:r>
      <w:proofErr w:type="spellEnd"/>
      <w:r w:rsidRPr="00077B76">
        <w:rPr>
          <w:sz w:val="28"/>
          <w:szCs w:val="28"/>
        </w:rPr>
        <w:t xml:space="preserve"> </w:t>
      </w:r>
      <w:proofErr w:type="spellStart"/>
      <w:r w:rsidRPr="00077B76">
        <w:rPr>
          <w:sz w:val="28"/>
          <w:szCs w:val="28"/>
        </w:rPr>
        <w:t>Technology</w:t>
      </w:r>
      <w:proofErr w:type="spellEnd"/>
      <w:r w:rsidRPr="00077B76">
        <w:rPr>
          <w:sz w:val="28"/>
          <w:szCs w:val="28"/>
        </w:rPr>
        <w:t xml:space="preserve"> - </w:t>
      </w:r>
      <w:proofErr w:type="spellStart"/>
      <w:r w:rsidRPr="00077B76">
        <w:rPr>
          <w:sz w:val="28"/>
          <w:szCs w:val="28"/>
        </w:rPr>
        <w:t>Software</w:t>
      </w:r>
      <w:proofErr w:type="spellEnd"/>
      <w:r w:rsidRPr="00077B76">
        <w:rPr>
          <w:sz w:val="28"/>
          <w:szCs w:val="28"/>
        </w:rPr>
        <w:t xml:space="preserve"> </w:t>
      </w:r>
      <w:proofErr w:type="spellStart"/>
      <w:r w:rsidRPr="00077B76">
        <w:rPr>
          <w:sz w:val="28"/>
          <w:szCs w:val="28"/>
        </w:rPr>
        <w:t>Life</w:t>
      </w:r>
      <w:proofErr w:type="spellEnd"/>
      <w:r w:rsidRPr="00077B76">
        <w:rPr>
          <w:sz w:val="28"/>
          <w:szCs w:val="28"/>
        </w:rPr>
        <w:t xml:space="preserve"> </w:t>
      </w:r>
      <w:proofErr w:type="spellStart"/>
      <w:r w:rsidRPr="00077B76">
        <w:rPr>
          <w:sz w:val="28"/>
          <w:szCs w:val="28"/>
        </w:rPr>
        <w:t>Cycle</w:t>
      </w:r>
      <w:proofErr w:type="spellEnd"/>
      <w:r w:rsidRPr="00077B76">
        <w:rPr>
          <w:sz w:val="28"/>
          <w:szCs w:val="28"/>
        </w:rPr>
        <w:t xml:space="preserve"> </w:t>
      </w:r>
      <w:proofErr w:type="spellStart"/>
      <w:r w:rsidRPr="00077B76">
        <w:rPr>
          <w:sz w:val="28"/>
          <w:szCs w:val="28"/>
        </w:rPr>
        <w:t>Processes</w:t>
      </w:r>
      <w:proofErr w:type="spellEnd"/>
      <w:r w:rsidRPr="00077B76">
        <w:rPr>
          <w:sz w:val="28"/>
          <w:szCs w:val="28"/>
        </w:rPr>
        <w:t>. У 2000 р він був прийнятий як ГОСТ (ISO / IEC) 12207 - Процеси життєвого циклу програмних засобів.</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Стандарт ISO / IEC 12207 розроблявся з урахуванням кращого світового досвіду на основі вище перелічених стандартів. </w:t>
      </w:r>
      <w:r w:rsidRPr="000278C3">
        <w:rPr>
          <w:sz w:val="28"/>
          <w:szCs w:val="28"/>
          <w:u w:val="single"/>
        </w:rPr>
        <w:t>Основними результатами</w:t>
      </w:r>
      <w:r w:rsidRPr="00077B76">
        <w:rPr>
          <w:sz w:val="28"/>
          <w:szCs w:val="28"/>
        </w:rPr>
        <w:t xml:space="preserve"> стандарту ISO 12207 є:</w:t>
      </w:r>
    </w:p>
    <w:p w:rsidR="002F6E7B" w:rsidRPr="00077B76" w:rsidRDefault="002F6E7B" w:rsidP="000278C3">
      <w:pPr>
        <w:pStyle w:val="a9"/>
        <w:numPr>
          <w:ilvl w:val="0"/>
          <w:numId w:val="14"/>
        </w:numPr>
        <w:tabs>
          <w:tab w:val="left" w:pos="426"/>
        </w:tabs>
        <w:spacing w:before="0" w:beforeAutospacing="0" w:after="0" w:afterAutospacing="0"/>
        <w:ind w:left="0" w:firstLine="0"/>
        <w:jc w:val="both"/>
        <w:rPr>
          <w:sz w:val="28"/>
          <w:szCs w:val="28"/>
        </w:rPr>
      </w:pPr>
      <w:r w:rsidRPr="000278C3">
        <w:rPr>
          <w:sz w:val="28"/>
          <w:szCs w:val="28"/>
          <w:u w:val="single"/>
        </w:rPr>
        <w:t>Запровадження єдиної термінології</w:t>
      </w:r>
      <w:r w:rsidRPr="00077B76">
        <w:rPr>
          <w:sz w:val="28"/>
          <w:szCs w:val="28"/>
        </w:rPr>
        <w:t xml:space="preserve"> щодо розробки та застосування ПЗ (призначений не тільки для розробників, а й для замовників, користувачів, всіх зацікавлених осіб).</w:t>
      </w:r>
    </w:p>
    <w:p w:rsidR="002F6E7B" w:rsidRPr="00077B76" w:rsidRDefault="002F6E7B" w:rsidP="000278C3">
      <w:pPr>
        <w:pStyle w:val="a9"/>
        <w:numPr>
          <w:ilvl w:val="0"/>
          <w:numId w:val="14"/>
        </w:numPr>
        <w:tabs>
          <w:tab w:val="left" w:pos="426"/>
        </w:tabs>
        <w:spacing w:before="0" w:beforeAutospacing="0" w:after="0" w:afterAutospacing="0"/>
        <w:ind w:left="0" w:firstLine="0"/>
        <w:jc w:val="both"/>
        <w:rPr>
          <w:sz w:val="28"/>
          <w:szCs w:val="28"/>
        </w:rPr>
      </w:pPr>
      <w:r w:rsidRPr="000278C3">
        <w:rPr>
          <w:sz w:val="28"/>
          <w:szCs w:val="28"/>
          <w:u w:val="single"/>
        </w:rPr>
        <w:t>Поділ понять ЖЦ ПЗ і моделі ЖЦ ПЗ</w:t>
      </w:r>
      <w:r w:rsidRPr="00077B76">
        <w:rPr>
          <w:sz w:val="28"/>
          <w:szCs w:val="28"/>
        </w:rPr>
        <w:t xml:space="preserve">. </w:t>
      </w:r>
      <w:r w:rsidRPr="000278C3">
        <w:rPr>
          <w:b/>
          <w:color w:val="632423" w:themeColor="accent2" w:themeShade="80"/>
          <w:sz w:val="28"/>
          <w:szCs w:val="28"/>
        </w:rPr>
        <w:t>ЖЦ П</w:t>
      </w:r>
      <w:r w:rsidR="0088644E">
        <w:rPr>
          <w:b/>
          <w:color w:val="632423" w:themeColor="accent2" w:themeShade="80"/>
          <w:sz w:val="28"/>
          <w:szCs w:val="28"/>
        </w:rPr>
        <w:t>З</w:t>
      </w:r>
      <w:r w:rsidRPr="000278C3">
        <w:rPr>
          <w:color w:val="632423" w:themeColor="accent2" w:themeShade="80"/>
          <w:sz w:val="28"/>
          <w:szCs w:val="28"/>
        </w:rPr>
        <w:t xml:space="preserve"> </w:t>
      </w:r>
      <w:r w:rsidRPr="00077B76">
        <w:rPr>
          <w:sz w:val="28"/>
          <w:szCs w:val="28"/>
        </w:rPr>
        <w:t xml:space="preserve">в стандарті вводиться як </w:t>
      </w:r>
      <w:r w:rsidRPr="000278C3">
        <w:rPr>
          <w:b/>
          <w:color w:val="632423" w:themeColor="accent2" w:themeShade="80"/>
          <w:sz w:val="28"/>
          <w:szCs w:val="28"/>
        </w:rPr>
        <w:t>повна сукупність всіх процесів і дій щодо створення та застосування ПЗ</w:t>
      </w:r>
      <w:r w:rsidRPr="00077B76">
        <w:rPr>
          <w:sz w:val="28"/>
          <w:szCs w:val="28"/>
        </w:rPr>
        <w:t>, а</w:t>
      </w:r>
      <w:r w:rsidRPr="000278C3">
        <w:rPr>
          <w:b/>
          <w:color w:val="4F6228" w:themeColor="accent3" w:themeShade="80"/>
          <w:sz w:val="28"/>
          <w:szCs w:val="28"/>
        </w:rPr>
        <w:t xml:space="preserve"> модель ЖЦ - конкретний варіант організації ЖЦ, обґрунтовано (розумно) вибраний для кожного конкретного випадку</w:t>
      </w:r>
      <w:r w:rsidRPr="00077B76">
        <w:rPr>
          <w:sz w:val="28"/>
          <w:szCs w:val="28"/>
        </w:rPr>
        <w:t>.</w:t>
      </w:r>
    </w:p>
    <w:p w:rsidR="002F6E7B" w:rsidRPr="00077B76" w:rsidRDefault="002F6E7B" w:rsidP="000278C3">
      <w:pPr>
        <w:pStyle w:val="a9"/>
        <w:numPr>
          <w:ilvl w:val="0"/>
          <w:numId w:val="14"/>
        </w:numPr>
        <w:tabs>
          <w:tab w:val="left" w:pos="426"/>
        </w:tabs>
        <w:spacing w:before="0" w:beforeAutospacing="0" w:after="0" w:afterAutospacing="0"/>
        <w:ind w:left="0" w:firstLine="0"/>
        <w:jc w:val="both"/>
        <w:rPr>
          <w:sz w:val="28"/>
          <w:szCs w:val="28"/>
        </w:rPr>
      </w:pPr>
      <w:r w:rsidRPr="000278C3">
        <w:rPr>
          <w:sz w:val="28"/>
          <w:szCs w:val="28"/>
          <w:u w:val="single"/>
        </w:rPr>
        <w:t>Опис організації ЖЦ і його структури (процесів</w:t>
      </w:r>
      <w:r w:rsidRPr="00077B76">
        <w:rPr>
          <w:sz w:val="28"/>
          <w:szCs w:val="28"/>
        </w:rPr>
        <w:t>).</w:t>
      </w:r>
    </w:p>
    <w:p w:rsidR="002F6E7B" w:rsidRPr="00077B76" w:rsidRDefault="002F6E7B" w:rsidP="000278C3">
      <w:pPr>
        <w:pStyle w:val="a9"/>
        <w:numPr>
          <w:ilvl w:val="0"/>
          <w:numId w:val="14"/>
        </w:numPr>
        <w:tabs>
          <w:tab w:val="left" w:pos="426"/>
        </w:tabs>
        <w:spacing w:before="0" w:beforeAutospacing="0" w:after="0" w:afterAutospacing="0"/>
        <w:ind w:left="0" w:firstLine="0"/>
        <w:jc w:val="both"/>
        <w:rPr>
          <w:sz w:val="28"/>
          <w:szCs w:val="28"/>
        </w:rPr>
      </w:pPr>
      <w:r w:rsidRPr="000278C3">
        <w:rPr>
          <w:sz w:val="28"/>
          <w:szCs w:val="28"/>
          <w:u w:val="single"/>
        </w:rPr>
        <w:t>Виділення процесу адаптації стандарту для побудови конкретних моделей ЖЦ</w:t>
      </w:r>
      <w:r w:rsidRPr="00077B76">
        <w:rPr>
          <w:sz w:val="28"/>
          <w:szCs w:val="28"/>
        </w:rPr>
        <w:t>.</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Стандарт ISO / IEC 12207 визначає організацію ЖЦ програмного продукту як сукупність процесів, кожний з яких розбитий на дії, що складаються з окремих задач; встановлює структуру (архітектуру) ЖЦ програмного продукту у вигляді переліку процесів, дій і завдань.</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У відповідності зі стандартом ISO / IEC 12207 </w:t>
      </w:r>
      <w:r w:rsidRPr="000278C3">
        <w:rPr>
          <w:sz w:val="28"/>
          <w:szCs w:val="28"/>
          <w:u w:val="single"/>
        </w:rPr>
        <w:t>процеси ЖЦ діляться на три групи</w:t>
      </w:r>
      <w:r w:rsidRPr="00077B76">
        <w:rPr>
          <w:sz w:val="28"/>
          <w:szCs w:val="28"/>
        </w:rPr>
        <w:t>:</w:t>
      </w:r>
    </w:p>
    <w:p w:rsidR="002F6E7B" w:rsidRPr="00077B76" w:rsidRDefault="002F6E7B" w:rsidP="000278C3">
      <w:pPr>
        <w:pStyle w:val="a9"/>
        <w:numPr>
          <w:ilvl w:val="0"/>
          <w:numId w:val="14"/>
        </w:numPr>
        <w:spacing w:before="0" w:beforeAutospacing="0" w:after="0" w:afterAutospacing="0"/>
        <w:jc w:val="both"/>
        <w:rPr>
          <w:sz w:val="28"/>
          <w:szCs w:val="28"/>
        </w:rPr>
      </w:pPr>
      <w:r w:rsidRPr="00077B76">
        <w:rPr>
          <w:sz w:val="28"/>
          <w:szCs w:val="28"/>
        </w:rPr>
        <w:t>Основні</w:t>
      </w:r>
    </w:p>
    <w:p w:rsidR="002F6E7B" w:rsidRPr="00077B76" w:rsidRDefault="002F6E7B" w:rsidP="000278C3">
      <w:pPr>
        <w:pStyle w:val="a9"/>
        <w:numPr>
          <w:ilvl w:val="0"/>
          <w:numId w:val="14"/>
        </w:numPr>
        <w:spacing w:before="0" w:beforeAutospacing="0" w:after="0" w:afterAutospacing="0"/>
        <w:jc w:val="both"/>
        <w:rPr>
          <w:sz w:val="28"/>
          <w:szCs w:val="28"/>
        </w:rPr>
      </w:pPr>
      <w:r w:rsidRPr="00077B76">
        <w:rPr>
          <w:sz w:val="28"/>
          <w:szCs w:val="28"/>
        </w:rPr>
        <w:t>Допоміжні</w:t>
      </w:r>
    </w:p>
    <w:p w:rsidR="002F6E7B" w:rsidRPr="00077B76" w:rsidRDefault="002F6E7B" w:rsidP="000278C3">
      <w:pPr>
        <w:pStyle w:val="a9"/>
        <w:numPr>
          <w:ilvl w:val="0"/>
          <w:numId w:val="14"/>
        </w:numPr>
        <w:spacing w:before="0" w:beforeAutospacing="0" w:after="0" w:afterAutospacing="0"/>
        <w:jc w:val="both"/>
        <w:rPr>
          <w:sz w:val="28"/>
          <w:szCs w:val="28"/>
        </w:rPr>
      </w:pPr>
      <w:r w:rsidRPr="00077B76">
        <w:rPr>
          <w:sz w:val="28"/>
          <w:szCs w:val="28"/>
        </w:rPr>
        <w:t>Організаційні</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Окремо описаний процес адаптації стандарту, який містить основні роботи, які повинні бути виконані при адаптації даного стандарту до умов конкретного програмного проекту.</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До числа </w:t>
      </w:r>
      <w:r w:rsidRPr="000278C3">
        <w:rPr>
          <w:rStyle w:val="aa"/>
          <w:color w:val="FF0000"/>
          <w:sz w:val="28"/>
          <w:szCs w:val="28"/>
        </w:rPr>
        <w:t>основних</w:t>
      </w:r>
      <w:r w:rsidRPr="00077B76">
        <w:rPr>
          <w:sz w:val="28"/>
          <w:szCs w:val="28"/>
        </w:rPr>
        <w:t xml:space="preserve"> відносяться </w:t>
      </w:r>
      <w:r w:rsidRPr="000278C3">
        <w:rPr>
          <w:color w:val="FF0000"/>
          <w:sz w:val="28"/>
          <w:szCs w:val="28"/>
        </w:rPr>
        <w:t>процеси</w:t>
      </w:r>
      <w:r w:rsidRPr="00077B76">
        <w:rPr>
          <w:sz w:val="28"/>
          <w:szCs w:val="28"/>
        </w:rPr>
        <w:t>:</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FF0000"/>
          <w:sz w:val="28"/>
          <w:szCs w:val="28"/>
        </w:rPr>
        <w:t>Замовлення</w:t>
      </w:r>
      <w:r w:rsidRPr="00077B76">
        <w:rPr>
          <w:sz w:val="28"/>
          <w:szCs w:val="28"/>
        </w:rPr>
        <w:t>. Визначає роботи замовника, тобто організації, яка набуває систему, програмний продукт або програмну послугу.</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FF0000"/>
          <w:sz w:val="28"/>
          <w:szCs w:val="28"/>
        </w:rPr>
        <w:t>Поставки</w:t>
      </w:r>
      <w:r w:rsidRPr="00077B76">
        <w:rPr>
          <w:sz w:val="28"/>
          <w:szCs w:val="28"/>
        </w:rPr>
        <w:t>. Визначає роботи постачальника, тобто організації, яка поставляє систему, програмний продукт або програмну послугу замовнику.</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FF0000"/>
          <w:sz w:val="28"/>
          <w:szCs w:val="28"/>
        </w:rPr>
        <w:t>Розробки</w:t>
      </w:r>
      <w:r w:rsidRPr="00077B76">
        <w:rPr>
          <w:sz w:val="28"/>
          <w:szCs w:val="28"/>
        </w:rPr>
        <w:t xml:space="preserve"> Визначає роботи розробника, тобто організації, яка проектує і розробляє програмний продукт.</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FF0000"/>
          <w:sz w:val="28"/>
          <w:szCs w:val="28"/>
        </w:rPr>
        <w:t>Експлуатації</w:t>
      </w:r>
      <w:r w:rsidRPr="00077B76">
        <w:rPr>
          <w:sz w:val="28"/>
          <w:szCs w:val="28"/>
        </w:rPr>
        <w:t>. Визначає роботи оператора, тобто організації, яка забезпечує експлуатаційне обслуговування обчислювальної системи в заданих умовах в інтересах користувачів.</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FF0000"/>
          <w:sz w:val="28"/>
          <w:szCs w:val="28"/>
        </w:rPr>
        <w:t>Супроводу</w:t>
      </w:r>
      <w:r w:rsidRPr="00077B76">
        <w:rPr>
          <w:sz w:val="28"/>
          <w:szCs w:val="28"/>
        </w:rPr>
        <w:t xml:space="preserve">. Визначає роботи персоналу супроводу, тобто організації, яка надає послуги з супроводу програмного продукту, що складаються в контрольованому зміні програмного продукту з метою збереження його початкового стану і </w:t>
      </w:r>
      <w:r w:rsidRPr="00077B76">
        <w:rPr>
          <w:sz w:val="28"/>
          <w:szCs w:val="28"/>
        </w:rPr>
        <w:lastRenderedPageBreak/>
        <w:t>функціональних можливостей. Даний процес охоплює перенос і зняття з експлуатації програмного продукту.</w:t>
      </w:r>
    </w:p>
    <w:p w:rsidR="002F6E7B" w:rsidRPr="00077B76" w:rsidRDefault="002F6E7B" w:rsidP="00077B76">
      <w:pPr>
        <w:pStyle w:val="a9"/>
        <w:spacing w:before="0" w:beforeAutospacing="0" w:after="0" w:afterAutospacing="0"/>
        <w:ind w:firstLine="567"/>
        <w:jc w:val="both"/>
        <w:rPr>
          <w:sz w:val="28"/>
          <w:szCs w:val="28"/>
        </w:rPr>
      </w:pPr>
      <w:r w:rsidRPr="000278C3">
        <w:rPr>
          <w:rStyle w:val="aa"/>
          <w:color w:val="31849B" w:themeColor="accent5" w:themeShade="BF"/>
          <w:sz w:val="28"/>
          <w:szCs w:val="28"/>
        </w:rPr>
        <w:t>Допоміжними</w:t>
      </w:r>
      <w:r w:rsidRPr="00077B76">
        <w:rPr>
          <w:sz w:val="28"/>
          <w:szCs w:val="28"/>
        </w:rPr>
        <w:t xml:space="preserve"> процесами є: ·</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215868" w:themeColor="accent5" w:themeShade="80"/>
          <w:sz w:val="28"/>
          <w:szCs w:val="28"/>
        </w:rPr>
        <w:t>Документування</w:t>
      </w:r>
      <w:r w:rsidRPr="00077B76">
        <w:rPr>
          <w:sz w:val="28"/>
          <w:szCs w:val="28"/>
        </w:rPr>
        <w:t>. Визначає роботи з опису інформації, що видається в процесі життєвого циклу.</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215868" w:themeColor="accent5" w:themeShade="80"/>
          <w:sz w:val="28"/>
          <w:szCs w:val="28"/>
        </w:rPr>
        <w:t>Управління конфігурацією</w:t>
      </w:r>
      <w:r w:rsidRPr="00077B76">
        <w:rPr>
          <w:sz w:val="28"/>
          <w:szCs w:val="28"/>
        </w:rPr>
        <w:t>. Визначає роботи з управління конфігурацією.</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215868" w:themeColor="accent5" w:themeShade="80"/>
          <w:sz w:val="28"/>
          <w:szCs w:val="28"/>
        </w:rPr>
        <w:t>Забезпечення якості</w:t>
      </w:r>
      <w:r w:rsidRPr="00077B76">
        <w:rPr>
          <w:sz w:val="28"/>
          <w:szCs w:val="28"/>
        </w:rPr>
        <w:t>. Визначає роботи за об'єктивним забезпеченню того, щоб програмні продукти і процеси відповідали вимогам, встановленим для них, і реалізовувалися в рамках затверджених планів. Спільні аналізи, аудиторські перевірки, верифікація та атестація можуть використовуватися в якості методів забезпечення якості.</w:t>
      </w:r>
    </w:p>
    <w:p w:rsidR="002F6E7B" w:rsidRPr="00077B76" w:rsidRDefault="002F6E7B" w:rsidP="000278C3">
      <w:pPr>
        <w:pStyle w:val="a9"/>
        <w:numPr>
          <w:ilvl w:val="1"/>
          <w:numId w:val="14"/>
        </w:numPr>
        <w:tabs>
          <w:tab w:val="left" w:pos="567"/>
        </w:tabs>
        <w:spacing w:before="0" w:beforeAutospacing="0" w:after="0" w:afterAutospacing="0"/>
        <w:ind w:left="0" w:firstLine="0"/>
        <w:jc w:val="both"/>
        <w:rPr>
          <w:sz w:val="28"/>
          <w:szCs w:val="28"/>
        </w:rPr>
      </w:pPr>
      <w:r w:rsidRPr="000278C3">
        <w:rPr>
          <w:color w:val="215868" w:themeColor="accent5" w:themeShade="80"/>
          <w:sz w:val="28"/>
          <w:szCs w:val="28"/>
        </w:rPr>
        <w:t>Верифікації.</w:t>
      </w:r>
      <w:r w:rsidRPr="00077B76">
        <w:rPr>
          <w:sz w:val="28"/>
          <w:szCs w:val="28"/>
        </w:rPr>
        <w:t xml:space="preserve"> Визначає роботи (замовника, постачальника або незалежної сторони) по верифікації програмних продуктів у міру реалізації програмного проекту.</w:t>
      </w:r>
    </w:p>
    <w:p w:rsidR="002F6E7B" w:rsidRPr="00077B76" w:rsidRDefault="002F6E7B" w:rsidP="000278C3">
      <w:pPr>
        <w:pStyle w:val="a9"/>
        <w:numPr>
          <w:ilvl w:val="1"/>
          <w:numId w:val="14"/>
        </w:numPr>
        <w:tabs>
          <w:tab w:val="left" w:pos="567"/>
        </w:tabs>
        <w:spacing w:before="0" w:beforeAutospacing="0" w:after="0" w:afterAutospacing="0"/>
        <w:ind w:left="0" w:firstLine="0"/>
        <w:jc w:val="both"/>
        <w:rPr>
          <w:sz w:val="28"/>
          <w:szCs w:val="28"/>
        </w:rPr>
      </w:pPr>
      <w:r w:rsidRPr="000278C3">
        <w:rPr>
          <w:color w:val="215868" w:themeColor="accent5" w:themeShade="80"/>
          <w:sz w:val="28"/>
          <w:szCs w:val="28"/>
        </w:rPr>
        <w:t>Атестації.</w:t>
      </w:r>
      <w:r w:rsidRPr="00077B76">
        <w:rPr>
          <w:sz w:val="28"/>
          <w:szCs w:val="28"/>
        </w:rPr>
        <w:t xml:space="preserve"> Визначає роботи (замовника, постачальника або незалежної сторони) по атестації програмних продуктів програмного проекту.</w:t>
      </w:r>
    </w:p>
    <w:p w:rsidR="002F6E7B" w:rsidRPr="00077B76" w:rsidRDefault="002F6E7B" w:rsidP="000278C3">
      <w:pPr>
        <w:pStyle w:val="a9"/>
        <w:numPr>
          <w:ilvl w:val="1"/>
          <w:numId w:val="14"/>
        </w:numPr>
        <w:tabs>
          <w:tab w:val="left" w:pos="567"/>
        </w:tabs>
        <w:spacing w:before="0" w:beforeAutospacing="0" w:after="0" w:afterAutospacing="0"/>
        <w:ind w:left="0" w:firstLine="0"/>
        <w:jc w:val="both"/>
        <w:rPr>
          <w:sz w:val="28"/>
          <w:szCs w:val="28"/>
        </w:rPr>
      </w:pPr>
      <w:r w:rsidRPr="000278C3">
        <w:rPr>
          <w:color w:val="215868" w:themeColor="accent5" w:themeShade="80"/>
          <w:sz w:val="28"/>
          <w:szCs w:val="28"/>
        </w:rPr>
        <w:t>Спільного аналізу</w:t>
      </w:r>
      <w:r w:rsidRPr="00077B76">
        <w:rPr>
          <w:sz w:val="28"/>
          <w:szCs w:val="28"/>
        </w:rPr>
        <w:t>. Визначає роботи з оцінки стану і результатів якої-небудь роботи. Даний процес може використовуватися двома будь-якими сторонами, коли одна зі сторін перевіряє іншу сторону на спільній нараді.</w:t>
      </w:r>
    </w:p>
    <w:p w:rsidR="002F6E7B" w:rsidRPr="00077B76" w:rsidRDefault="002F6E7B" w:rsidP="000278C3">
      <w:pPr>
        <w:pStyle w:val="a9"/>
        <w:numPr>
          <w:ilvl w:val="1"/>
          <w:numId w:val="14"/>
        </w:numPr>
        <w:tabs>
          <w:tab w:val="left" w:pos="567"/>
        </w:tabs>
        <w:spacing w:before="0" w:beforeAutospacing="0" w:after="0" w:afterAutospacing="0"/>
        <w:ind w:left="0" w:firstLine="0"/>
        <w:jc w:val="both"/>
        <w:rPr>
          <w:sz w:val="28"/>
          <w:szCs w:val="28"/>
        </w:rPr>
      </w:pPr>
      <w:r w:rsidRPr="000278C3">
        <w:rPr>
          <w:color w:val="215868" w:themeColor="accent5" w:themeShade="80"/>
          <w:sz w:val="28"/>
          <w:szCs w:val="28"/>
        </w:rPr>
        <w:t>Аудиту</w:t>
      </w:r>
      <w:r w:rsidRPr="00077B76">
        <w:rPr>
          <w:sz w:val="28"/>
          <w:szCs w:val="28"/>
        </w:rPr>
        <w:t>. Визначає роботи з визначення відповідності вимогам, планам і договором. Даний процес може використовуватися двома сторонами, коли одна зі сторін (що перевіряє) контролює програмні продукти або роботи іншої сторони (перевіреній).</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215868" w:themeColor="accent5" w:themeShade="80"/>
          <w:sz w:val="28"/>
          <w:szCs w:val="28"/>
        </w:rPr>
        <w:t>Рішення проблем</w:t>
      </w:r>
      <w:r w:rsidRPr="00077B76">
        <w:rPr>
          <w:sz w:val="28"/>
          <w:szCs w:val="28"/>
        </w:rPr>
        <w:t>. Визначає процес аналізу та усунення проблем (включаючи невідповідності), незалежно від їх характеру і джерела, які були виявлені під час здійснення розробки, експлуатації, супроводу або інших процесів.</w:t>
      </w:r>
    </w:p>
    <w:p w:rsidR="002F6E7B" w:rsidRPr="00077B76" w:rsidRDefault="002F6E7B" w:rsidP="00077B76">
      <w:pPr>
        <w:pStyle w:val="a9"/>
        <w:spacing w:before="0" w:beforeAutospacing="0" w:after="0" w:afterAutospacing="0"/>
        <w:ind w:firstLine="567"/>
        <w:jc w:val="both"/>
        <w:rPr>
          <w:sz w:val="28"/>
          <w:szCs w:val="28"/>
        </w:rPr>
      </w:pPr>
      <w:r w:rsidRPr="000278C3">
        <w:rPr>
          <w:rStyle w:val="aa"/>
          <w:color w:val="C00000"/>
          <w:sz w:val="28"/>
          <w:szCs w:val="28"/>
        </w:rPr>
        <w:t>Організаційні</w:t>
      </w:r>
      <w:r w:rsidRPr="00077B76">
        <w:rPr>
          <w:sz w:val="28"/>
          <w:szCs w:val="28"/>
        </w:rPr>
        <w:t xml:space="preserve"> процеси життєвого циклу:</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C00000"/>
          <w:sz w:val="28"/>
          <w:szCs w:val="28"/>
        </w:rPr>
        <w:t>Управління</w:t>
      </w:r>
      <w:r w:rsidRPr="00077B76">
        <w:rPr>
          <w:sz w:val="28"/>
          <w:szCs w:val="28"/>
        </w:rPr>
        <w:t>. Визначає основні роботи з управління, включаючи управління проектом, при реалізації процесів життєвого циклу.</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C00000"/>
          <w:sz w:val="28"/>
          <w:szCs w:val="28"/>
        </w:rPr>
        <w:t>Створення інфраструктури</w:t>
      </w:r>
      <w:r w:rsidRPr="00077B76">
        <w:rPr>
          <w:sz w:val="28"/>
          <w:szCs w:val="28"/>
        </w:rPr>
        <w:t>. Визначає основні роботи по створенню основний структури процесу життєвого циклу.</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C00000"/>
          <w:sz w:val="28"/>
          <w:szCs w:val="28"/>
        </w:rPr>
        <w:t>Удосконалення.</w:t>
      </w:r>
      <w:r w:rsidRPr="00077B76">
        <w:rPr>
          <w:sz w:val="28"/>
          <w:szCs w:val="28"/>
        </w:rPr>
        <w:t xml:space="preserve"> Визначає основні роботи, які організація (замовника, постачальника, розробника, оператора, персоналу супроводу або адміністратора іншого процесу) виконує при створенні, оцінці, контролі і удосконаленні обраних процесів життєвого циклу.</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C00000"/>
          <w:sz w:val="28"/>
          <w:szCs w:val="28"/>
        </w:rPr>
        <w:t>Навчання</w:t>
      </w:r>
      <w:r w:rsidRPr="00077B76">
        <w:rPr>
          <w:sz w:val="28"/>
          <w:szCs w:val="28"/>
        </w:rPr>
        <w:t>. Визначає роботи за відповідним навчання персоналу.</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Схематично </w:t>
      </w:r>
      <w:r w:rsidRPr="000278C3">
        <w:rPr>
          <w:color w:val="FF0000"/>
          <w:sz w:val="28"/>
          <w:szCs w:val="28"/>
        </w:rPr>
        <w:t xml:space="preserve">основні принципи </w:t>
      </w:r>
      <w:r w:rsidRPr="005935FE">
        <w:rPr>
          <w:color w:val="FF0000"/>
          <w:sz w:val="28"/>
          <w:szCs w:val="28"/>
          <w:highlight w:val="yellow"/>
        </w:rPr>
        <w:t>ISO / IEC</w:t>
      </w:r>
      <w:r w:rsidR="005935FE" w:rsidRPr="005935FE">
        <w:rPr>
          <w:color w:val="FF0000"/>
          <w:sz w:val="28"/>
          <w:szCs w:val="28"/>
          <w:highlight w:val="yellow"/>
        </w:rPr>
        <w:t xml:space="preserve"> </w:t>
      </w:r>
      <w:r w:rsidRPr="005935FE">
        <w:rPr>
          <w:color w:val="FF0000"/>
          <w:sz w:val="28"/>
          <w:szCs w:val="28"/>
          <w:highlight w:val="yellow"/>
        </w:rPr>
        <w:t>15504</w:t>
      </w:r>
      <w:r w:rsidRPr="000278C3">
        <w:rPr>
          <w:color w:val="FF0000"/>
          <w:sz w:val="28"/>
          <w:szCs w:val="28"/>
        </w:rPr>
        <w:t xml:space="preserve"> </w:t>
      </w:r>
      <w:r w:rsidRPr="00077B76">
        <w:rPr>
          <w:sz w:val="28"/>
          <w:szCs w:val="28"/>
        </w:rPr>
        <w:t>можна представити у вигляді наступних тез:</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Призначення стандарту складається в атестації, вдосконаленні та визначенні зрілості процесів створення ПЗ.</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Основу стандарту становить еталонна модель процесів та їх зрілості. Еталонна модель має два виміри: «Процеси» і «Зрілість».</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Вимірювання «Процеси» містить класифікацію процесів ЖЦ ПЗ. ця класифікація є розвитком стандарту ISO</w:t>
      </w:r>
      <w:r w:rsidR="005935FE">
        <w:rPr>
          <w:sz w:val="28"/>
          <w:szCs w:val="28"/>
        </w:rPr>
        <w:t xml:space="preserve"> </w:t>
      </w:r>
      <w:r w:rsidRPr="00077B76">
        <w:rPr>
          <w:sz w:val="28"/>
          <w:szCs w:val="28"/>
        </w:rPr>
        <w:t>12207 і включає:</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три групи і п'ять категорій процесів;</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поділ процесів (по відношенню до ISO12207) на базові,</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розширені, нові, складові і розширені складові.</w:t>
      </w:r>
    </w:p>
    <w:p w:rsidR="002F6E7B" w:rsidRPr="00077B76" w:rsidRDefault="002F6E7B" w:rsidP="00077B76">
      <w:pPr>
        <w:pStyle w:val="a9"/>
        <w:spacing w:before="0" w:beforeAutospacing="0" w:after="0" w:afterAutospacing="0"/>
        <w:ind w:firstLine="567"/>
        <w:jc w:val="both"/>
        <w:rPr>
          <w:sz w:val="28"/>
          <w:szCs w:val="28"/>
        </w:rPr>
      </w:pPr>
      <w:r w:rsidRPr="00507259">
        <w:rPr>
          <w:sz w:val="28"/>
          <w:szCs w:val="28"/>
          <w:highlight w:val="yellow"/>
        </w:rPr>
        <w:lastRenderedPageBreak/>
        <w:t>На відміну від CMM</w:t>
      </w:r>
      <w:r w:rsidRPr="00077B76">
        <w:rPr>
          <w:sz w:val="28"/>
          <w:szCs w:val="28"/>
        </w:rPr>
        <w:t>, у вимірі «Зрілість» представлено 6 рівнів зрілості процесів, по кожному з яких встановлені атрибути, що відображають досягнення процесом рівня зрілості. Значення атрибутів оцінюються в відсотках від повного досягнення атрибута. Для якісної оцінки вводяться рейтинги атрибутів.</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Атестація процесів становить основу для їх оцінки та удосконалення. </w:t>
      </w:r>
      <w:r w:rsidRPr="000278C3">
        <w:rPr>
          <w:color w:val="FF0000"/>
          <w:sz w:val="28"/>
          <w:szCs w:val="28"/>
        </w:rPr>
        <w:t>Атестація процесів:</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полягає у визначенні значень рейтингів атрибутів процесів;</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починається в вибору моделі процесів та їх зрілості організації, що атестується, сумісної з еталонною моделлю стандарту;</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є документованим процесом, представленим в стандарті в вигляді інструкцій і регламентованої процедури атестації;</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 проводяться </w:t>
      </w:r>
      <w:proofErr w:type="spellStart"/>
      <w:r w:rsidRPr="00077B76">
        <w:rPr>
          <w:sz w:val="28"/>
          <w:szCs w:val="28"/>
        </w:rPr>
        <w:t>атест</w:t>
      </w:r>
      <w:r w:rsidR="000278C3">
        <w:rPr>
          <w:sz w:val="28"/>
          <w:szCs w:val="28"/>
        </w:rPr>
        <w:t>уючими</w:t>
      </w:r>
      <w:proofErr w:type="spellEnd"/>
      <w:r w:rsidRPr="00077B76">
        <w:rPr>
          <w:sz w:val="28"/>
          <w:szCs w:val="28"/>
        </w:rPr>
        <w:t>, вимоги до компетентності яких також прописані в стандарті.</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Оцінка зрілості та удосконалення процесів виконуються за результатами атестації процесів і також є документально оформленими процесами стандарту.</w:t>
      </w:r>
    </w:p>
    <w:p w:rsidR="002F6E7B" w:rsidRPr="00077B76" w:rsidRDefault="002F6E7B" w:rsidP="00077B76">
      <w:pPr>
        <w:pStyle w:val="a9"/>
        <w:spacing w:before="0" w:beforeAutospacing="0" w:after="0" w:afterAutospacing="0"/>
        <w:ind w:firstLine="567"/>
        <w:jc w:val="both"/>
        <w:rPr>
          <w:sz w:val="28"/>
          <w:szCs w:val="28"/>
        </w:rPr>
      </w:pPr>
      <w:r w:rsidRPr="00077B76">
        <w:rPr>
          <w:b/>
          <w:bCs/>
          <w:i/>
          <w:iCs/>
          <w:sz w:val="28"/>
          <w:szCs w:val="28"/>
        </w:rPr>
        <w:t xml:space="preserve">Стандарт зрілості компанії-розробника ПЗ CMM </w:t>
      </w:r>
    </w:p>
    <w:p w:rsidR="002F6E7B" w:rsidRPr="00077B76" w:rsidRDefault="005F67C1" w:rsidP="00077B76">
      <w:pPr>
        <w:pStyle w:val="a9"/>
        <w:spacing w:before="0" w:beforeAutospacing="0" w:after="0" w:afterAutospacing="0"/>
        <w:ind w:firstLine="567"/>
        <w:jc w:val="both"/>
        <w:rPr>
          <w:sz w:val="28"/>
          <w:szCs w:val="28"/>
        </w:rPr>
      </w:pPr>
      <w:r>
        <w:rPr>
          <w:sz w:val="28"/>
          <w:szCs w:val="28"/>
        </w:rPr>
        <w:t>М</w:t>
      </w:r>
      <w:r w:rsidR="002F6E7B" w:rsidRPr="00077B76">
        <w:rPr>
          <w:sz w:val="28"/>
          <w:szCs w:val="28"/>
        </w:rPr>
        <w:t xml:space="preserve">одель зрілості технологічних процесів організації </w:t>
      </w:r>
      <w:proofErr w:type="spellStart"/>
      <w:r w:rsidR="002F6E7B" w:rsidRPr="00077B76">
        <w:rPr>
          <w:sz w:val="28"/>
          <w:szCs w:val="28"/>
        </w:rPr>
        <w:t>Capability</w:t>
      </w:r>
      <w:proofErr w:type="spellEnd"/>
      <w:r w:rsidR="002F6E7B" w:rsidRPr="00077B76">
        <w:rPr>
          <w:sz w:val="28"/>
          <w:szCs w:val="28"/>
        </w:rPr>
        <w:t xml:space="preserve"> </w:t>
      </w:r>
      <w:proofErr w:type="spellStart"/>
      <w:r w:rsidR="002F6E7B" w:rsidRPr="00077B76">
        <w:rPr>
          <w:sz w:val="28"/>
          <w:szCs w:val="28"/>
        </w:rPr>
        <w:t>Maturity</w:t>
      </w:r>
      <w:proofErr w:type="spellEnd"/>
      <w:r w:rsidR="002F6E7B" w:rsidRPr="00077B76">
        <w:rPr>
          <w:sz w:val="28"/>
          <w:szCs w:val="28"/>
        </w:rPr>
        <w:t xml:space="preserve"> </w:t>
      </w:r>
      <w:proofErr w:type="spellStart"/>
      <w:r w:rsidR="002F6E7B" w:rsidRPr="00077B76">
        <w:rPr>
          <w:sz w:val="28"/>
          <w:szCs w:val="28"/>
        </w:rPr>
        <w:t>Model</w:t>
      </w:r>
      <w:proofErr w:type="spellEnd"/>
      <w:r w:rsidR="002F6E7B" w:rsidRPr="00077B76">
        <w:rPr>
          <w:sz w:val="28"/>
          <w:szCs w:val="28"/>
        </w:rPr>
        <w:t xml:space="preserve"> (CMM) розроблен</w:t>
      </w:r>
      <w:r>
        <w:rPr>
          <w:sz w:val="28"/>
          <w:szCs w:val="28"/>
        </w:rPr>
        <w:t>а</w:t>
      </w:r>
      <w:r w:rsidR="002F6E7B" w:rsidRPr="00077B76">
        <w:rPr>
          <w:sz w:val="28"/>
          <w:szCs w:val="28"/>
        </w:rPr>
        <w:t xml:space="preserve"> Інститутом інженерів програмного забезпечення (</w:t>
      </w:r>
      <w:proofErr w:type="spellStart"/>
      <w:r w:rsidR="002F6E7B" w:rsidRPr="00077B76">
        <w:rPr>
          <w:sz w:val="28"/>
          <w:szCs w:val="28"/>
        </w:rPr>
        <w:t>Software</w:t>
      </w:r>
      <w:proofErr w:type="spellEnd"/>
      <w:r w:rsidR="002F6E7B" w:rsidRPr="00077B76">
        <w:rPr>
          <w:sz w:val="28"/>
          <w:szCs w:val="28"/>
        </w:rPr>
        <w:t xml:space="preserve"> </w:t>
      </w:r>
      <w:proofErr w:type="spellStart"/>
      <w:r w:rsidR="002F6E7B" w:rsidRPr="00077B76">
        <w:rPr>
          <w:sz w:val="28"/>
          <w:szCs w:val="28"/>
        </w:rPr>
        <w:t>Engineering</w:t>
      </w:r>
      <w:proofErr w:type="spellEnd"/>
      <w:r w:rsidR="002F6E7B" w:rsidRPr="00077B76">
        <w:rPr>
          <w:sz w:val="28"/>
          <w:szCs w:val="28"/>
        </w:rPr>
        <w:t xml:space="preserve"> </w:t>
      </w:r>
      <w:proofErr w:type="spellStart"/>
      <w:r w:rsidR="002F6E7B" w:rsidRPr="00077B76">
        <w:rPr>
          <w:sz w:val="28"/>
          <w:szCs w:val="28"/>
        </w:rPr>
        <w:t>Institute</w:t>
      </w:r>
      <w:proofErr w:type="spellEnd"/>
      <w:r w:rsidR="002F6E7B" w:rsidRPr="00077B76">
        <w:rPr>
          <w:sz w:val="28"/>
          <w:szCs w:val="28"/>
        </w:rPr>
        <w:t xml:space="preserve">, SEI) та корпорацією </w:t>
      </w:r>
      <w:proofErr w:type="spellStart"/>
      <w:r w:rsidR="002F6E7B" w:rsidRPr="00077B76">
        <w:rPr>
          <w:sz w:val="28"/>
          <w:szCs w:val="28"/>
        </w:rPr>
        <w:t>Mitre</w:t>
      </w:r>
      <w:proofErr w:type="spellEnd"/>
      <w:r w:rsidR="002F6E7B" w:rsidRPr="00077B76">
        <w:rPr>
          <w:sz w:val="28"/>
          <w:szCs w:val="28"/>
        </w:rPr>
        <w:t xml:space="preserve"> під керівництвом </w:t>
      </w:r>
      <w:proofErr w:type="spellStart"/>
      <w:r w:rsidR="002F6E7B" w:rsidRPr="00077B76">
        <w:rPr>
          <w:sz w:val="28"/>
          <w:szCs w:val="28"/>
        </w:rPr>
        <w:t>Уоттса</w:t>
      </w:r>
      <w:proofErr w:type="spellEnd"/>
      <w:r w:rsidR="002F6E7B" w:rsidRPr="00077B76">
        <w:rPr>
          <w:sz w:val="28"/>
          <w:szCs w:val="28"/>
        </w:rPr>
        <w:t xml:space="preserve"> </w:t>
      </w:r>
      <w:proofErr w:type="spellStart"/>
      <w:r w:rsidR="002F6E7B" w:rsidRPr="00077B76">
        <w:rPr>
          <w:sz w:val="28"/>
          <w:szCs w:val="28"/>
        </w:rPr>
        <w:t>Хамфри</w:t>
      </w:r>
      <w:proofErr w:type="spellEnd"/>
      <w:r w:rsidR="002F6E7B" w:rsidRPr="00077B76">
        <w:rPr>
          <w:sz w:val="28"/>
          <w:szCs w:val="28"/>
        </w:rPr>
        <w:t xml:space="preserve"> (</w:t>
      </w:r>
      <w:proofErr w:type="spellStart"/>
      <w:r w:rsidR="002F6E7B" w:rsidRPr="00077B76">
        <w:rPr>
          <w:sz w:val="28"/>
          <w:szCs w:val="28"/>
        </w:rPr>
        <w:t>Watts</w:t>
      </w:r>
      <w:proofErr w:type="spellEnd"/>
      <w:r w:rsidR="002F6E7B" w:rsidRPr="00077B76">
        <w:rPr>
          <w:sz w:val="28"/>
          <w:szCs w:val="28"/>
        </w:rPr>
        <w:t xml:space="preserve"> </w:t>
      </w:r>
      <w:proofErr w:type="spellStart"/>
      <w:r w:rsidR="002F6E7B" w:rsidRPr="00077B76">
        <w:rPr>
          <w:sz w:val="28"/>
          <w:szCs w:val="28"/>
        </w:rPr>
        <w:t>Humphrey</w:t>
      </w:r>
      <w:proofErr w:type="spellEnd"/>
      <w:r w:rsidR="002F6E7B" w:rsidRPr="00077B76">
        <w:rPr>
          <w:sz w:val="28"/>
          <w:szCs w:val="28"/>
        </w:rPr>
        <w:t xml:space="preserve">). </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Методологія CMM розроблялася й розвивалася в США як засіб, що дозволяє вибирати кращих виробників ПЗ для виконання держзамовлень у першу чергу міністерства оборони. </w:t>
      </w:r>
      <w:r w:rsidRPr="005F67C1">
        <w:t>Для цього були розроблені критерії оцінки зрілості ключових процесів компанії та визначений набір дій, необхідних для їхнього подальшого вдосконалювання. У підсумку методологія виявилася надзвичайно корисною для більшості компаній, що прагнуть якісно поліпшити існуючі процеси проектування, розроблення, тестування програмних засобів і звести керування ними до зрозумілих і легко реалізованих алгоритмів і технологій, описаних у єдиному стандарті.</w:t>
      </w:r>
      <w:r w:rsidRPr="00077B76">
        <w:rPr>
          <w:sz w:val="28"/>
          <w:szCs w:val="28"/>
        </w:rPr>
        <w:t xml:space="preserve"> У подальшому ця модель переросла у методологію підвищення якості процесів підприємства </w:t>
      </w:r>
      <w:proofErr w:type="spellStart"/>
      <w:r w:rsidRPr="00077B76">
        <w:rPr>
          <w:sz w:val="28"/>
          <w:szCs w:val="28"/>
        </w:rPr>
        <w:t>Capability</w:t>
      </w:r>
      <w:proofErr w:type="spellEnd"/>
      <w:r w:rsidRPr="00077B76">
        <w:rPr>
          <w:sz w:val="28"/>
          <w:szCs w:val="28"/>
        </w:rPr>
        <w:t xml:space="preserve"> </w:t>
      </w:r>
      <w:proofErr w:type="spellStart"/>
      <w:r w:rsidRPr="00077B76">
        <w:rPr>
          <w:sz w:val="28"/>
          <w:szCs w:val="28"/>
        </w:rPr>
        <w:t>Maturity</w:t>
      </w:r>
      <w:proofErr w:type="spellEnd"/>
      <w:r w:rsidRPr="00077B76">
        <w:rPr>
          <w:sz w:val="28"/>
          <w:szCs w:val="28"/>
        </w:rPr>
        <w:t xml:space="preserve"> </w:t>
      </w:r>
      <w:proofErr w:type="spellStart"/>
      <w:r w:rsidRPr="00077B76">
        <w:rPr>
          <w:sz w:val="28"/>
          <w:szCs w:val="28"/>
        </w:rPr>
        <w:t>Model</w:t>
      </w:r>
      <w:proofErr w:type="spellEnd"/>
      <w:r w:rsidRPr="00077B76">
        <w:rPr>
          <w:sz w:val="28"/>
          <w:szCs w:val="28"/>
        </w:rPr>
        <w:t xml:space="preserve"> </w:t>
      </w:r>
      <w:proofErr w:type="spellStart"/>
      <w:r w:rsidRPr="00077B76">
        <w:rPr>
          <w:sz w:val="28"/>
          <w:szCs w:val="28"/>
        </w:rPr>
        <w:t>Integration</w:t>
      </w:r>
      <w:proofErr w:type="spellEnd"/>
      <w:r w:rsidRPr="00077B76">
        <w:rPr>
          <w:sz w:val="28"/>
          <w:szCs w:val="28"/>
        </w:rPr>
        <w:t xml:space="preserve"> (CMMI). Застосування CMMI дозволяє поставити розроблення ПЗ на промислову основу, підвищити керованість ключових процесів і виробничу культуру в цілому, гарантувати якісну роботу й виконання проектів у строк. </w:t>
      </w:r>
    </w:p>
    <w:p w:rsidR="002F6E7B" w:rsidRPr="0051047C" w:rsidRDefault="002F6E7B" w:rsidP="00077B76">
      <w:pPr>
        <w:pStyle w:val="a9"/>
        <w:spacing w:before="0" w:beforeAutospacing="0" w:after="0" w:afterAutospacing="0"/>
        <w:ind w:firstLine="567"/>
        <w:jc w:val="both"/>
      </w:pPr>
      <w:r w:rsidRPr="0051047C">
        <w:t xml:space="preserve">Основою для створення CMM стало базове положення про те, що фундаментальна проблема "кризи" процесу розроблення якісного ПЗ полягає не у відсутності нових методів і засобів розроблення, а в нездатності компанії організувати технологічні процеси й керувати ними. </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Для оцінки ступеня готовності підприємства розробляти якісний програмний продукт СММ використовує ключове поняття </w:t>
      </w:r>
      <w:r w:rsidRPr="0051047C">
        <w:rPr>
          <w:b/>
          <w:bCs/>
          <w:i/>
          <w:iCs/>
          <w:color w:val="FF0000"/>
          <w:sz w:val="28"/>
          <w:szCs w:val="28"/>
        </w:rPr>
        <w:t xml:space="preserve">зрілість організації </w:t>
      </w:r>
      <w:r w:rsidRPr="00077B76">
        <w:rPr>
          <w:b/>
          <w:bCs/>
          <w:i/>
          <w:iCs/>
          <w:sz w:val="28"/>
          <w:szCs w:val="28"/>
        </w:rPr>
        <w:t>(</w:t>
      </w:r>
      <w:proofErr w:type="spellStart"/>
      <w:r w:rsidRPr="00077B76">
        <w:rPr>
          <w:b/>
          <w:bCs/>
          <w:i/>
          <w:iCs/>
          <w:sz w:val="28"/>
          <w:szCs w:val="28"/>
        </w:rPr>
        <w:t>Maturity</w:t>
      </w:r>
      <w:proofErr w:type="spellEnd"/>
      <w:r w:rsidRPr="00077B76">
        <w:rPr>
          <w:b/>
          <w:bCs/>
          <w:i/>
          <w:iCs/>
          <w:sz w:val="28"/>
          <w:szCs w:val="28"/>
        </w:rPr>
        <w:t>)</w:t>
      </w:r>
      <w:r w:rsidRPr="00077B76">
        <w:rPr>
          <w:sz w:val="28"/>
          <w:szCs w:val="28"/>
        </w:rPr>
        <w:t xml:space="preserve">. </w:t>
      </w:r>
      <w:r w:rsidRPr="0051047C">
        <w:rPr>
          <w:i/>
          <w:iCs/>
          <w:color w:val="FF0000"/>
          <w:sz w:val="28"/>
          <w:szCs w:val="28"/>
        </w:rPr>
        <w:t>Незрілою</w:t>
      </w:r>
      <w:r w:rsidRPr="00077B76">
        <w:rPr>
          <w:i/>
          <w:iCs/>
          <w:sz w:val="28"/>
          <w:szCs w:val="28"/>
        </w:rPr>
        <w:t xml:space="preserve"> </w:t>
      </w:r>
      <w:r w:rsidRPr="00077B76">
        <w:rPr>
          <w:sz w:val="28"/>
          <w:szCs w:val="28"/>
        </w:rPr>
        <w:t xml:space="preserve">вважається організація, у якій: </w:t>
      </w:r>
    </w:p>
    <w:p w:rsidR="002F6E7B" w:rsidRPr="00077B76" w:rsidRDefault="002F6E7B" w:rsidP="0051047C">
      <w:pPr>
        <w:pStyle w:val="a9"/>
        <w:spacing w:before="0" w:beforeAutospacing="0" w:after="0" w:afterAutospacing="0"/>
        <w:jc w:val="both"/>
        <w:rPr>
          <w:sz w:val="28"/>
          <w:szCs w:val="28"/>
        </w:rPr>
      </w:pPr>
      <w:r w:rsidRPr="00077B76">
        <w:rPr>
          <w:sz w:val="28"/>
          <w:szCs w:val="28"/>
        </w:rPr>
        <w:t xml:space="preserve">• відсутнє довгострокове й проектне планування; </w:t>
      </w:r>
    </w:p>
    <w:p w:rsidR="002F6E7B" w:rsidRPr="00077B76" w:rsidRDefault="002F6E7B" w:rsidP="0051047C">
      <w:pPr>
        <w:pStyle w:val="a9"/>
        <w:spacing w:before="0" w:beforeAutospacing="0" w:after="0" w:afterAutospacing="0"/>
        <w:jc w:val="both"/>
        <w:rPr>
          <w:sz w:val="28"/>
          <w:szCs w:val="28"/>
        </w:rPr>
      </w:pPr>
      <w:r w:rsidRPr="00077B76">
        <w:rPr>
          <w:sz w:val="28"/>
          <w:szCs w:val="28"/>
        </w:rPr>
        <w:t xml:space="preserve">• процес розроблення програмного забезпечення і його ключові моменти не ідентифіковані, реалізація процесу залежить від поточних умов, конкретних менеджерів і виконавців; </w:t>
      </w:r>
    </w:p>
    <w:p w:rsidR="002F6E7B" w:rsidRPr="00077B76" w:rsidRDefault="002F6E7B" w:rsidP="0051047C">
      <w:pPr>
        <w:pStyle w:val="a9"/>
        <w:spacing w:before="0" w:beforeAutospacing="0" w:after="0" w:afterAutospacing="0"/>
        <w:jc w:val="both"/>
        <w:rPr>
          <w:sz w:val="28"/>
          <w:szCs w:val="28"/>
        </w:rPr>
      </w:pPr>
      <w:r w:rsidRPr="00077B76">
        <w:rPr>
          <w:sz w:val="28"/>
          <w:szCs w:val="28"/>
        </w:rPr>
        <w:t xml:space="preserve">• методи і процедури не стандартизовані й не документовані; </w:t>
      </w:r>
    </w:p>
    <w:p w:rsidR="002F6E7B" w:rsidRPr="00077B76" w:rsidRDefault="002F6E7B" w:rsidP="0051047C">
      <w:pPr>
        <w:pStyle w:val="a9"/>
        <w:spacing w:before="0" w:beforeAutospacing="0" w:after="0" w:afterAutospacing="0"/>
        <w:jc w:val="both"/>
        <w:rPr>
          <w:sz w:val="28"/>
          <w:szCs w:val="28"/>
        </w:rPr>
      </w:pPr>
      <w:r w:rsidRPr="00077B76">
        <w:rPr>
          <w:sz w:val="28"/>
          <w:szCs w:val="28"/>
        </w:rPr>
        <w:t xml:space="preserve">• результат не визначений реальними критеріями, які встановлюються за запланованими показниками із застосуванням стандартних технологій і розроблених метрик; </w:t>
      </w:r>
    </w:p>
    <w:p w:rsidR="002F6E7B" w:rsidRPr="00077B76" w:rsidRDefault="002F6E7B" w:rsidP="0051047C">
      <w:pPr>
        <w:pStyle w:val="a9"/>
        <w:spacing w:before="0" w:beforeAutospacing="0" w:after="0" w:afterAutospacing="0"/>
        <w:jc w:val="both"/>
        <w:rPr>
          <w:sz w:val="28"/>
          <w:szCs w:val="28"/>
        </w:rPr>
      </w:pPr>
      <w:r w:rsidRPr="00077B76">
        <w:rPr>
          <w:sz w:val="28"/>
          <w:szCs w:val="28"/>
        </w:rPr>
        <w:t xml:space="preserve">• процес вироблення рішення відбувається стихійно, на грані мистецтва. </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У цьому випадку </w:t>
      </w:r>
      <w:r w:rsidRPr="0051047C">
        <w:rPr>
          <w:sz w:val="28"/>
          <w:szCs w:val="28"/>
          <w:u w:val="single"/>
        </w:rPr>
        <w:t>велика ймовірність появи несподіваних проблем, перевищення бюджету або невиконання строків здачі проекту</w:t>
      </w:r>
      <w:r w:rsidRPr="00077B76">
        <w:rPr>
          <w:sz w:val="28"/>
          <w:szCs w:val="28"/>
        </w:rPr>
        <w:t xml:space="preserve">. У такій компанії, як </w:t>
      </w:r>
      <w:r w:rsidRPr="00077B76">
        <w:rPr>
          <w:sz w:val="28"/>
          <w:szCs w:val="28"/>
        </w:rPr>
        <w:lastRenderedPageBreak/>
        <w:t>правило, менеджери й розробники не керують процесами - вони змушені займатися поточними та спонтанними проблемами.</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Основні ознаки </w:t>
      </w:r>
      <w:r w:rsidRPr="0051047C">
        <w:rPr>
          <w:i/>
          <w:iCs/>
          <w:color w:val="FF0000"/>
          <w:sz w:val="28"/>
          <w:szCs w:val="28"/>
        </w:rPr>
        <w:t>зрілої організації</w:t>
      </w:r>
      <w:r w:rsidRPr="00077B76">
        <w:rPr>
          <w:sz w:val="28"/>
          <w:szCs w:val="28"/>
        </w:rPr>
        <w:t xml:space="preserve">: </w:t>
      </w:r>
    </w:p>
    <w:p w:rsidR="002F6E7B" w:rsidRPr="00077B76" w:rsidRDefault="002F6E7B" w:rsidP="00E97935">
      <w:pPr>
        <w:pStyle w:val="a9"/>
        <w:tabs>
          <w:tab w:val="left" w:pos="567"/>
        </w:tabs>
        <w:spacing w:before="0" w:beforeAutospacing="0" w:after="0" w:afterAutospacing="0"/>
        <w:jc w:val="both"/>
        <w:rPr>
          <w:sz w:val="28"/>
          <w:szCs w:val="28"/>
        </w:rPr>
      </w:pPr>
      <w:r w:rsidRPr="00077B76">
        <w:rPr>
          <w:sz w:val="28"/>
          <w:szCs w:val="28"/>
        </w:rPr>
        <w:t xml:space="preserve">• у компанії є чітко визначені й документовані процедури керування вимогами, планування проектної діяльності, керування конфігурацією, створення й тестування програмних продуктів, відпрацьовані механізми керування проектами; </w:t>
      </w:r>
    </w:p>
    <w:p w:rsidR="002F6E7B" w:rsidRPr="00077B76" w:rsidRDefault="002F6E7B" w:rsidP="00E97935">
      <w:pPr>
        <w:pStyle w:val="a9"/>
        <w:tabs>
          <w:tab w:val="left" w:pos="567"/>
        </w:tabs>
        <w:spacing w:before="0" w:beforeAutospacing="0" w:after="0" w:afterAutospacing="0"/>
        <w:jc w:val="both"/>
        <w:rPr>
          <w:sz w:val="28"/>
          <w:szCs w:val="28"/>
        </w:rPr>
      </w:pPr>
      <w:r w:rsidRPr="00077B76">
        <w:rPr>
          <w:sz w:val="28"/>
          <w:szCs w:val="28"/>
        </w:rPr>
        <w:t xml:space="preserve">• ці процедури постійно </w:t>
      </w:r>
      <w:proofErr w:type="spellStart"/>
      <w:r w:rsidRPr="00077B76">
        <w:rPr>
          <w:sz w:val="28"/>
          <w:szCs w:val="28"/>
        </w:rPr>
        <w:t>уточнюються</w:t>
      </w:r>
      <w:proofErr w:type="spellEnd"/>
      <w:r w:rsidRPr="00077B76">
        <w:rPr>
          <w:sz w:val="28"/>
          <w:szCs w:val="28"/>
        </w:rPr>
        <w:t xml:space="preserve"> й удосконалюються; </w:t>
      </w:r>
    </w:p>
    <w:p w:rsidR="002F6E7B" w:rsidRPr="00077B76" w:rsidRDefault="002F6E7B" w:rsidP="00E97935">
      <w:pPr>
        <w:pStyle w:val="a9"/>
        <w:tabs>
          <w:tab w:val="left" w:pos="567"/>
        </w:tabs>
        <w:spacing w:before="0" w:beforeAutospacing="0" w:after="0" w:afterAutospacing="0"/>
        <w:jc w:val="both"/>
        <w:rPr>
          <w:sz w:val="28"/>
          <w:szCs w:val="28"/>
        </w:rPr>
      </w:pPr>
      <w:r w:rsidRPr="00077B76">
        <w:rPr>
          <w:sz w:val="28"/>
          <w:szCs w:val="28"/>
        </w:rPr>
        <w:t xml:space="preserve">• оцінки часу, складності й вартості робіт ґрунтуються на накопиченому досвіді, розроблених метриках і кількісних показниках, що робить їх достатньо точними; </w:t>
      </w:r>
    </w:p>
    <w:p w:rsidR="002F6E7B" w:rsidRPr="00077B76" w:rsidRDefault="002F6E7B" w:rsidP="00E97935">
      <w:pPr>
        <w:pStyle w:val="a9"/>
        <w:tabs>
          <w:tab w:val="left" w:pos="567"/>
        </w:tabs>
        <w:spacing w:before="0" w:beforeAutospacing="0" w:after="0" w:afterAutospacing="0"/>
        <w:jc w:val="both"/>
        <w:rPr>
          <w:sz w:val="28"/>
          <w:szCs w:val="28"/>
        </w:rPr>
      </w:pPr>
      <w:r w:rsidRPr="00077B76">
        <w:rPr>
          <w:sz w:val="28"/>
          <w:szCs w:val="28"/>
        </w:rPr>
        <w:t xml:space="preserve">• актуалізовано зовнішні й створені внутрішні стандарти на ключові процеси й процедури; </w:t>
      </w:r>
    </w:p>
    <w:p w:rsidR="002F6E7B" w:rsidRPr="00077B76" w:rsidRDefault="002F6E7B" w:rsidP="00E97935">
      <w:pPr>
        <w:pStyle w:val="a9"/>
        <w:tabs>
          <w:tab w:val="left" w:pos="567"/>
        </w:tabs>
        <w:spacing w:before="0" w:beforeAutospacing="0" w:after="0" w:afterAutospacing="0"/>
        <w:jc w:val="both"/>
        <w:rPr>
          <w:sz w:val="28"/>
          <w:szCs w:val="28"/>
        </w:rPr>
      </w:pPr>
      <w:r w:rsidRPr="00077B76">
        <w:rPr>
          <w:sz w:val="28"/>
          <w:szCs w:val="28"/>
        </w:rPr>
        <w:t xml:space="preserve">• існують обов'язкові для всіх правила оформлення методологічної програмної й користувальницької документації; </w:t>
      </w:r>
    </w:p>
    <w:p w:rsidR="002F6E7B" w:rsidRPr="00077B76" w:rsidRDefault="002F6E7B" w:rsidP="00E97935">
      <w:pPr>
        <w:pStyle w:val="a9"/>
        <w:tabs>
          <w:tab w:val="left" w:pos="567"/>
        </w:tabs>
        <w:spacing w:before="0" w:beforeAutospacing="0" w:after="0" w:afterAutospacing="0"/>
        <w:jc w:val="both"/>
        <w:rPr>
          <w:sz w:val="28"/>
          <w:szCs w:val="28"/>
        </w:rPr>
      </w:pPr>
      <w:r w:rsidRPr="00077B76">
        <w:rPr>
          <w:sz w:val="28"/>
          <w:szCs w:val="28"/>
        </w:rPr>
        <w:t xml:space="preserve">• технології незначно змінюються від проекту до проекту на основі стабільних і перевірених підходів і </w:t>
      </w:r>
      <w:proofErr w:type="spellStart"/>
      <w:r w:rsidRPr="00077B76">
        <w:rPr>
          <w:sz w:val="28"/>
          <w:szCs w:val="28"/>
        </w:rPr>
        <w:t>методик</w:t>
      </w:r>
      <w:proofErr w:type="spellEnd"/>
      <w:r w:rsidRPr="00077B76">
        <w:rPr>
          <w:sz w:val="28"/>
          <w:szCs w:val="28"/>
        </w:rPr>
        <w:t xml:space="preserve">; </w:t>
      </w:r>
    </w:p>
    <w:p w:rsidR="002F6E7B" w:rsidRPr="00077B76" w:rsidRDefault="002F6E7B" w:rsidP="00E97935">
      <w:pPr>
        <w:pStyle w:val="a9"/>
        <w:tabs>
          <w:tab w:val="left" w:pos="567"/>
        </w:tabs>
        <w:spacing w:before="0" w:beforeAutospacing="0" w:after="0" w:afterAutospacing="0"/>
        <w:jc w:val="both"/>
        <w:rPr>
          <w:sz w:val="28"/>
          <w:szCs w:val="28"/>
        </w:rPr>
      </w:pPr>
      <w:r w:rsidRPr="00077B76">
        <w:rPr>
          <w:sz w:val="28"/>
          <w:szCs w:val="28"/>
        </w:rPr>
        <w:t xml:space="preserve">• максимально використовуються напрацьовані у попередніх проектах організаційний і виробничий досвід, програмні модулі, бібліотеки програмних засобів; </w:t>
      </w:r>
    </w:p>
    <w:p w:rsidR="002F6E7B" w:rsidRPr="00077B76" w:rsidRDefault="002F6E7B" w:rsidP="00E97935">
      <w:pPr>
        <w:pStyle w:val="a9"/>
        <w:tabs>
          <w:tab w:val="left" w:pos="567"/>
        </w:tabs>
        <w:spacing w:before="0" w:beforeAutospacing="0" w:after="0" w:afterAutospacing="0"/>
        <w:jc w:val="both"/>
        <w:rPr>
          <w:sz w:val="28"/>
          <w:szCs w:val="28"/>
        </w:rPr>
      </w:pPr>
      <w:r w:rsidRPr="00077B76">
        <w:rPr>
          <w:sz w:val="28"/>
          <w:szCs w:val="28"/>
        </w:rPr>
        <w:t xml:space="preserve">• активно апробуються і впроваджуються нові технології, виробляється оцінка їхньої ефективності. </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СММ визначає п'ять рівнів технологічної зрілості компанії (рис.3), за якими замовники можуть оцінювати потенційних претендентів на підпис контракту, а розробники – удосконалювати процеси створення ПЗ. </w:t>
      </w:r>
    </w:p>
    <w:p w:rsidR="0051047C" w:rsidRDefault="002F6E7B" w:rsidP="0051047C">
      <w:pPr>
        <w:pStyle w:val="a9"/>
        <w:spacing w:before="0" w:beforeAutospacing="0" w:after="0" w:afterAutospacing="0"/>
        <w:ind w:firstLine="567"/>
        <w:jc w:val="both"/>
        <w:rPr>
          <w:b/>
          <w:bCs/>
          <w:i/>
          <w:iCs/>
          <w:sz w:val="28"/>
          <w:szCs w:val="28"/>
        </w:rPr>
      </w:pPr>
      <w:r w:rsidRPr="00077B76">
        <w:rPr>
          <w:sz w:val="28"/>
          <w:szCs w:val="28"/>
        </w:rPr>
        <w:t>Кожний із рівнів, крім першого, складається з декількох ключових областей процесу (</w:t>
      </w:r>
      <w:proofErr w:type="spellStart"/>
      <w:r w:rsidRPr="00077B76">
        <w:rPr>
          <w:sz w:val="28"/>
          <w:szCs w:val="28"/>
        </w:rPr>
        <w:t>Key</w:t>
      </w:r>
      <w:proofErr w:type="spellEnd"/>
      <w:r w:rsidRPr="00077B76">
        <w:rPr>
          <w:sz w:val="28"/>
          <w:szCs w:val="28"/>
        </w:rPr>
        <w:t xml:space="preserve"> </w:t>
      </w:r>
      <w:proofErr w:type="spellStart"/>
      <w:r w:rsidRPr="00077B76">
        <w:rPr>
          <w:sz w:val="28"/>
          <w:szCs w:val="28"/>
        </w:rPr>
        <w:t>Process</w:t>
      </w:r>
      <w:proofErr w:type="spellEnd"/>
      <w:r w:rsidRPr="00077B76">
        <w:rPr>
          <w:sz w:val="28"/>
          <w:szCs w:val="28"/>
        </w:rPr>
        <w:t xml:space="preserve"> </w:t>
      </w:r>
      <w:proofErr w:type="spellStart"/>
      <w:r w:rsidRPr="00077B76">
        <w:rPr>
          <w:sz w:val="28"/>
          <w:szCs w:val="28"/>
        </w:rPr>
        <w:t>Area</w:t>
      </w:r>
      <w:proofErr w:type="spellEnd"/>
      <w:r w:rsidRPr="00077B76">
        <w:rPr>
          <w:sz w:val="28"/>
          <w:szCs w:val="28"/>
        </w:rPr>
        <w:t>), що містять цілі (</w:t>
      </w:r>
      <w:proofErr w:type="spellStart"/>
      <w:r w:rsidRPr="00077B76">
        <w:rPr>
          <w:sz w:val="28"/>
          <w:szCs w:val="28"/>
        </w:rPr>
        <w:t>Goal</w:t>
      </w:r>
      <w:proofErr w:type="spellEnd"/>
      <w:r w:rsidRPr="00077B76">
        <w:rPr>
          <w:sz w:val="28"/>
          <w:szCs w:val="28"/>
        </w:rPr>
        <w:t>), зобов'язання щодо виконання (</w:t>
      </w:r>
      <w:proofErr w:type="spellStart"/>
      <w:r w:rsidRPr="00077B76">
        <w:rPr>
          <w:sz w:val="28"/>
          <w:szCs w:val="28"/>
        </w:rPr>
        <w:t>Commitment</w:t>
      </w:r>
      <w:proofErr w:type="spellEnd"/>
      <w:r w:rsidRPr="00077B76">
        <w:rPr>
          <w:sz w:val="28"/>
          <w:szCs w:val="28"/>
        </w:rPr>
        <w:t xml:space="preserve"> </w:t>
      </w:r>
      <w:proofErr w:type="spellStart"/>
      <w:r w:rsidRPr="00077B76">
        <w:rPr>
          <w:sz w:val="28"/>
          <w:szCs w:val="28"/>
        </w:rPr>
        <w:t>to</w:t>
      </w:r>
      <w:proofErr w:type="spellEnd"/>
      <w:r w:rsidRPr="00077B76">
        <w:rPr>
          <w:sz w:val="28"/>
          <w:szCs w:val="28"/>
        </w:rPr>
        <w:t xml:space="preserve"> </w:t>
      </w:r>
      <w:proofErr w:type="spellStart"/>
      <w:r w:rsidRPr="00077B76">
        <w:rPr>
          <w:sz w:val="28"/>
          <w:szCs w:val="28"/>
        </w:rPr>
        <w:t>Perform</w:t>
      </w:r>
      <w:proofErr w:type="spellEnd"/>
      <w:r w:rsidRPr="00077B76">
        <w:rPr>
          <w:sz w:val="28"/>
          <w:szCs w:val="28"/>
        </w:rPr>
        <w:t>), можливість виконання (</w:t>
      </w:r>
      <w:proofErr w:type="spellStart"/>
      <w:r w:rsidRPr="00077B76">
        <w:rPr>
          <w:sz w:val="28"/>
          <w:szCs w:val="28"/>
        </w:rPr>
        <w:t>Ability</w:t>
      </w:r>
      <w:proofErr w:type="spellEnd"/>
      <w:r w:rsidRPr="00077B76">
        <w:rPr>
          <w:sz w:val="28"/>
          <w:szCs w:val="28"/>
        </w:rPr>
        <w:t xml:space="preserve"> </w:t>
      </w:r>
      <w:proofErr w:type="spellStart"/>
      <w:r w:rsidRPr="00077B76">
        <w:rPr>
          <w:sz w:val="28"/>
          <w:szCs w:val="28"/>
        </w:rPr>
        <w:t>to</w:t>
      </w:r>
      <w:proofErr w:type="spellEnd"/>
      <w:r w:rsidRPr="00077B76">
        <w:rPr>
          <w:sz w:val="28"/>
          <w:szCs w:val="28"/>
        </w:rPr>
        <w:t xml:space="preserve"> </w:t>
      </w:r>
      <w:proofErr w:type="spellStart"/>
      <w:r w:rsidRPr="00077B76">
        <w:rPr>
          <w:sz w:val="28"/>
          <w:szCs w:val="28"/>
        </w:rPr>
        <w:t>Perform</w:t>
      </w:r>
      <w:proofErr w:type="spellEnd"/>
      <w:r w:rsidRPr="00077B76">
        <w:rPr>
          <w:sz w:val="28"/>
          <w:szCs w:val="28"/>
        </w:rPr>
        <w:t>), виконувані дії (</w:t>
      </w:r>
      <w:proofErr w:type="spellStart"/>
      <w:r w:rsidRPr="00077B76">
        <w:rPr>
          <w:sz w:val="28"/>
          <w:szCs w:val="28"/>
        </w:rPr>
        <w:t>Activity</w:t>
      </w:r>
      <w:proofErr w:type="spellEnd"/>
      <w:r w:rsidRPr="00077B76">
        <w:rPr>
          <w:sz w:val="28"/>
          <w:szCs w:val="28"/>
        </w:rPr>
        <w:t xml:space="preserve"> </w:t>
      </w:r>
      <w:proofErr w:type="spellStart"/>
      <w:r w:rsidRPr="00077B76">
        <w:rPr>
          <w:sz w:val="28"/>
          <w:szCs w:val="28"/>
        </w:rPr>
        <w:t>Performed</w:t>
      </w:r>
      <w:proofErr w:type="spellEnd"/>
      <w:r w:rsidRPr="00077B76">
        <w:rPr>
          <w:sz w:val="28"/>
          <w:szCs w:val="28"/>
        </w:rPr>
        <w:t>), їхній вимір і аналіз (</w:t>
      </w:r>
      <w:proofErr w:type="spellStart"/>
      <w:r w:rsidRPr="00077B76">
        <w:rPr>
          <w:sz w:val="28"/>
          <w:szCs w:val="28"/>
        </w:rPr>
        <w:t>Measurement</w:t>
      </w:r>
      <w:proofErr w:type="spellEnd"/>
      <w:r w:rsidRPr="00077B76">
        <w:rPr>
          <w:sz w:val="28"/>
          <w:szCs w:val="28"/>
        </w:rPr>
        <w:t xml:space="preserve"> </w:t>
      </w:r>
      <w:proofErr w:type="spellStart"/>
      <w:r w:rsidRPr="00077B76">
        <w:rPr>
          <w:sz w:val="28"/>
          <w:szCs w:val="28"/>
        </w:rPr>
        <w:t>and</w:t>
      </w:r>
      <w:proofErr w:type="spellEnd"/>
      <w:r w:rsidRPr="00077B76">
        <w:rPr>
          <w:sz w:val="28"/>
          <w:szCs w:val="28"/>
        </w:rPr>
        <w:t xml:space="preserve"> </w:t>
      </w:r>
      <w:proofErr w:type="spellStart"/>
      <w:r w:rsidRPr="00077B76">
        <w:rPr>
          <w:sz w:val="28"/>
          <w:szCs w:val="28"/>
        </w:rPr>
        <w:t>Analysis</w:t>
      </w:r>
      <w:proofErr w:type="spellEnd"/>
      <w:r w:rsidRPr="00077B76">
        <w:rPr>
          <w:sz w:val="28"/>
          <w:szCs w:val="28"/>
        </w:rPr>
        <w:t>) та перевірку впровадження (</w:t>
      </w:r>
      <w:proofErr w:type="spellStart"/>
      <w:r w:rsidRPr="00077B76">
        <w:rPr>
          <w:sz w:val="28"/>
          <w:szCs w:val="28"/>
        </w:rPr>
        <w:t>Verifying</w:t>
      </w:r>
      <w:proofErr w:type="spellEnd"/>
      <w:r w:rsidRPr="00077B76">
        <w:rPr>
          <w:sz w:val="28"/>
          <w:szCs w:val="28"/>
        </w:rPr>
        <w:t xml:space="preserve"> </w:t>
      </w:r>
      <w:proofErr w:type="spellStart"/>
      <w:r w:rsidRPr="00077B76">
        <w:rPr>
          <w:sz w:val="28"/>
          <w:szCs w:val="28"/>
        </w:rPr>
        <w:t>Implementation</w:t>
      </w:r>
      <w:proofErr w:type="spellEnd"/>
      <w:r w:rsidRPr="00077B76">
        <w:rPr>
          <w:sz w:val="28"/>
          <w:szCs w:val="28"/>
        </w:rPr>
        <w:t>). Таким чином, СММ фактично є комплексом вимог до ключових параметрів ефективного стандартного процесу розроблення ПЗ та засобом його постійного поліпшення. Виконання цих вимог. збільшує ймовірність досягнення підприємством поставлених цілей у сфері якості.</w:t>
      </w:r>
    </w:p>
    <w:p w:rsidR="0051047C" w:rsidRPr="00077B76" w:rsidRDefault="0051047C" w:rsidP="0051047C">
      <w:pPr>
        <w:pStyle w:val="a9"/>
        <w:spacing w:before="0" w:beforeAutospacing="0" w:after="0" w:afterAutospacing="0"/>
        <w:ind w:firstLine="567"/>
        <w:jc w:val="both"/>
        <w:rPr>
          <w:sz w:val="28"/>
          <w:szCs w:val="28"/>
        </w:rPr>
      </w:pPr>
      <w:r w:rsidRPr="0051047C">
        <w:rPr>
          <w:b/>
          <w:bCs/>
          <w:i/>
          <w:iCs/>
          <w:color w:val="C00000"/>
          <w:sz w:val="28"/>
          <w:szCs w:val="28"/>
        </w:rPr>
        <w:t>Початковий рівень</w:t>
      </w:r>
      <w:r w:rsidRPr="00077B76">
        <w:rPr>
          <w:b/>
          <w:bCs/>
          <w:i/>
          <w:iCs/>
          <w:sz w:val="28"/>
          <w:szCs w:val="28"/>
        </w:rPr>
        <w:t xml:space="preserve"> </w:t>
      </w:r>
      <w:r w:rsidRPr="00077B76">
        <w:rPr>
          <w:i/>
          <w:iCs/>
          <w:sz w:val="28"/>
          <w:szCs w:val="28"/>
        </w:rPr>
        <w:t>(</w:t>
      </w:r>
      <w:proofErr w:type="spellStart"/>
      <w:r w:rsidRPr="00077B76">
        <w:rPr>
          <w:i/>
          <w:iCs/>
          <w:sz w:val="28"/>
          <w:szCs w:val="28"/>
        </w:rPr>
        <w:t>Initial</w:t>
      </w:r>
      <w:proofErr w:type="spellEnd"/>
      <w:r w:rsidRPr="00077B76">
        <w:rPr>
          <w:i/>
          <w:iCs/>
          <w:sz w:val="28"/>
          <w:szCs w:val="28"/>
        </w:rPr>
        <w:t xml:space="preserve"> </w:t>
      </w:r>
      <w:proofErr w:type="spellStart"/>
      <w:r w:rsidRPr="00077B76">
        <w:rPr>
          <w:i/>
          <w:iCs/>
          <w:sz w:val="28"/>
          <w:szCs w:val="28"/>
        </w:rPr>
        <w:t>Level</w:t>
      </w:r>
      <w:proofErr w:type="spellEnd"/>
      <w:r w:rsidRPr="00077B76">
        <w:rPr>
          <w:i/>
          <w:iCs/>
          <w:sz w:val="28"/>
          <w:szCs w:val="28"/>
        </w:rPr>
        <w:t xml:space="preserve"> – </w:t>
      </w:r>
      <w:proofErr w:type="spellStart"/>
      <w:r w:rsidRPr="00077B76">
        <w:rPr>
          <w:i/>
          <w:iCs/>
          <w:sz w:val="28"/>
          <w:szCs w:val="28"/>
        </w:rPr>
        <w:t>Level</w:t>
      </w:r>
      <w:proofErr w:type="spellEnd"/>
      <w:r w:rsidRPr="00077B76">
        <w:rPr>
          <w:i/>
          <w:iCs/>
          <w:sz w:val="28"/>
          <w:szCs w:val="28"/>
        </w:rPr>
        <w:t xml:space="preserve"> 1). </w:t>
      </w:r>
    </w:p>
    <w:p w:rsidR="0051047C" w:rsidRPr="00077B76" w:rsidRDefault="0051047C" w:rsidP="0051047C">
      <w:pPr>
        <w:pStyle w:val="a9"/>
        <w:spacing w:before="0" w:beforeAutospacing="0" w:after="0" w:afterAutospacing="0"/>
        <w:ind w:firstLine="567"/>
        <w:jc w:val="both"/>
        <w:rPr>
          <w:sz w:val="28"/>
          <w:szCs w:val="28"/>
        </w:rPr>
      </w:pPr>
      <w:r w:rsidRPr="00077B76">
        <w:rPr>
          <w:sz w:val="28"/>
          <w:szCs w:val="28"/>
        </w:rPr>
        <w:t xml:space="preserve">На даному рівні компанія може одержати замовлення, розробити і передати замовникові програмний продукт. Стабільність розробок відсутня. Лише деякі процеси визначені, результат цілком залежить від зусиль окремих співробітників. Успіх одного проекту не гарантує успішності наступного. До цієї категорії можна віднести будь-яку компанію, що хоч якось виконує взяті на себе зобов'язання. </w:t>
      </w:r>
    </w:p>
    <w:p w:rsidR="0051047C" w:rsidRPr="00077B76" w:rsidRDefault="0051047C" w:rsidP="0051047C">
      <w:pPr>
        <w:pStyle w:val="a9"/>
        <w:spacing w:before="0" w:beforeAutospacing="0" w:after="0" w:afterAutospacing="0"/>
        <w:ind w:firstLine="567"/>
        <w:jc w:val="both"/>
        <w:rPr>
          <w:sz w:val="28"/>
          <w:szCs w:val="28"/>
        </w:rPr>
      </w:pPr>
      <w:r w:rsidRPr="00077B76">
        <w:rPr>
          <w:i/>
          <w:iCs/>
          <w:sz w:val="28"/>
          <w:szCs w:val="28"/>
        </w:rPr>
        <w:t xml:space="preserve">Ключові області </w:t>
      </w:r>
      <w:r w:rsidRPr="00077B76">
        <w:rPr>
          <w:sz w:val="28"/>
          <w:szCs w:val="28"/>
        </w:rPr>
        <w:t xml:space="preserve">процесу цього рівня не зафіксовані. </w:t>
      </w:r>
    </w:p>
    <w:p w:rsidR="0051047C" w:rsidRPr="00077B76" w:rsidRDefault="0051047C" w:rsidP="0051047C">
      <w:pPr>
        <w:pStyle w:val="a9"/>
        <w:spacing w:before="0" w:beforeAutospacing="0" w:after="0" w:afterAutospacing="0"/>
        <w:ind w:firstLine="567"/>
        <w:jc w:val="both"/>
        <w:rPr>
          <w:sz w:val="28"/>
          <w:szCs w:val="28"/>
        </w:rPr>
      </w:pPr>
      <w:r w:rsidRPr="0051047C">
        <w:rPr>
          <w:b/>
          <w:bCs/>
          <w:i/>
          <w:iCs/>
          <w:color w:val="C00000"/>
          <w:sz w:val="28"/>
          <w:szCs w:val="28"/>
        </w:rPr>
        <w:t xml:space="preserve">Повторюваний рівень </w:t>
      </w:r>
      <w:r w:rsidRPr="00077B76">
        <w:rPr>
          <w:i/>
          <w:iCs/>
          <w:sz w:val="28"/>
          <w:szCs w:val="28"/>
        </w:rPr>
        <w:t>(</w:t>
      </w:r>
      <w:proofErr w:type="spellStart"/>
      <w:r w:rsidRPr="00077B76">
        <w:rPr>
          <w:i/>
          <w:iCs/>
          <w:sz w:val="28"/>
          <w:szCs w:val="28"/>
        </w:rPr>
        <w:t>Repeatable</w:t>
      </w:r>
      <w:proofErr w:type="spellEnd"/>
      <w:r w:rsidRPr="00077B76">
        <w:rPr>
          <w:i/>
          <w:iCs/>
          <w:sz w:val="28"/>
          <w:szCs w:val="28"/>
        </w:rPr>
        <w:t xml:space="preserve"> </w:t>
      </w:r>
      <w:proofErr w:type="spellStart"/>
      <w:r w:rsidRPr="00077B76">
        <w:rPr>
          <w:i/>
          <w:iCs/>
          <w:sz w:val="28"/>
          <w:szCs w:val="28"/>
        </w:rPr>
        <w:t>Level</w:t>
      </w:r>
      <w:proofErr w:type="spellEnd"/>
      <w:r w:rsidRPr="00077B76">
        <w:rPr>
          <w:i/>
          <w:iCs/>
          <w:sz w:val="28"/>
          <w:szCs w:val="28"/>
        </w:rPr>
        <w:t xml:space="preserve"> – </w:t>
      </w:r>
      <w:proofErr w:type="spellStart"/>
      <w:r w:rsidRPr="00077B76">
        <w:rPr>
          <w:i/>
          <w:iCs/>
          <w:sz w:val="28"/>
          <w:szCs w:val="28"/>
        </w:rPr>
        <w:t>Level</w:t>
      </w:r>
      <w:proofErr w:type="spellEnd"/>
      <w:r w:rsidRPr="00077B76">
        <w:rPr>
          <w:i/>
          <w:iCs/>
          <w:sz w:val="28"/>
          <w:szCs w:val="28"/>
        </w:rPr>
        <w:t xml:space="preserve"> 2). </w:t>
      </w:r>
    </w:p>
    <w:p w:rsidR="0051047C" w:rsidRPr="00077B76" w:rsidRDefault="0051047C" w:rsidP="0051047C">
      <w:pPr>
        <w:pStyle w:val="a9"/>
        <w:spacing w:before="0" w:beforeAutospacing="0" w:after="0" w:afterAutospacing="0"/>
        <w:ind w:firstLine="567"/>
        <w:jc w:val="both"/>
        <w:rPr>
          <w:sz w:val="28"/>
          <w:szCs w:val="28"/>
        </w:rPr>
      </w:pPr>
      <w:r w:rsidRPr="00077B76">
        <w:rPr>
          <w:sz w:val="28"/>
          <w:szCs w:val="28"/>
        </w:rPr>
        <w:t xml:space="preserve">Цьому рівню відповідають підприємства, які </w:t>
      </w:r>
      <w:r w:rsidRPr="0051047C">
        <w:rPr>
          <w:sz w:val="28"/>
          <w:szCs w:val="28"/>
          <w:u w:val="single"/>
        </w:rPr>
        <w:t>володіють певними технологіями керування й розроблення</w:t>
      </w:r>
      <w:r w:rsidRPr="00077B76">
        <w:rPr>
          <w:sz w:val="28"/>
          <w:szCs w:val="28"/>
        </w:rPr>
        <w:t xml:space="preserve">. Керування вимогами та планування у більшості випадків ґрунтуються на розробленій </w:t>
      </w:r>
      <w:r w:rsidRPr="0051047C">
        <w:rPr>
          <w:sz w:val="28"/>
          <w:szCs w:val="28"/>
          <w:u w:val="single"/>
        </w:rPr>
        <w:t>документованій політиці й накопиченому досвіді</w:t>
      </w:r>
      <w:r w:rsidRPr="00077B76">
        <w:rPr>
          <w:sz w:val="28"/>
          <w:szCs w:val="28"/>
        </w:rPr>
        <w:t xml:space="preserve">. Установлені й уведені в повсякденну практику базові показники для оцінки параметрів проекту. Менеджери відслідковують виконання робіт і контролюють тимчасові й виробничі витрати. </w:t>
      </w:r>
    </w:p>
    <w:p w:rsidR="0051047C" w:rsidRPr="00077B76" w:rsidRDefault="0051047C" w:rsidP="0051047C">
      <w:pPr>
        <w:pStyle w:val="a9"/>
        <w:spacing w:before="0" w:beforeAutospacing="0" w:after="0" w:afterAutospacing="0"/>
        <w:ind w:firstLine="567"/>
        <w:jc w:val="both"/>
        <w:rPr>
          <w:sz w:val="28"/>
          <w:szCs w:val="28"/>
        </w:rPr>
      </w:pPr>
      <w:r w:rsidRPr="00077B76">
        <w:rPr>
          <w:sz w:val="28"/>
          <w:szCs w:val="28"/>
        </w:rPr>
        <w:t xml:space="preserve">У компанії розроблені деякі </w:t>
      </w:r>
      <w:r w:rsidRPr="0051047C">
        <w:rPr>
          <w:sz w:val="28"/>
          <w:szCs w:val="28"/>
          <w:u w:val="single"/>
        </w:rPr>
        <w:t>внутрішні стандарти й організовані спеціальні групи перевірки якості</w:t>
      </w:r>
      <w:r w:rsidRPr="00077B76">
        <w:rPr>
          <w:sz w:val="28"/>
          <w:szCs w:val="28"/>
        </w:rPr>
        <w:t xml:space="preserve"> QA. </w:t>
      </w:r>
      <w:r w:rsidRPr="0051047C">
        <w:rPr>
          <w:sz w:val="28"/>
          <w:szCs w:val="28"/>
          <w:u w:val="single"/>
        </w:rPr>
        <w:t>Зміни версій кінцевого програмного продукту й створених проміжних програмних засобів відслідковуються</w:t>
      </w:r>
      <w:r w:rsidRPr="00077B76">
        <w:rPr>
          <w:sz w:val="28"/>
          <w:szCs w:val="28"/>
        </w:rPr>
        <w:t xml:space="preserve"> в системі керування </w:t>
      </w:r>
      <w:r w:rsidRPr="00077B76">
        <w:rPr>
          <w:sz w:val="28"/>
          <w:szCs w:val="28"/>
        </w:rPr>
        <w:lastRenderedPageBreak/>
        <w:t xml:space="preserve">конфігурацією. Є необхідна дисципліна дотримання встановлених правил. Ефективні методики й процеси установлюються, що забезпечує можливість повторення успіху попередніх проектів у тій самій прикладній області. </w:t>
      </w:r>
    </w:p>
    <w:p w:rsidR="0051047C" w:rsidRPr="00077B76" w:rsidRDefault="0051047C" w:rsidP="0051047C">
      <w:pPr>
        <w:pStyle w:val="a9"/>
        <w:spacing w:before="0" w:beforeAutospacing="0" w:after="0" w:afterAutospacing="0"/>
        <w:ind w:firstLine="567"/>
        <w:jc w:val="both"/>
        <w:rPr>
          <w:sz w:val="28"/>
          <w:szCs w:val="28"/>
        </w:rPr>
      </w:pPr>
      <w:r w:rsidRPr="00077B76">
        <w:rPr>
          <w:i/>
          <w:iCs/>
          <w:sz w:val="28"/>
          <w:szCs w:val="28"/>
        </w:rPr>
        <w:t xml:space="preserve">Ключові області </w:t>
      </w:r>
      <w:r w:rsidRPr="00077B76">
        <w:rPr>
          <w:sz w:val="28"/>
          <w:szCs w:val="28"/>
        </w:rPr>
        <w:t>процесу розроблення ПЗ цього рівня наведені на рис.</w:t>
      </w:r>
      <w:r>
        <w:rPr>
          <w:sz w:val="28"/>
          <w:szCs w:val="28"/>
        </w:rPr>
        <w:t>4</w:t>
      </w:r>
      <w:r w:rsidRPr="00077B76">
        <w:rPr>
          <w:sz w:val="28"/>
          <w:szCs w:val="28"/>
        </w:rPr>
        <w:t xml:space="preserve">. </w:t>
      </w:r>
    </w:p>
    <w:p w:rsidR="005F4E5A" w:rsidRPr="00077B76" w:rsidRDefault="002F6E7B" w:rsidP="0051047C">
      <w:pPr>
        <w:spacing w:after="0" w:line="240" w:lineRule="auto"/>
        <w:jc w:val="both"/>
        <w:rPr>
          <w:rFonts w:ascii="Times New Roman" w:hAnsi="Times New Roman" w:cs="Times New Roman"/>
          <w:sz w:val="28"/>
          <w:szCs w:val="28"/>
          <w:lang w:val="uk-UA"/>
        </w:rPr>
      </w:pPr>
      <w:r w:rsidRPr="00077B76">
        <w:rPr>
          <w:rFonts w:ascii="Times New Roman" w:hAnsi="Times New Roman" w:cs="Times New Roman"/>
          <w:noProof/>
          <w:sz w:val="28"/>
          <w:szCs w:val="28"/>
          <w:lang w:val="uk-UA" w:eastAsia="uk-UA"/>
        </w:rPr>
        <w:drawing>
          <wp:inline distT="0" distB="0" distL="0" distR="0">
            <wp:extent cx="6644887" cy="4425904"/>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19897" t="18597" r="8915" b="17018"/>
                    <a:stretch/>
                  </pic:blipFill>
                  <pic:spPr bwMode="auto">
                    <a:xfrm>
                      <a:off x="0" y="0"/>
                      <a:ext cx="6651519" cy="4430321"/>
                    </a:xfrm>
                    <a:prstGeom prst="rect">
                      <a:avLst/>
                    </a:prstGeom>
                    <a:ln>
                      <a:noFill/>
                    </a:ln>
                    <a:extLst>
                      <a:ext uri="{53640926-AAD7-44D8-BBD7-CCE9431645EC}">
                        <a14:shadowObscured xmlns:a14="http://schemas.microsoft.com/office/drawing/2010/main"/>
                      </a:ext>
                    </a:extLst>
                  </pic:spPr>
                </pic:pic>
              </a:graphicData>
            </a:graphic>
          </wp:inline>
        </w:drawing>
      </w:r>
    </w:p>
    <w:p w:rsidR="00807E41" w:rsidRPr="00077B76" w:rsidRDefault="00807E41" w:rsidP="00077B76">
      <w:pPr>
        <w:pStyle w:val="a9"/>
        <w:spacing w:before="0" w:beforeAutospacing="0" w:after="0" w:afterAutospacing="0"/>
        <w:ind w:firstLine="567"/>
        <w:jc w:val="both"/>
        <w:rPr>
          <w:sz w:val="28"/>
          <w:szCs w:val="28"/>
        </w:rPr>
      </w:pPr>
      <w:r w:rsidRPr="0051047C">
        <w:rPr>
          <w:b/>
          <w:bCs/>
          <w:i/>
          <w:iCs/>
          <w:color w:val="C00000"/>
          <w:sz w:val="28"/>
          <w:szCs w:val="28"/>
        </w:rPr>
        <w:t xml:space="preserve">Визначений рівень </w:t>
      </w:r>
      <w:r w:rsidRPr="00077B76">
        <w:rPr>
          <w:i/>
          <w:iCs/>
          <w:sz w:val="28"/>
          <w:szCs w:val="28"/>
        </w:rPr>
        <w:t>(</w:t>
      </w:r>
      <w:proofErr w:type="spellStart"/>
      <w:r w:rsidRPr="00077B76">
        <w:rPr>
          <w:i/>
          <w:iCs/>
          <w:sz w:val="28"/>
          <w:szCs w:val="28"/>
        </w:rPr>
        <w:t>Defined</w:t>
      </w:r>
      <w:proofErr w:type="spellEnd"/>
      <w:r w:rsidRPr="00077B76">
        <w:rPr>
          <w:i/>
          <w:iCs/>
          <w:sz w:val="28"/>
          <w:szCs w:val="28"/>
        </w:rPr>
        <w:t xml:space="preserve"> </w:t>
      </w:r>
      <w:proofErr w:type="spellStart"/>
      <w:r w:rsidRPr="00077B76">
        <w:rPr>
          <w:i/>
          <w:iCs/>
          <w:sz w:val="28"/>
          <w:szCs w:val="28"/>
        </w:rPr>
        <w:t>Level</w:t>
      </w:r>
      <w:proofErr w:type="spellEnd"/>
      <w:r w:rsidRPr="00077B76">
        <w:rPr>
          <w:i/>
          <w:iCs/>
          <w:sz w:val="28"/>
          <w:szCs w:val="28"/>
        </w:rPr>
        <w:t xml:space="preserve"> – </w:t>
      </w:r>
      <w:proofErr w:type="spellStart"/>
      <w:r w:rsidRPr="00077B76">
        <w:rPr>
          <w:i/>
          <w:iCs/>
          <w:sz w:val="28"/>
          <w:szCs w:val="28"/>
        </w:rPr>
        <w:t>Level</w:t>
      </w:r>
      <w:proofErr w:type="spellEnd"/>
      <w:r w:rsidRPr="00077B76">
        <w:rPr>
          <w:i/>
          <w:iCs/>
          <w:sz w:val="28"/>
          <w:szCs w:val="28"/>
        </w:rPr>
        <w:t xml:space="preserve"> 3). </w:t>
      </w:r>
    </w:p>
    <w:p w:rsidR="00807E41" w:rsidRPr="00077B76" w:rsidRDefault="00807E41" w:rsidP="00077B76">
      <w:pPr>
        <w:pStyle w:val="a9"/>
        <w:spacing w:before="0" w:beforeAutospacing="0" w:after="0" w:afterAutospacing="0"/>
        <w:ind w:firstLine="567"/>
        <w:jc w:val="both"/>
        <w:rPr>
          <w:sz w:val="28"/>
          <w:szCs w:val="28"/>
        </w:rPr>
      </w:pPr>
      <w:r w:rsidRPr="00077B76">
        <w:rPr>
          <w:sz w:val="28"/>
          <w:szCs w:val="28"/>
        </w:rPr>
        <w:t xml:space="preserve">Рівень характеризується </w:t>
      </w:r>
      <w:r w:rsidRPr="0051047C">
        <w:rPr>
          <w:sz w:val="28"/>
          <w:szCs w:val="28"/>
          <w:u w:val="single"/>
        </w:rPr>
        <w:t>деталізованим методологічним підходом до керування</w:t>
      </w:r>
      <w:r w:rsidRPr="00077B76">
        <w:rPr>
          <w:sz w:val="28"/>
          <w:szCs w:val="28"/>
        </w:rPr>
        <w:t xml:space="preserve"> (описані й закріплені у документованій політиці типові дії, необхідні для багаторазового повторення: ролі й відповідальність учасників, стандартні процедури й операції, порядок дій, кількісні показники й метрики процесів, формати документів та ін.). </w:t>
      </w:r>
    </w:p>
    <w:p w:rsidR="00807E41" w:rsidRPr="00077B76" w:rsidRDefault="00807E41" w:rsidP="00077B76">
      <w:pPr>
        <w:pStyle w:val="a9"/>
        <w:spacing w:before="0" w:beforeAutospacing="0" w:after="0" w:afterAutospacing="0"/>
        <w:ind w:firstLine="567"/>
        <w:jc w:val="both"/>
        <w:rPr>
          <w:sz w:val="28"/>
          <w:szCs w:val="28"/>
        </w:rPr>
      </w:pPr>
      <w:r w:rsidRPr="00077B76">
        <w:rPr>
          <w:sz w:val="28"/>
          <w:szCs w:val="28"/>
        </w:rPr>
        <w:t xml:space="preserve">Для створення й підтримки </w:t>
      </w:r>
      <w:proofErr w:type="spellStart"/>
      <w:r w:rsidRPr="00077B76">
        <w:rPr>
          <w:sz w:val="28"/>
          <w:szCs w:val="28"/>
        </w:rPr>
        <w:t>методологій</w:t>
      </w:r>
      <w:proofErr w:type="spellEnd"/>
      <w:r w:rsidRPr="00077B76">
        <w:rPr>
          <w:sz w:val="28"/>
          <w:szCs w:val="28"/>
        </w:rPr>
        <w:t xml:space="preserve"> в актуальному стані в організації підготовлена й постійно функціонує спеціальна група. Компанія регулярно проводить тренінги для підвищення професійного рівня своїх співробітників. </w:t>
      </w:r>
    </w:p>
    <w:p w:rsidR="00807E41" w:rsidRPr="00077B76" w:rsidRDefault="00807E41" w:rsidP="00077B76">
      <w:pPr>
        <w:pStyle w:val="a9"/>
        <w:spacing w:before="0" w:beforeAutospacing="0" w:after="0" w:afterAutospacing="0"/>
        <w:ind w:firstLine="567"/>
        <w:jc w:val="both"/>
        <w:rPr>
          <w:sz w:val="28"/>
          <w:szCs w:val="28"/>
        </w:rPr>
      </w:pPr>
      <w:r w:rsidRPr="00077B76">
        <w:rPr>
          <w:sz w:val="28"/>
          <w:szCs w:val="28"/>
        </w:rPr>
        <w:t xml:space="preserve">Починаючи з цього рівня, </w:t>
      </w:r>
      <w:r w:rsidRPr="0051047C">
        <w:rPr>
          <w:sz w:val="28"/>
          <w:szCs w:val="28"/>
          <w:u w:val="single"/>
        </w:rPr>
        <w:t>організація практично перестає залежати від особистісних якостей конкретних розроблювачів</w:t>
      </w:r>
      <w:r w:rsidRPr="00077B76">
        <w:rPr>
          <w:sz w:val="28"/>
          <w:szCs w:val="28"/>
        </w:rPr>
        <w:t xml:space="preserve"> і не має тенденції опускатися на нижчі рівні. Ця незалежність обумовлена продуманим механізмом постановки завдань, планування заходів, виконання операцій і контролю виконання. </w:t>
      </w:r>
    </w:p>
    <w:p w:rsidR="00807E41" w:rsidRPr="00077B76" w:rsidRDefault="00807E41" w:rsidP="00077B76">
      <w:pPr>
        <w:pStyle w:val="a9"/>
        <w:spacing w:before="0" w:beforeAutospacing="0" w:after="0" w:afterAutospacing="0"/>
        <w:ind w:firstLine="567"/>
        <w:jc w:val="both"/>
        <w:rPr>
          <w:sz w:val="28"/>
          <w:szCs w:val="28"/>
        </w:rPr>
      </w:pPr>
      <w:r w:rsidRPr="0051047C">
        <w:rPr>
          <w:sz w:val="28"/>
          <w:szCs w:val="28"/>
          <w:u w:val="single"/>
        </w:rPr>
        <w:t>Управлінські й інженерні процеси документовані, стандартизовані й інтегровані в уніфіковану для всієї організації технологію створення ПЗ</w:t>
      </w:r>
      <w:r w:rsidRPr="00077B76">
        <w:rPr>
          <w:sz w:val="28"/>
          <w:szCs w:val="28"/>
        </w:rPr>
        <w:t>. Кожний проект використовує затверджену версію цієї технології, адаптовану до особливостей поточного проекту.</w:t>
      </w:r>
    </w:p>
    <w:p w:rsidR="00807E41" w:rsidRPr="00077B76" w:rsidRDefault="00807E41" w:rsidP="00077B76">
      <w:pPr>
        <w:pStyle w:val="a9"/>
        <w:spacing w:before="0" w:beforeAutospacing="0" w:after="0" w:afterAutospacing="0"/>
        <w:ind w:firstLine="567"/>
        <w:jc w:val="both"/>
        <w:rPr>
          <w:sz w:val="28"/>
          <w:szCs w:val="28"/>
        </w:rPr>
      </w:pPr>
      <w:r w:rsidRPr="00077B76">
        <w:rPr>
          <w:i/>
          <w:iCs/>
          <w:sz w:val="28"/>
          <w:szCs w:val="28"/>
        </w:rPr>
        <w:t xml:space="preserve">Ключові області </w:t>
      </w:r>
      <w:r w:rsidRPr="00077B76">
        <w:rPr>
          <w:sz w:val="28"/>
          <w:szCs w:val="28"/>
        </w:rPr>
        <w:t>процесу розроблення ПЗ цього рівня наведені на рис.4.</w:t>
      </w:r>
    </w:p>
    <w:p w:rsidR="00807E41" w:rsidRPr="00077B76" w:rsidRDefault="00807E41" w:rsidP="00077B76">
      <w:pPr>
        <w:spacing w:after="0" w:line="240" w:lineRule="auto"/>
        <w:ind w:firstLine="567"/>
        <w:jc w:val="both"/>
        <w:rPr>
          <w:rFonts w:ascii="Times New Roman" w:hAnsi="Times New Roman" w:cs="Times New Roman"/>
          <w:sz w:val="28"/>
          <w:szCs w:val="28"/>
          <w:lang w:val="uk-UA"/>
        </w:rPr>
      </w:pPr>
      <w:r w:rsidRPr="00077B76">
        <w:rPr>
          <w:rFonts w:ascii="Times New Roman" w:hAnsi="Times New Roman" w:cs="Times New Roman"/>
          <w:noProof/>
          <w:sz w:val="28"/>
          <w:szCs w:val="28"/>
          <w:lang w:val="uk-UA" w:eastAsia="uk-UA"/>
        </w:rPr>
        <w:lastRenderedPageBreak/>
        <w:drawing>
          <wp:inline distT="0" distB="0" distL="0" distR="0">
            <wp:extent cx="6209968" cy="4545317"/>
            <wp:effectExtent l="0" t="0" r="63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23148" t="20689" r="8833" b="12931"/>
                    <a:stretch/>
                  </pic:blipFill>
                  <pic:spPr bwMode="auto">
                    <a:xfrm>
                      <a:off x="0" y="0"/>
                      <a:ext cx="6213723" cy="4548065"/>
                    </a:xfrm>
                    <a:prstGeom prst="rect">
                      <a:avLst/>
                    </a:prstGeom>
                    <a:ln>
                      <a:noFill/>
                    </a:ln>
                    <a:extLst>
                      <a:ext uri="{53640926-AAD7-44D8-BBD7-CCE9431645EC}">
                        <a14:shadowObscured xmlns:a14="http://schemas.microsoft.com/office/drawing/2010/main"/>
                      </a:ext>
                    </a:extLst>
                  </pic:spPr>
                </pic:pic>
              </a:graphicData>
            </a:graphic>
          </wp:inline>
        </w:drawing>
      </w:r>
    </w:p>
    <w:p w:rsidR="00807E41" w:rsidRPr="00077B76" w:rsidRDefault="00807E41" w:rsidP="00077B76">
      <w:pPr>
        <w:spacing w:after="0" w:line="240" w:lineRule="auto"/>
        <w:ind w:firstLine="567"/>
        <w:jc w:val="both"/>
        <w:rPr>
          <w:rFonts w:ascii="Times New Roman" w:hAnsi="Times New Roman" w:cs="Times New Roman"/>
          <w:sz w:val="28"/>
          <w:szCs w:val="28"/>
          <w:lang w:val="uk-UA"/>
        </w:rPr>
      </w:pPr>
      <w:r w:rsidRPr="0051047C">
        <w:rPr>
          <w:rFonts w:ascii="Times New Roman" w:hAnsi="Times New Roman" w:cs="Times New Roman"/>
          <w:b/>
          <w:color w:val="C00000"/>
          <w:sz w:val="28"/>
          <w:szCs w:val="28"/>
          <w:lang w:val="uk-UA"/>
        </w:rPr>
        <w:t>Керований рівень</w:t>
      </w:r>
      <w:r w:rsidRPr="0051047C">
        <w:rPr>
          <w:rFonts w:ascii="Times New Roman" w:hAnsi="Times New Roman" w:cs="Times New Roman"/>
          <w:color w:val="C00000"/>
          <w:sz w:val="28"/>
          <w:szCs w:val="28"/>
          <w:lang w:val="uk-UA"/>
        </w:rPr>
        <w:t xml:space="preserve"> </w:t>
      </w:r>
      <w:r w:rsidRPr="00077B76">
        <w:rPr>
          <w:rFonts w:ascii="Times New Roman" w:hAnsi="Times New Roman" w:cs="Times New Roman"/>
          <w:sz w:val="28"/>
          <w:szCs w:val="28"/>
          <w:lang w:val="uk-UA"/>
        </w:rPr>
        <w:t>(</w:t>
      </w:r>
      <w:proofErr w:type="spellStart"/>
      <w:r w:rsidRPr="00077B76">
        <w:rPr>
          <w:rFonts w:ascii="Times New Roman" w:hAnsi="Times New Roman" w:cs="Times New Roman"/>
          <w:sz w:val="28"/>
          <w:szCs w:val="28"/>
          <w:lang w:val="uk-UA"/>
        </w:rPr>
        <w:t>Managed</w:t>
      </w:r>
      <w:proofErr w:type="spellEnd"/>
      <w:r w:rsidRPr="00077B76">
        <w:rPr>
          <w:rFonts w:ascii="Times New Roman" w:hAnsi="Times New Roman" w:cs="Times New Roman"/>
          <w:sz w:val="28"/>
          <w:szCs w:val="28"/>
          <w:lang w:val="uk-UA"/>
        </w:rPr>
        <w:t xml:space="preserve"> </w:t>
      </w:r>
      <w:proofErr w:type="spellStart"/>
      <w:r w:rsidRPr="00077B76">
        <w:rPr>
          <w:rFonts w:ascii="Times New Roman" w:hAnsi="Times New Roman" w:cs="Times New Roman"/>
          <w:sz w:val="28"/>
          <w:szCs w:val="28"/>
          <w:lang w:val="uk-UA"/>
        </w:rPr>
        <w:t>Level</w:t>
      </w:r>
      <w:proofErr w:type="spellEnd"/>
      <w:r w:rsidRPr="00077B76">
        <w:rPr>
          <w:rFonts w:ascii="Times New Roman" w:hAnsi="Times New Roman" w:cs="Times New Roman"/>
          <w:sz w:val="28"/>
          <w:szCs w:val="28"/>
          <w:lang w:val="uk-UA"/>
        </w:rPr>
        <w:t xml:space="preserve"> – </w:t>
      </w:r>
      <w:proofErr w:type="spellStart"/>
      <w:r w:rsidRPr="00077B76">
        <w:rPr>
          <w:rFonts w:ascii="Times New Roman" w:hAnsi="Times New Roman" w:cs="Times New Roman"/>
          <w:sz w:val="28"/>
          <w:szCs w:val="28"/>
          <w:lang w:val="uk-UA"/>
        </w:rPr>
        <w:t>Level</w:t>
      </w:r>
      <w:proofErr w:type="spellEnd"/>
      <w:r w:rsidRPr="00077B76">
        <w:rPr>
          <w:rFonts w:ascii="Times New Roman" w:hAnsi="Times New Roman" w:cs="Times New Roman"/>
          <w:sz w:val="28"/>
          <w:szCs w:val="28"/>
          <w:lang w:val="uk-UA"/>
        </w:rPr>
        <w:t xml:space="preserve"> 4).</w:t>
      </w:r>
    </w:p>
    <w:p w:rsidR="00807E41" w:rsidRPr="00077B76" w:rsidRDefault="00807E41" w:rsidP="00077B76">
      <w:pPr>
        <w:spacing w:after="0" w:line="240" w:lineRule="auto"/>
        <w:ind w:firstLine="567"/>
        <w:jc w:val="both"/>
        <w:rPr>
          <w:rFonts w:ascii="Times New Roman" w:hAnsi="Times New Roman" w:cs="Times New Roman"/>
          <w:sz w:val="28"/>
          <w:szCs w:val="28"/>
          <w:lang w:val="uk-UA"/>
        </w:rPr>
      </w:pPr>
      <w:r w:rsidRPr="00077B76">
        <w:rPr>
          <w:rFonts w:ascii="Times New Roman" w:hAnsi="Times New Roman" w:cs="Times New Roman"/>
          <w:sz w:val="28"/>
          <w:szCs w:val="28"/>
          <w:lang w:val="uk-UA"/>
        </w:rPr>
        <w:t xml:space="preserve">Рівень, на якому </w:t>
      </w:r>
      <w:r w:rsidRPr="00C643FD">
        <w:rPr>
          <w:rFonts w:ascii="Times New Roman" w:hAnsi="Times New Roman" w:cs="Times New Roman"/>
          <w:sz w:val="28"/>
          <w:szCs w:val="28"/>
          <w:u w:val="single"/>
          <w:lang w:val="uk-UA"/>
        </w:rPr>
        <w:t>розроблені та закріплені у відповідних нормативних документах кількісні показники якості</w:t>
      </w:r>
      <w:r w:rsidRPr="00077B76">
        <w:rPr>
          <w:rFonts w:ascii="Times New Roman" w:hAnsi="Times New Roman" w:cs="Times New Roman"/>
          <w:sz w:val="28"/>
          <w:szCs w:val="28"/>
          <w:lang w:val="uk-UA"/>
        </w:rPr>
        <w:t>. Більш високий рівень керування проектами досягається за рахунок зменшення відхилень різних показників проекту від запланованих. При цьому тенденції зміни продуктивності процесу можна відділити від випадкових варіацій на підставі статистичної обробки результатів вимірювань у процесах.</w:t>
      </w:r>
      <w:r w:rsidR="00C643FD">
        <w:rPr>
          <w:rFonts w:ascii="Times New Roman" w:hAnsi="Times New Roman" w:cs="Times New Roman"/>
          <w:sz w:val="28"/>
          <w:szCs w:val="28"/>
          <w:lang w:val="uk-UA"/>
        </w:rPr>
        <w:t xml:space="preserve"> </w:t>
      </w:r>
      <w:r w:rsidRPr="00077B76">
        <w:rPr>
          <w:rFonts w:ascii="Times New Roman" w:hAnsi="Times New Roman" w:cs="Times New Roman"/>
          <w:sz w:val="28"/>
          <w:szCs w:val="28"/>
          <w:lang w:val="uk-UA"/>
        </w:rPr>
        <w:t>Ключові області процесу розроблення ПЗ цього рівня наведені на рис.5.</w:t>
      </w:r>
    </w:p>
    <w:p w:rsidR="00807E41" w:rsidRPr="00077B76" w:rsidRDefault="00807E41" w:rsidP="00077B76">
      <w:pPr>
        <w:spacing w:after="0" w:line="240" w:lineRule="auto"/>
        <w:ind w:firstLine="567"/>
        <w:jc w:val="both"/>
        <w:rPr>
          <w:rFonts w:ascii="Times New Roman" w:hAnsi="Times New Roman" w:cs="Times New Roman"/>
          <w:sz w:val="28"/>
          <w:szCs w:val="28"/>
          <w:lang w:val="uk-UA"/>
        </w:rPr>
      </w:pPr>
      <w:r w:rsidRPr="00C643FD">
        <w:rPr>
          <w:rFonts w:ascii="Times New Roman" w:hAnsi="Times New Roman" w:cs="Times New Roman"/>
          <w:b/>
          <w:color w:val="C00000"/>
          <w:sz w:val="28"/>
          <w:szCs w:val="28"/>
          <w:lang w:val="uk-UA"/>
        </w:rPr>
        <w:t>Рівень оптимізації</w:t>
      </w:r>
      <w:r w:rsidRPr="00C643FD">
        <w:rPr>
          <w:rFonts w:ascii="Times New Roman" w:hAnsi="Times New Roman" w:cs="Times New Roman"/>
          <w:color w:val="C00000"/>
          <w:sz w:val="28"/>
          <w:szCs w:val="28"/>
          <w:lang w:val="uk-UA"/>
        </w:rPr>
        <w:t xml:space="preserve"> </w:t>
      </w:r>
      <w:r w:rsidRPr="00077B76">
        <w:rPr>
          <w:rFonts w:ascii="Times New Roman" w:hAnsi="Times New Roman" w:cs="Times New Roman"/>
          <w:sz w:val="28"/>
          <w:szCs w:val="28"/>
          <w:lang w:val="uk-UA"/>
        </w:rPr>
        <w:t>(</w:t>
      </w:r>
      <w:proofErr w:type="spellStart"/>
      <w:r w:rsidRPr="00077B76">
        <w:rPr>
          <w:rFonts w:ascii="Times New Roman" w:hAnsi="Times New Roman" w:cs="Times New Roman"/>
          <w:sz w:val="28"/>
          <w:szCs w:val="28"/>
          <w:lang w:val="uk-UA"/>
        </w:rPr>
        <w:t>Optimizing</w:t>
      </w:r>
      <w:proofErr w:type="spellEnd"/>
      <w:r w:rsidRPr="00077B76">
        <w:rPr>
          <w:rFonts w:ascii="Times New Roman" w:hAnsi="Times New Roman" w:cs="Times New Roman"/>
          <w:sz w:val="28"/>
          <w:szCs w:val="28"/>
          <w:lang w:val="uk-UA"/>
        </w:rPr>
        <w:t xml:space="preserve"> </w:t>
      </w:r>
      <w:proofErr w:type="spellStart"/>
      <w:r w:rsidRPr="00077B76">
        <w:rPr>
          <w:rFonts w:ascii="Times New Roman" w:hAnsi="Times New Roman" w:cs="Times New Roman"/>
          <w:sz w:val="28"/>
          <w:szCs w:val="28"/>
          <w:lang w:val="uk-UA"/>
        </w:rPr>
        <w:t>Level</w:t>
      </w:r>
      <w:proofErr w:type="spellEnd"/>
      <w:r w:rsidRPr="00077B76">
        <w:rPr>
          <w:rFonts w:ascii="Times New Roman" w:hAnsi="Times New Roman" w:cs="Times New Roman"/>
          <w:sz w:val="28"/>
          <w:szCs w:val="28"/>
          <w:lang w:val="uk-UA"/>
        </w:rPr>
        <w:t xml:space="preserve"> – </w:t>
      </w:r>
      <w:proofErr w:type="spellStart"/>
      <w:r w:rsidRPr="00077B76">
        <w:rPr>
          <w:rFonts w:ascii="Times New Roman" w:hAnsi="Times New Roman" w:cs="Times New Roman"/>
          <w:sz w:val="28"/>
          <w:szCs w:val="28"/>
          <w:lang w:val="uk-UA"/>
        </w:rPr>
        <w:t>Level</w:t>
      </w:r>
      <w:proofErr w:type="spellEnd"/>
      <w:r w:rsidRPr="00077B76">
        <w:rPr>
          <w:rFonts w:ascii="Times New Roman" w:hAnsi="Times New Roman" w:cs="Times New Roman"/>
          <w:sz w:val="28"/>
          <w:szCs w:val="28"/>
          <w:lang w:val="uk-UA"/>
        </w:rPr>
        <w:t xml:space="preserve"> 5).</w:t>
      </w:r>
    </w:p>
    <w:p w:rsidR="00C643FD" w:rsidRDefault="00807E41" w:rsidP="00C643FD">
      <w:pPr>
        <w:pStyle w:val="a9"/>
        <w:spacing w:before="0" w:beforeAutospacing="0" w:after="0" w:afterAutospacing="0"/>
        <w:ind w:firstLine="567"/>
        <w:jc w:val="both"/>
        <w:rPr>
          <w:sz w:val="28"/>
          <w:szCs w:val="28"/>
        </w:rPr>
      </w:pPr>
      <w:r w:rsidRPr="00077B76">
        <w:rPr>
          <w:sz w:val="28"/>
          <w:szCs w:val="28"/>
        </w:rPr>
        <w:t xml:space="preserve">Для цього рівня </w:t>
      </w:r>
      <w:r w:rsidRPr="00C643FD">
        <w:rPr>
          <w:sz w:val="28"/>
          <w:szCs w:val="28"/>
          <w:u w:val="single"/>
        </w:rPr>
        <w:t>заходи щодо вдосконалювання розраховані не лише на існуючі процеси, але й на запровадження, використання нових технологій і оцінку їхньої ефективності.</w:t>
      </w:r>
      <w:r w:rsidRPr="00077B76">
        <w:rPr>
          <w:sz w:val="28"/>
          <w:szCs w:val="28"/>
        </w:rPr>
        <w:t xml:space="preserve"> Основним завданням усієї організації на цьому рівні є постійне вдосконалювання існуючих процесів, що в ідеалі спрямовано на запобігання відомим помилкам або дефектам і попередження можливих. </w:t>
      </w:r>
      <w:r w:rsidRPr="00C643FD">
        <w:rPr>
          <w:sz w:val="28"/>
          <w:szCs w:val="28"/>
          <w:u w:val="single"/>
        </w:rPr>
        <w:t>Застосовується механізм повторного використання компонентів від проекту до проекту (шаблони звітів, формати вимог, процедури й стандартні операції, бібліотеки модулів програмних засобів).</w:t>
      </w:r>
      <w:r w:rsidR="00C643FD">
        <w:rPr>
          <w:sz w:val="28"/>
          <w:szCs w:val="28"/>
        </w:rPr>
        <w:t xml:space="preserve"> </w:t>
      </w:r>
      <w:r w:rsidRPr="00077B76">
        <w:rPr>
          <w:sz w:val="28"/>
          <w:szCs w:val="28"/>
        </w:rPr>
        <w:t>Ключові області процесу розроблення ПЗ цього рівня наведені на рис.5.</w:t>
      </w:r>
      <w:r w:rsidR="00C643FD" w:rsidRPr="00C643FD">
        <w:rPr>
          <w:sz w:val="28"/>
          <w:szCs w:val="28"/>
        </w:rPr>
        <w:t xml:space="preserve"> </w:t>
      </w:r>
    </w:p>
    <w:p w:rsidR="00C643FD" w:rsidRPr="00077B76" w:rsidRDefault="00C643FD" w:rsidP="00C643FD">
      <w:pPr>
        <w:pStyle w:val="a9"/>
        <w:spacing w:before="0" w:beforeAutospacing="0" w:after="0" w:afterAutospacing="0"/>
        <w:ind w:firstLine="567"/>
        <w:jc w:val="both"/>
        <w:rPr>
          <w:sz w:val="28"/>
          <w:szCs w:val="28"/>
        </w:rPr>
      </w:pPr>
      <w:r w:rsidRPr="00077B76">
        <w:rPr>
          <w:sz w:val="28"/>
          <w:szCs w:val="28"/>
        </w:rPr>
        <w:t xml:space="preserve">СММ визначає такий мінімальний набір вимог: реалізувати 18 ключових областей процесу розроблення ПЗ, що містять 52 цілі, 28 зобов'язань компанії, 70 можливостей виконання (гарантій компанії) і 150 ключових практик. </w:t>
      </w:r>
    </w:p>
    <w:p w:rsidR="00807E41" w:rsidRPr="00077B76" w:rsidRDefault="00C643FD" w:rsidP="00C643FD">
      <w:pPr>
        <w:pStyle w:val="a9"/>
        <w:spacing w:before="0" w:beforeAutospacing="0" w:after="0" w:afterAutospacing="0"/>
        <w:ind w:firstLine="567"/>
        <w:jc w:val="both"/>
        <w:rPr>
          <w:sz w:val="28"/>
          <w:szCs w:val="28"/>
        </w:rPr>
      </w:pPr>
      <w:r w:rsidRPr="003E72A8">
        <w:rPr>
          <w:sz w:val="28"/>
          <w:szCs w:val="28"/>
          <w:u w:val="single"/>
        </w:rPr>
        <w:t>У результаті аудиту та атестації компанії присвоюється певний рівень, що після наступних аудитів може підвищуватися або знижуватися</w:t>
      </w:r>
      <w:r w:rsidRPr="00077B76">
        <w:rPr>
          <w:sz w:val="28"/>
          <w:szCs w:val="28"/>
        </w:rPr>
        <w:t xml:space="preserve">. Кожний наступний рівень в обов'язковому порядку містить у собі всі ключові характеристики попередніх. У зв'язку з цим сертифікація компанії щодо одного з рівнів припускає безумовне виконання всіх вимог більш низьких рівнів. </w:t>
      </w:r>
    </w:p>
    <w:p w:rsidR="00807E41" w:rsidRPr="00077B76" w:rsidRDefault="00807E41" w:rsidP="00077B76">
      <w:pPr>
        <w:spacing w:after="0" w:line="240" w:lineRule="auto"/>
        <w:ind w:firstLine="567"/>
        <w:jc w:val="both"/>
        <w:rPr>
          <w:rFonts w:ascii="Times New Roman" w:hAnsi="Times New Roman" w:cs="Times New Roman"/>
          <w:sz w:val="28"/>
          <w:szCs w:val="28"/>
          <w:lang w:val="uk-UA"/>
        </w:rPr>
      </w:pPr>
      <w:r w:rsidRPr="00077B76">
        <w:rPr>
          <w:rFonts w:ascii="Times New Roman" w:hAnsi="Times New Roman" w:cs="Times New Roman"/>
          <w:noProof/>
          <w:sz w:val="28"/>
          <w:szCs w:val="28"/>
          <w:lang w:val="uk-UA" w:eastAsia="uk-UA"/>
        </w:rPr>
        <w:lastRenderedPageBreak/>
        <w:drawing>
          <wp:inline distT="0" distB="0" distL="0" distR="0">
            <wp:extent cx="6433305" cy="3347499"/>
            <wp:effectExtent l="0" t="0" r="571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17716" t="30172" r="5951" b="16871"/>
                    <a:stretch/>
                  </pic:blipFill>
                  <pic:spPr bwMode="auto">
                    <a:xfrm>
                      <a:off x="0" y="0"/>
                      <a:ext cx="6440300" cy="3351139"/>
                    </a:xfrm>
                    <a:prstGeom prst="rect">
                      <a:avLst/>
                    </a:prstGeom>
                    <a:ln>
                      <a:noFill/>
                    </a:ln>
                    <a:extLst>
                      <a:ext uri="{53640926-AAD7-44D8-BBD7-CCE9431645EC}">
                        <a14:shadowObscured xmlns:a14="http://schemas.microsoft.com/office/drawing/2010/main"/>
                      </a:ext>
                    </a:extLst>
                  </pic:spPr>
                </pic:pic>
              </a:graphicData>
            </a:graphic>
          </wp:inline>
        </w:drawing>
      </w:r>
    </w:p>
    <w:p w:rsidR="00C643FD" w:rsidRPr="00077B76" w:rsidRDefault="00C643FD" w:rsidP="00C643FD">
      <w:pPr>
        <w:pStyle w:val="a9"/>
        <w:spacing w:before="0" w:beforeAutospacing="0" w:after="0" w:afterAutospacing="0"/>
        <w:ind w:firstLine="567"/>
        <w:jc w:val="both"/>
        <w:rPr>
          <w:sz w:val="28"/>
          <w:szCs w:val="28"/>
        </w:rPr>
      </w:pPr>
      <w:r w:rsidRPr="00077B76">
        <w:rPr>
          <w:sz w:val="28"/>
          <w:szCs w:val="28"/>
        </w:rPr>
        <w:t xml:space="preserve">До </w:t>
      </w:r>
      <w:r w:rsidRPr="003E72A8">
        <w:rPr>
          <w:i/>
          <w:iCs/>
          <w:color w:val="FF0000"/>
          <w:sz w:val="28"/>
          <w:szCs w:val="28"/>
        </w:rPr>
        <w:t>переваг</w:t>
      </w:r>
      <w:r w:rsidRPr="00077B76">
        <w:rPr>
          <w:i/>
          <w:iCs/>
          <w:sz w:val="28"/>
          <w:szCs w:val="28"/>
        </w:rPr>
        <w:t xml:space="preserve"> </w:t>
      </w:r>
      <w:r w:rsidRPr="00077B76">
        <w:rPr>
          <w:sz w:val="28"/>
          <w:szCs w:val="28"/>
        </w:rPr>
        <w:t xml:space="preserve">моделі CMM належить те, що вона </w:t>
      </w:r>
      <w:r w:rsidRPr="003E72A8">
        <w:rPr>
          <w:sz w:val="28"/>
          <w:szCs w:val="28"/>
          <w:u w:val="single"/>
        </w:rPr>
        <w:t>орієнтована на організації, які займаються розробленням програмного забезпечення</w:t>
      </w:r>
      <w:r w:rsidRPr="00077B76">
        <w:rPr>
          <w:sz w:val="28"/>
          <w:szCs w:val="28"/>
        </w:rPr>
        <w:t xml:space="preserve">. У даній моделі вдалося більш детально визначити вимоги, специфічні для процесів, пов'язаних з розробленням ПЗ. Із цієї причини в CMM наведені не тільки вимоги до процесів організації, але й приклади реалізації таких вимог. </w:t>
      </w:r>
    </w:p>
    <w:p w:rsidR="00807E41" w:rsidRDefault="00807E41" w:rsidP="00077B76">
      <w:pPr>
        <w:pStyle w:val="a9"/>
        <w:spacing w:before="0" w:beforeAutospacing="0" w:after="0" w:afterAutospacing="0"/>
        <w:ind w:firstLine="567"/>
        <w:jc w:val="both"/>
      </w:pPr>
      <w:r w:rsidRPr="00077B76">
        <w:rPr>
          <w:sz w:val="28"/>
          <w:szCs w:val="28"/>
        </w:rPr>
        <w:t xml:space="preserve">Основний </w:t>
      </w:r>
      <w:r w:rsidRPr="003E72A8">
        <w:rPr>
          <w:i/>
          <w:iCs/>
          <w:color w:val="FF0000"/>
          <w:sz w:val="28"/>
          <w:szCs w:val="28"/>
        </w:rPr>
        <w:t>недолік</w:t>
      </w:r>
      <w:r w:rsidRPr="00077B76">
        <w:rPr>
          <w:i/>
          <w:iCs/>
          <w:sz w:val="28"/>
          <w:szCs w:val="28"/>
        </w:rPr>
        <w:t xml:space="preserve"> </w:t>
      </w:r>
      <w:r w:rsidRPr="00077B76">
        <w:rPr>
          <w:sz w:val="28"/>
          <w:szCs w:val="28"/>
        </w:rPr>
        <w:t xml:space="preserve">CMM полягає в тому, що модель не авторизована як стандарт ні міжнародними, ні національними органами зі стандартизації. Втім, CMM давно стала промисловим стандартом. До </w:t>
      </w:r>
      <w:r w:rsidRPr="00332BB1">
        <w:rPr>
          <w:i/>
          <w:iCs/>
          <w:color w:val="FF0000"/>
          <w:sz w:val="28"/>
          <w:szCs w:val="28"/>
        </w:rPr>
        <w:t>недоліків</w:t>
      </w:r>
      <w:r w:rsidRPr="00077B76">
        <w:rPr>
          <w:i/>
          <w:iCs/>
          <w:sz w:val="28"/>
          <w:szCs w:val="28"/>
        </w:rPr>
        <w:t xml:space="preserve"> </w:t>
      </w:r>
      <w:r w:rsidRPr="00077B76">
        <w:rPr>
          <w:sz w:val="28"/>
          <w:szCs w:val="28"/>
        </w:rPr>
        <w:t>моделі також необхідно віднести більші зовнішні накладні витрати на приведення процесів компанії у відповідність до моделі СММ, ніж</w:t>
      </w:r>
      <w:r w:rsidR="003E72A8">
        <w:rPr>
          <w:sz w:val="28"/>
          <w:szCs w:val="28"/>
        </w:rPr>
        <w:t xml:space="preserve"> </w:t>
      </w:r>
      <w:r w:rsidR="003E72A8" w:rsidRPr="003E72A8">
        <w:rPr>
          <w:sz w:val="28"/>
          <w:szCs w:val="28"/>
        </w:rPr>
        <w:t xml:space="preserve">до моделей ISO 9000. </w:t>
      </w:r>
      <w:r w:rsidR="003E72A8" w:rsidRPr="00332BB1">
        <w:t>Це пов'язано з меншою поширеністю моделі в світі, меншою кількістю консалтингових органів і експертів і, в результаті, з набагато більшими зовнішніми витратами на консалтинг і на підтвердження відповідності процесів незалежною третьою стороною. Проте, CMM, поза сумнівом, корисно ISO 9000.</w:t>
      </w:r>
    </w:p>
    <w:p w:rsidR="00796DC1" w:rsidRDefault="00796DC1" w:rsidP="005922CE">
      <w:pPr>
        <w:spacing w:line="240" w:lineRule="auto"/>
        <w:ind w:firstLine="708"/>
        <w:jc w:val="both"/>
        <w:rPr>
          <w:rFonts w:ascii="Times New Roman" w:eastAsia="Times New Roman" w:hAnsi="Times New Roman" w:cs="Times New Roman"/>
          <w:b/>
          <w:bCs/>
          <w:color w:val="FF0000"/>
          <w:sz w:val="28"/>
          <w:szCs w:val="28"/>
          <w:lang w:val="uk-UA" w:eastAsia="uk-UA"/>
        </w:rPr>
      </w:pPr>
    </w:p>
    <w:p w:rsidR="00EF0D0A" w:rsidRDefault="00EF0D0A" w:rsidP="005922CE">
      <w:pPr>
        <w:spacing w:line="240" w:lineRule="auto"/>
        <w:ind w:firstLine="708"/>
        <w:jc w:val="both"/>
        <w:rPr>
          <w:rFonts w:ascii="Times New Roman" w:hAnsi="Times New Roman" w:cs="Times New Roman"/>
          <w:sz w:val="28"/>
          <w:szCs w:val="28"/>
          <w:lang w:val="uk-UA"/>
        </w:rPr>
      </w:pPr>
      <w:r w:rsidRPr="0015191D">
        <w:rPr>
          <w:rFonts w:ascii="Times New Roman" w:eastAsia="Times New Roman" w:hAnsi="Times New Roman" w:cs="Times New Roman"/>
          <w:b/>
          <w:bCs/>
          <w:color w:val="FF0000"/>
          <w:sz w:val="28"/>
          <w:szCs w:val="28"/>
          <w:lang w:val="uk-UA" w:eastAsia="uk-UA"/>
        </w:rPr>
        <w:t>Модель життєвого циклу</w:t>
      </w:r>
      <w:r w:rsidRPr="0015191D">
        <w:rPr>
          <w:rFonts w:ascii="Times New Roman" w:eastAsia="Times New Roman" w:hAnsi="Times New Roman" w:cs="Times New Roman"/>
          <w:sz w:val="28"/>
          <w:szCs w:val="28"/>
          <w:lang w:val="uk-UA" w:eastAsia="uk-UA"/>
        </w:rPr>
        <w:t xml:space="preserve"> - це структура, що складається із процесів, робіт та задач, які включають в себе розробку, експлуатацію і супровід програмного продукту; охоплює життя системи від визначення вимог до неї до припинення її використання. На сьогодні найбільшого розповсюдження набули дві</w:t>
      </w:r>
      <w:r w:rsidRPr="00D61074">
        <w:rPr>
          <w:rFonts w:hAnsi="Symbol"/>
          <w:sz w:val="28"/>
          <w:szCs w:val="28"/>
          <w:lang w:val="uk-UA"/>
        </w:rPr>
        <w:t>:</w:t>
      </w:r>
      <w:r w:rsidRPr="005922CE">
        <w:rPr>
          <w:sz w:val="28"/>
          <w:szCs w:val="28"/>
          <w:lang w:val="uk-UA"/>
        </w:rPr>
        <w:t xml:space="preserve"> </w:t>
      </w:r>
      <w:r w:rsidRPr="00D61074">
        <w:rPr>
          <w:rFonts w:ascii="Times New Roman" w:hAnsi="Times New Roman" w:cs="Times New Roman"/>
          <w:sz w:val="28"/>
          <w:szCs w:val="28"/>
          <w:lang w:val="uk-UA"/>
        </w:rPr>
        <w:t>к</w:t>
      </w:r>
      <w:r w:rsidRPr="005922CE">
        <w:rPr>
          <w:rFonts w:ascii="Times New Roman" w:hAnsi="Times New Roman" w:cs="Times New Roman"/>
          <w:sz w:val="28"/>
          <w:szCs w:val="28"/>
          <w:lang w:val="uk-UA"/>
        </w:rPr>
        <w:t>аскадна модель</w:t>
      </w:r>
      <w:r w:rsidRPr="00D61074">
        <w:rPr>
          <w:rFonts w:ascii="Times New Roman" w:hAnsi="Times New Roman" w:cs="Times New Roman"/>
          <w:sz w:val="28"/>
          <w:szCs w:val="28"/>
          <w:lang w:val="uk-UA"/>
        </w:rPr>
        <w:t xml:space="preserve"> та </w:t>
      </w:r>
      <w:r w:rsidRPr="005922CE">
        <w:rPr>
          <w:rFonts w:ascii="Times New Roman" w:hAnsi="Times New Roman" w:cs="Times New Roman"/>
          <w:sz w:val="28"/>
          <w:szCs w:val="28"/>
          <w:lang w:val="uk-UA"/>
        </w:rPr>
        <w:t>спіральна модель</w:t>
      </w:r>
      <w:r w:rsidR="005922CE">
        <w:rPr>
          <w:rFonts w:ascii="Times New Roman" w:hAnsi="Times New Roman" w:cs="Times New Roman"/>
          <w:sz w:val="28"/>
          <w:szCs w:val="28"/>
          <w:lang w:val="uk-UA"/>
        </w:rPr>
        <w:t xml:space="preserve">, які ми розглянули на попередній лекції разом з моделями </w:t>
      </w:r>
      <w:proofErr w:type="spellStart"/>
      <w:r w:rsidR="005922CE" w:rsidRPr="005922CE">
        <w:rPr>
          <w:rFonts w:ascii="Times New Roman" w:hAnsi="Times New Roman" w:cs="Times New Roman"/>
          <w:bCs/>
          <w:sz w:val="28"/>
          <w:szCs w:val="28"/>
          <w:lang w:val="uk-UA"/>
        </w:rPr>
        <w:t>ітеративно</w:t>
      </w:r>
      <w:proofErr w:type="spellEnd"/>
      <w:r w:rsidR="005922CE" w:rsidRPr="005922CE">
        <w:rPr>
          <w:rFonts w:ascii="Times New Roman" w:hAnsi="Times New Roman" w:cs="Times New Roman"/>
          <w:bCs/>
          <w:sz w:val="28"/>
          <w:szCs w:val="28"/>
          <w:lang w:val="uk-UA"/>
        </w:rPr>
        <w:t xml:space="preserve"> </w:t>
      </w:r>
      <w:r w:rsidR="00796DC1">
        <w:rPr>
          <w:rFonts w:ascii="Times New Roman" w:hAnsi="Times New Roman" w:cs="Times New Roman"/>
          <w:bCs/>
          <w:sz w:val="28"/>
          <w:szCs w:val="28"/>
          <w:lang w:val="uk-UA"/>
        </w:rPr>
        <w:t>-</w:t>
      </w:r>
      <w:bookmarkStart w:id="0" w:name="_GoBack"/>
      <w:bookmarkEnd w:id="0"/>
      <w:r w:rsidR="005922CE" w:rsidRPr="005922CE">
        <w:rPr>
          <w:rFonts w:ascii="Times New Roman" w:hAnsi="Times New Roman" w:cs="Times New Roman"/>
          <w:bCs/>
          <w:sz w:val="28"/>
          <w:szCs w:val="28"/>
          <w:lang w:val="uk-UA"/>
        </w:rPr>
        <w:t xml:space="preserve"> </w:t>
      </w:r>
      <w:proofErr w:type="spellStart"/>
      <w:r w:rsidR="005922CE" w:rsidRPr="005922CE">
        <w:rPr>
          <w:rFonts w:ascii="Times New Roman" w:hAnsi="Times New Roman" w:cs="Times New Roman"/>
          <w:bCs/>
          <w:sz w:val="28"/>
          <w:szCs w:val="28"/>
          <w:lang w:val="uk-UA"/>
        </w:rPr>
        <w:t>інкрементною</w:t>
      </w:r>
      <w:proofErr w:type="spellEnd"/>
      <w:r w:rsidR="005922CE" w:rsidRPr="005922CE">
        <w:rPr>
          <w:rFonts w:ascii="Times New Roman" w:hAnsi="Times New Roman" w:cs="Times New Roman"/>
          <w:bCs/>
          <w:sz w:val="28"/>
          <w:szCs w:val="28"/>
          <w:lang w:val="uk-UA"/>
        </w:rPr>
        <w:t>, еволюційною</w:t>
      </w:r>
      <w:r w:rsidR="005922CE">
        <w:rPr>
          <w:rFonts w:ascii="Times New Roman" w:hAnsi="Times New Roman" w:cs="Times New Roman"/>
          <w:b/>
          <w:bCs/>
          <w:sz w:val="28"/>
          <w:szCs w:val="28"/>
          <w:lang w:val="uk-UA"/>
        </w:rPr>
        <w:t xml:space="preserve"> </w:t>
      </w:r>
      <w:r w:rsidR="005922CE" w:rsidRPr="005922CE">
        <w:rPr>
          <w:rFonts w:ascii="Times New Roman" w:hAnsi="Times New Roman" w:cs="Times New Roman"/>
          <w:bCs/>
          <w:sz w:val="28"/>
          <w:szCs w:val="28"/>
          <w:lang w:val="uk-UA"/>
        </w:rPr>
        <w:t xml:space="preserve">та еволюційного </w:t>
      </w:r>
      <w:proofErr w:type="spellStart"/>
      <w:r w:rsidR="005922CE" w:rsidRPr="005922CE">
        <w:rPr>
          <w:rFonts w:ascii="Times New Roman" w:hAnsi="Times New Roman" w:cs="Times New Roman"/>
          <w:bCs/>
          <w:sz w:val="28"/>
          <w:szCs w:val="28"/>
          <w:lang w:val="uk-UA"/>
        </w:rPr>
        <w:t>прототипування</w:t>
      </w:r>
      <w:proofErr w:type="spellEnd"/>
      <w:r w:rsidR="005922CE" w:rsidRPr="005922CE">
        <w:rPr>
          <w:rFonts w:ascii="Times New Roman" w:hAnsi="Times New Roman" w:cs="Times New Roman"/>
          <w:bCs/>
          <w:sz w:val="28"/>
          <w:szCs w:val="28"/>
          <w:lang w:val="uk-UA"/>
        </w:rPr>
        <w:t xml:space="preserve">, </w:t>
      </w:r>
      <w:r w:rsidRPr="005922CE">
        <w:rPr>
          <w:rFonts w:ascii="Times New Roman" w:hAnsi="Times New Roman" w:cs="Times New Roman"/>
          <w:sz w:val="28"/>
          <w:szCs w:val="28"/>
          <w:lang w:val="en-US"/>
        </w:rPr>
        <w:t>V</w:t>
      </w:r>
      <w:r w:rsidRPr="005922CE">
        <w:rPr>
          <w:rFonts w:ascii="Times New Roman" w:hAnsi="Times New Roman" w:cs="Times New Roman"/>
          <w:sz w:val="28"/>
          <w:szCs w:val="28"/>
          <w:lang w:val="uk-UA"/>
        </w:rPr>
        <w:t>-подібн</w:t>
      </w:r>
      <w:r w:rsidR="005922CE" w:rsidRPr="005922CE">
        <w:rPr>
          <w:rFonts w:ascii="Times New Roman" w:hAnsi="Times New Roman" w:cs="Times New Roman"/>
          <w:sz w:val="28"/>
          <w:szCs w:val="28"/>
          <w:lang w:val="uk-UA"/>
        </w:rPr>
        <w:t>ою</w:t>
      </w:r>
      <w:r w:rsidRPr="005922CE">
        <w:rPr>
          <w:rFonts w:ascii="Times New Roman" w:hAnsi="Times New Roman" w:cs="Times New Roman"/>
          <w:sz w:val="28"/>
          <w:szCs w:val="28"/>
          <w:lang w:val="uk-UA"/>
        </w:rPr>
        <w:t xml:space="preserve"> модел</w:t>
      </w:r>
      <w:r w:rsidR="005922CE" w:rsidRPr="005922CE">
        <w:rPr>
          <w:rFonts w:ascii="Times New Roman" w:hAnsi="Times New Roman" w:cs="Times New Roman"/>
          <w:sz w:val="28"/>
          <w:szCs w:val="28"/>
          <w:lang w:val="uk-UA"/>
        </w:rPr>
        <w:t>лю та адаптивними моделями</w:t>
      </w:r>
      <w:r w:rsidR="005922CE">
        <w:rPr>
          <w:rFonts w:ascii="Times New Roman" w:hAnsi="Times New Roman" w:cs="Times New Roman"/>
          <w:sz w:val="28"/>
          <w:szCs w:val="28"/>
          <w:lang w:val="uk-UA"/>
        </w:rPr>
        <w:t>.</w:t>
      </w:r>
    </w:p>
    <w:p w:rsidR="00E44386" w:rsidRPr="00887CC6" w:rsidRDefault="00887CC6" w:rsidP="005922CE">
      <w:pPr>
        <w:spacing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Останнім часом зі сплеском розроблення комп‘ютерних ігор з‘явилась відповідна модель</w:t>
      </w:r>
      <w:r w:rsidRPr="00887CC6">
        <w:rPr>
          <w:rFonts w:ascii="Times New Roman" w:hAnsi="Times New Roman" w:cs="Times New Roman"/>
          <w:b/>
          <w:sz w:val="28"/>
          <w:szCs w:val="28"/>
        </w:rPr>
        <w:t xml:space="preserve"> </w:t>
      </w:r>
      <w:r w:rsidRPr="002954CD">
        <w:rPr>
          <w:rFonts w:ascii="Times New Roman" w:hAnsi="Times New Roman" w:cs="Times New Roman"/>
          <w:b/>
          <w:sz w:val="28"/>
          <w:szCs w:val="28"/>
          <w:lang w:val="en-US"/>
        </w:rPr>
        <w:t>GDLC</w:t>
      </w:r>
      <w:r>
        <w:rPr>
          <w:rFonts w:ascii="Times New Roman" w:hAnsi="Times New Roman" w:cs="Times New Roman"/>
          <w:b/>
          <w:sz w:val="28"/>
          <w:szCs w:val="28"/>
          <w:lang w:val="uk-UA"/>
        </w:rPr>
        <w:t>.</w:t>
      </w:r>
    </w:p>
    <w:p w:rsidR="00887CC6" w:rsidRPr="00796DC1" w:rsidRDefault="00887CC6">
      <w:pPr>
        <w:rPr>
          <w:rFonts w:ascii="Times New Roman" w:hAnsi="Times New Roman" w:cs="Times New Roman"/>
          <w:b/>
          <w:sz w:val="28"/>
          <w:szCs w:val="28"/>
        </w:rPr>
      </w:pPr>
      <w:r w:rsidRPr="00796DC1">
        <w:rPr>
          <w:rFonts w:ascii="Times New Roman" w:hAnsi="Times New Roman" w:cs="Times New Roman"/>
          <w:b/>
          <w:sz w:val="28"/>
          <w:szCs w:val="28"/>
        </w:rPr>
        <w:br w:type="page"/>
      </w:r>
    </w:p>
    <w:p w:rsidR="002954CD" w:rsidRPr="002954CD" w:rsidRDefault="002954CD" w:rsidP="00EF0D0A">
      <w:pPr>
        <w:tabs>
          <w:tab w:val="left" w:pos="567"/>
        </w:tabs>
        <w:spacing w:after="0" w:line="240" w:lineRule="auto"/>
        <w:ind w:firstLine="567"/>
        <w:jc w:val="both"/>
        <w:rPr>
          <w:rFonts w:ascii="Times New Roman" w:hAnsi="Times New Roman" w:cs="Times New Roman"/>
          <w:b/>
          <w:sz w:val="28"/>
          <w:szCs w:val="28"/>
          <w:lang w:val="uk-UA"/>
        </w:rPr>
      </w:pPr>
      <w:r w:rsidRPr="002954CD">
        <w:rPr>
          <w:rFonts w:ascii="Times New Roman" w:hAnsi="Times New Roman" w:cs="Times New Roman"/>
          <w:b/>
          <w:sz w:val="28"/>
          <w:szCs w:val="28"/>
          <w:lang w:val="en-US"/>
        </w:rPr>
        <w:lastRenderedPageBreak/>
        <w:t xml:space="preserve">GDLC </w:t>
      </w:r>
      <w:r w:rsidRPr="002954CD">
        <w:rPr>
          <w:rFonts w:ascii="Times New Roman" w:hAnsi="Times New Roman" w:cs="Times New Roman"/>
          <w:b/>
          <w:sz w:val="28"/>
          <w:szCs w:val="28"/>
        </w:rPr>
        <w:t>модель</w:t>
      </w:r>
      <w:r w:rsidRPr="002954CD">
        <w:rPr>
          <w:rFonts w:ascii="Times New Roman" w:hAnsi="Times New Roman" w:cs="Times New Roman"/>
          <w:b/>
          <w:sz w:val="28"/>
          <w:szCs w:val="28"/>
          <w:lang w:val="en-US"/>
        </w:rPr>
        <w:t xml:space="preserve"> (Game Dev Life Cycle)</w:t>
      </w:r>
    </w:p>
    <w:p w:rsidR="002954CD" w:rsidRDefault="002954CD" w:rsidP="00EF0D0A">
      <w:pPr>
        <w:tabs>
          <w:tab w:val="left" w:pos="567"/>
        </w:tabs>
        <w:spacing w:after="0" w:line="240" w:lineRule="auto"/>
        <w:ind w:firstLine="567"/>
        <w:jc w:val="both"/>
        <w:rPr>
          <w:lang w:val="uk-UA"/>
        </w:rPr>
      </w:pPr>
      <w:r w:rsidRPr="002954CD">
        <w:rPr>
          <w:noProof/>
          <w:lang w:val="uk-UA" w:eastAsia="uk-UA"/>
        </w:rPr>
        <w:drawing>
          <wp:inline distT="0" distB="0" distL="0" distR="0">
            <wp:extent cx="4463065" cy="424815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3350" cy="4248421"/>
                    </a:xfrm>
                    <a:prstGeom prst="rect">
                      <a:avLst/>
                    </a:prstGeom>
                    <a:noFill/>
                    <a:ln>
                      <a:noFill/>
                    </a:ln>
                  </pic:spPr>
                </pic:pic>
              </a:graphicData>
            </a:graphic>
          </wp:inline>
        </w:drawing>
      </w:r>
    </w:p>
    <w:p w:rsidR="002954CD" w:rsidRPr="002954CD" w:rsidRDefault="002954CD" w:rsidP="006650C5">
      <w:pPr>
        <w:tabs>
          <w:tab w:val="left" w:pos="567"/>
        </w:tabs>
        <w:spacing w:after="0" w:line="240" w:lineRule="auto"/>
        <w:ind w:firstLine="567"/>
        <w:jc w:val="both"/>
        <w:rPr>
          <w:rStyle w:val="jlqj4b"/>
          <w:rFonts w:ascii="Times New Roman" w:hAnsi="Times New Roman" w:cs="Times New Roman"/>
          <w:sz w:val="24"/>
          <w:szCs w:val="24"/>
          <w:lang w:val="uk-UA"/>
        </w:rPr>
      </w:pPr>
      <w:r w:rsidRPr="002954CD">
        <w:rPr>
          <w:rStyle w:val="jlqj4b"/>
          <w:rFonts w:ascii="Times New Roman" w:hAnsi="Times New Roman" w:cs="Times New Roman"/>
          <w:sz w:val="24"/>
          <w:szCs w:val="24"/>
          <w:lang w:val="uk-UA"/>
        </w:rPr>
        <w:t>Гра являє собою єдиний тип програмного забезпечення</w:t>
      </w:r>
      <w:r w:rsidR="006650C5">
        <w:rPr>
          <w:rStyle w:val="jlqj4b"/>
          <w:rFonts w:ascii="Times New Roman" w:hAnsi="Times New Roman" w:cs="Times New Roman"/>
          <w:sz w:val="24"/>
          <w:szCs w:val="24"/>
          <w:lang w:val="uk-UA"/>
        </w:rPr>
        <w:t>, що має</w:t>
      </w:r>
      <w:r w:rsidRPr="002954CD">
        <w:rPr>
          <w:rStyle w:val="jlqj4b"/>
          <w:rFonts w:ascii="Times New Roman" w:hAnsi="Times New Roman" w:cs="Times New Roman"/>
          <w:sz w:val="24"/>
          <w:szCs w:val="24"/>
          <w:lang w:val="uk-UA"/>
        </w:rPr>
        <w:t xml:space="preserve"> з</w:t>
      </w:r>
      <w:r w:rsidR="006650C5">
        <w:rPr>
          <w:rStyle w:val="jlqj4b"/>
          <w:rFonts w:ascii="Times New Roman" w:hAnsi="Times New Roman" w:cs="Times New Roman"/>
          <w:sz w:val="24"/>
          <w:szCs w:val="24"/>
          <w:lang w:val="uk-UA"/>
        </w:rPr>
        <w:t>а</w:t>
      </w:r>
      <w:r w:rsidRPr="002954CD">
        <w:rPr>
          <w:rStyle w:val="jlqj4b"/>
          <w:rFonts w:ascii="Times New Roman" w:hAnsi="Times New Roman" w:cs="Times New Roman"/>
          <w:sz w:val="24"/>
          <w:szCs w:val="24"/>
          <w:lang w:val="uk-UA"/>
        </w:rPr>
        <w:t xml:space="preserve"> мет</w:t>
      </w:r>
      <w:r w:rsidR="006650C5">
        <w:rPr>
          <w:rStyle w:val="jlqj4b"/>
          <w:rFonts w:ascii="Times New Roman" w:hAnsi="Times New Roman" w:cs="Times New Roman"/>
          <w:sz w:val="24"/>
          <w:szCs w:val="24"/>
          <w:lang w:val="uk-UA"/>
        </w:rPr>
        <w:t>у</w:t>
      </w:r>
      <w:r w:rsidRPr="002954CD">
        <w:rPr>
          <w:rStyle w:val="jlqj4b"/>
          <w:rFonts w:ascii="Times New Roman" w:hAnsi="Times New Roman" w:cs="Times New Roman"/>
          <w:sz w:val="24"/>
          <w:szCs w:val="24"/>
          <w:lang w:val="uk-UA"/>
        </w:rPr>
        <w:t xml:space="preserve"> забезпеч</w:t>
      </w:r>
      <w:r w:rsidR="006650C5">
        <w:rPr>
          <w:rStyle w:val="jlqj4b"/>
          <w:rFonts w:ascii="Times New Roman" w:hAnsi="Times New Roman" w:cs="Times New Roman"/>
          <w:sz w:val="24"/>
          <w:szCs w:val="24"/>
          <w:lang w:val="uk-UA"/>
        </w:rPr>
        <w:t>ення</w:t>
      </w:r>
      <w:r w:rsidRPr="002954CD">
        <w:rPr>
          <w:rStyle w:val="jlqj4b"/>
          <w:rFonts w:ascii="Times New Roman" w:hAnsi="Times New Roman" w:cs="Times New Roman"/>
          <w:sz w:val="24"/>
          <w:szCs w:val="24"/>
          <w:lang w:val="uk-UA"/>
        </w:rPr>
        <w:t xml:space="preserve"> розваг</w:t>
      </w:r>
      <w:r w:rsidR="006650C5">
        <w:rPr>
          <w:rStyle w:val="jlqj4b"/>
          <w:rFonts w:ascii="Times New Roman" w:hAnsi="Times New Roman" w:cs="Times New Roman"/>
          <w:sz w:val="24"/>
          <w:szCs w:val="24"/>
          <w:lang w:val="uk-UA"/>
        </w:rPr>
        <w:t>и</w:t>
      </w:r>
      <w:r w:rsidRPr="002954CD">
        <w:rPr>
          <w:rStyle w:val="jlqj4b"/>
          <w:rFonts w:ascii="Times New Roman" w:hAnsi="Times New Roman" w:cs="Times New Roman"/>
          <w:sz w:val="24"/>
          <w:szCs w:val="24"/>
          <w:lang w:val="uk-UA"/>
        </w:rPr>
        <w:t>.</w:t>
      </w:r>
      <w:r w:rsidR="006650C5">
        <w:rPr>
          <w:rStyle w:val="jlqj4b"/>
          <w:rFonts w:ascii="Times New Roman" w:hAnsi="Times New Roman" w:cs="Times New Roman"/>
          <w:sz w:val="24"/>
          <w:szCs w:val="24"/>
          <w:lang w:val="uk-UA"/>
        </w:rPr>
        <w:t xml:space="preserve"> </w:t>
      </w:r>
      <w:r w:rsidR="006650C5" w:rsidRPr="006650C5">
        <w:rPr>
          <w:rFonts w:ascii="Times New Roman" w:hAnsi="Times New Roman" w:cs="Times New Roman"/>
          <w:sz w:val="24"/>
          <w:szCs w:val="24"/>
          <w:lang w:val="en-US"/>
        </w:rPr>
        <w:t>GDLC</w:t>
      </w:r>
      <w:r w:rsidR="006650C5">
        <w:rPr>
          <w:rFonts w:ascii="Times New Roman" w:hAnsi="Times New Roman" w:cs="Times New Roman"/>
          <w:sz w:val="24"/>
          <w:szCs w:val="24"/>
          <w:lang w:val="uk-UA"/>
        </w:rPr>
        <w:t xml:space="preserve"> модель представляє </w:t>
      </w:r>
      <w:r w:rsidRPr="002954CD">
        <w:rPr>
          <w:rStyle w:val="jlqj4b"/>
          <w:rFonts w:ascii="Times New Roman" w:hAnsi="Times New Roman" w:cs="Times New Roman"/>
          <w:sz w:val="24"/>
          <w:szCs w:val="24"/>
          <w:lang w:val="uk-UA"/>
        </w:rPr>
        <w:t>процес розробки гри з нуля до розгортання</w:t>
      </w:r>
      <w:proofErr w:type="gramStart"/>
      <w:r w:rsidRPr="002954CD">
        <w:rPr>
          <w:rStyle w:val="jlqj4b"/>
          <w:rFonts w:ascii="Times New Roman" w:hAnsi="Times New Roman" w:cs="Times New Roman"/>
          <w:sz w:val="24"/>
          <w:szCs w:val="24"/>
          <w:lang w:val="uk-UA"/>
        </w:rPr>
        <w:t>..</w:t>
      </w:r>
      <w:proofErr w:type="gramEnd"/>
    </w:p>
    <w:p w:rsidR="002954CD" w:rsidRPr="002954CD"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6650C5">
        <w:rPr>
          <w:rStyle w:val="jlqj4b"/>
          <w:rFonts w:ascii="Times New Roman" w:hAnsi="Times New Roman" w:cs="Times New Roman"/>
          <w:b/>
          <w:sz w:val="24"/>
          <w:szCs w:val="24"/>
          <w:lang w:val="uk-UA"/>
        </w:rPr>
        <w:t>Фаза 1 - Історія / Ідея:</w:t>
      </w:r>
      <w:r w:rsidRPr="002954CD">
        <w:rPr>
          <w:rStyle w:val="jlqj4b"/>
          <w:rFonts w:ascii="Times New Roman" w:hAnsi="Times New Roman" w:cs="Times New Roman"/>
          <w:sz w:val="24"/>
          <w:szCs w:val="24"/>
          <w:lang w:val="uk-UA"/>
        </w:rPr>
        <w:t xml:space="preserve"> Історія / Ідея - це фактична ігрова концепція та вимога проекту</w:t>
      </w:r>
      <w:r w:rsidR="006650C5">
        <w:rPr>
          <w:rStyle w:val="jlqj4b"/>
          <w:rFonts w:ascii="Times New Roman" w:hAnsi="Times New Roman" w:cs="Times New Roman"/>
          <w:sz w:val="24"/>
          <w:szCs w:val="24"/>
          <w:lang w:val="uk-UA"/>
        </w:rPr>
        <w:t>, які</w:t>
      </w:r>
      <w:r w:rsidRPr="002954CD">
        <w:rPr>
          <w:rStyle w:val="jlqj4b"/>
          <w:rFonts w:ascii="Times New Roman" w:hAnsi="Times New Roman" w:cs="Times New Roman"/>
          <w:sz w:val="24"/>
          <w:szCs w:val="24"/>
          <w:lang w:val="uk-UA"/>
        </w:rPr>
        <w:t>.</w:t>
      </w:r>
      <w:r w:rsidRPr="002954CD">
        <w:rPr>
          <w:rStyle w:val="viiyi"/>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 xml:space="preserve">повинні бути зазначені у </w:t>
      </w:r>
      <w:proofErr w:type="spellStart"/>
      <w:r w:rsidRPr="002954CD">
        <w:rPr>
          <w:rStyle w:val="jlqj4b"/>
          <w:rFonts w:ascii="Times New Roman" w:hAnsi="Times New Roman" w:cs="Times New Roman"/>
          <w:sz w:val="24"/>
          <w:szCs w:val="24"/>
          <w:lang w:val="uk-UA"/>
        </w:rPr>
        <w:t>вимозі</w:t>
      </w:r>
      <w:proofErr w:type="spellEnd"/>
      <w:r w:rsidRPr="002954CD">
        <w:rPr>
          <w:rStyle w:val="jlqj4b"/>
          <w:rFonts w:ascii="Times New Roman" w:hAnsi="Times New Roman" w:cs="Times New Roman"/>
          <w:sz w:val="24"/>
          <w:szCs w:val="24"/>
          <w:lang w:val="uk-UA"/>
        </w:rPr>
        <w:t xml:space="preserve"> / проектному документі.</w:t>
      </w:r>
      <w:r w:rsidRPr="002954CD">
        <w:rPr>
          <w:rStyle w:val="viiyi"/>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 xml:space="preserve">Ідеї представляють лише </w:t>
      </w:r>
      <w:r w:rsidR="006650C5">
        <w:rPr>
          <w:rStyle w:val="jlqj4b"/>
          <w:rFonts w:ascii="Times New Roman" w:hAnsi="Times New Roman" w:cs="Times New Roman"/>
          <w:sz w:val="24"/>
          <w:szCs w:val="24"/>
          <w:lang w:val="uk-UA"/>
        </w:rPr>
        <w:t>фрагменти</w:t>
      </w:r>
      <w:r w:rsidRPr="002954CD">
        <w:rPr>
          <w:rStyle w:val="jlqj4b"/>
          <w:rFonts w:ascii="Times New Roman" w:hAnsi="Times New Roman" w:cs="Times New Roman"/>
          <w:sz w:val="24"/>
          <w:szCs w:val="24"/>
          <w:lang w:val="uk-UA"/>
        </w:rPr>
        <w:t xml:space="preserve"> гри</w:t>
      </w:r>
      <w:r w:rsidR="006650C5">
        <w:rPr>
          <w:rStyle w:val="jlqj4b"/>
          <w:rFonts w:ascii="Times New Roman" w:hAnsi="Times New Roman" w:cs="Times New Roman"/>
          <w:sz w:val="24"/>
          <w:szCs w:val="24"/>
          <w:lang w:val="uk-UA"/>
        </w:rPr>
        <w:t>,</w:t>
      </w:r>
      <w:r w:rsidRPr="002954CD">
        <w:rPr>
          <w:rStyle w:val="viiyi"/>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ц</w:t>
      </w:r>
      <w:r w:rsidRPr="002954CD">
        <w:rPr>
          <w:rStyle w:val="jlqj4b"/>
          <w:rFonts w:ascii="Times New Roman" w:hAnsi="Times New Roman" w:cs="Times New Roman"/>
          <w:sz w:val="24"/>
          <w:szCs w:val="24"/>
          <w:lang w:val="uk-UA"/>
        </w:rPr>
        <w:t>е фактичний прототип гри, який охопив усі ідеї.</w:t>
      </w:r>
      <w:r w:rsidRPr="002954CD">
        <w:rPr>
          <w:rStyle w:val="viiyi"/>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 xml:space="preserve">Група ідей називається </w:t>
      </w:r>
      <w:proofErr w:type="spellStart"/>
      <w:r w:rsidRPr="002954CD">
        <w:rPr>
          <w:rStyle w:val="jlqj4b"/>
          <w:rFonts w:ascii="Times New Roman" w:hAnsi="Times New Roman" w:cs="Times New Roman"/>
          <w:sz w:val="24"/>
          <w:szCs w:val="24"/>
          <w:lang w:val="uk-UA"/>
        </w:rPr>
        <w:t>Game</w:t>
      </w:r>
      <w:proofErr w:type="spellEnd"/>
      <w:r w:rsidRPr="002954CD">
        <w:rPr>
          <w:rStyle w:val="jlqj4b"/>
          <w:rFonts w:ascii="Times New Roman" w:hAnsi="Times New Roman" w:cs="Times New Roman"/>
          <w:sz w:val="24"/>
          <w:szCs w:val="24"/>
          <w:lang w:val="uk-UA"/>
        </w:rPr>
        <w:t xml:space="preserve"> </w:t>
      </w:r>
      <w:proofErr w:type="spellStart"/>
      <w:r w:rsidRPr="002954CD">
        <w:rPr>
          <w:rStyle w:val="jlqj4b"/>
          <w:rFonts w:ascii="Times New Roman" w:hAnsi="Times New Roman" w:cs="Times New Roman"/>
          <w:sz w:val="24"/>
          <w:szCs w:val="24"/>
          <w:lang w:val="uk-UA"/>
        </w:rPr>
        <w:t>Concept</w:t>
      </w:r>
      <w:proofErr w:type="spellEnd"/>
      <w:r w:rsidRPr="002954CD">
        <w:rPr>
          <w:rStyle w:val="jlqj4b"/>
          <w:rFonts w:ascii="Times New Roman" w:hAnsi="Times New Roman" w:cs="Times New Roman"/>
          <w:sz w:val="24"/>
          <w:szCs w:val="24"/>
          <w:lang w:val="uk-UA"/>
        </w:rPr>
        <w:t xml:space="preserve"> / </w:t>
      </w:r>
      <w:proofErr w:type="spellStart"/>
      <w:r w:rsidRPr="002954CD">
        <w:rPr>
          <w:rStyle w:val="jlqj4b"/>
          <w:rFonts w:ascii="Times New Roman" w:hAnsi="Times New Roman" w:cs="Times New Roman"/>
          <w:sz w:val="24"/>
          <w:szCs w:val="24"/>
          <w:lang w:val="uk-UA"/>
        </w:rPr>
        <w:t>Game</w:t>
      </w:r>
      <w:proofErr w:type="spellEnd"/>
      <w:r w:rsidRPr="002954CD">
        <w:rPr>
          <w:rStyle w:val="jlqj4b"/>
          <w:rFonts w:ascii="Times New Roman" w:hAnsi="Times New Roman" w:cs="Times New Roman"/>
          <w:sz w:val="24"/>
          <w:szCs w:val="24"/>
          <w:lang w:val="uk-UA"/>
        </w:rPr>
        <w:t xml:space="preserve"> </w:t>
      </w:r>
      <w:proofErr w:type="spellStart"/>
      <w:r w:rsidRPr="002954CD">
        <w:rPr>
          <w:rStyle w:val="jlqj4b"/>
          <w:rFonts w:ascii="Times New Roman" w:hAnsi="Times New Roman" w:cs="Times New Roman"/>
          <w:sz w:val="24"/>
          <w:szCs w:val="24"/>
          <w:lang w:val="uk-UA"/>
        </w:rPr>
        <w:t>Story</w:t>
      </w:r>
      <w:proofErr w:type="spellEnd"/>
      <w:r w:rsidRPr="002954CD">
        <w:rPr>
          <w:rStyle w:val="jlqj4b"/>
          <w:rFonts w:ascii="Times New Roman" w:hAnsi="Times New Roman" w:cs="Times New Roman"/>
          <w:sz w:val="24"/>
          <w:szCs w:val="24"/>
          <w:lang w:val="uk-UA"/>
        </w:rPr>
        <w:t>.</w:t>
      </w:r>
    </w:p>
    <w:p w:rsidR="002954CD" w:rsidRPr="002954CD"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6650C5">
        <w:rPr>
          <w:rStyle w:val="jlqj4b"/>
          <w:rFonts w:ascii="Times New Roman" w:hAnsi="Times New Roman" w:cs="Times New Roman"/>
          <w:b/>
          <w:sz w:val="24"/>
          <w:szCs w:val="24"/>
          <w:lang w:val="uk-UA"/>
        </w:rPr>
        <w:t>Фаза 2 - Концептуальн</w:t>
      </w:r>
      <w:r w:rsidR="006650C5">
        <w:rPr>
          <w:rStyle w:val="jlqj4b"/>
          <w:rFonts w:ascii="Times New Roman" w:hAnsi="Times New Roman" w:cs="Times New Roman"/>
          <w:b/>
          <w:sz w:val="24"/>
          <w:szCs w:val="24"/>
          <w:lang w:val="uk-UA"/>
        </w:rPr>
        <w:t>а</w:t>
      </w:r>
      <w:r w:rsidRPr="006650C5">
        <w:rPr>
          <w:rStyle w:val="jlqj4b"/>
          <w:rFonts w:ascii="Times New Roman" w:hAnsi="Times New Roman" w:cs="Times New Roman"/>
          <w:b/>
          <w:sz w:val="24"/>
          <w:szCs w:val="24"/>
          <w:lang w:val="uk-UA"/>
        </w:rPr>
        <w:t xml:space="preserve"> аналі</w:t>
      </w:r>
      <w:r w:rsidR="006650C5">
        <w:rPr>
          <w:rStyle w:val="jlqj4b"/>
          <w:rFonts w:ascii="Times New Roman" w:hAnsi="Times New Roman" w:cs="Times New Roman"/>
          <w:b/>
          <w:sz w:val="24"/>
          <w:szCs w:val="24"/>
          <w:lang w:val="uk-UA"/>
        </w:rPr>
        <w:t>тика</w:t>
      </w:r>
      <w:r w:rsidRPr="002954CD">
        <w:rPr>
          <w:rStyle w:val="jlqj4b"/>
          <w:rFonts w:ascii="Times New Roman" w:hAnsi="Times New Roman" w:cs="Times New Roman"/>
          <w:sz w:val="24"/>
          <w:szCs w:val="24"/>
          <w:lang w:val="uk-UA"/>
        </w:rPr>
        <w:t>: Відповідно до історії чи концепцій потрібно глибоко проаналізувати вимогу</w:t>
      </w:r>
      <w:r w:rsidR="006650C5" w:rsidRPr="006650C5">
        <w:rPr>
          <w:rStyle w:val="jlqj4b"/>
          <w:rFonts w:ascii="Times New Roman" w:hAnsi="Times New Roman" w:cs="Times New Roman"/>
          <w:sz w:val="24"/>
          <w:szCs w:val="24"/>
          <w:lang w:val="uk-UA"/>
        </w:rPr>
        <w:t xml:space="preserve"> </w:t>
      </w:r>
      <w:r w:rsidR="006650C5" w:rsidRPr="002954CD">
        <w:rPr>
          <w:rStyle w:val="jlqj4b"/>
          <w:rFonts w:ascii="Times New Roman" w:hAnsi="Times New Roman" w:cs="Times New Roman"/>
          <w:sz w:val="24"/>
          <w:szCs w:val="24"/>
          <w:lang w:val="uk-UA"/>
        </w:rPr>
        <w:t>до початку розробки гри</w:t>
      </w:r>
      <w:r w:rsidRPr="002954CD">
        <w:rPr>
          <w:rStyle w:val="jlqj4b"/>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Потрібно провести т</w:t>
      </w:r>
      <w:r w:rsidRPr="002954CD">
        <w:rPr>
          <w:rStyle w:val="jlqj4b"/>
          <w:rFonts w:ascii="Times New Roman" w:hAnsi="Times New Roman" w:cs="Times New Roman"/>
          <w:sz w:val="24"/>
          <w:szCs w:val="24"/>
          <w:lang w:val="uk-UA"/>
        </w:rPr>
        <w:t>ехніко-економічне обґрунтування</w:t>
      </w:r>
      <w:r w:rsidR="006650C5">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проаналізувати </w:t>
      </w:r>
      <w:r w:rsidR="006650C5">
        <w:rPr>
          <w:rStyle w:val="jlqj4b"/>
          <w:rFonts w:ascii="Times New Roman" w:hAnsi="Times New Roman" w:cs="Times New Roman"/>
          <w:sz w:val="24"/>
          <w:szCs w:val="24"/>
          <w:lang w:val="uk-UA"/>
        </w:rPr>
        <w:t>окремі</w:t>
      </w:r>
      <w:r w:rsidRPr="002954CD">
        <w:rPr>
          <w:rStyle w:val="jlqj4b"/>
          <w:rFonts w:ascii="Times New Roman" w:hAnsi="Times New Roman" w:cs="Times New Roman"/>
          <w:sz w:val="24"/>
          <w:szCs w:val="24"/>
          <w:lang w:val="uk-UA"/>
        </w:rPr>
        <w:t xml:space="preserve"> сфери, </w:t>
      </w:r>
      <w:r w:rsidR="006650C5">
        <w:rPr>
          <w:rStyle w:val="jlqj4b"/>
          <w:rFonts w:ascii="Times New Roman" w:hAnsi="Times New Roman" w:cs="Times New Roman"/>
          <w:sz w:val="24"/>
          <w:szCs w:val="24"/>
          <w:lang w:val="uk-UA"/>
        </w:rPr>
        <w:t>визначити ф</w:t>
      </w:r>
      <w:r w:rsidRPr="002954CD">
        <w:rPr>
          <w:rStyle w:val="jlqj4b"/>
          <w:rFonts w:ascii="Times New Roman" w:hAnsi="Times New Roman" w:cs="Times New Roman"/>
          <w:sz w:val="24"/>
          <w:szCs w:val="24"/>
          <w:lang w:val="uk-UA"/>
        </w:rPr>
        <w:t>актичні вимоги</w:t>
      </w:r>
      <w:r w:rsidR="006650C5">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proofErr w:type="spellStart"/>
      <w:r w:rsidR="006650C5">
        <w:rPr>
          <w:rStyle w:val="jlqj4b"/>
          <w:rFonts w:ascii="Times New Roman" w:hAnsi="Times New Roman" w:cs="Times New Roman"/>
          <w:sz w:val="24"/>
          <w:szCs w:val="24"/>
          <w:lang w:val="uk-UA"/>
        </w:rPr>
        <w:t>ц</w:t>
      </w:r>
      <w:r w:rsidRPr="002954CD">
        <w:rPr>
          <w:rStyle w:val="jlqj4b"/>
          <w:rFonts w:ascii="Times New Roman" w:hAnsi="Times New Roman" w:cs="Times New Roman"/>
          <w:sz w:val="24"/>
          <w:szCs w:val="24"/>
          <w:lang w:val="uk-UA"/>
        </w:rPr>
        <w:t>іноутворення</w:t>
      </w:r>
      <w:r w:rsidR="006650C5">
        <w:rPr>
          <w:rStyle w:val="jlqj4b"/>
          <w:rFonts w:ascii="Times New Roman" w:hAnsi="Times New Roman" w:cs="Times New Roman"/>
          <w:sz w:val="24"/>
          <w:szCs w:val="24"/>
          <w:lang w:val="uk-UA"/>
        </w:rPr>
        <w:t>,т</w:t>
      </w:r>
      <w:r w:rsidRPr="002954CD">
        <w:rPr>
          <w:rStyle w:val="jlqj4b"/>
          <w:rFonts w:ascii="Times New Roman" w:hAnsi="Times New Roman" w:cs="Times New Roman"/>
          <w:sz w:val="24"/>
          <w:szCs w:val="24"/>
          <w:lang w:val="uk-UA"/>
        </w:rPr>
        <w:t>ехнічні</w:t>
      </w:r>
      <w:proofErr w:type="spellEnd"/>
      <w:r w:rsidRPr="002954CD">
        <w:rPr>
          <w:rStyle w:val="jlqj4b"/>
          <w:rFonts w:ascii="Times New Roman" w:hAnsi="Times New Roman" w:cs="Times New Roman"/>
          <w:sz w:val="24"/>
          <w:szCs w:val="24"/>
          <w:lang w:val="uk-UA"/>
        </w:rPr>
        <w:t xml:space="preserve"> можливості</w:t>
      </w:r>
      <w:r w:rsidR="006650C5">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о</w:t>
      </w:r>
      <w:r w:rsidRPr="002954CD">
        <w:rPr>
          <w:rStyle w:val="jlqj4b"/>
          <w:rFonts w:ascii="Times New Roman" w:hAnsi="Times New Roman" w:cs="Times New Roman"/>
          <w:sz w:val="24"/>
          <w:szCs w:val="24"/>
          <w:lang w:val="uk-UA"/>
        </w:rPr>
        <w:t>рганізаційні, культурні чи юридичні питання та рішення</w:t>
      </w:r>
      <w:r w:rsidR="006650C5">
        <w:rPr>
          <w:rStyle w:val="jlqj4b"/>
          <w:rFonts w:ascii="Times New Roman" w:hAnsi="Times New Roman" w:cs="Times New Roman"/>
          <w:sz w:val="24"/>
          <w:szCs w:val="24"/>
          <w:lang w:val="uk-UA"/>
        </w:rPr>
        <w:t>, а також</w:t>
      </w:r>
      <w:r w:rsidRPr="002954CD">
        <w:rPr>
          <w:rStyle w:val="jlqj4b"/>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визначити</w:t>
      </w:r>
      <w:r w:rsidR="006650C5" w:rsidRPr="002954CD">
        <w:rPr>
          <w:rStyle w:val="jlqj4b"/>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обсяг проекту</w:t>
      </w:r>
      <w:r w:rsidR="006650C5">
        <w:rPr>
          <w:rStyle w:val="jlqj4b"/>
          <w:rFonts w:ascii="Times New Roman" w:hAnsi="Times New Roman" w:cs="Times New Roman"/>
          <w:sz w:val="24"/>
          <w:szCs w:val="24"/>
          <w:lang w:val="uk-UA"/>
        </w:rPr>
        <w:t>.</w:t>
      </w:r>
    </w:p>
    <w:p w:rsidR="00CF6BA5"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6650C5">
        <w:rPr>
          <w:rStyle w:val="jlqj4b"/>
          <w:rFonts w:ascii="Times New Roman" w:hAnsi="Times New Roman" w:cs="Times New Roman"/>
          <w:b/>
          <w:sz w:val="24"/>
          <w:szCs w:val="24"/>
          <w:lang w:val="uk-UA"/>
        </w:rPr>
        <w:t xml:space="preserve">Фаза 3 </w:t>
      </w:r>
      <w:r w:rsidR="006650C5" w:rsidRPr="006650C5">
        <w:rPr>
          <w:rStyle w:val="jlqj4b"/>
          <w:rFonts w:ascii="Times New Roman" w:hAnsi="Times New Roman" w:cs="Times New Roman"/>
          <w:b/>
          <w:sz w:val="24"/>
          <w:szCs w:val="24"/>
          <w:lang w:val="uk-UA"/>
        </w:rPr>
        <w:t>–</w:t>
      </w:r>
      <w:r w:rsidRPr="006650C5">
        <w:rPr>
          <w:rStyle w:val="jlqj4b"/>
          <w:rFonts w:ascii="Times New Roman" w:hAnsi="Times New Roman" w:cs="Times New Roman"/>
          <w:b/>
          <w:sz w:val="24"/>
          <w:szCs w:val="24"/>
          <w:lang w:val="uk-UA"/>
        </w:rPr>
        <w:t xml:space="preserve"> </w:t>
      </w:r>
      <w:r w:rsidR="006650C5" w:rsidRPr="006650C5">
        <w:rPr>
          <w:rStyle w:val="jlqj4b"/>
          <w:rFonts w:ascii="Times New Roman" w:hAnsi="Times New Roman" w:cs="Times New Roman"/>
          <w:b/>
          <w:sz w:val="24"/>
          <w:szCs w:val="24"/>
          <w:lang w:val="uk-UA"/>
        </w:rPr>
        <w:t>Ігрове п</w:t>
      </w:r>
      <w:r w:rsidRPr="006650C5">
        <w:rPr>
          <w:rStyle w:val="jlqj4b"/>
          <w:rFonts w:ascii="Times New Roman" w:hAnsi="Times New Roman" w:cs="Times New Roman"/>
          <w:b/>
          <w:sz w:val="24"/>
          <w:szCs w:val="24"/>
          <w:lang w:val="uk-UA"/>
        </w:rPr>
        <w:t>ланування</w:t>
      </w:r>
      <w:r w:rsidRPr="002954CD">
        <w:rPr>
          <w:rStyle w:val="jlqj4b"/>
          <w:rFonts w:ascii="Times New Roman" w:hAnsi="Times New Roman" w:cs="Times New Roman"/>
          <w:sz w:val="24"/>
          <w:szCs w:val="24"/>
          <w:lang w:val="uk-UA"/>
        </w:rPr>
        <w:t xml:space="preserve">: Після </w:t>
      </w:r>
      <w:r w:rsidR="006650C5">
        <w:rPr>
          <w:rStyle w:val="jlqj4b"/>
          <w:rFonts w:ascii="Times New Roman" w:hAnsi="Times New Roman" w:cs="Times New Roman"/>
          <w:sz w:val="24"/>
          <w:szCs w:val="24"/>
          <w:lang w:val="uk-UA"/>
        </w:rPr>
        <w:t>визначення</w:t>
      </w:r>
      <w:r w:rsidRPr="002954CD">
        <w:rPr>
          <w:rStyle w:val="jlqj4b"/>
          <w:rFonts w:ascii="Times New Roman" w:hAnsi="Times New Roman" w:cs="Times New Roman"/>
          <w:sz w:val="24"/>
          <w:szCs w:val="24"/>
          <w:lang w:val="uk-UA"/>
        </w:rPr>
        <w:t xml:space="preserve"> всіх вимог та досліджен</w:t>
      </w:r>
      <w:r w:rsidR="006650C5">
        <w:rPr>
          <w:rStyle w:val="jlqj4b"/>
          <w:rFonts w:ascii="Times New Roman" w:hAnsi="Times New Roman" w:cs="Times New Roman"/>
          <w:sz w:val="24"/>
          <w:szCs w:val="24"/>
          <w:lang w:val="uk-UA"/>
        </w:rPr>
        <w:t xml:space="preserve">ня </w:t>
      </w:r>
      <w:r w:rsidRPr="002954CD">
        <w:rPr>
          <w:rStyle w:val="jlqj4b"/>
          <w:rFonts w:ascii="Times New Roman" w:hAnsi="Times New Roman" w:cs="Times New Roman"/>
          <w:sz w:val="24"/>
          <w:szCs w:val="24"/>
          <w:lang w:val="uk-UA"/>
        </w:rPr>
        <w:t>дан</w:t>
      </w:r>
      <w:r w:rsidR="006650C5">
        <w:rPr>
          <w:rStyle w:val="jlqj4b"/>
          <w:rFonts w:ascii="Times New Roman" w:hAnsi="Times New Roman" w:cs="Times New Roman"/>
          <w:sz w:val="24"/>
          <w:szCs w:val="24"/>
          <w:lang w:val="uk-UA"/>
        </w:rPr>
        <w:t>их,</w:t>
      </w:r>
      <w:r w:rsidRPr="002954CD">
        <w:rPr>
          <w:rStyle w:val="jlqj4b"/>
          <w:rFonts w:ascii="Times New Roman" w:hAnsi="Times New Roman" w:cs="Times New Roman"/>
          <w:sz w:val="24"/>
          <w:szCs w:val="24"/>
          <w:lang w:val="uk-UA"/>
        </w:rPr>
        <w:t xml:space="preserve"> необхідн</w:t>
      </w:r>
      <w:r w:rsidR="006650C5">
        <w:rPr>
          <w:rStyle w:val="jlqj4b"/>
          <w:rFonts w:ascii="Times New Roman" w:hAnsi="Times New Roman" w:cs="Times New Roman"/>
          <w:sz w:val="24"/>
          <w:szCs w:val="24"/>
          <w:lang w:val="uk-UA"/>
        </w:rPr>
        <w:t>их</w:t>
      </w:r>
      <w:r w:rsidRPr="002954CD">
        <w:rPr>
          <w:rStyle w:val="jlqj4b"/>
          <w:rFonts w:ascii="Times New Roman" w:hAnsi="Times New Roman" w:cs="Times New Roman"/>
          <w:sz w:val="24"/>
          <w:szCs w:val="24"/>
          <w:lang w:val="uk-UA"/>
        </w:rPr>
        <w:t xml:space="preserve"> для планування розвитку гри</w:t>
      </w:r>
      <w:r w:rsidR="006650C5">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п</w:t>
      </w:r>
      <w:r w:rsidRPr="002954CD">
        <w:rPr>
          <w:rStyle w:val="jlqj4b"/>
          <w:rFonts w:ascii="Times New Roman" w:hAnsi="Times New Roman" w:cs="Times New Roman"/>
          <w:sz w:val="24"/>
          <w:szCs w:val="24"/>
          <w:lang w:val="uk-UA"/>
        </w:rPr>
        <w:t>отрібно створити план проекту</w:t>
      </w:r>
      <w:r w:rsidR="006650C5">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Це можна зробити у вигляді</w:t>
      </w:r>
      <w:r w:rsidRPr="002954CD">
        <w:rPr>
          <w:rStyle w:val="viiyi"/>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п</w:t>
      </w:r>
      <w:r w:rsidRPr="002954CD">
        <w:rPr>
          <w:rStyle w:val="jlqj4b"/>
          <w:rFonts w:ascii="Times New Roman" w:hAnsi="Times New Roman" w:cs="Times New Roman"/>
          <w:sz w:val="24"/>
          <w:szCs w:val="24"/>
          <w:lang w:val="uk-UA"/>
        </w:rPr>
        <w:t>ерелі</w:t>
      </w:r>
      <w:r w:rsidR="006650C5">
        <w:rPr>
          <w:rStyle w:val="jlqj4b"/>
          <w:rFonts w:ascii="Times New Roman" w:hAnsi="Times New Roman" w:cs="Times New Roman"/>
          <w:sz w:val="24"/>
          <w:szCs w:val="24"/>
          <w:lang w:val="uk-UA"/>
        </w:rPr>
        <w:t>ку</w:t>
      </w:r>
      <w:r w:rsidRPr="002954CD">
        <w:rPr>
          <w:rStyle w:val="jlqj4b"/>
          <w:rFonts w:ascii="Times New Roman" w:hAnsi="Times New Roman" w:cs="Times New Roman"/>
          <w:sz w:val="24"/>
          <w:szCs w:val="24"/>
          <w:lang w:val="uk-UA"/>
        </w:rPr>
        <w:t xml:space="preserve"> усі</w:t>
      </w:r>
      <w:r w:rsidR="006650C5">
        <w:rPr>
          <w:rStyle w:val="jlqj4b"/>
          <w:rFonts w:ascii="Times New Roman" w:hAnsi="Times New Roman" w:cs="Times New Roman"/>
          <w:sz w:val="24"/>
          <w:szCs w:val="24"/>
          <w:lang w:val="uk-UA"/>
        </w:rPr>
        <w:t>х</w:t>
      </w:r>
      <w:r w:rsidRPr="002954CD">
        <w:rPr>
          <w:rStyle w:val="jlqj4b"/>
          <w:rFonts w:ascii="Times New Roman" w:hAnsi="Times New Roman" w:cs="Times New Roman"/>
          <w:sz w:val="24"/>
          <w:szCs w:val="24"/>
          <w:lang w:val="uk-UA"/>
        </w:rPr>
        <w:t xml:space="preserve"> функці</w:t>
      </w:r>
      <w:r w:rsidR="006650C5">
        <w:rPr>
          <w:rStyle w:val="jlqj4b"/>
          <w:rFonts w:ascii="Times New Roman" w:hAnsi="Times New Roman" w:cs="Times New Roman"/>
          <w:sz w:val="24"/>
          <w:szCs w:val="24"/>
          <w:lang w:val="uk-UA"/>
        </w:rPr>
        <w:t>й,</w:t>
      </w:r>
      <w:r w:rsidRPr="002954CD">
        <w:rPr>
          <w:rStyle w:val="jlqj4b"/>
          <w:rFonts w:ascii="Times New Roman" w:hAnsi="Times New Roman" w:cs="Times New Roman"/>
          <w:sz w:val="24"/>
          <w:szCs w:val="24"/>
          <w:lang w:val="uk-UA"/>
        </w:rPr>
        <w:t xml:space="preserve"> завдан</w:t>
      </w:r>
      <w:r w:rsidR="006650C5">
        <w:rPr>
          <w:rStyle w:val="jlqj4b"/>
          <w:rFonts w:ascii="Times New Roman" w:hAnsi="Times New Roman" w:cs="Times New Roman"/>
          <w:sz w:val="24"/>
          <w:szCs w:val="24"/>
          <w:lang w:val="uk-UA"/>
        </w:rPr>
        <w:t xml:space="preserve">ь </w:t>
      </w:r>
      <w:r w:rsidR="006650C5" w:rsidRPr="002954CD">
        <w:rPr>
          <w:rStyle w:val="jlqj4b"/>
          <w:rFonts w:ascii="Times New Roman" w:hAnsi="Times New Roman" w:cs="Times New Roman"/>
          <w:sz w:val="24"/>
          <w:szCs w:val="24"/>
          <w:lang w:val="uk-UA"/>
        </w:rPr>
        <w:t>(графіка, анімація, звуки тощо)</w:t>
      </w:r>
      <w:r w:rsidRPr="002954CD">
        <w:rPr>
          <w:rStyle w:val="jlqj4b"/>
          <w:rFonts w:ascii="Times New Roman" w:hAnsi="Times New Roman" w:cs="Times New Roman"/>
          <w:sz w:val="24"/>
          <w:szCs w:val="24"/>
          <w:lang w:val="uk-UA"/>
        </w:rPr>
        <w:t xml:space="preserve"> та ідеї у документі або </w:t>
      </w:r>
      <w:r w:rsidR="006650C5">
        <w:rPr>
          <w:rStyle w:val="jlqj4b"/>
          <w:rFonts w:ascii="Times New Roman" w:hAnsi="Times New Roman" w:cs="Times New Roman"/>
          <w:sz w:val="24"/>
          <w:szCs w:val="24"/>
          <w:lang w:val="uk-UA"/>
        </w:rPr>
        <w:t>через надання</w:t>
      </w:r>
      <w:r w:rsidRPr="002954CD">
        <w:rPr>
          <w:rStyle w:val="jlqj4b"/>
          <w:rFonts w:ascii="Times New Roman" w:hAnsi="Times New Roman" w:cs="Times New Roman"/>
          <w:sz w:val="24"/>
          <w:szCs w:val="24"/>
          <w:lang w:val="uk-UA"/>
        </w:rPr>
        <w:t xml:space="preserve"> діаграм</w:t>
      </w:r>
      <w:r w:rsidR="006650C5">
        <w:rPr>
          <w:rStyle w:val="jlqj4b"/>
          <w:rFonts w:ascii="Times New Roman" w:hAnsi="Times New Roman" w:cs="Times New Roman"/>
          <w:sz w:val="24"/>
          <w:szCs w:val="24"/>
          <w:lang w:val="uk-UA"/>
        </w:rPr>
        <w:t xml:space="preserve"> </w:t>
      </w:r>
      <w:r w:rsidR="006650C5" w:rsidRPr="002954CD">
        <w:rPr>
          <w:rStyle w:val="jlqj4b"/>
          <w:rFonts w:ascii="Times New Roman" w:hAnsi="Times New Roman" w:cs="Times New Roman"/>
          <w:sz w:val="24"/>
          <w:szCs w:val="24"/>
          <w:lang w:val="uk-UA"/>
        </w:rPr>
        <w:t>потоку завдан</w:t>
      </w:r>
      <w:r w:rsidR="006650C5">
        <w:rPr>
          <w:rStyle w:val="jlqj4b"/>
          <w:rFonts w:ascii="Times New Roman" w:hAnsi="Times New Roman" w:cs="Times New Roman"/>
          <w:sz w:val="24"/>
          <w:szCs w:val="24"/>
          <w:lang w:val="uk-UA"/>
        </w:rPr>
        <w:t>ь</w:t>
      </w:r>
      <w:r w:rsidRPr="002954CD">
        <w:rPr>
          <w:rStyle w:val="jlqj4b"/>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 xml:space="preserve">Для </w:t>
      </w:r>
      <w:r w:rsidR="006650C5" w:rsidRPr="002954CD">
        <w:rPr>
          <w:rStyle w:val="jlqj4b"/>
          <w:rFonts w:ascii="Times New Roman" w:hAnsi="Times New Roman" w:cs="Times New Roman"/>
          <w:sz w:val="24"/>
          <w:szCs w:val="24"/>
          <w:lang w:val="uk-UA"/>
        </w:rPr>
        <w:t xml:space="preserve">кожного завдання </w:t>
      </w:r>
      <w:r w:rsidR="006650C5">
        <w:rPr>
          <w:rStyle w:val="jlqj4b"/>
          <w:rFonts w:ascii="Times New Roman" w:hAnsi="Times New Roman" w:cs="Times New Roman"/>
          <w:sz w:val="24"/>
          <w:szCs w:val="24"/>
          <w:lang w:val="uk-UA"/>
        </w:rPr>
        <w:t>потрібно провести п</w:t>
      </w:r>
      <w:r w:rsidRPr="002954CD">
        <w:rPr>
          <w:rStyle w:val="jlqj4b"/>
          <w:rFonts w:ascii="Times New Roman" w:hAnsi="Times New Roman" w:cs="Times New Roman"/>
          <w:sz w:val="24"/>
          <w:szCs w:val="24"/>
          <w:lang w:val="uk-UA"/>
        </w:rPr>
        <w:t>ланування часу та оцінк</w:t>
      </w:r>
      <w:r w:rsidR="006650C5">
        <w:rPr>
          <w:rStyle w:val="jlqj4b"/>
          <w:rFonts w:ascii="Times New Roman" w:hAnsi="Times New Roman" w:cs="Times New Roman"/>
          <w:sz w:val="24"/>
          <w:szCs w:val="24"/>
          <w:lang w:val="uk-UA"/>
        </w:rPr>
        <w:t xml:space="preserve">у, </w:t>
      </w:r>
      <w:r w:rsidR="006650C5" w:rsidRPr="002954CD">
        <w:rPr>
          <w:rStyle w:val="jlqj4b"/>
          <w:rFonts w:ascii="Times New Roman" w:hAnsi="Times New Roman" w:cs="Times New Roman"/>
          <w:sz w:val="24"/>
          <w:szCs w:val="24"/>
          <w:lang w:val="uk-UA"/>
        </w:rPr>
        <w:t>хід роботи подання завдання</w:t>
      </w:r>
      <w:r w:rsidR="006650C5">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Потрібно</w:t>
      </w:r>
      <w:r w:rsidRPr="002954CD">
        <w:rPr>
          <w:rStyle w:val="jlqj4b"/>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в</w:t>
      </w:r>
      <w:r w:rsidRPr="002954CD">
        <w:rPr>
          <w:rStyle w:val="jlqj4b"/>
          <w:rFonts w:ascii="Times New Roman" w:hAnsi="Times New Roman" w:cs="Times New Roman"/>
          <w:sz w:val="24"/>
          <w:szCs w:val="24"/>
          <w:lang w:val="uk-UA"/>
        </w:rPr>
        <w:t>изнач</w:t>
      </w:r>
      <w:r w:rsidR="006650C5">
        <w:rPr>
          <w:rStyle w:val="jlqj4b"/>
          <w:rFonts w:ascii="Times New Roman" w:hAnsi="Times New Roman" w:cs="Times New Roman"/>
          <w:sz w:val="24"/>
          <w:szCs w:val="24"/>
          <w:lang w:val="uk-UA"/>
        </w:rPr>
        <w:t>и</w:t>
      </w:r>
      <w:r w:rsidRPr="002954CD">
        <w:rPr>
          <w:rStyle w:val="jlqj4b"/>
          <w:rFonts w:ascii="Times New Roman" w:hAnsi="Times New Roman" w:cs="Times New Roman"/>
          <w:sz w:val="24"/>
          <w:szCs w:val="24"/>
          <w:lang w:val="uk-UA"/>
        </w:rPr>
        <w:t>т</w:t>
      </w:r>
      <w:r w:rsidR="006650C5">
        <w:rPr>
          <w:rStyle w:val="jlqj4b"/>
          <w:rFonts w:ascii="Times New Roman" w:hAnsi="Times New Roman" w:cs="Times New Roman"/>
          <w:sz w:val="24"/>
          <w:szCs w:val="24"/>
          <w:lang w:val="uk-UA"/>
        </w:rPr>
        <w:t>и</w:t>
      </w:r>
      <w:r w:rsidRPr="002954CD">
        <w:rPr>
          <w:rStyle w:val="jlqj4b"/>
          <w:rFonts w:ascii="Times New Roman" w:hAnsi="Times New Roman" w:cs="Times New Roman"/>
          <w:sz w:val="24"/>
          <w:szCs w:val="24"/>
          <w:lang w:val="uk-UA"/>
        </w:rPr>
        <w:t xml:space="preserve"> робочий процес, кейси та плани випробувань. </w:t>
      </w:r>
    </w:p>
    <w:p w:rsidR="002954CD" w:rsidRPr="002954CD"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CF6BA5">
        <w:rPr>
          <w:rStyle w:val="jlqj4b"/>
          <w:rFonts w:ascii="Times New Roman" w:hAnsi="Times New Roman" w:cs="Times New Roman"/>
          <w:b/>
          <w:sz w:val="24"/>
          <w:szCs w:val="24"/>
          <w:lang w:val="uk-UA"/>
        </w:rPr>
        <w:t>Фаза 4 - Створення команди</w:t>
      </w:r>
      <w:r w:rsidRPr="002954CD">
        <w:rPr>
          <w:rStyle w:val="jlqj4b"/>
          <w:rFonts w:ascii="Times New Roman" w:hAnsi="Times New Roman" w:cs="Times New Roman"/>
          <w:sz w:val="24"/>
          <w:szCs w:val="24"/>
          <w:lang w:val="uk-UA"/>
        </w:rPr>
        <w:t xml:space="preserve">: </w:t>
      </w:r>
      <w:r w:rsidRPr="00DF3428">
        <w:rPr>
          <w:rStyle w:val="jlqj4b"/>
          <w:rFonts w:ascii="Times New Roman" w:hAnsi="Times New Roman" w:cs="Times New Roman"/>
          <w:sz w:val="24"/>
          <w:szCs w:val="24"/>
          <w:lang w:val="uk-UA"/>
        </w:rPr>
        <w:t>Для початку проектування та розробки потрібна команда, яка втілить концепції в життя.</w:t>
      </w:r>
      <w:r w:rsidRPr="00DF3428">
        <w:rPr>
          <w:rStyle w:val="viiyi"/>
          <w:rFonts w:ascii="Times New Roman" w:hAnsi="Times New Roman" w:cs="Times New Roman"/>
          <w:sz w:val="24"/>
          <w:szCs w:val="24"/>
          <w:lang w:val="uk-UA"/>
        </w:rPr>
        <w:t xml:space="preserve"> </w:t>
      </w:r>
      <w:r w:rsidR="00DF3428">
        <w:rPr>
          <w:rStyle w:val="viiyi"/>
          <w:rFonts w:ascii="Times New Roman" w:hAnsi="Times New Roman" w:cs="Times New Roman"/>
          <w:sz w:val="24"/>
          <w:szCs w:val="24"/>
          <w:lang w:val="uk-UA"/>
        </w:rPr>
        <w:t>До с</w:t>
      </w:r>
      <w:r w:rsidR="00DF3428">
        <w:rPr>
          <w:rStyle w:val="jlqj4b"/>
          <w:rFonts w:ascii="Times New Roman" w:hAnsi="Times New Roman" w:cs="Times New Roman"/>
          <w:sz w:val="24"/>
          <w:szCs w:val="24"/>
          <w:lang w:val="uk-UA"/>
        </w:rPr>
        <w:t>кладу</w:t>
      </w:r>
      <w:r w:rsidRPr="00DF3428">
        <w:rPr>
          <w:rStyle w:val="jlqj4b"/>
          <w:rFonts w:ascii="Times New Roman" w:hAnsi="Times New Roman" w:cs="Times New Roman"/>
          <w:sz w:val="24"/>
          <w:szCs w:val="24"/>
          <w:lang w:val="uk-UA"/>
        </w:rPr>
        <w:t xml:space="preserve"> команди</w:t>
      </w:r>
      <w:r w:rsidRPr="002954CD">
        <w:rPr>
          <w:rStyle w:val="jlqj4b"/>
          <w:rFonts w:ascii="Times New Roman" w:hAnsi="Times New Roman" w:cs="Times New Roman"/>
          <w:sz w:val="24"/>
          <w:szCs w:val="24"/>
          <w:lang w:val="uk-UA"/>
        </w:rPr>
        <w:t xml:space="preserve"> відповідно до вимог гри</w:t>
      </w:r>
      <w:r w:rsidR="00DF3428">
        <w:rPr>
          <w:rStyle w:val="jlqj4b"/>
          <w:rFonts w:ascii="Times New Roman" w:hAnsi="Times New Roman" w:cs="Times New Roman"/>
          <w:sz w:val="24"/>
          <w:szCs w:val="24"/>
          <w:lang w:val="uk-UA"/>
        </w:rPr>
        <w:t xml:space="preserve"> входять</w:t>
      </w:r>
      <w:r w:rsidRPr="002954CD">
        <w:rPr>
          <w:rStyle w:val="jlqj4b"/>
          <w:rFonts w:ascii="Times New Roman" w:hAnsi="Times New Roman" w:cs="Times New Roman"/>
          <w:sz w:val="24"/>
          <w:szCs w:val="24"/>
          <w:lang w:val="uk-UA"/>
        </w:rPr>
        <w:t xml:space="preserve"> такі </w:t>
      </w:r>
      <w:r w:rsidR="00DF3428" w:rsidRPr="00DF3428">
        <w:rPr>
          <w:rStyle w:val="jlqj4b"/>
          <w:rFonts w:ascii="Times New Roman" w:hAnsi="Times New Roman" w:cs="Times New Roman"/>
          <w:sz w:val="24"/>
          <w:szCs w:val="24"/>
          <w:lang w:val="uk-UA"/>
        </w:rPr>
        <w:t xml:space="preserve">члени </w:t>
      </w:r>
      <w:r w:rsidRPr="002954CD">
        <w:rPr>
          <w:rStyle w:val="jlqj4b"/>
          <w:rFonts w:ascii="Times New Roman" w:hAnsi="Times New Roman" w:cs="Times New Roman"/>
          <w:sz w:val="24"/>
          <w:szCs w:val="24"/>
          <w:lang w:val="uk-UA"/>
        </w:rPr>
        <w:t xml:space="preserve">як дизайнери, програмісти, </w:t>
      </w:r>
      <w:proofErr w:type="spellStart"/>
      <w:r w:rsidRPr="002954CD">
        <w:rPr>
          <w:rStyle w:val="jlqj4b"/>
          <w:rFonts w:ascii="Times New Roman" w:hAnsi="Times New Roman" w:cs="Times New Roman"/>
          <w:sz w:val="24"/>
          <w:szCs w:val="24"/>
          <w:lang w:val="uk-UA"/>
        </w:rPr>
        <w:t>тестувальники</w:t>
      </w:r>
      <w:proofErr w:type="spellEnd"/>
      <w:r w:rsidRPr="002954CD">
        <w:rPr>
          <w:rStyle w:val="jlqj4b"/>
          <w:rFonts w:ascii="Times New Roman" w:hAnsi="Times New Roman" w:cs="Times New Roman"/>
          <w:sz w:val="24"/>
          <w:szCs w:val="24"/>
          <w:lang w:val="uk-UA"/>
        </w:rPr>
        <w:t xml:space="preserve"> тощо. Загалом, у розробці ігор так багато </w:t>
      </w:r>
      <w:proofErr w:type="spellStart"/>
      <w:r w:rsidRPr="002954CD">
        <w:rPr>
          <w:rStyle w:val="jlqj4b"/>
          <w:rFonts w:ascii="Times New Roman" w:hAnsi="Times New Roman" w:cs="Times New Roman"/>
          <w:sz w:val="24"/>
          <w:szCs w:val="24"/>
          <w:lang w:val="uk-UA"/>
        </w:rPr>
        <w:t>категоризованих</w:t>
      </w:r>
      <w:proofErr w:type="spellEnd"/>
      <w:r w:rsidRPr="002954CD">
        <w:rPr>
          <w:rStyle w:val="jlqj4b"/>
          <w:rFonts w:ascii="Times New Roman" w:hAnsi="Times New Roman" w:cs="Times New Roman"/>
          <w:sz w:val="24"/>
          <w:szCs w:val="24"/>
          <w:lang w:val="uk-UA"/>
        </w:rPr>
        <w:t xml:space="preserve"> </w:t>
      </w:r>
      <w:r w:rsidR="00DF3428">
        <w:rPr>
          <w:rStyle w:val="jlqj4b"/>
          <w:rFonts w:ascii="Times New Roman" w:hAnsi="Times New Roman" w:cs="Times New Roman"/>
          <w:sz w:val="24"/>
          <w:szCs w:val="24"/>
          <w:lang w:val="uk-UA"/>
        </w:rPr>
        <w:t>фахівців.</w:t>
      </w:r>
      <w:r w:rsidRPr="002954CD">
        <w:rPr>
          <w:rStyle w:val="jlqj4b"/>
          <w:rFonts w:ascii="Times New Roman" w:hAnsi="Times New Roman" w:cs="Times New Roman"/>
          <w:sz w:val="24"/>
          <w:szCs w:val="24"/>
          <w:lang w:val="uk-UA"/>
        </w:rPr>
        <w:t xml:space="preserve"> </w:t>
      </w:r>
      <w:r w:rsidR="00DF3428">
        <w:rPr>
          <w:rStyle w:val="jlqj4b"/>
          <w:rFonts w:ascii="Times New Roman" w:hAnsi="Times New Roman" w:cs="Times New Roman"/>
          <w:sz w:val="24"/>
          <w:szCs w:val="24"/>
          <w:lang w:val="uk-UA"/>
        </w:rPr>
        <w:t>В наданій нижче таблиці</w:t>
      </w:r>
      <w:r w:rsidRPr="002954CD">
        <w:rPr>
          <w:rStyle w:val="jlqj4b"/>
          <w:rFonts w:ascii="Times New Roman" w:hAnsi="Times New Roman" w:cs="Times New Roman"/>
          <w:sz w:val="24"/>
          <w:szCs w:val="24"/>
          <w:lang w:val="uk-UA"/>
        </w:rPr>
        <w:t xml:space="preserve"> </w:t>
      </w:r>
      <w:r w:rsidR="00DF3428">
        <w:rPr>
          <w:rStyle w:val="jlqj4b"/>
          <w:rFonts w:ascii="Times New Roman" w:hAnsi="Times New Roman" w:cs="Times New Roman"/>
          <w:sz w:val="24"/>
          <w:szCs w:val="24"/>
          <w:lang w:val="uk-UA"/>
        </w:rPr>
        <w:t>представлені</w:t>
      </w:r>
      <w:r w:rsidRPr="002954CD">
        <w:rPr>
          <w:rStyle w:val="jlqj4b"/>
          <w:rFonts w:ascii="Times New Roman" w:hAnsi="Times New Roman" w:cs="Times New Roman"/>
          <w:sz w:val="24"/>
          <w:szCs w:val="24"/>
          <w:lang w:val="uk-UA"/>
        </w:rPr>
        <w:t xml:space="preserve"> загальні категорії </w:t>
      </w:r>
      <w:r w:rsidR="00DF3428">
        <w:rPr>
          <w:rStyle w:val="jlqj4b"/>
          <w:rFonts w:ascii="Times New Roman" w:hAnsi="Times New Roman" w:cs="Times New Roman"/>
          <w:sz w:val="24"/>
          <w:szCs w:val="24"/>
          <w:lang w:val="uk-UA"/>
        </w:rPr>
        <w:t>фахівців</w:t>
      </w:r>
      <w:r w:rsidRPr="002954CD">
        <w:rPr>
          <w:rStyle w:val="jlqj4b"/>
          <w:rFonts w:ascii="Times New Roman" w:hAnsi="Times New Roman" w:cs="Times New Roman"/>
          <w:sz w:val="24"/>
          <w:szCs w:val="24"/>
          <w:lang w:val="uk-UA"/>
        </w:rPr>
        <w:t xml:space="preserve"> та занять для будь-яких ігор.</w:t>
      </w:r>
    </w:p>
    <w:p w:rsidR="002954CD" w:rsidRPr="002954CD"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2954CD">
        <w:rPr>
          <w:rFonts w:ascii="Times New Roman" w:hAnsi="Times New Roman" w:cs="Times New Roman"/>
          <w:noProof/>
          <w:sz w:val="24"/>
          <w:szCs w:val="24"/>
          <w:lang w:val="uk-UA" w:eastAsia="uk-UA"/>
        </w:rPr>
        <w:lastRenderedPageBreak/>
        <w:drawing>
          <wp:inline distT="0" distB="0" distL="0" distR="0">
            <wp:extent cx="6096000" cy="3543300"/>
            <wp:effectExtent l="19050" t="0" r="0" b="0"/>
            <wp:docPr id="10" name="Рисунок 9" descr="TeamBuild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BuildingDiagram.png"/>
                    <pic:cNvPicPr/>
                  </pic:nvPicPr>
                  <pic:blipFill>
                    <a:blip r:embed="rId12" cstate="print"/>
                    <a:stretch>
                      <a:fillRect/>
                    </a:stretch>
                  </pic:blipFill>
                  <pic:spPr>
                    <a:xfrm>
                      <a:off x="0" y="0"/>
                      <a:ext cx="6096000" cy="3543300"/>
                    </a:xfrm>
                    <a:prstGeom prst="rect">
                      <a:avLst/>
                    </a:prstGeom>
                  </pic:spPr>
                </pic:pic>
              </a:graphicData>
            </a:graphic>
          </wp:inline>
        </w:drawing>
      </w:r>
    </w:p>
    <w:p w:rsidR="00CF6BA5" w:rsidRDefault="00CF6BA5" w:rsidP="00EF0D0A">
      <w:pPr>
        <w:tabs>
          <w:tab w:val="left" w:pos="567"/>
        </w:tabs>
        <w:spacing w:after="0" w:line="240" w:lineRule="auto"/>
        <w:ind w:firstLine="567"/>
        <w:jc w:val="both"/>
        <w:rPr>
          <w:rStyle w:val="jlqj4b"/>
          <w:rFonts w:ascii="Times New Roman" w:hAnsi="Times New Roman" w:cs="Times New Roman"/>
          <w:sz w:val="24"/>
          <w:szCs w:val="24"/>
          <w:lang w:val="uk-UA"/>
        </w:rPr>
      </w:pPr>
    </w:p>
    <w:p w:rsidR="002954CD" w:rsidRPr="002954CD"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DF3428">
        <w:rPr>
          <w:rStyle w:val="jlqj4b"/>
          <w:rFonts w:ascii="Times New Roman" w:hAnsi="Times New Roman" w:cs="Times New Roman"/>
          <w:b/>
          <w:sz w:val="24"/>
          <w:szCs w:val="24"/>
          <w:lang w:val="uk-UA"/>
        </w:rPr>
        <w:t xml:space="preserve">Етап 5 - </w:t>
      </w:r>
      <w:r w:rsidR="00696D94" w:rsidRPr="00DF3428">
        <w:rPr>
          <w:rStyle w:val="jlqj4b"/>
          <w:rFonts w:ascii="Times New Roman" w:hAnsi="Times New Roman" w:cs="Times New Roman"/>
          <w:b/>
          <w:sz w:val="24"/>
          <w:szCs w:val="24"/>
          <w:lang w:val="uk-UA"/>
        </w:rPr>
        <w:t>Концепт-дизайн</w:t>
      </w:r>
      <w:r w:rsidRPr="002954CD">
        <w:rPr>
          <w:rStyle w:val="jlqj4b"/>
          <w:rFonts w:ascii="Times New Roman" w:hAnsi="Times New Roman" w:cs="Times New Roman"/>
          <w:sz w:val="24"/>
          <w:szCs w:val="24"/>
          <w:lang w:val="uk-UA"/>
        </w:rPr>
        <w:t xml:space="preserve">: </w:t>
      </w:r>
      <w:r w:rsidR="00696D94" w:rsidRPr="002954CD">
        <w:rPr>
          <w:rStyle w:val="jlqj4b"/>
          <w:rFonts w:ascii="Times New Roman" w:hAnsi="Times New Roman" w:cs="Times New Roman"/>
          <w:sz w:val="24"/>
          <w:szCs w:val="24"/>
          <w:lang w:val="uk-UA"/>
        </w:rPr>
        <w:t xml:space="preserve">Дизайн концепції </w:t>
      </w:r>
      <w:r w:rsidRPr="002954CD">
        <w:rPr>
          <w:rStyle w:val="jlqj4b"/>
          <w:rFonts w:ascii="Times New Roman" w:hAnsi="Times New Roman" w:cs="Times New Roman"/>
          <w:sz w:val="24"/>
          <w:szCs w:val="24"/>
          <w:lang w:val="uk-UA"/>
        </w:rPr>
        <w:t xml:space="preserve">означає дизайн-прототип фактичної потреби / ідеї / історії, він також називається ігровим дизайном. Ігровий дизайн - це </w:t>
      </w:r>
      <w:r w:rsidR="00DF3428">
        <w:rPr>
          <w:rStyle w:val="jlqj4b"/>
          <w:rFonts w:ascii="Times New Roman" w:hAnsi="Times New Roman" w:cs="Times New Roman"/>
          <w:sz w:val="24"/>
          <w:szCs w:val="24"/>
          <w:lang w:val="uk-UA"/>
        </w:rPr>
        <w:t>ядро</w:t>
      </w:r>
      <w:r w:rsidRPr="002954CD">
        <w:rPr>
          <w:rStyle w:val="jlqj4b"/>
          <w:rFonts w:ascii="Times New Roman" w:hAnsi="Times New Roman" w:cs="Times New Roman"/>
          <w:sz w:val="24"/>
          <w:szCs w:val="24"/>
          <w:lang w:val="uk-UA"/>
        </w:rPr>
        <w:t xml:space="preserve"> будь-якої гри / продукту.</w:t>
      </w:r>
      <w:r w:rsidRPr="002954CD">
        <w:rPr>
          <w:rStyle w:val="viiyi"/>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Це найбільш інноваційний, креативний та складний процес будь-якої гри</w:t>
      </w:r>
      <w:r w:rsidR="00DF3428">
        <w:rPr>
          <w:rStyle w:val="jlqj4b"/>
          <w:rFonts w:ascii="Times New Roman" w:hAnsi="Times New Roman" w:cs="Times New Roman"/>
          <w:sz w:val="24"/>
          <w:szCs w:val="24"/>
          <w:lang w:val="uk-UA"/>
        </w:rPr>
        <w:t xml:space="preserve">, який є демонстрацією </w:t>
      </w:r>
      <w:r w:rsidR="00DF3428" w:rsidRPr="002954CD">
        <w:rPr>
          <w:rStyle w:val="jlqj4b"/>
          <w:rFonts w:ascii="Times New Roman" w:hAnsi="Times New Roman" w:cs="Times New Roman"/>
          <w:sz w:val="24"/>
          <w:szCs w:val="24"/>
          <w:lang w:val="uk-UA"/>
        </w:rPr>
        <w:t>майстерності ремесла для втілення ідеї в реальність</w:t>
      </w:r>
      <w:r w:rsidR="00DF3428">
        <w:rPr>
          <w:rStyle w:val="jlqj4b"/>
          <w:rFonts w:ascii="Times New Roman" w:hAnsi="Times New Roman" w:cs="Times New Roman"/>
          <w:sz w:val="24"/>
          <w:szCs w:val="24"/>
          <w:lang w:val="uk-UA"/>
        </w:rPr>
        <w:t xml:space="preserve"> у вигляді </w:t>
      </w:r>
      <w:r w:rsidRPr="002954CD">
        <w:rPr>
          <w:rStyle w:val="jlqj4b"/>
          <w:rFonts w:ascii="Times New Roman" w:hAnsi="Times New Roman" w:cs="Times New Roman"/>
          <w:sz w:val="24"/>
          <w:szCs w:val="24"/>
          <w:lang w:val="uk-UA"/>
        </w:rPr>
        <w:t>якісних ігор.</w:t>
      </w:r>
      <w:r w:rsidRPr="002954CD">
        <w:rPr>
          <w:rStyle w:val="viiyi"/>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Це вимагає критичного інтерактивного мислення, розуміння, реалізації, виконання, поведінки, інтерфейсу користувача. П</w:t>
      </w:r>
      <w:r w:rsidR="00DF3428">
        <w:rPr>
          <w:rStyle w:val="jlqj4b"/>
          <w:rFonts w:ascii="Times New Roman" w:hAnsi="Times New Roman" w:cs="Times New Roman"/>
          <w:sz w:val="24"/>
          <w:szCs w:val="24"/>
          <w:lang w:val="uk-UA"/>
        </w:rPr>
        <w:t xml:space="preserve">еред початком розробки </w:t>
      </w:r>
      <w:r w:rsidR="00DF3428" w:rsidRPr="002954CD">
        <w:rPr>
          <w:rStyle w:val="jlqj4b"/>
          <w:rFonts w:ascii="Times New Roman" w:hAnsi="Times New Roman" w:cs="Times New Roman"/>
          <w:sz w:val="24"/>
          <w:szCs w:val="24"/>
          <w:lang w:val="uk-UA"/>
        </w:rPr>
        <w:t>створ</w:t>
      </w:r>
      <w:r w:rsidR="00DF3428">
        <w:rPr>
          <w:rStyle w:val="jlqj4b"/>
          <w:rFonts w:ascii="Times New Roman" w:hAnsi="Times New Roman" w:cs="Times New Roman"/>
          <w:sz w:val="24"/>
          <w:szCs w:val="24"/>
          <w:lang w:val="uk-UA"/>
        </w:rPr>
        <w:t>юю</w:t>
      </w:r>
      <w:r w:rsidR="00DF3428" w:rsidRPr="002954CD">
        <w:rPr>
          <w:rStyle w:val="jlqj4b"/>
          <w:rFonts w:ascii="Times New Roman" w:hAnsi="Times New Roman" w:cs="Times New Roman"/>
          <w:sz w:val="24"/>
          <w:szCs w:val="24"/>
          <w:lang w:val="uk-UA"/>
        </w:rPr>
        <w:t>ть документ</w:t>
      </w:r>
      <w:r w:rsidR="00DF3428">
        <w:rPr>
          <w:rStyle w:val="jlqj4b"/>
          <w:rFonts w:ascii="Times New Roman" w:hAnsi="Times New Roman" w:cs="Times New Roman"/>
          <w:sz w:val="24"/>
          <w:szCs w:val="24"/>
          <w:lang w:val="uk-UA"/>
        </w:rPr>
        <w:t xml:space="preserve"> під назвою </w:t>
      </w:r>
      <w:r w:rsidR="00DF3428" w:rsidRPr="002954CD">
        <w:rPr>
          <w:rStyle w:val="jlqj4b"/>
          <w:rFonts w:ascii="Times New Roman" w:hAnsi="Times New Roman" w:cs="Times New Roman"/>
          <w:sz w:val="24"/>
          <w:szCs w:val="24"/>
          <w:lang w:val="uk-UA"/>
        </w:rPr>
        <w:t>"Документ дизайну ігор (GDD)</w:t>
      </w:r>
      <w:r w:rsidR="00DF3428">
        <w:rPr>
          <w:rStyle w:val="jlqj4b"/>
          <w:rFonts w:ascii="Times New Roman" w:hAnsi="Times New Roman" w:cs="Times New Roman"/>
          <w:sz w:val="24"/>
          <w:szCs w:val="24"/>
          <w:lang w:val="uk-UA"/>
        </w:rPr>
        <w:t xml:space="preserve">", в якому </w:t>
      </w:r>
      <w:r w:rsidRPr="002954CD">
        <w:rPr>
          <w:rStyle w:val="jlqj4b"/>
          <w:rFonts w:ascii="Times New Roman" w:hAnsi="Times New Roman" w:cs="Times New Roman"/>
          <w:sz w:val="24"/>
          <w:szCs w:val="24"/>
          <w:lang w:val="uk-UA"/>
        </w:rPr>
        <w:t>описують усі віртуальні ідеї та дизайн як план гри / продукту</w:t>
      </w:r>
      <w:r w:rsidR="00DF3428">
        <w:rPr>
          <w:rStyle w:val="jlqj4b"/>
          <w:rFonts w:ascii="Times New Roman" w:hAnsi="Times New Roman" w:cs="Times New Roman"/>
          <w:sz w:val="24"/>
          <w:szCs w:val="24"/>
          <w:lang w:val="uk-UA"/>
        </w:rPr>
        <w:t>, зокрема, е</w:t>
      </w:r>
      <w:r w:rsidRPr="002954CD">
        <w:rPr>
          <w:rStyle w:val="jlqj4b"/>
          <w:rFonts w:ascii="Times New Roman" w:hAnsi="Times New Roman" w:cs="Times New Roman"/>
          <w:sz w:val="24"/>
          <w:szCs w:val="24"/>
          <w:lang w:val="uk-UA"/>
        </w:rPr>
        <w:t>лементи ігрового дизайну: Інтерфейс користувача</w:t>
      </w:r>
      <w:r w:rsidR="00DF3428">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Дані гри</w:t>
      </w:r>
      <w:r w:rsidR="00DF3428">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Дані гравця та характеристики</w:t>
      </w:r>
      <w:r w:rsidR="00DF3428">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Дизайн рівня </w:t>
      </w:r>
      <w:r w:rsidR="00DF3428">
        <w:rPr>
          <w:rStyle w:val="jlqj4b"/>
          <w:rFonts w:ascii="Times New Roman" w:hAnsi="Times New Roman" w:cs="Times New Roman"/>
          <w:sz w:val="24"/>
          <w:szCs w:val="24"/>
          <w:lang w:val="uk-UA"/>
        </w:rPr>
        <w:t>Г</w:t>
      </w:r>
      <w:r w:rsidRPr="002954CD">
        <w:rPr>
          <w:rStyle w:val="jlqj4b"/>
          <w:rFonts w:ascii="Times New Roman" w:hAnsi="Times New Roman" w:cs="Times New Roman"/>
          <w:sz w:val="24"/>
          <w:szCs w:val="24"/>
          <w:lang w:val="uk-UA"/>
        </w:rPr>
        <w:t>ри та механізм 3D / 2D ігрова арена</w:t>
      </w:r>
      <w:r w:rsidR="00DF3428">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Об'єкти гри / Повноваження / Властивості</w:t>
      </w:r>
      <w:r w:rsidR="00DF3428">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Штучний інтелект VFX</w:t>
      </w:r>
      <w:r w:rsidR="00A04DB9" w:rsidRPr="00A04DB9">
        <w:rPr>
          <w:lang w:val="uk-UA"/>
        </w:rPr>
        <w:t xml:space="preserve"> </w:t>
      </w:r>
      <w:r w:rsidR="00A04DB9" w:rsidRPr="00A04DB9">
        <w:rPr>
          <w:rStyle w:val="acopre"/>
          <w:lang w:val="uk-UA"/>
        </w:rPr>
        <w:t>(</w:t>
      </w:r>
      <w:proofErr w:type="spellStart"/>
      <w:r w:rsidR="00A04DB9">
        <w:rPr>
          <w:rStyle w:val="acopre"/>
        </w:rPr>
        <w:t>Visual</w:t>
      </w:r>
      <w:proofErr w:type="spellEnd"/>
      <w:r w:rsidR="00A04DB9" w:rsidRPr="00A04DB9">
        <w:rPr>
          <w:rStyle w:val="acopre"/>
          <w:lang w:val="uk-UA"/>
        </w:rPr>
        <w:t xml:space="preserve"> </w:t>
      </w:r>
      <w:proofErr w:type="spellStart"/>
      <w:r w:rsidR="00A04DB9">
        <w:rPr>
          <w:rStyle w:val="acopre"/>
        </w:rPr>
        <w:t>Effects</w:t>
      </w:r>
      <w:proofErr w:type="spellEnd"/>
      <w:r w:rsidR="00A04DB9">
        <w:rPr>
          <w:rStyle w:val="acopre"/>
          <w:lang w:val="uk-UA"/>
        </w:rPr>
        <w:t>)</w:t>
      </w:r>
      <w:r w:rsidRPr="002954CD">
        <w:rPr>
          <w:rStyle w:val="jlqj4b"/>
          <w:rFonts w:ascii="Times New Roman" w:hAnsi="Times New Roman" w:cs="Times New Roman"/>
          <w:sz w:val="24"/>
          <w:szCs w:val="24"/>
          <w:lang w:val="uk-UA"/>
        </w:rPr>
        <w:t xml:space="preserve"> / Анімація</w:t>
      </w:r>
      <w:r w:rsidR="00DF3428">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Звукова музика</w:t>
      </w:r>
      <w:r w:rsidR="00DF3428">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Підтримка та майбутні вдосконалення</w:t>
      </w:r>
      <w:r w:rsidR="00DF3428">
        <w:rPr>
          <w:rStyle w:val="jlqj4b"/>
          <w:rFonts w:ascii="Times New Roman" w:hAnsi="Times New Roman" w:cs="Times New Roman"/>
          <w:sz w:val="24"/>
          <w:szCs w:val="24"/>
          <w:lang w:val="uk-UA"/>
        </w:rPr>
        <w:t>.</w:t>
      </w:r>
    </w:p>
    <w:p w:rsidR="002954CD" w:rsidRPr="002954CD"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DF3428">
        <w:rPr>
          <w:rStyle w:val="jlqj4b"/>
          <w:rFonts w:ascii="Times New Roman" w:hAnsi="Times New Roman" w:cs="Times New Roman"/>
          <w:b/>
          <w:sz w:val="24"/>
          <w:szCs w:val="24"/>
          <w:lang w:val="uk-UA"/>
        </w:rPr>
        <w:t>Фаза 6 - Розробка</w:t>
      </w:r>
      <w:r w:rsidRPr="002954CD">
        <w:rPr>
          <w:rStyle w:val="jlqj4b"/>
          <w:rFonts w:ascii="Times New Roman" w:hAnsi="Times New Roman" w:cs="Times New Roman"/>
          <w:sz w:val="24"/>
          <w:szCs w:val="24"/>
          <w:lang w:val="uk-UA"/>
        </w:rPr>
        <w:t>: Після завершення GDD розпоч</w:t>
      </w:r>
      <w:r w:rsidR="00DF3428">
        <w:rPr>
          <w:rStyle w:val="jlqj4b"/>
          <w:rFonts w:ascii="Times New Roman" w:hAnsi="Times New Roman" w:cs="Times New Roman"/>
          <w:sz w:val="24"/>
          <w:szCs w:val="24"/>
          <w:lang w:val="uk-UA"/>
        </w:rPr>
        <w:t>инається</w:t>
      </w:r>
      <w:r w:rsidRPr="002954CD">
        <w:rPr>
          <w:rStyle w:val="jlqj4b"/>
          <w:rFonts w:ascii="Times New Roman" w:hAnsi="Times New Roman" w:cs="Times New Roman"/>
          <w:sz w:val="24"/>
          <w:szCs w:val="24"/>
          <w:lang w:val="uk-UA"/>
        </w:rPr>
        <w:t xml:space="preserve"> розробк</w:t>
      </w:r>
      <w:r w:rsidR="00DF3428">
        <w:rPr>
          <w:rStyle w:val="jlqj4b"/>
          <w:rFonts w:ascii="Times New Roman" w:hAnsi="Times New Roman" w:cs="Times New Roman"/>
          <w:sz w:val="24"/>
          <w:szCs w:val="24"/>
          <w:lang w:val="uk-UA"/>
        </w:rPr>
        <w:t>а</w:t>
      </w:r>
      <w:r w:rsidRPr="002954CD">
        <w:rPr>
          <w:rStyle w:val="jlqj4b"/>
          <w:rFonts w:ascii="Times New Roman" w:hAnsi="Times New Roman" w:cs="Times New Roman"/>
          <w:sz w:val="24"/>
          <w:szCs w:val="24"/>
          <w:lang w:val="uk-UA"/>
        </w:rPr>
        <w:t xml:space="preserve"> фактичної ігрової концепції / ідеї, як описано в Ігровому дизайні. Щоб вибрати </w:t>
      </w:r>
      <w:proofErr w:type="spellStart"/>
      <w:r w:rsidRPr="002954CD">
        <w:rPr>
          <w:rStyle w:val="jlqj4b"/>
          <w:rFonts w:ascii="Times New Roman" w:hAnsi="Times New Roman" w:cs="Times New Roman"/>
          <w:sz w:val="24"/>
          <w:szCs w:val="24"/>
          <w:lang w:val="uk-UA"/>
        </w:rPr>
        <w:t>Game</w:t>
      </w:r>
      <w:proofErr w:type="spellEnd"/>
      <w:r w:rsidRPr="002954CD">
        <w:rPr>
          <w:rStyle w:val="jlqj4b"/>
          <w:rFonts w:ascii="Times New Roman" w:hAnsi="Times New Roman" w:cs="Times New Roman"/>
          <w:sz w:val="24"/>
          <w:szCs w:val="24"/>
          <w:lang w:val="uk-UA"/>
        </w:rPr>
        <w:t xml:space="preserve"> </w:t>
      </w:r>
      <w:proofErr w:type="spellStart"/>
      <w:r w:rsidRPr="002954CD">
        <w:rPr>
          <w:rStyle w:val="jlqj4b"/>
          <w:rFonts w:ascii="Times New Roman" w:hAnsi="Times New Roman" w:cs="Times New Roman"/>
          <w:sz w:val="24"/>
          <w:szCs w:val="24"/>
          <w:lang w:val="uk-UA"/>
        </w:rPr>
        <w:t>Engine</w:t>
      </w:r>
      <w:proofErr w:type="spellEnd"/>
      <w:r w:rsidRPr="002954CD">
        <w:rPr>
          <w:rStyle w:val="jlqj4b"/>
          <w:rFonts w:ascii="Times New Roman" w:hAnsi="Times New Roman" w:cs="Times New Roman"/>
          <w:sz w:val="24"/>
          <w:szCs w:val="24"/>
          <w:lang w:val="uk-UA"/>
        </w:rPr>
        <w:t xml:space="preserve"> </w:t>
      </w:r>
      <w:r w:rsidR="00DF3428">
        <w:rPr>
          <w:rStyle w:val="jlqj4b"/>
          <w:rFonts w:ascii="Times New Roman" w:hAnsi="Times New Roman" w:cs="Times New Roman"/>
          <w:sz w:val="24"/>
          <w:szCs w:val="24"/>
          <w:lang w:val="uk-UA"/>
        </w:rPr>
        <w:t xml:space="preserve">(реалізація базової функціональності) </w:t>
      </w:r>
      <w:r w:rsidRPr="002954CD">
        <w:rPr>
          <w:rStyle w:val="jlqj4b"/>
          <w:rFonts w:ascii="Times New Roman" w:hAnsi="Times New Roman" w:cs="Times New Roman"/>
          <w:sz w:val="24"/>
          <w:szCs w:val="24"/>
          <w:lang w:val="uk-UA"/>
        </w:rPr>
        <w:t xml:space="preserve">та допоміжні модулі / </w:t>
      </w:r>
      <w:proofErr w:type="spellStart"/>
      <w:r w:rsidRPr="002954CD">
        <w:rPr>
          <w:rStyle w:val="jlqj4b"/>
          <w:rFonts w:ascii="Times New Roman" w:hAnsi="Times New Roman" w:cs="Times New Roman"/>
          <w:sz w:val="24"/>
          <w:szCs w:val="24"/>
          <w:lang w:val="uk-UA"/>
        </w:rPr>
        <w:t>плагіни</w:t>
      </w:r>
      <w:proofErr w:type="spellEnd"/>
      <w:r w:rsidRPr="002954CD">
        <w:rPr>
          <w:rStyle w:val="jlqj4b"/>
          <w:rFonts w:ascii="Times New Roman" w:hAnsi="Times New Roman" w:cs="Times New Roman"/>
          <w:sz w:val="24"/>
          <w:szCs w:val="24"/>
          <w:lang w:val="uk-UA"/>
        </w:rPr>
        <w:t xml:space="preserve"> / </w:t>
      </w:r>
      <w:proofErr w:type="spellStart"/>
      <w:r w:rsidRPr="002954CD">
        <w:rPr>
          <w:rStyle w:val="jlqj4b"/>
          <w:rFonts w:ascii="Times New Roman" w:hAnsi="Times New Roman" w:cs="Times New Roman"/>
          <w:sz w:val="24"/>
          <w:szCs w:val="24"/>
          <w:lang w:val="uk-UA"/>
        </w:rPr>
        <w:t>фреймворки</w:t>
      </w:r>
      <w:proofErr w:type="spellEnd"/>
      <w:r w:rsidRPr="002954CD">
        <w:rPr>
          <w:rStyle w:val="jlqj4b"/>
          <w:rFonts w:ascii="Times New Roman" w:hAnsi="Times New Roman" w:cs="Times New Roman"/>
          <w:sz w:val="24"/>
          <w:szCs w:val="24"/>
          <w:lang w:val="uk-UA"/>
        </w:rPr>
        <w:t xml:space="preserve"> / платформи</w:t>
      </w:r>
      <w:r w:rsidR="00DF3428">
        <w:rPr>
          <w:rStyle w:val="jlqj4b"/>
          <w:rFonts w:ascii="Times New Roman" w:hAnsi="Times New Roman" w:cs="Times New Roman"/>
          <w:sz w:val="24"/>
          <w:szCs w:val="24"/>
          <w:lang w:val="uk-UA"/>
        </w:rPr>
        <w:t xml:space="preserve"> потрібно</w:t>
      </w:r>
      <w:r w:rsidRPr="002954CD">
        <w:rPr>
          <w:rStyle w:val="jlqj4b"/>
          <w:rFonts w:ascii="Times New Roman" w:hAnsi="Times New Roman" w:cs="Times New Roman"/>
          <w:sz w:val="24"/>
          <w:szCs w:val="24"/>
          <w:lang w:val="uk-UA"/>
        </w:rPr>
        <w:t xml:space="preserve"> запустити </w:t>
      </w:r>
      <w:r w:rsidR="00DF3428">
        <w:rPr>
          <w:rStyle w:val="jlqj4b"/>
          <w:rFonts w:ascii="Times New Roman" w:hAnsi="Times New Roman" w:cs="Times New Roman"/>
          <w:sz w:val="24"/>
          <w:szCs w:val="24"/>
          <w:lang w:val="uk-UA"/>
        </w:rPr>
        <w:t>процес</w:t>
      </w:r>
      <w:r w:rsidR="00DF3428" w:rsidRPr="002954CD">
        <w:rPr>
          <w:rStyle w:val="jlqj4b"/>
          <w:rFonts w:ascii="Times New Roman" w:hAnsi="Times New Roman" w:cs="Times New Roman"/>
          <w:sz w:val="24"/>
          <w:szCs w:val="24"/>
          <w:lang w:val="uk-UA"/>
        </w:rPr>
        <w:t xml:space="preserve"> розробки </w:t>
      </w:r>
      <w:r w:rsidR="00DF3428">
        <w:rPr>
          <w:rStyle w:val="jlqj4b"/>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 xml:space="preserve">програмування. Провідний програміст несе основні обов'язки щодо розвитку та якості гри, він / вона повинен скласти контрольний список очікуваного / робочого / виконаного списку завдань відповідно до завдання розробника. Кожен програміст / розробник повинен подати свою роботу ведучому програмісту. Провідний розробник повинен дотримуватися системи перегляду коду відповідно до обраної ним архітектури гри. Для програміста вхідні та вихідні дані прості, однак </w:t>
      </w:r>
      <w:r w:rsidR="00A04DB9">
        <w:rPr>
          <w:rStyle w:val="jlqj4b"/>
          <w:rFonts w:ascii="Times New Roman" w:hAnsi="Times New Roman" w:cs="Times New Roman"/>
          <w:sz w:val="24"/>
          <w:szCs w:val="24"/>
          <w:lang w:val="uk-UA"/>
        </w:rPr>
        <w:t xml:space="preserve">все значно ускладнює </w:t>
      </w:r>
      <w:r w:rsidRPr="002954CD">
        <w:rPr>
          <w:rStyle w:val="jlqj4b"/>
          <w:rFonts w:ascii="Times New Roman" w:hAnsi="Times New Roman" w:cs="Times New Roman"/>
          <w:sz w:val="24"/>
          <w:szCs w:val="24"/>
          <w:lang w:val="uk-UA"/>
        </w:rPr>
        <w:t>обробка цих даних із зображеннями, візуальними елементами, анімацією, VFX, зіткненнями, фізикою та звуками. управління сценою / рівнем, AI</w:t>
      </w:r>
      <w:r w:rsidR="00A04DB9">
        <w:rPr>
          <w:rStyle w:val="jlqj4b"/>
          <w:rFonts w:ascii="Times New Roman" w:hAnsi="Times New Roman" w:cs="Times New Roman"/>
          <w:sz w:val="24"/>
          <w:szCs w:val="24"/>
          <w:lang w:val="uk-UA"/>
        </w:rPr>
        <w:t xml:space="preserve"> (</w:t>
      </w:r>
      <w:proofErr w:type="spellStart"/>
      <w:r w:rsidR="00A04DB9">
        <w:rPr>
          <w:rStyle w:val="ad"/>
        </w:rPr>
        <w:t>Artificial</w:t>
      </w:r>
      <w:proofErr w:type="spellEnd"/>
      <w:r w:rsidR="00A04DB9" w:rsidRPr="00A04DB9">
        <w:rPr>
          <w:rStyle w:val="ad"/>
          <w:lang w:val="uk-UA"/>
        </w:rPr>
        <w:t xml:space="preserve"> </w:t>
      </w:r>
      <w:proofErr w:type="spellStart"/>
      <w:r w:rsidR="00A04DB9">
        <w:rPr>
          <w:rStyle w:val="ad"/>
        </w:rPr>
        <w:t>intelligence</w:t>
      </w:r>
      <w:proofErr w:type="spellEnd"/>
      <w:r w:rsidR="00A04DB9" w:rsidRPr="00A04DB9">
        <w:rPr>
          <w:rStyle w:val="acopre"/>
          <w:lang w:val="uk-UA"/>
        </w:rPr>
        <w:t>)</w:t>
      </w:r>
      <w:r w:rsidRPr="002954CD">
        <w:rPr>
          <w:rStyle w:val="jlqj4b"/>
          <w:rFonts w:ascii="Times New Roman" w:hAnsi="Times New Roman" w:cs="Times New Roman"/>
          <w:sz w:val="24"/>
          <w:szCs w:val="24"/>
          <w:lang w:val="uk-UA"/>
        </w:rPr>
        <w:t>, динамічн</w:t>
      </w:r>
      <w:r w:rsidR="00A04DB9">
        <w:rPr>
          <w:rStyle w:val="jlqj4b"/>
          <w:rFonts w:ascii="Times New Roman" w:hAnsi="Times New Roman" w:cs="Times New Roman"/>
          <w:sz w:val="24"/>
          <w:szCs w:val="24"/>
          <w:lang w:val="uk-UA"/>
        </w:rPr>
        <w:t>е</w:t>
      </w:r>
      <w:r w:rsidRPr="002954CD">
        <w:rPr>
          <w:rStyle w:val="jlqj4b"/>
          <w:rFonts w:ascii="Times New Roman" w:hAnsi="Times New Roman" w:cs="Times New Roman"/>
          <w:sz w:val="24"/>
          <w:szCs w:val="24"/>
          <w:lang w:val="uk-UA"/>
        </w:rPr>
        <w:t xml:space="preserve"> </w:t>
      </w:r>
      <w:r w:rsidR="00A04DB9">
        <w:rPr>
          <w:rStyle w:val="jlqj4b"/>
          <w:rFonts w:ascii="Times New Roman" w:hAnsi="Times New Roman" w:cs="Times New Roman"/>
          <w:sz w:val="24"/>
          <w:szCs w:val="24"/>
          <w:lang w:val="uk-UA"/>
        </w:rPr>
        <w:t>створення</w:t>
      </w:r>
      <w:r w:rsidRPr="002954CD">
        <w:rPr>
          <w:rStyle w:val="jlqj4b"/>
          <w:rFonts w:ascii="Times New Roman" w:hAnsi="Times New Roman" w:cs="Times New Roman"/>
          <w:sz w:val="24"/>
          <w:szCs w:val="24"/>
          <w:lang w:val="uk-UA"/>
        </w:rPr>
        <w:t xml:space="preserve"> та знищення об’єктів, завантаження та вивантаження ресурсів, </w:t>
      </w:r>
      <w:proofErr w:type="spellStart"/>
      <w:r w:rsidRPr="002954CD">
        <w:rPr>
          <w:rStyle w:val="jlqj4b"/>
          <w:rFonts w:ascii="Times New Roman" w:hAnsi="Times New Roman" w:cs="Times New Roman"/>
          <w:sz w:val="24"/>
          <w:szCs w:val="24"/>
          <w:lang w:val="uk-UA"/>
        </w:rPr>
        <w:t>шейдери</w:t>
      </w:r>
      <w:proofErr w:type="spellEnd"/>
      <w:r w:rsidRPr="002954CD">
        <w:rPr>
          <w:rStyle w:val="jlqj4b"/>
          <w:rFonts w:ascii="Times New Roman" w:hAnsi="Times New Roman" w:cs="Times New Roman"/>
          <w:sz w:val="24"/>
          <w:szCs w:val="24"/>
          <w:lang w:val="uk-UA"/>
        </w:rPr>
        <w:t xml:space="preserve">, візуалізація, обробка збирачів сміття, використання процесора та графічного процесора, завантаження гри, підтримка </w:t>
      </w:r>
      <w:proofErr w:type="spellStart"/>
      <w:r w:rsidRPr="002954CD">
        <w:rPr>
          <w:rStyle w:val="jlqj4b"/>
          <w:rFonts w:ascii="Times New Roman" w:hAnsi="Times New Roman" w:cs="Times New Roman"/>
          <w:sz w:val="24"/>
          <w:szCs w:val="24"/>
          <w:lang w:val="uk-UA"/>
        </w:rPr>
        <w:t>мультиплатформ</w:t>
      </w:r>
      <w:proofErr w:type="spellEnd"/>
      <w:r w:rsidRPr="002954CD">
        <w:rPr>
          <w:rStyle w:val="jlqj4b"/>
          <w:rFonts w:ascii="Times New Roman" w:hAnsi="Times New Roman" w:cs="Times New Roman"/>
          <w:sz w:val="24"/>
          <w:szCs w:val="24"/>
          <w:lang w:val="uk-UA"/>
        </w:rPr>
        <w:t xml:space="preserve">, інтеграція реклами, реалізація віртуальних товарів. Провідний розробник / розробник повинен </w:t>
      </w:r>
      <w:r w:rsidR="00A04DB9">
        <w:rPr>
          <w:rStyle w:val="jlqj4b"/>
          <w:rFonts w:ascii="Times New Roman" w:hAnsi="Times New Roman" w:cs="Times New Roman"/>
          <w:sz w:val="24"/>
          <w:szCs w:val="24"/>
          <w:lang w:val="uk-UA"/>
        </w:rPr>
        <w:t>відповідати за</w:t>
      </w:r>
      <w:r w:rsidRPr="002954CD">
        <w:rPr>
          <w:rStyle w:val="jlqj4b"/>
          <w:rFonts w:ascii="Times New Roman" w:hAnsi="Times New Roman" w:cs="Times New Roman"/>
          <w:sz w:val="24"/>
          <w:szCs w:val="24"/>
          <w:lang w:val="uk-UA"/>
        </w:rPr>
        <w:t xml:space="preserve"> системи кодування та її термінологію. Абстракція Модульність Шаблон дизайну Архітектура програмного забезпечення / ігор Структура / стиль кодування</w:t>
      </w:r>
      <w:r w:rsidR="00A04DB9">
        <w:rPr>
          <w:rStyle w:val="jlqj4b"/>
          <w:rFonts w:ascii="Times New Roman" w:hAnsi="Times New Roman" w:cs="Times New Roman"/>
          <w:sz w:val="24"/>
          <w:szCs w:val="24"/>
          <w:lang w:val="uk-UA"/>
        </w:rPr>
        <w:t>. Потрібні</w:t>
      </w:r>
      <w:r w:rsidRPr="002954CD">
        <w:rPr>
          <w:rStyle w:val="jlqj4b"/>
          <w:rFonts w:ascii="Times New Roman" w:hAnsi="Times New Roman" w:cs="Times New Roman"/>
          <w:sz w:val="24"/>
          <w:szCs w:val="24"/>
          <w:lang w:val="uk-UA"/>
        </w:rPr>
        <w:t xml:space="preserve"> </w:t>
      </w:r>
      <w:r w:rsidR="00A04DB9">
        <w:rPr>
          <w:rStyle w:val="jlqj4b"/>
          <w:rFonts w:ascii="Times New Roman" w:hAnsi="Times New Roman" w:cs="Times New Roman"/>
          <w:sz w:val="24"/>
          <w:szCs w:val="24"/>
          <w:lang w:val="uk-UA"/>
        </w:rPr>
        <w:t>н</w:t>
      </w:r>
      <w:r w:rsidRPr="002954CD">
        <w:rPr>
          <w:rStyle w:val="jlqj4b"/>
          <w:rFonts w:ascii="Times New Roman" w:hAnsi="Times New Roman" w:cs="Times New Roman"/>
          <w:sz w:val="24"/>
          <w:szCs w:val="24"/>
          <w:lang w:val="uk-UA"/>
        </w:rPr>
        <w:t xml:space="preserve">авички ООП </w:t>
      </w:r>
      <w:r w:rsidR="00A04DB9">
        <w:rPr>
          <w:rStyle w:val="jlqj4b"/>
          <w:rFonts w:ascii="Times New Roman" w:hAnsi="Times New Roman" w:cs="Times New Roman"/>
          <w:sz w:val="24"/>
          <w:szCs w:val="24"/>
          <w:lang w:val="uk-UA"/>
        </w:rPr>
        <w:t>для забезпечення н</w:t>
      </w:r>
      <w:r w:rsidRPr="002954CD">
        <w:rPr>
          <w:rStyle w:val="jlqj4b"/>
          <w:rFonts w:ascii="Times New Roman" w:hAnsi="Times New Roman" w:cs="Times New Roman"/>
          <w:sz w:val="24"/>
          <w:szCs w:val="24"/>
          <w:lang w:val="uk-UA"/>
        </w:rPr>
        <w:t>адійн</w:t>
      </w:r>
      <w:r w:rsidR="00A04DB9">
        <w:rPr>
          <w:rStyle w:val="jlqj4b"/>
          <w:rFonts w:ascii="Times New Roman" w:hAnsi="Times New Roman" w:cs="Times New Roman"/>
          <w:sz w:val="24"/>
          <w:szCs w:val="24"/>
          <w:lang w:val="uk-UA"/>
        </w:rPr>
        <w:t>ого</w:t>
      </w:r>
      <w:r w:rsidRPr="002954CD">
        <w:rPr>
          <w:rStyle w:val="jlqj4b"/>
          <w:rFonts w:ascii="Times New Roman" w:hAnsi="Times New Roman" w:cs="Times New Roman"/>
          <w:sz w:val="24"/>
          <w:szCs w:val="24"/>
          <w:lang w:val="uk-UA"/>
        </w:rPr>
        <w:t xml:space="preserve"> програмування</w:t>
      </w:r>
      <w:r w:rsidR="00A04DB9">
        <w:rPr>
          <w:rStyle w:val="jlqj4b"/>
          <w:rFonts w:ascii="Times New Roman" w:hAnsi="Times New Roman" w:cs="Times New Roman"/>
          <w:sz w:val="24"/>
          <w:szCs w:val="24"/>
          <w:lang w:val="uk-UA"/>
        </w:rPr>
        <w:t xml:space="preserve"> та реалізації тезису "</w:t>
      </w:r>
      <w:r w:rsidRPr="002954CD">
        <w:rPr>
          <w:rStyle w:val="jlqj4b"/>
          <w:rFonts w:ascii="Times New Roman" w:hAnsi="Times New Roman" w:cs="Times New Roman"/>
          <w:sz w:val="24"/>
          <w:szCs w:val="24"/>
          <w:lang w:val="uk-UA"/>
        </w:rPr>
        <w:t xml:space="preserve"> Використовуйте менше ресурсів і генеруйте більше результатів</w:t>
      </w:r>
      <w:r w:rsidR="00A04DB9">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A04DB9">
        <w:rPr>
          <w:rStyle w:val="jlqj4b"/>
          <w:rFonts w:ascii="Times New Roman" w:hAnsi="Times New Roman" w:cs="Times New Roman"/>
          <w:sz w:val="24"/>
          <w:szCs w:val="24"/>
          <w:lang w:val="uk-UA"/>
        </w:rPr>
        <w:t>Окрім того потрібно відчути</w:t>
      </w:r>
      <w:r w:rsidRPr="002954CD">
        <w:rPr>
          <w:rStyle w:val="jlqj4b"/>
          <w:rFonts w:ascii="Times New Roman" w:hAnsi="Times New Roman" w:cs="Times New Roman"/>
          <w:sz w:val="24"/>
          <w:szCs w:val="24"/>
          <w:lang w:val="uk-UA"/>
        </w:rPr>
        <w:t xml:space="preserve"> досвід кінцевого користувача</w:t>
      </w:r>
      <w:r w:rsidR="00A04DB9">
        <w:rPr>
          <w:rStyle w:val="jlqj4b"/>
          <w:rFonts w:ascii="Times New Roman" w:hAnsi="Times New Roman" w:cs="Times New Roman"/>
          <w:sz w:val="24"/>
          <w:szCs w:val="24"/>
          <w:lang w:val="uk-UA"/>
        </w:rPr>
        <w:t>.</w:t>
      </w:r>
    </w:p>
    <w:p w:rsidR="002954CD" w:rsidRPr="002954CD"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A04DB9">
        <w:rPr>
          <w:rStyle w:val="jlqj4b"/>
          <w:rFonts w:ascii="Times New Roman" w:hAnsi="Times New Roman" w:cs="Times New Roman"/>
          <w:b/>
          <w:sz w:val="24"/>
          <w:szCs w:val="24"/>
          <w:lang w:val="uk-UA"/>
        </w:rPr>
        <w:t>Фаза 7 - Тестування</w:t>
      </w:r>
      <w:r w:rsidRPr="002954CD">
        <w:rPr>
          <w:rStyle w:val="jlqj4b"/>
          <w:rFonts w:ascii="Times New Roman" w:hAnsi="Times New Roman" w:cs="Times New Roman"/>
          <w:sz w:val="24"/>
          <w:szCs w:val="24"/>
          <w:lang w:val="uk-UA"/>
        </w:rPr>
        <w:t>: Тестування - дзеркало кінцевого продукту</w:t>
      </w:r>
      <w:r w:rsidR="00A04DB9">
        <w:rPr>
          <w:rStyle w:val="jlqj4b"/>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є найважливішою частиною GDLC. Тестування та ігровий дизайн мають однакову вагу в будь-якій архітектурі розробки ігор / концепцій. Тестування - це не просто гра в гру на вашому робочому місці / арені</w:t>
      </w:r>
      <w:r w:rsidR="00A04DB9">
        <w:rPr>
          <w:rStyle w:val="jlqj4b"/>
          <w:rFonts w:ascii="Times New Roman" w:hAnsi="Times New Roman" w:cs="Times New Roman"/>
          <w:sz w:val="24"/>
          <w:szCs w:val="24"/>
          <w:lang w:val="uk-UA"/>
        </w:rPr>
        <w:t>, а</w:t>
      </w:r>
      <w:r w:rsidRPr="002954CD">
        <w:rPr>
          <w:rStyle w:val="jlqj4b"/>
          <w:rFonts w:ascii="Times New Roman" w:hAnsi="Times New Roman" w:cs="Times New Roman"/>
          <w:sz w:val="24"/>
          <w:szCs w:val="24"/>
          <w:lang w:val="uk-UA"/>
        </w:rPr>
        <w:t xml:space="preserve"> фактичний досвід кінцевого користувача стосовно продукту. Це повторюваний та інтерактивний процес того самого введення потоку екрану та очікування результату від користувача щодо якості ігор. </w:t>
      </w:r>
      <w:r w:rsidR="00A04DB9">
        <w:rPr>
          <w:rStyle w:val="jlqj4b"/>
          <w:rFonts w:ascii="Times New Roman" w:hAnsi="Times New Roman" w:cs="Times New Roman"/>
          <w:sz w:val="24"/>
          <w:szCs w:val="24"/>
          <w:lang w:val="uk-UA"/>
        </w:rPr>
        <w:t xml:space="preserve">Процес </w:t>
      </w:r>
      <w:r w:rsidRPr="002954CD">
        <w:rPr>
          <w:rStyle w:val="jlqj4b"/>
          <w:rFonts w:ascii="Times New Roman" w:hAnsi="Times New Roman" w:cs="Times New Roman"/>
          <w:sz w:val="24"/>
          <w:szCs w:val="24"/>
          <w:lang w:val="uk-UA"/>
        </w:rPr>
        <w:t xml:space="preserve">QA </w:t>
      </w:r>
      <w:r w:rsidR="00A04DB9">
        <w:rPr>
          <w:rStyle w:val="jlqj4b"/>
          <w:rFonts w:ascii="Times New Roman" w:hAnsi="Times New Roman" w:cs="Times New Roman"/>
          <w:sz w:val="24"/>
          <w:szCs w:val="24"/>
          <w:lang w:val="uk-UA"/>
        </w:rPr>
        <w:t>(</w:t>
      </w:r>
      <w:proofErr w:type="spellStart"/>
      <w:r w:rsidR="00A04DB9">
        <w:rPr>
          <w:rStyle w:val="acopre"/>
        </w:rPr>
        <w:t>Quality</w:t>
      </w:r>
      <w:proofErr w:type="spellEnd"/>
      <w:r w:rsidR="00A04DB9" w:rsidRPr="00A04DB9">
        <w:rPr>
          <w:rStyle w:val="acopre"/>
          <w:lang w:val="uk-UA"/>
        </w:rPr>
        <w:t xml:space="preserve"> </w:t>
      </w:r>
      <w:proofErr w:type="spellStart"/>
      <w:r w:rsidR="00A04DB9">
        <w:rPr>
          <w:rStyle w:val="acopre"/>
        </w:rPr>
        <w:t>Assurance</w:t>
      </w:r>
      <w:proofErr w:type="spellEnd"/>
      <w:r w:rsidR="00A04DB9">
        <w:rPr>
          <w:rStyle w:val="jlqj4b"/>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 xml:space="preserve">відповідно до звіту про відстеження помилок </w:t>
      </w:r>
      <w:r w:rsidR="00A04DB9">
        <w:rPr>
          <w:rStyle w:val="jlqj4b"/>
          <w:rFonts w:ascii="Times New Roman" w:hAnsi="Times New Roman" w:cs="Times New Roman"/>
          <w:sz w:val="24"/>
          <w:szCs w:val="24"/>
          <w:lang w:val="uk-UA"/>
        </w:rPr>
        <w:t>викликає потребу</w:t>
      </w:r>
      <w:r w:rsidRPr="002954CD">
        <w:rPr>
          <w:rStyle w:val="jlqj4b"/>
          <w:rFonts w:ascii="Times New Roman" w:hAnsi="Times New Roman" w:cs="Times New Roman"/>
          <w:sz w:val="24"/>
          <w:szCs w:val="24"/>
          <w:lang w:val="uk-UA"/>
        </w:rPr>
        <w:t xml:space="preserve"> </w:t>
      </w:r>
      <w:r w:rsidR="00A04DB9" w:rsidRPr="002954CD">
        <w:rPr>
          <w:rStyle w:val="jlqj4b"/>
          <w:rFonts w:ascii="Times New Roman" w:hAnsi="Times New Roman" w:cs="Times New Roman"/>
          <w:sz w:val="24"/>
          <w:szCs w:val="24"/>
          <w:lang w:val="uk-UA"/>
        </w:rPr>
        <w:lastRenderedPageBreak/>
        <w:t>команд</w:t>
      </w:r>
      <w:r w:rsidR="00A04DB9">
        <w:rPr>
          <w:rStyle w:val="jlqj4b"/>
          <w:rFonts w:ascii="Times New Roman" w:hAnsi="Times New Roman" w:cs="Times New Roman"/>
          <w:sz w:val="24"/>
          <w:szCs w:val="24"/>
          <w:lang w:val="uk-UA"/>
        </w:rPr>
        <w:t>і</w:t>
      </w:r>
      <w:r w:rsidR="00A04DB9" w:rsidRPr="002954CD">
        <w:rPr>
          <w:rStyle w:val="jlqj4b"/>
          <w:rFonts w:ascii="Times New Roman" w:hAnsi="Times New Roman" w:cs="Times New Roman"/>
          <w:sz w:val="24"/>
          <w:szCs w:val="24"/>
          <w:lang w:val="uk-UA"/>
        </w:rPr>
        <w:t xml:space="preserve"> тестування </w:t>
      </w:r>
      <w:r w:rsidRPr="002954CD">
        <w:rPr>
          <w:rStyle w:val="jlqj4b"/>
          <w:rFonts w:ascii="Times New Roman" w:hAnsi="Times New Roman" w:cs="Times New Roman"/>
          <w:sz w:val="24"/>
          <w:szCs w:val="24"/>
          <w:lang w:val="uk-UA"/>
        </w:rPr>
        <w:t>працювати над двома документами, I) Документи для тестів II) Документи планів випробувань</w:t>
      </w:r>
      <w:r w:rsidR="00A04DB9">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Команда контролю якості повинна забезпечити участь деяких документів та файлової системи у кожному процесі тестування</w:t>
      </w:r>
      <w:r w:rsidR="002152D3">
        <w:rPr>
          <w:rStyle w:val="jlqj4b"/>
          <w:rFonts w:ascii="Times New Roman" w:hAnsi="Times New Roman" w:cs="Times New Roman"/>
          <w:sz w:val="24"/>
          <w:szCs w:val="24"/>
          <w:lang w:val="uk-UA"/>
        </w:rPr>
        <w:t>, де відображуються</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д</w:t>
      </w:r>
      <w:r w:rsidRPr="002954CD">
        <w:rPr>
          <w:rStyle w:val="jlqj4b"/>
          <w:rFonts w:ascii="Times New Roman" w:hAnsi="Times New Roman" w:cs="Times New Roman"/>
          <w:sz w:val="24"/>
          <w:szCs w:val="24"/>
          <w:lang w:val="uk-UA"/>
        </w:rPr>
        <w:t>ефект / помилка</w:t>
      </w:r>
      <w:r w:rsidR="002152D3">
        <w:rPr>
          <w:rStyle w:val="jlqj4b"/>
          <w:rFonts w:ascii="Times New Roman" w:hAnsi="Times New Roman" w:cs="Times New Roman"/>
          <w:sz w:val="24"/>
          <w:szCs w:val="24"/>
          <w:lang w:val="uk-UA"/>
        </w:rPr>
        <w:t>, їх</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поширення,</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м</w:t>
      </w:r>
      <w:r w:rsidRPr="002954CD">
        <w:rPr>
          <w:rStyle w:val="jlqj4b"/>
          <w:rFonts w:ascii="Times New Roman" w:hAnsi="Times New Roman" w:cs="Times New Roman"/>
          <w:sz w:val="24"/>
          <w:szCs w:val="24"/>
          <w:lang w:val="uk-UA"/>
        </w:rPr>
        <w:t>одуль</w:t>
      </w:r>
      <w:r w:rsidR="002152D3">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ч</w:t>
      </w:r>
      <w:r w:rsidRPr="002954CD">
        <w:rPr>
          <w:rStyle w:val="jlqj4b"/>
          <w:rFonts w:ascii="Times New Roman" w:hAnsi="Times New Roman" w:cs="Times New Roman"/>
          <w:sz w:val="24"/>
          <w:szCs w:val="24"/>
          <w:lang w:val="uk-UA"/>
        </w:rPr>
        <w:t>астота</w:t>
      </w:r>
      <w:r w:rsidR="002152D3">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н</w:t>
      </w:r>
      <w:r w:rsidRPr="002954CD">
        <w:rPr>
          <w:rStyle w:val="jlqj4b"/>
          <w:rFonts w:ascii="Times New Roman" w:hAnsi="Times New Roman" w:cs="Times New Roman"/>
          <w:sz w:val="24"/>
          <w:szCs w:val="24"/>
          <w:lang w:val="uk-UA"/>
        </w:rPr>
        <w:t>омер журналу помилок</w:t>
      </w:r>
      <w:r w:rsidR="002152D3">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с</w:t>
      </w:r>
      <w:r w:rsidRPr="002954CD">
        <w:rPr>
          <w:rStyle w:val="jlqj4b"/>
          <w:rFonts w:ascii="Times New Roman" w:hAnsi="Times New Roman" w:cs="Times New Roman"/>
          <w:sz w:val="24"/>
          <w:szCs w:val="24"/>
          <w:lang w:val="uk-UA"/>
        </w:rPr>
        <w:t xml:space="preserve">татус / </w:t>
      </w:r>
      <w:r w:rsidR="002152D3">
        <w:rPr>
          <w:rStyle w:val="jlqj4b"/>
          <w:rFonts w:ascii="Times New Roman" w:hAnsi="Times New Roman" w:cs="Times New Roman"/>
          <w:sz w:val="24"/>
          <w:szCs w:val="24"/>
          <w:lang w:val="uk-UA"/>
        </w:rPr>
        <w:t>п</w:t>
      </w:r>
      <w:r w:rsidRPr="002954CD">
        <w:rPr>
          <w:rStyle w:val="jlqj4b"/>
          <w:rFonts w:ascii="Times New Roman" w:hAnsi="Times New Roman" w:cs="Times New Roman"/>
          <w:sz w:val="24"/>
          <w:szCs w:val="24"/>
          <w:lang w:val="uk-UA"/>
        </w:rPr>
        <w:t>оява</w:t>
      </w:r>
      <w:r w:rsidR="002152D3">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з</w:t>
      </w:r>
      <w:r w:rsidRPr="002954CD">
        <w:rPr>
          <w:rStyle w:val="jlqj4b"/>
          <w:rFonts w:ascii="Times New Roman" w:hAnsi="Times New Roman" w:cs="Times New Roman"/>
          <w:sz w:val="24"/>
          <w:szCs w:val="24"/>
          <w:lang w:val="uk-UA"/>
        </w:rPr>
        <w:t>німки екрана</w:t>
      </w:r>
      <w:r w:rsidR="002152D3">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п</w:t>
      </w:r>
      <w:r w:rsidRPr="002954CD">
        <w:rPr>
          <w:rStyle w:val="jlqj4b"/>
          <w:rFonts w:ascii="Times New Roman" w:hAnsi="Times New Roman" w:cs="Times New Roman"/>
          <w:sz w:val="24"/>
          <w:szCs w:val="24"/>
          <w:lang w:val="uk-UA"/>
        </w:rPr>
        <w:t>латформи</w:t>
      </w:r>
      <w:r w:rsidR="002152D3">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д</w:t>
      </w:r>
      <w:r w:rsidRPr="002954CD">
        <w:rPr>
          <w:rStyle w:val="jlqj4b"/>
          <w:rFonts w:ascii="Times New Roman" w:hAnsi="Times New Roman" w:cs="Times New Roman"/>
          <w:sz w:val="24"/>
          <w:szCs w:val="24"/>
          <w:lang w:val="uk-UA"/>
        </w:rPr>
        <w:t>ата, час</w:t>
      </w:r>
      <w:r w:rsidR="002152D3">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Застосовується</w:t>
      </w:r>
      <w:r w:rsidRPr="002954CD">
        <w:rPr>
          <w:rStyle w:val="jlqj4b"/>
          <w:rFonts w:ascii="Times New Roman" w:hAnsi="Times New Roman" w:cs="Times New Roman"/>
          <w:sz w:val="24"/>
          <w:szCs w:val="24"/>
          <w:lang w:val="uk-UA"/>
        </w:rPr>
        <w:t xml:space="preserve"> декілька типів методології тестування, які повинна </w:t>
      </w:r>
      <w:r w:rsidR="002152D3">
        <w:rPr>
          <w:rStyle w:val="jlqj4b"/>
          <w:rFonts w:ascii="Times New Roman" w:hAnsi="Times New Roman" w:cs="Times New Roman"/>
          <w:sz w:val="24"/>
          <w:szCs w:val="24"/>
          <w:lang w:val="uk-UA"/>
        </w:rPr>
        <w:t>застосовувати</w:t>
      </w:r>
      <w:r w:rsidRPr="002954CD">
        <w:rPr>
          <w:rStyle w:val="jlqj4b"/>
          <w:rFonts w:ascii="Times New Roman" w:hAnsi="Times New Roman" w:cs="Times New Roman"/>
          <w:sz w:val="24"/>
          <w:szCs w:val="24"/>
          <w:lang w:val="uk-UA"/>
        </w:rPr>
        <w:t xml:space="preserve"> команда з контролю якості, такі як функціональне тестування, тестування переривань, модульне тестування, тестування продуктивності, тестування навантаження, тестування пам’яті, тестування сумісності, тестування відповідності, тестування поведінки, тестування досвіду кінцевого користувача, тестування мережі тощо. .</w:t>
      </w:r>
    </w:p>
    <w:p w:rsidR="002152D3"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2152D3">
        <w:rPr>
          <w:rStyle w:val="jlqj4b"/>
          <w:rFonts w:ascii="Times New Roman" w:hAnsi="Times New Roman" w:cs="Times New Roman"/>
          <w:b/>
          <w:sz w:val="24"/>
          <w:szCs w:val="24"/>
          <w:lang w:val="uk-UA"/>
        </w:rPr>
        <w:t xml:space="preserve">Фаза 8 </w:t>
      </w:r>
      <w:r w:rsidR="002152D3" w:rsidRPr="002152D3">
        <w:rPr>
          <w:rStyle w:val="jlqj4b"/>
          <w:rFonts w:ascii="Times New Roman" w:hAnsi="Times New Roman" w:cs="Times New Roman"/>
          <w:b/>
          <w:sz w:val="24"/>
          <w:szCs w:val="24"/>
          <w:lang w:val="uk-UA"/>
        </w:rPr>
        <w:t>–</w:t>
      </w:r>
      <w:r w:rsidRPr="002152D3">
        <w:rPr>
          <w:rStyle w:val="jlqj4b"/>
          <w:rFonts w:ascii="Times New Roman" w:hAnsi="Times New Roman" w:cs="Times New Roman"/>
          <w:b/>
          <w:sz w:val="24"/>
          <w:szCs w:val="24"/>
          <w:lang w:val="uk-UA"/>
        </w:rPr>
        <w:t xml:space="preserve"> </w:t>
      </w:r>
      <w:r w:rsidR="002152D3" w:rsidRPr="002152D3">
        <w:rPr>
          <w:rStyle w:val="jlqj4b"/>
          <w:rFonts w:ascii="Times New Roman" w:hAnsi="Times New Roman" w:cs="Times New Roman"/>
          <w:b/>
          <w:sz w:val="24"/>
          <w:szCs w:val="24"/>
          <w:lang w:val="uk-UA"/>
        </w:rPr>
        <w:t>Пре-</w:t>
      </w:r>
      <w:proofErr w:type="spellStart"/>
      <w:r w:rsidR="002152D3" w:rsidRPr="002152D3">
        <w:rPr>
          <w:rStyle w:val="jlqj4b"/>
          <w:rFonts w:ascii="Times New Roman" w:hAnsi="Times New Roman" w:cs="Times New Roman"/>
          <w:b/>
          <w:sz w:val="24"/>
          <w:szCs w:val="24"/>
          <w:lang w:val="uk-UA"/>
        </w:rPr>
        <w:t>Продакшн</w:t>
      </w:r>
      <w:proofErr w:type="spellEnd"/>
      <w:r w:rsidR="002152D3">
        <w:rPr>
          <w:rStyle w:val="jlqj4b"/>
          <w:rFonts w:ascii="Times New Roman" w:hAnsi="Times New Roman" w:cs="Times New Roman"/>
          <w:sz w:val="24"/>
          <w:szCs w:val="24"/>
          <w:lang w:val="uk-UA"/>
        </w:rPr>
        <w:t xml:space="preserve"> або </w:t>
      </w:r>
      <w:r w:rsidRPr="002954CD">
        <w:rPr>
          <w:rStyle w:val="jlqj4b"/>
          <w:rFonts w:ascii="Times New Roman" w:hAnsi="Times New Roman" w:cs="Times New Roman"/>
          <w:sz w:val="24"/>
          <w:szCs w:val="24"/>
          <w:lang w:val="uk-UA"/>
        </w:rPr>
        <w:t xml:space="preserve">попереднє виробництво (випуск альфа / бета-версії): </w:t>
      </w:r>
      <w:proofErr w:type="spellStart"/>
      <w:r w:rsidRPr="002954CD">
        <w:rPr>
          <w:rStyle w:val="jlqj4b"/>
          <w:rFonts w:ascii="Times New Roman" w:hAnsi="Times New Roman" w:cs="Times New Roman"/>
          <w:sz w:val="24"/>
          <w:szCs w:val="24"/>
          <w:lang w:val="uk-UA"/>
        </w:rPr>
        <w:t>Передвиробнича</w:t>
      </w:r>
      <w:proofErr w:type="spellEnd"/>
      <w:r w:rsidRPr="002954CD">
        <w:rPr>
          <w:rStyle w:val="jlqj4b"/>
          <w:rFonts w:ascii="Times New Roman" w:hAnsi="Times New Roman" w:cs="Times New Roman"/>
          <w:sz w:val="24"/>
          <w:szCs w:val="24"/>
          <w:lang w:val="uk-UA"/>
        </w:rPr>
        <w:t xml:space="preserve"> техніка - це мистецтво або хороший знак успішного менеджера / режисера / продюсера. Перед реальним виробництвом / випуском будь-якого продукту обов’язково </w:t>
      </w:r>
      <w:r w:rsidR="002152D3">
        <w:rPr>
          <w:rStyle w:val="jlqj4b"/>
          <w:rFonts w:ascii="Times New Roman" w:hAnsi="Times New Roman" w:cs="Times New Roman"/>
          <w:sz w:val="24"/>
          <w:szCs w:val="24"/>
          <w:lang w:val="uk-UA"/>
        </w:rPr>
        <w:t>потрібне</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 xml:space="preserve">виконання </w:t>
      </w:r>
      <w:r w:rsidRPr="002954CD">
        <w:rPr>
          <w:rStyle w:val="jlqj4b"/>
          <w:rFonts w:ascii="Times New Roman" w:hAnsi="Times New Roman" w:cs="Times New Roman"/>
          <w:sz w:val="24"/>
          <w:szCs w:val="24"/>
          <w:lang w:val="uk-UA"/>
        </w:rPr>
        <w:t xml:space="preserve">попереднього виробництва. Потрібно випустити ігровий продукт для альфа / бета-версії, щоб з’ясувати або відстежувати помилки в реальному часі </w:t>
      </w:r>
      <w:r w:rsidR="0079351B">
        <w:rPr>
          <w:rStyle w:val="jlqj4b"/>
          <w:rFonts w:ascii="Times New Roman" w:hAnsi="Times New Roman" w:cs="Times New Roman"/>
          <w:sz w:val="24"/>
          <w:szCs w:val="24"/>
          <w:lang w:val="uk-UA"/>
        </w:rPr>
        <w:t>та отримати</w:t>
      </w:r>
      <w:r w:rsidRPr="002954CD">
        <w:rPr>
          <w:rStyle w:val="jlqj4b"/>
          <w:rFonts w:ascii="Times New Roman" w:hAnsi="Times New Roman" w:cs="Times New Roman"/>
          <w:sz w:val="24"/>
          <w:szCs w:val="24"/>
          <w:lang w:val="uk-UA"/>
        </w:rPr>
        <w:t xml:space="preserve"> досвід користувача. Альфа / бета-версія - це хороший спосіб дізнатись про досвід користувача та його </w:t>
      </w:r>
      <w:r w:rsidR="0079351B">
        <w:rPr>
          <w:rStyle w:val="jlqj4b"/>
          <w:rFonts w:ascii="Times New Roman" w:hAnsi="Times New Roman" w:cs="Times New Roman"/>
          <w:sz w:val="24"/>
          <w:szCs w:val="24"/>
          <w:lang w:val="uk-UA"/>
        </w:rPr>
        <w:t>с</w:t>
      </w:r>
      <w:r w:rsidRPr="002954CD">
        <w:rPr>
          <w:rStyle w:val="jlqj4b"/>
          <w:rFonts w:ascii="Times New Roman" w:hAnsi="Times New Roman" w:cs="Times New Roman"/>
          <w:sz w:val="24"/>
          <w:szCs w:val="24"/>
          <w:lang w:val="uk-UA"/>
        </w:rPr>
        <w:t>прийняття</w:t>
      </w:r>
      <w:r w:rsidR="0079351B">
        <w:rPr>
          <w:rStyle w:val="jlqj4b"/>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продукт</w:t>
      </w:r>
      <w:r w:rsidR="0079351B">
        <w:rPr>
          <w:rStyle w:val="jlqj4b"/>
          <w:rFonts w:ascii="Times New Roman" w:hAnsi="Times New Roman" w:cs="Times New Roman"/>
          <w:sz w:val="24"/>
          <w:szCs w:val="24"/>
          <w:lang w:val="uk-UA"/>
        </w:rPr>
        <w:t>у</w:t>
      </w:r>
      <w:r w:rsidRPr="002954CD">
        <w:rPr>
          <w:rStyle w:val="jlqj4b"/>
          <w:rFonts w:ascii="Times New Roman" w:hAnsi="Times New Roman" w:cs="Times New Roman"/>
          <w:sz w:val="24"/>
          <w:szCs w:val="24"/>
          <w:lang w:val="uk-UA"/>
        </w:rPr>
        <w:t>. Якщо зроб</w:t>
      </w:r>
      <w:r w:rsidR="002152D3">
        <w:rPr>
          <w:rStyle w:val="jlqj4b"/>
          <w:rFonts w:ascii="Times New Roman" w:hAnsi="Times New Roman" w:cs="Times New Roman"/>
          <w:sz w:val="24"/>
          <w:szCs w:val="24"/>
          <w:lang w:val="uk-UA"/>
        </w:rPr>
        <w:t>лено</w:t>
      </w:r>
      <w:r w:rsidRPr="002954CD">
        <w:rPr>
          <w:rStyle w:val="jlqj4b"/>
          <w:rFonts w:ascii="Times New Roman" w:hAnsi="Times New Roman" w:cs="Times New Roman"/>
          <w:sz w:val="24"/>
          <w:szCs w:val="24"/>
          <w:lang w:val="uk-UA"/>
        </w:rPr>
        <w:t xml:space="preserve"> якісь помилки після завершення випробувальної частини, то </w:t>
      </w:r>
      <w:r w:rsidR="002152D3">
        <w:rPr>
          <w:rStyle w:val="jlqj4b"/>
          <w:rFonts w:ascii="Times New Roman" w:hAnsi="Times New Roman" w:cs="Times New Roman"/>
          <w:sz w:val="24"/>
          <w:szCs w:val="24"/>
          <w:lang w:val="uk-UA"/>
        </w:rPr>
        <w:t>їх можна</w:t>
      </w:r>
      <w:r w:rsidRPr="002954CD">
        <w:rPr>
          <w:rStyle w:val="jlqj4b"/>
          <w:rFonts w:ascii="Times New Roman" w:hAnsi="Times New Roman" w:cs="Times New Roman"/>
          <w:sz w:val="24"/>
          <w:szCs w:val="24"/>
          <w:lang w:val="uk-UA"/>
        </w:rPr>
        <w:t xml:space="preserve"> ідентифікувати з використанням техніки попереднього виробництва перед основним виробництвом. Потрібно сформувати звіт для випуску альфа / бета-версії. Якщо необхідна переробка, то потрібно зробити це для продукту та підготувати його до основного виробництва / основного релізу. </w:t>
      </w:r>
    </w:p>
    <w:p w:rsidR="002954CD" w:rsidRPr="002954CD" w:rsidRDefault="002954CD" w:rsidP="00EF0D0A">
      <w:pPr>
        <w:tabs>
          <w:tab w:val="left" w:pos="567"/>
        </w:tabs>
        <w:spacing w:after="0" w:line="240" w:lineRule="auto"/>
        <w:ind w:firstLine="567"/>
        <w:jc w:val="both"/>
        <w:rPr>
          <w:rFonts w:ascii="Times New Roman" w:hAnsi="Times New Roman" w:cs="Times New Roman"/>
          <w:sz w:val="24"/>
          <w:szCs w:val="24"/>
          <w:lang w:val="uk-UA"/>
        </w:rPr>
      </w:pPr>
      <w:r w:rsidRPr="002152D3">
        <w:rPr>
          <w:rStyle w:val="jlqj4b"/>
          <w:rFonts w:ascii="Times New Roman" w:hAnsi="Times New Roman" w:cs="Times New Roman"/>
          <w:b/>
          <w:sz w:val="24"/>
          <w:szCs w:val="24"/>
          <w:lang w:val="uk-UA"/>
        </w:rPr>
        <w:t>Фаза 9 - Основне виробництво</w:t>
      </w:r>
      <w:r w:rsidRPr="002954CD">
        <w:rPr>
          <w:rStyle w:val="jlqj4b"/>
          <w:rFonts w:ascii="Times New Roman" w:hAnsi="Times New Roman" w:cs="Times New Roman"/>
          <w:sz w:val="24"/>
          <w:szCs w:val="24"/>
          <w:lang w:val="uk-UA"/>
        </w:rPr>
        <w:t xml:space="preserve">: На етапі виробництва </w:t>
      </w:r>
      <w:r w:rsidR="0079351B">
        <w:rPr>
          <w:rStyle w:val="jlqj4b"/>
          <w:rFonts w:ascii="Times New Roman" w:hAnsi="Times New Roman" w:cs="Times New Roman"/>
          <w:sz w:val="24"/>
          <w:szCs w:val="24"/>
          <w:lang w:val="uk-UA"/>
        </w:rPr>
        <w:t>готується</w:t>
      </w:r>
      <w:r w:rsidRPr="002954CD">
        <w:rPr>
          <w:rStyle w:val="jlqj4b"/>
          <w:rFonts w:ascii="Times New Roman" w:hAnsi="Times New Roman" w:cs="Times New Roman"/>
          <w:sz w:val="24"/>
          <w:szCs w:val="24"/>
          <w:lang w:val="uk-UA"/>
        </w:rPr>
        <w:t xml:space="preserve"> коротке відео, подібне до трейлера гри, </w:t>
      </w:r>
      <w:r w:rsidR="0079351B">
        <w:rPr>
          <w:rStyle w:val="jlqj4b"/>
          <w:rFonts w:ascii="Times New Roman" w:hAnsi="Times New Roman" w:cs="Times New Roman"/>
          <w:sz w:val="24"/>
          <w:szCs w:val="24"/>
          <w:lang w:val="uk-UA"/>
        </w:rPr>
        <w:t>робиться</w:t>
      </w:r>
      <w:r w:rsidRPr="002954CD">
        <w:rPr>
          <w:rStyle w:val="jlqj4b"/>
          <w:rFonts w:ascii="Times New Roman" w:hAnsi="Times New Roman" w:cs="Times New Roman"/>
          <w:sz w:val="24"/>
          <w:szCs w:val="24"/>
          <w:lang w:val="uk-UA"/>
        </w:rPr>
        <w:t xml:space="preserve"> привабливий знімок екрана. </w:t>
      </w:r>
      <w:r w:rsidR="0079351B">
        <w:rPr>
          <w:rStyle w:val="jlqj4b"/>
          <w:rFonts w:ascii="Times New Roman" w:hAnsi="Times New Roman" w:cs="Times New Roman"/>
          <w:sz w:val="24"/>
          <w:szCs w:val="24"/>
          <w:lang w:val="uk-UA"/>
        </w:rPr>
        <w:t>Після цього</w:t>
      </w:r>
      <w:r w:rsidRPr="002954CD">
        <w:rPr>
          <w:rStyle w:val="jlqj4b"/>
          <w:rFonts w:ascii="Times New Roman" w:hAnsi="Times New Roman" w:cs="Times New Roman"/>
          <w:sz w:val="24"/>
          <w:szCs w:val="24"/>
          <w:lang w:val="uk-UA"/>
        </w:rPr>
        <w:t xml:space="preserve"> розгор</w:t>
      </w:r>
      <w:r w:rsidR="0079351B">
        <w:rPr>
          <w:rStyle w:val="jlqj4b"/>
          <w:rFonts w:ascii="Times New Roman" w:hAnsi="Times New Roman" w:cs="Times New Roman"/>
          <w:sz w:val="24"/>
          <w:szCs w:val="24"/>
          <w:lang w:val="uk-UA"/>
        </w:rPr>
        <w:t>тається</w:t>
      </w:r>
      <w:r w:rsidRPr="002954CD">
        <w:rPr>
          <w:rStyle w:val="jlqj4b"/>
          <w:rFonts w:ascii="Times New Roman" w:hAnsi="Times New Roman" w:cs="Times New Roman"/>
          <w:sz w:val="24"/>
          <w:szCs w:val="24"/>
          <w:lang w:val="uk-UA"/>
        </w:rPr>
        <w:t xml:space="preserve"> гр</w:t>
      </w:r>
      <w:r w:rsidR="0079351B">
        <w:rPr>
          <w:rStyle w:val="jlqj4b"/>
          <w:rFonts w:ascii="Times New Roman" w:hAnsi="Times New Roman" w:cs="Times New Roman"/>
          <w:sz w:val="24"/>
          <w:szCs w:val="24"/>
          <w:lang w:val="uk-UA"/>
        </w:rPr>
        <w:t>а</w:t>
      </w:r>
      <w:r w:rsidRPr="002954CD">
        <w:rPr>
          <w:rStyle w:val="jlqj4b"/>
          <w:rFonts w:ascii="Times New Roman" w:hAnsi="Times New Roman" w:cs="Times New Roman"/>
          <w:sz w:val="24"/>
          <w:szCs w:val="24"/>
          <w:lang w:val="uk-UA"/>
        </w:rPr>
        <w:t xml:space="preserve"> належним чином </w:t>
      </w:r>
      <w:r w:rsidR="0079351B">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натис</w:t>
      </w:r>
      <w:r w:rsidR="0079351B">
        <w:rPr>
          <w:rStyle w:val="jlqj4b"/>
          <w:rFonts w:ascii="Times New Roman" w:hAnsi="Times New Roman" w:cs="Times New Roman"/>
          <w:sz w:val="24"/>
          <w:szCs w:val="24"/>
          <w:lang w:val="uk-UA"/>
        </w:rPr>
        <w:t>кається</w:t>
      </w:r>
      <w:r w:rsidRPr="002954CD">
        <w:rPr>
          <w:rStyle w:val="jlqj4b"/>
          <w:rFonts w:ascii="Times New Roman" w:hAnsi="Times New Roman" w:cs="Times New Roman"/>
          <w:sz w:val="24"/>
          <w:szCs w:val="24"/>
          <w:lang w:val="uk-UA"/>
        </w:rPr>
        <w:t xml:space="preserve"> «Опублікувати» та </w:t>
      </w:r>
      <w:r w:rsidR="0079351B">
        <w:rPr>
          <w:rStyle w:val="jlqj4b"/>
          <w:rFonts w:ascii="Times New Roman" w:hAnsi="Times New Roman" w:cs="Times New Roman"/>
          <w:sz w:val="24"/>
          <w:szCs w:val="24"/>
          <w:lang w:val="uk-UA"/>
        </w:rPr>
        <w:t>публікується</w:t>
      </w:r>
      <w:r w:rsidRPr="002954CD">
        <w:rPr>
          <w:rStyle w:val="jlqj4b"/>
          <w:rFonts w:ascii="Times New Roman" w:hAnsi="Times New Roman" w:cs="Times New Roman"/>
          <w:sz w:val="24"/>
          <w:szCs w:val="24"/>
          <w:lang w:val="uk-UA"/>
        </w:rPr>
        <w:t xml:space="preserve"> у відповідних магазинах</w:t>
      </w:r>
      <w:r w:rsidR="0079351B">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Щоб підготувати примітку про випуск та політику конфіденційності, а також умови використання продукту, </w:t>
      </w:r>
      <w:r w:rsidR="0079351B">
        <w:rPr>
          <w:rStyle w:val="jlqj4b"/>
          <w:rFonts w:ascii="Times New Roman" w:hAnsi="Times New Roman" w:cs="Times New Roman"/>
          <w:sz w:val="24"/>
          <w:szCs w:val="24"/>
          <w:lang w:val="uk-UA"/>
        </w:rPr>
        <w:t>готується</w:t>
      </w:r>
      <w:r w:rsidRPr="002954CD">
        <w:rPr>
          <w:rStyle w:val="jlqj4b"/>
          <w:rFonts w:ascii="Times New Roman" w:hAnsi="Times New Roman" w:cs="Times New Roman"/>
          <w:sz w:val="24"/>
          <w:szCs w:val="24"/>
          <w:lang w:val="uk-UA"/>
        </w:rPr>
        <w:t xml:space="preserve"> в основн</w:t>
      </w:r>
      <w:r w:rsidR="0079351B">
        <w:rPr>
          <w:rStyle w:val="jlqj4b"/>
          <w:rFonts w:ascii="Times New Roman" w:hAnsi="Times New Roman" w:cs="Times New Roman"/>
          <w:sz w:val="24"/>
          <w:szCs w:val="24"/>
          <w:lang w:val="uk-UA"/>
        </w:rPr>
        <w:t>ий</w:t>
      </w:r>
      <w:r w:rsidRPr="002954CD">
        <w:rPr>
          <w:rStyle w:val="jlqj4b"/>
          <w:rFonts w:ascii="Times New Roman" w:hAnsi="Times New Roman" w:cs="Times New Roman"/>
          <w:sz w:val="24"/>
          <w:szCs w:val="24"/>
          <w:lang w:val="uk-UA"/>
        </w:rPr>
        <w:t xml:space="preserve"> документ. Ігровий кредит дуже важливий для гри, і команда повинна віддавати належну </w:t>
      </w:r>
      <w:r w:rsidR="0079351B">
        <w:rPr>
          <w:rStyle w:val="jlqj4b"/>
          <w:rFonts w:ascii="Times New Roman" w:hAnsi="Times New Roman" w:cs="Times New Roman"/>
          <w:sz w:val="24"/>
          <w:szCs w:val="24"/>
          <w:lang w:val="uk-UA"/>
        </w:rPr>
        <w:t>йому</w:t>
      </w:r>
      <w:r w:rsidRPr="002954CD">
        <w:rPr>
          <w:rStyle w:val="jlqj4b"/>
          <w:rFonts w:ascii="Times New Roman" w:hAnsi="Times New Roman" w:cs="Times New Roman"/>
          <w:sz w:val="24"/>
          <w:szCs w:val="24"/>
          <w:lang w:val="uk-UA"/>
        </w:rPr>
        <w:t xml:space="preserve"> копітку роботу. </w:t>
      </w:r>
    </w:p>
    <w:p w:rsidR="002954CD" w:rsidRPr="002954CD" w:rsidRDefault="002954CD" w:rsidP="00EF0D0A">
      <w:pPr>
        <w:tabs>
          <w:tab w:val="left" w:pos="567"/>
        </w:tabs>
        <w:spacing w:after="0" w:line="240" w:lineRule="auto"/>
        <w:ind w:firstLine="567"/>
        <w:jc w:val="both"/>
        <w:rPr>
          <w:rFonts w:ascii="Times New Roman" w:hAnsi="Times New Roman" w:cs="Times New Roman"/>
          <w:sz w:val="24"/>
          <w:szCs w:val="24"/>
          <w:lang w:val="uk-UA"/>
        </w:rPr>
      </w:pPr>
      <w:r w:rsidRPr="0079351B">
        <w:rPr>
          <w:rStyle w:val="jlqj4b"/>
          <w:rFonts w:ascii="Times New Roman" w:hAnsi="Times New Roman" w:cs="Times New Roman"/>
          <w:b/>
          <w:sz w:val="24"/>
          <w:szCs w:val="24"/>
          <w:lang w:val="uk-UA"/>
        </w:rPr>
        <w:t>Фаза 10 - Продажі та маркетинг</w:t>
      </w:r>
      <w:r w:rsidRPr="002954CD">
        <w:rPr>
          <w:rStyle w:val="jlqj4b"/>
          <w:rFonts w:ascii="Times New Roman" w:hAnsi="Times New Roman" w:cs="Times New Roman"/>
          <w:sz w:val="24"/>
          <w:szCs w:val="24"/>
          <w:lang w:val="uk-UA"/>
        </w:rPr>
        <w:t xml:space="preserve">: Після випуску кінцевого продукту нове завдання </w:t>
      </w:r>
      <w:r w:rsidR="0079351B">
        <w:rPr>
          <w:rStyle w:val="jlqj4b"/>
          <w:rFonts w:ascii="Times New Roman" w:hAnsi="Times New Roman" w:cs="Times New Roman"/>
          <w:sz w:val="24"/>
          <w:szCs w:val="24"/>
          <w:lang w:val="uk-UA"/>
        </w:rPr>
        <w:t>виконується</w:t>
      </w:r>
      <w:r w:rsidRPr="002954CD">
        <w:rPr>
          <w:rStyle w:val="jlqj4b"/>
          <w:rFonts w:ascii="Times New Roman" w:hAnsi="Times New Roman" w:cs="Times New Roman"/>
          <w:sz w:val="24"/>
          <w:szCs w:val="24"/>
          <w:lang w:val="uk-UA"/>
        </w:rPr>
        <w:t xml:space="preserve"> командою з продажу та маркетингу. Команда маркетингу повинна продовжувати зосереджуватись та аналізувати звіт про дані живої гри, а також створювати звіт про досвід користувачів. Люди, що займаються маркетингом, також перевіряють рейтинги / відгуки, надані користувачами, що стосуються продуктів, а також дають відповідну відповідь цим користувачам, надають підтримку для запитів користувачів. Над</w:t>
      </w:r>
      <w:r w:rsidR="0079351B">
        <w:rPr>
          <w:rStyle w:val="jlqj4b"/>
          <w:rFonts w:ascii="Times New Roman" w:hAnsi="Times New Roman" w:cs="Times New Roman"/>
          <w:sz w:val="24"/>
          <w:szCs w:val="24"/>
          <w:lang w:val="uk-UA"/>
        </w:rPr>
        <w:t>силається</w:t>
      </w:r>
      <w:r w:rsidRPr="002954CD">
        <w:rPr>
          <w:rStyle w:val="jlqj4b"/>
          <w:rFonts w:ascii="Times New Roman" w:hAnsi="Times New Roman" w:cs="Times New Roman"/>
          <w:sz w:val="24"/>
          <w:szCs w:val="24"/>
          <w:lang w:val="uk-UA"/>
        </w:rPr>
        <w:t xml:space="preserve"> звіт про запити команді з контролю якості, а потім команда з контролю якості вжива</w:t>
      </w:r>
      <w:r w:rsidR="0079351B">
        <w:rPr>
          <w:rStyle w:val="jlqj4b"/>
          <w:rFonts w:ascii="Times New Roman" w:hAnsi="Times New Roman" w:cs="Times New Roman"/>
          <w:sz w:val="24"/>
          <w:szCs w:val="24"/>
          <w:lang w:val="uk-UA"/>
        </w:rPr>
        <w:t>є</w:t>
      </w:r>
      <w:r w:rsidRPr="002954CD">
        <w:rPr>
          <w:rStyle w:val="jlqj4b"/>
          <w:rFonts w:ascii="Times New Roman" w:hAnsi="Times New Roman" w:cs="Times New Roman"/>
          <w:sz w:val="24"/>
          <w:szCs w:val="24"/>
          <w:lang w:val="uk-UA"/>
        </w:rPr>
        <w:t xml:space="preserve"> заход</w:t>
      </w:r>
      <w:r w:rsidR="0079351B">
        <w:rPr>
          <w:rStyle w:val="jlqj4b"/>
          <w:rFonts w:ascii="Times New Roman" w:hAnsi="Times New Roman" w:cs="Times New Roman"/>
          <w:sz w:val="24"/>
          <w:szCs w:val="24"/>
          <w:lang w:val="uk-UA"/>
        </w:rPr>
        <w:t>и</w:t>
      </w:r>
      <w:r w:rsidRPr="002954CD">
        <w:rPr>
          <w:rStyle w:val="jlqj4b"/>
          <w:rFonts w:ascii="Times New Roman" w:hAnsi="Times New Roman" w:cs="Times New Roman"/>
          <w:sz w:val="24"/>
          <w:szCs w:val="24"/>
          <w:lang w:val="uk-UA"/>
        </w:rPr>
        <w:t xml:space="preserve"> та інформує про це відповідні відділи. Люди, що займаються маркетингом, також вдосконалюють продукт, також використовуючи методології маркетингу в Інтернеті та в режимі </w:t>
      </w:r>
      <w:proofErr w:type="spellStart"/>
      <w:r w:rsidRPr="002954CD">
        <w:rPr>
          <w:rStyle w:val="jlqj4b"/>
          <w:rFonts w:ascii="Times New Roman" w:hAnsi="Times New Roman" w:cs="Times New Roman"/>
          <w:sz w:val="24"/>
          <w:szCs w:val="24"/>
          <w:lang w:val="uk-UA"/>
        </w:rPr>
        <w:t>офлайн</w:t>
      </w:r>
      <w:proofErr w:type="spellEnd"/>
      <w:r w:rsidRPr="002954CD">
        <w:rPr>
          <w:rStyle w:val="jlqj4b"/>
          <w:rFonts w:ascii="Times New Roman" w:hAnsi="Times New Roman" w:cs="Times New Roman"/>
          <w:sz w:val="24"/>
          <w:szCs w:val="24"/>
          <w:lang w:val="uk-UA"/>
        </w:rPr>
        <w:t>. Щоб залучити більше користувачів та активізувати гру, потрібно застосувати маркетингову методологію для залучення більшої аудиторії. Команда маркетингу повинна відстежувати всі дані поточної гри, поточних одночасних користувачів, поточну гру, а також аналізувати дані, і, якщо потрібні зміни, повідом</w:t>
      </w:r>
      <w:r w:rsidR="0079351B">
        <w:rPr>
          <w:rStyle w:val="jlqj4b"/>
          <w:rFonts w:ascii="Times New Roman" w:hAnsi="Times New Roman" w:cs="Times New Roman"/>
          <w:sz w:val="24"/>
          <w:szCs w:val="24"/>
          <w:lang w:val="uk-UA"/>
        </w:rPr>
        <w:t>ляти</w:t>
      </w:r>
      <w:r w:rsidRPr="002954CD">
        <w:rPr>
          <w:rStyle w:val="jlqj4b"/>
          <w:rFonts w:ascii="Times New Roman" w:hAnsi="Times New Roman" w:cs="Times New Roman"/>
          <w:sz w:val="24"/>
          <w:szCs w:val="24"/>
          <w:lang w:val="uk-UA"/>
        </w:rPr>
        <w:t xml:space="preserve"> про це у відповідний відділ, ця команда працюватиме з поточною аудиторією та намагатиметься збільшити кількість людей. Команда маркетингу також планує збільшення доходу та виробляє нові ідеї та термінологію для сприяння отриманню доходу. Команда маркетингу також стежить за діяльністю нашого конкурента та новими випусками. Щоб утримувати товар на вищій позиції, потрібно знати, хто є конкурентом і </w:t>
      </w:r>
      <w:r w:rsidR="0079351B">
        <w:rPr>
          <w:rStyle w:val="jlqj4b"/>
          <w:rFonts w:ascii="Times New Roman" w:hAnsi="Times New Roman" w:cs="Times New Roman"/>
          <w:sz w:val="24"/>
          <w:szCs w:val="24"/>
          <w:lang w:val="uk-UA"/>
        </w:rPr>
        <w:t xml:space="preserve">що він пропонує, </w:t>
      </w:r>
      <w:r w:rsidRPr="002954CD">
        <w:rPr>
          <w:rStyle w:val="jlqj4b"/>
          <w:rFonts w:ascii="Times New Roman" w:hAnsi="Times New Roman" w:cs="Times New Roman"/>
          <w:sz w:val="24"/>
          <w:szCs w:val="24"/>
          <w:lang w:val="uk-UA"/>
        </w:rPr>
        <w:t xml:space="preserve"> </w:t>
      </w:r>
      <w:r w:rsidR="0079351B">
        <w:rPr>
          <w:rStyle w:val="jlqj4b"/>
          <w:rFonts w:ascii="Times New Roman" w:hAnsi="Times New Roman" w:cs="Times New Roman"/>
          <w:sz w:val="24"/>
          <w:szCs w:val="24"/>
          <w:lang w:val="uk-UA"/>
        </w:rPr>
        <w:t>я</w:t>
      </w:r>
      <w:r w:rsidRPr="002954CD">
        <w:rPr>
          <w:rStyle w:val="jlqj4b"/>
          <w:rFonts w:ascii="Times New Roman" w:hAnsi="Times New Roman" w:cs="Times New Roman"/>
          <w:sz w:val="24"/>
          <w:szCs w:val="24"/>
          <w:lang w:val="uk-UA"/>
        </w:rPr>
        <w:t>к мож</w:t>
      </w:r>
      <w:r w:rsidR="0079351B">
        <w:rPr>
          <w:rStyle w:val="jlqj4b"/>
          <w:rFonts w:ascii="Times New Roman" w:hAnsi="Times New Roman" w:cs="Times New Roman"/>
          <w:sz w:val="24"/>
          <w:szCs w:val="24"/>
          <w:lang w:val="uk-UA"/>
        </w:rPr>
        <w:t>на</w:t>
      </w:r>
      <w:r w:rsidRPr="002954CD">
        <w:rPr>
          <w:rStyle w:val="jlqj4b"/>
          <w:rFonts w:ascii="Times New Roman" w:hAnsi="Times New Roman" w:cs="Times New Roman"/>
          <w:sz w:val="24"/>
          <w:szCs w:val="24"/>
          <w:lang w:val="uk-UA"/>
        </w:rPr>
        <w:t xml:space="preserve"> вдосконалити продукт, </w:t>
      </w:r>
      <w:r w:rsidR="0079351B">
        <w:rPr>
          <w:rStyle w:val="jlqj4b"/>
          <w:rFonts w:ascii="Times New Roman" w:hAnsi="Times New Roman" w:cs="Times New Roman"/>
          <w:sz w:val="24"/>
          <w:szCs w:val="24"/>
          <w:lang w:val="uk-UA"/>
        </w:rPr>
        <w:t>зробити кращим ніж у</w:t>
      </w:r>
      <w:r w:rsidRPr="002954CD">
        <w:rPr>
          <w:rStyle w:val="jlqj4b"/>
          <w:rFonts w:ascii="Times New Roman" w:hAnsi="Times New Roman" w:cs="Times New Roman"/>
          <w:sz w:val="24"/>
          <w:szCs w:val="24"/>
          <w:lang w:val="uk-UA"/>
        </w:rPr>
        <w:t xml:space="preserve"> інш</w:t>
      </w:r>
      <w:r w:rsidR="0079351B">
        <w:rPr>
          <w:rStyle w:val="jlqj4b"/>
          <w:rFonts w:ascii="Times New Roman" w:hAnsi="Times New Roman" w:cs="Times New Roman"/>
          <w:sz w:val="24"/>
          <w:szCs w:val="24"/>
          <w:lang w:val="uk-UA"/>
        </w:rPr>
        <w:t>их</w:t>
      </w:r>
      <w:r w:rsidRPr="002954CD">
        <w:rPr>
          <w:rStyle w:val="jlqj4b"/>
          <w:rFonts w:ascii="Times New Roman" w:hAnsi="Times New Roman" w:cs="Times New Roman"/>
          <w:sz w:val="24"/>
          <w:szCs w:val="24"/>
          <w:lang w:val="uk-UA"/>
        </w:rPr>
        <w:t xml:space="preserve"> і тримати його завжди на вищій позиції.</w:t>
      </w:r>
    </w:p>
    <w:p w:rsidR="00C15625" w:rsidRPr="00C15625" w:rsidRDefault="00C15625" w:rsidP="00C15625">
      <w:pPr>
        <w:autoSpaceDE w:val="0"/>
        <w:autoSpaceDN w:val="0"/>
        <w:adjustRightInd w:val="0"/>
        <w:spacing w:after="0" w:line="240" w:lineRule="auto"/>
        <w:ind w:firstLine="708"/>
        <w:rPr>
          <w:rFonts w:ascii="Times New Roman" w:hAnsi="Times New Roman" w:cs="Times New Roman"/>
          <w:sz w:val="28"/>
          <w:szCs w:val="28"/>
          <w:lang w:val="uk-UA"/>
        </w:rPr>
      </w:pPr>
      <w:r w:rsidRPr="006650C5">
        <w:rPr>
          <w:rFonts w:ascii="Times New Roman" w:hAnsi="Times New Roman" w:cs="Times New Roman"/>
          <w:b/>
          <w:i/>
          <w:sz w:val="28"/>
          <w:szCs w:val="28"/>
          <w:lang w:val="uk-UA"/>
        </w:rPr>
        <w:t>Для самостійного вивчення</w:t>
      </w:r>
      <w:r w:rsidRPr="00C15625">
        <w:rPr>
          <w:rFonts w:ascii="Times New Roman" w:hAnsi="Times New Roman" w:cs="Times New Roman"/>
          <w:sz w:val="28"/>
          <w:szCs w:val="28"/>
          <w:lang w:val="uk-UA"/>
        </w:rPr>
        <w:t xml:space="preserve"> </w:t>
      </w:r>
      <w:r w:rsidRPr="00C15625">
        <w:rPr>
          <w:rFonts w:ascii="Times New Roman" w:hAnsi="Times New Roman" w:cs="Times New Roman"/>
          <w:i/>
          <w:sz w:val="28"/>
          <w:szCs w:val="28"/>
          <w:lang w:val="uk-UA"/>
        </w:rPr>
        <w:t>(2 години)</w:t>
      </w:r>
      <w:r w:rsidRPr="00C15625">
        <w:rPr>
          <w:rFonts w:ascii="Times New Roman" w:hAnsi="Times New Roman" w:cs="Times New Roman"/>
          <w:sz w:val="28"/>
          <w:szCs w:val="28"/>
          <w:lang w:val="uk-UA"/>
        </w:rPr>
        <w:t>: Вивчення лекційного матеріалу та додаткових джерел. Розгляд запитань і виконання завдань для самостійної роботи, запропонованих на лекції.</w:t>
      </w:r>
    </w:p>
    <w:p w:rsidR="00C15625" w:rsidRPr="006650C5" w:rsidRDefault="00C15625" w:rsidP="00C15625">
      <w:pPr>
        <w:autoSpaceDE w:val="0"/>
        <w:autoSpaceDN w:val="0"/>
        <w:adjustRightInd w:val="0"/>
        <w:spacing w:after="0" w:line="240" w:lineRule="auto"/>
        <w:ind w:firstLine="708"/>
        <w:jc w:val="both"/>
        <w:rPr>
          <w:rFonts w:ascii="Times New Roman" w:hAnsi="Times New Roman" w:cs="Times New Roman"/>
          <w:b/>
          <w:sz w:val="28"/>
          <w:szCs w:val="28"/>
          <w:lang w:val="uk-UA"/>
        </w:rPr>
      </w:pPr>
      <w:r w:rsidRPr="006650C5">
        <w:rPr>
          <w:rFonts w:ascii="Times New Roman" w:hAnsi="Times New Roman" w:cs="Times New Roman"/>
          <w:b/>
          <w:i/>
          <w:sz w:val="28"/>
          <w:szCs w:val="28"/>
          <w:lang w:val="uk-UA"/>
        </w:rPr>
        <w:t>Література</w:t>
      </w:r>
      <w:r w:rsidRPr="006650C5">
        <w:rPr>
          <w:rFonts w:ascii="Times New Roman" w:hAnsi="Times New Roman" w:cs="Times New Roman"/>
          <w:b/>
          <w:sz w:val="28"/>
          <w:szCs w:val="28"/>
          <w:lang w:val="uk-UA"/>
        </w:rPr>
        <w:t xml:space="preserve"> </w:t>
      </w:r>
    </w:p>
    <w:p w:rsidR="002954CD" w:rsidRPr="006650C5" w:rsidRDefault="002954CD" w:rsidP="006650C5">
      <w:pPr>
        <w:pStyle w:val="ab"/>
        <w:numPr>
          <w:ilvl w:val="0"/>
          <w:numId w:val="32"/>
        </w:numPr>
        <w:autoSpaceDE w:val="0"/>
        <w:autoSpaceDN w:val="0"/>
        <w:adjustRightInd w:val="0"/>
        <w:spacing w:after="0" w:line="240" w:lineRule="auto"/>
        <w:ind w:left="0" w:firstLine="10"/>
        <w:jc w:val="both"/>
        <w:rPr>
          <w:rFonts w:ascii="Times New Roman" w:hAnsi="Times New Roman" w:cs="Times New Roman"/>
          <w:sz w:val="28"/>
          <w:szCs w:val="28"/>
        </w:rPr>
      </w:pPr>
      <w:r w:rsidRPr="006650C5">
        <w:rPr>
          <w:rFonts w:ascii="Times New Roman" w:hAnsi="Times New Roman" w:cs="Times New Roman"/>
          <w:sz w:val="28"/>
          <w:szCs w:val="28"/>
        </w:rPr>
        <w:t xml:space="preserve">Бабенко Л.П., </w:t>
      </w:r>
      <w:proofErr w:type="spellStart"/>
      <w:r w:rsidRPr="006650C5">
        <w:rPr>
          <w:rFonts w:ascii="Times New Roman" w:hAnsi="Times New Roman" w:cs="Times New Roman"/>
          <w:sz w:val="28"/>
          <w:szCs w:val="28"/>
        </w:rPr>
        <w:t>Лавріщева</w:t>
      </w:r>
      <w:proofErr w:type="spellEnd"/>
      <w:r w:rsidRPr="006650C5">
        <w:rPr>
          <w:rFonts w:ascii="Times New Roman" w:hAnsi="Times New Roman" w:cs="Times New Roman"/>
          <w:sz w:val="28"/>
          <w:szCs w:val="28"/>
        </w:rPr>
        <w:t xml:space="preserve"> К.М</w:t>
      </w:r>
      <w:r w:rsidRPr="006650C5">
        <w:rPr>
          <w:rFonts w:ascii="Times New Roman" w:hAnsi="Times New Roman" w:cs="Times New Roman"/>
          <w:i/>
          <w:iCs/>
          <w:sz w:val="28"/>
          <w:szCs w:val="28"/>
        </w:rPr>
        <w:t xml:space="preserve">. </w:t>
      </w:r>
      <w:proofErr w:type="spellStart"/>
      <w:r w:rsidRPr="006650C5">
        <w:rPr>
          <w:rFonts w:ascii="Times New Roman" w:hAnsi="Times New Roman" w:cs="Times New Roman"/>
          <w:sz w:val="28"/>
          <w:szCs w:val="28"/>
        </w:rPr>
        <w:t>Основи</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програмної</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інженерії</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Навч</w:t>
      </w:r>
      <w:proofErr w:type="spellEnd"/>
      <w:r w:rsidRPr="006650C5">
        <w:rPr>
          <w:rFonts w:ascii="Times New Roman" w:hAnsi="Times New Roman" w:cs="Times New Roman"/>
          <w:sz w:val="28"/>
          <w:szCs w:val="28"/>
        </w:rPr>
        <w:t xml:space="preserve">. </w:t>
      </w:r>
      <w:proofErr w:type="spellStart"/>
      <w:proofErr w:type="gramStart"/>
      <w:r w:rsidRPr="006650C5">
        <w:rPr>
          <w:rFonts w:ascii="Times New Roman" w:hAnsi="Times New Roman" w:cs="Times New Roman"/>
          <w:sz w:val="28"/>
          <w:szCs w:val="28"/>
        </w:rPr>
        <w:t>пос</w:t>
      </w:r>
      <w:proofErr w:type="gramEnd"/>
      <w:r w:rsidRPr="006650C5">
        <w:rPr>
          <w:rFonts w:ascii="Times New Roman" w:hAnsi="Times New Roman" w:cs="Times New Roman"/>
          <w:sz w:val="28"/>
          <w:szCs w:val="28"/>
        </w:rPr>
        <w:t>ібник</w:t>
      </w:r>
      <w:proofErr w:type="spellEnd"/>
      <w:r w:rsidRPr="006650C5">
        <w:rPr>
          <w:rFonts w:ascii="Times New Roman" w:hAnsi="Times New Roman" w:cs="Times New Roman"/>
          <w:sz w:val="28"/>
          <w:szCs w:val="28"/>
        </w:rPr>
        <w:t xml:space="preserve">.–К.: </w:t>
      </w:r>
      <w:proofErr w:type="spellStart"/>
      <w:r w:rsidRPr="006650C5">
        <w:rPr>
          <w:rFonts w:ascii="Times New Roman" w:hAnsi="Times New Roman" w:cs="Times New Roman"/>
          <w:sz w:val="28"/>
          <w:szCs w:val="28"/>
        </w:rPr>
        <w:t>Знання</w:t>
      </w:r>
      <w:proofErr w:type="spellEnd"/>
      <w:r w:rsidRPr="006650C5">
        <w:rPr>
          <w:rFonts w:ascii="Times New Roman" w:hAnsi="Times New Roman" w:cs="Times New Roman"/>
          <w:sz w:val="28"/>
          <w:szCs w:val="28"/>
        </w:rPr>
        <w:t>, 2001.– 269с.</w:t>
      </w:r>
    </w:p>
    <w:p w:rsidR="002954CD" w:rsidRPr="006650C5" w:rsidRDefault="002954CD" w:rsidP="006650C5">
      <w:pPr>
        <w:pStyle w:val="ab"/>
        <w:numPr>
          <w:ilvl w:val="0"/>
          <w:numId w:val="32"/>
        </w:numPr>
        <w:spacing w:after="0" w:line="240" w:lineRule="auto"/>
        <w:ind w:left="0" w:firstLine="10"/>
        <w:jc w:val="both"/>
        <w:rPr>
          <w:rFonts w:ascii="Times New Roman" w:hAnsi="Times New Roman" w:cs="Times New Roman"/>
          <w:sz w:val="28"/>
          <w:szCs w:val="28"/>
        </w:rPr>
      </w:pPr>
      <w:proofErr w:type="spellStart"/>
      <w:r w:rsidRPr="006650C5">
        <w:rPr>
          <w:rFonts w:ascii="Times New Roman" w:hAnsi="Times New Roman" w:cs="Times New Roman"/>
          <w:sz w:val="28"/>
          <w:szCs w:val="28"/>
        </w:rPr>
        <w:t>Лавріщева</w:t>
      </w:r>
      <w:proofErr w:type="spellEnd"/>
      <w:r w:rsidRPr="006650C5">
        <w:rPr>
          <w:rFonts w:ascii="Times New Roman" w:hAnsi="Times New Roman" w:cs="Times New Roman"/>
          <w:sz w:val="28"/>
          <w:szCs w:val="28"/>
        </w:rPr>
        <w:t xml:space="preserve"> К.М. </w:t>
      </w:r>
      <w:proofErr w:type="spellStart"/>
      <w:r w:rsidRPr="006650C5">
        <w:rPr>
          <w:rFonts w:ascii="Times New Roman" w:hAnsi="Times New Roman" w:cs="Times New Roman"/>
          <w:sz w:val="28"/>
          <w:szCs w:val="28"/>
        </w:rPr>
        <w:t>Програмна</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інженерія</w:t>
      </w:r>
      <w:proofErr w:type="spellEnd"/>
      <w:r w:rsidRPr="006650C5">
        <w:rPr>
          <w:rFonts w:ascii="Times New Roman" w:hAnsi="Times New Roman" w:cs="Times New Roman"/>
          <w:sz w:val="28"/>
          <w:szCs w:val="28"/>
        </w:rPr>
        <w:t>. –</w:t>
      </w:r>
      <w:r w:rsidRPr="006650C5">
        <w:rPr>
          <w:rFonts w:ascii="Times New Roman" w:hAnsi="Times New Roman" w:cs="Times New Roman"/>
          <w:sz w:val="28"/>
          <w:szCs w:val="28"/>
          <w:lang w:val="uk-UA"/>
        </w:rPr>
        <w:t xml:space="preserve"> </w:t>
      </w:r>
      <w:proofErr w:type="spellStart"/>
      <w:proofErr w:type="gramStart"/>
      <w:r w:rsidRPr="006650C5">
        <w:rPr>
          <w:rFonts w:ascii="Times New Roman" w:hAnsi="Times New Roman" w:cs="Times New Roman"/>
          <w:sz w:val="28"/>
          <w:szCs w:val="28"/>
        </w:rPr>
        <w:t>П</w:t>
      </w:r>
      <w:proofErr w:type="gramEnd"/>
      <w:r w:rsidRPr="006650C5">
        <w:rPr>
          <w:rFonts w:ascii="Times New Roman" w:hAnsi="Times New Roman" w:cs="Times New Roman"/>
          <w:sz w:val="28"/>
          <w:szCs w:val="28"/>
        </w:rPr>
        <w:t>ідручник</w:t>
      </w:r>
      <w:proofErr w:type="spellEnd"/>
      <w:r w:rsidRPr="006650C5">
        <w:rPr>
          <w:rFonts w:ascii="Times New Roman" w:hAnsi="Times New Roman" w:cs="Times New Roman"/>
          <w:sz w:val="28"/>
          <w:szCs w:val="28"/>
        </w:rPr>
        <w:t>.–К.:</w:t>
      </w:r>
      <w:proofErr w:type="spellStart"/>
      <w:r w:rsidRPr="006650C5">
        <w:rPr>
          <w:rFonts w:ascii="Times New Roman" w:hAnsi="Times New Roman" w:cs="Times New Roman"/>
          <w:sz w:val="28"/>
          <w:szCs w:val="28"/>
        </w:rPr>
        <w:t>Академперіодика</w:t>
      </w:r>
      <w:proofErr w:type="spellEnd"/>
      <w:r w:rsidRPr="006650C5">
        <w:rPr>
          <w:rFonts w:ascii="Times New Roman" w:hAnsi="Times New Roman" w:cs="Times New Roman"/>
          <w:sz w:val="28"/>
          <w:szCs w:val="28"/>
        </w:rPr>
        <w:t>, 2008.–415с.</w:t>
      </w:r>
    </w:p>
    <w:p w:rsidR="006650C5" w:rsidRPr="006650C5" w:rsidRDefault="006650C5" w:rsidP="006650C5">
      <w:pPr>
        <w:pStyle w:val="ab"/>
        <w:numPr>
          <w:ilvl w:val="0"/>
          <w:numId w:val="32"/>
        </w:numPr>
        <w:autoSpaceDE w:val="0"/>
        <w:autoSpaceDN w:val="0"/>
        <w:adjustRightInd w:val="0"/>
        <w:spacing w:after="0" w:line="240" w:lineRule="auto"/>
        <w:ind w:left="0" w:firstLine="10"/>
        <w:jc w:val="both"/>
        <w:rPr>
          <w:rFonts w:ascii="Times New Roman" w:hAnsi="Times New Roman" w:cs="Times New Roman"/>
          <w:sz w:val="28"/>
          <w:szCs w:val="28"/>
          <w:lang w:val="en-US"/>
        </w:rPr>
      </w:pPr>
      <w:r w:rsidRPr="006650C5">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sidRPr="006650C5">
        <w:rPr>
          <w:rFonts w:ascii="Times New Roman" w:hAnsi="Times New Roman" w:cs="Times New Roman"/>
          <w:sz w:val="28"/>
          <w:szCs w:val="28"/>
          <w:lang w:val="uk-UA"/>
        </w:rPr>
        <w:softHyphen/>
        <w:t xml:space="preserve"> 488 с</w:t>
      </w:r>
      <w:r w:rsidRPr="006650C5">
        <w:rPr>
          <w:rFonts w:ascii="Times New Roman" w:hAnsi="Times New Roman" w:cs="Times New Roman"/>
          <w:sz w:val="28"/>
          <w:szCs w:val="28"/>
          <w:lang w:val="en-US"/>
        </w:rPr>
        <w:t>.</w:t>
      </w:r>
      <w:r w:rsidRPr="006650C5">
        <w:rPr>
          <w:rFonts w:ascii="Times New Roman" w:hAnsi="Times New Roman" w:cs="Times New Roman"/>
          <w:sz w:val="28"/>
          <w:szCs w:val="28"/>
          <w:lang w:val="uk-UA"/>
        </w:rPr>
        <w:t xml:space="preserve"> </w:t>
      </w:r>
      <w:r w:rsidRPr="006650C5">
        <w:rPr>
          <w:rFonts w:ascii="Times New Roman" w:hAnsi="Times New Roman" w:cs="Times New Roman"/>
          <w:sz w:val="28"/>
          <w:szCs w:val="28"/>
          <w:lang w:val="en-US"/>
        </w:rPr>
        <w:t>URL</w:t>
      </w:r>
      <w:r w:rsidRPr="006650C5">
        <w:rPr>
          <w:rFonts w:ascii="Times New Roman" w:hAnsi="Times New Roman" w:cs="Times New Roman"/>
          <w:sz w:val="28"/>
          <w:szCs w:val="28"/>
          <w:lang w:val="uk-UA"/>
        </w:rPr>
        <w:t>:</w:t>
      </w:r>
      <w:r w:rsidRPr="006650C5">
        <w:rPr>
          <w:rFonts w:ascii="Times New Roman" w:hAnsi="Times New Roman" w:cs="Times New Roman"/>
          <w:sz w:val="28"/>
          <w:szCs w:val="28"/>
          <w:lang w:val="en-US"/>
        </w:rPr>
        <w:t xml:space="preserve"> </w:t>
      </w:r>
      <w:hyperlink r:id="rId13" w:history="1">
        <w:r w:rsidRPr="006650C5">
          <w:rPr>
            <w:rStyle w:val="ac"/>
            <w:rFonts w:ascii="Times New Roman" w:hAnsi="Times New Roman" w:cs="Times New Roman"/>
            <w:sz w:val="28"/>
            <w:szCs w:val="28"/>
            <w:lang w:val="en-US"/>
          </w:rPr>
          <w:t>http://www.dut.edu.ua/uploads/l_874_10304054.pdf</w:t>
        </w:r>
      </w:hyperlink>
      <w:r w:rsidRPr="006650C5">
        <w:rPr>
          <w:rFonts w:ascii="Times New Roman" w:hAnsi="Times New Roman" w:cs="Times New Roman"/>
          <w:sz w:val="28"/>
          <w:szCs w:val="28"/>
          <w:lang w:val="uk-UA"/>
        </w:rPr>
        <w:t xml:space="preserve">. </w:t>
      </w:r>
    </w:p>
    <w:p w:rsidR="006650C5" w:rsidRPr="006650C5" w:rsidRDefault="006650C5" w:rsidP="006650C5">
      <w:pPr>
        <w:pStyle w:val="ab"/>
        <w:numPr>
          <w:ilvl w:val="0"/>
          <w:numId w:val="32"/>
        </w:numPr>
        <w:autoSpaceDE w:val="0"/>
        <w:autoSpaceDN w:val="0"/>
        <w:adjustRightInd w:val="0"/>
        <w:spacing w:after="0" w:line="240" w:lineRule="auto"/>
        <w:ind w:left="0" w:firstLine="10"/>
        <w:jc w:val="both"/>
        <w:rPr>
          <w:rFonts w:ascii="Times New Roman" w:hAnsi="Times New Roman" w:cs="Times New Roman"/>
          <w:sz w:val="28"/>
          <w:szCs w:val="28"/>
          <w:lang w:val="en-US"/>
        </w:rPr>
      </w:pPr>
      <w:proofErr w:type="spellStart"/>
      <w:r w:rsidRPr="006650C5">
        <w:rPr>
          <w:rFonts w:ascii="Times New Roman" w:hAnsi="Times New Roman" w:cs="Times New Roman"/>
          <w:bCs/>
          <w:sz w:val="28"/>
          <w:szCs w:val="28"/>
        </w:rPr>
        <w:lastRenderedPageBreak/>
        <w:t>Соммервиль</w:t>
      </w:r>
      <w:proofErr w:type="spellEnd"/>
      <w:r w:rsidRPr="006650C5">
        <w:rPr>
          <w:rFonts w:ascii="Times New Roman" w:hAnsi="Times New Roman" w:cs="Times New Roman"/>
          <w:bCs/>
          <w:sz w:val="28"/>
          <w:szCs w:val="28"/>
        </w:rPr>
        <w:t xml:space="preserve"> И.</w:t>
      </w:r>
      <w:r w:rsidRPr="006650C5">
        <w:rPr>
          <w:rFonts w:ascii="Times New Roman" w:hAnsi="Times New Roman" w:cs="Times New Roman"/>
          <w:sz w:val="28"/>
          <w:szCs w:val="28"/>
        </w:rPr>
        <w:t xml:space="preserve"> Инженерия программного обеспечения, 6 изд. – </w:t>
      </w:r>
      <w:proofErr w:type="spellStart"/>
      <w:r w:rsidRPr="006650C5">
        <w:rPr>
          <w:rFonts w:ascii="Times New Roman" w:hAnsi="Times New Roman" w:cs="Times New Roman"/>
          <w:sz w:val="28"/>
          <w:szCs w:val="28"/>
        </w:rPr>
        <w:t>И.д</w:t>
      </w:r>
      <w:proofErr w:type="spellEnd"/>
      <w:r w:rsidRPr="006650C5">
        <w:rPr>
          <w:rFonts w:ascii="Times New Roman" w:hAnsi="Times New Roman" w:cs="Times New Roman"/>
          <w:sz w:val="28"/>
          <w:szCs w:val="28"/>
        </w:rPr>
        <w:t>. "Вильямс", 2002.</w:t>
      </w:r>
      <w:r w:rsidRPr="006650C5">
        <w:rPr>
          <w:rFonts w:ascii="Times New Roman" w:hAnsi="Times New Roman" w:cs="Times New Roman"/>
          <w:sz w:val="28"/>
          <w:szCs w:val="28"/>
          <w:lang w:val="uk-UA"/>
        </w:rPr>
        <w:t xml:space="preserve"> </w:t>
      </w:r>
      <w:r w:rsidRPr="006650C5">
        <w:rPr>
          <w:rFonts w:ascii="Times New Roman" w:hAnsi="Times New Roman" w:cs="Times New Roman"/>
          <w:sz w:val="28"/>
          <w:szCs w:val="28"/>
          <w:lang w:val="en-US"/>
        </w:rPr>
        <w:t>URL</w:t>
      </w:r>
      <w:r w:rsidRPr="006650C5">
        <w:rPr>
          <w:rFonts w:ascii="Times New Roman" w:hAnsi="Times New Roman" w:cs="Times New Roman"/>
          <w:sz w:val="28"/>
          <w:szCs w:val="28"/>
          <w:lang w:val="uk-UA"/>
        </w:rPr>
        <w:t>:</w:t>
      </w:r>
      <w:r w:rsidRPr="006650C5">
        <w:rPr>
          <w:rFonts w:ascii="Times New Roman" w:hAnsi="Times New Roman" w:cs="Times New Roman"/>
          <w:sz w:val="28"/>
          <w:szCs w:val="28"/>
          <w:lang w:val="en-US"/>
        </w:rPr>
        <w:t xml:space="preserve"> </w:t>
      </w:r>
      <w:r w:rsidRPr="006650C5">
        <w:rPr>
          <w:rFonts w:ascii="Times New Roman" w:hAnsi="Times New Roman" w:cs="Times New Roman"/>
          <w:sz w:val="28"/>
          <w:szCs w:val="28"/>
          <w:lang w:val="uk-UA"/>
        </w:rPr>
        <w:t>https://www.studmed.ru/download/sommervill-ian-inzheneriya-programmnogo-obespecheniya_4935164f089.html</w:t>
      </w:r>
    </w:p>
    <w:p w:rsidR="006650C5" w:rsidRPr="006650C5" w:rsidRDefault="006650C5" w:rsidP="006650C5">
      <w:pPr>
        <w:pStyle w:val="ab"/>
        <w:numPr>
          <w:ilvl w:val="0"/>
          <w:numId w:val="32"/>
        </w:numPr>
        <w:autoSpaceDE w:val="0"/>
        <w:autoSpaceDN w:val="0"/>
        <w:adjustRightInd w:val="0"/>
        <w:spacing w:after="0" w:line="240" w:lineRule="auto"/>
        <w:ind w:left="0" w:firstLine="10"/>
        <w:jc w:val="both"/>
        <w:rPr>
          <w:rFonts w:ascii="Times New Roman" w:hAnsi="Times New Roman" w:cs="Times New Roman"/>
          <w:sz w:val="28"/>
          <w:szCs w:val="28"/>
        </w:rPr>
      </w:pPr>
      <w:r w:rsidRPr="006650C5">
        <w:rPr>
          <w:rFonts w:ascii="Times New Roman" w:hAnsi="Times New Roman" w:cs="Times New Roman"/>
          <w:bCs/>
          <w:sz w:val="28"/>
          <w:szCs w:val="28"/>
          <w:lang w:val="uk-UA"/>
        </w:rPr>
        <w:t xml:space="preserve">ДСТУ </w:t>
      </w:r>
      <w:r w:rsidRPr="006650C5">
        <w:rPr>
          <w:rFonts w:ascii="Times New Roman" w:hAnsi="Times New Roman" w:cs="Times New Roman"/>
          <w:bCs/>
          <w:sz w:val="28"/>
          <w:szCs w:val="28"/>
          <w:lang w:val="en-US"/>
        </w:rPr>
        <w:t>ISO</w:t>
      </w:r>
      <w:r w:rsidRPr="006650C5">
        <w:rPr>
          <w:rFonts w:ascii="Times New Roman" w:hAnsi="Times New Roman" w:cs="Times New Roman"/>
          <w:bCs/>
          <w:sz w:val="28"/>
          <w:szCs w:val="28"/>
          <w:lang w:val="uk-UA"/>
        </w:rPr>
        <w:t>/</w:t>
      </w:r>
      <w:r w:rsidRPr="006650C5">
        <w:rPr>
          <w:rFonts w:ascii="Times New Roman" w:hAnsi="Times New Roman" w:cs="Times New Roman"/>
          <w:bCs/>
          <w:sz w:val="28"/>
          <w:szCs w:val="28"/>
          <w:lang w:val="en-US"/>
        </w:rPr>
        <w:t>IEC</w:t>
      </w:r>
      <w:r w:rsidRPr="006650C5">
        <w:rPr>
          <w:rFonts w:ascii="Times New Roman" w:hAnsi="Times New Roman" w:cs="Times New Roman"/>
          <w:bCs/>
          <w:sz w:val="28"/>
          <w:szCs w:val="28"/>
          <w:lang w:val="uk-UA"/>
        </w:rPr>
        <w:t>/</w:t>
      </w:r>
      <w:r w:rsidRPr="006650C5">
        <w:rPr>
          <w:rFonts w:ascii="Times New Roman" w:hAnsi="Times New Roman" w:cs="Times New Roman"/>
          <w:bCs/>
          <w:sz w:val="28"/>
          <w:szCs w:val="28"/>
          <w:lang w:val="en-US"/>
        </w:rPr>
        <w:t>IEEE</w:t>
      </w:r>
      <w:r w:rsidRPr="006650C5">
        <w:rPr>
          <w:rFonts w:ascii="Times New Roman" w:hAnsi="Times New Roman" w:cs="Times New Roman"/>
          <w:bCs/>
          <w:sz w:val="28"/>
          <w:szCs w:val="28"/>
          <w:lang w:val="uk-UA"/>
        </w:rPr>
        <w:t xml:space="preserve"> 15289:2019 (</w:t>
      </w:r>
      <w:r w:rsidRPr="006650C5">
        <w:rPr>
          <w:rFonts w:ascii="Times New Roman" w:hAnsi="Times New Roman" w:cs="Times New Roman"/>
          <w:bCs/>
          <w:sz w:val="28"/>
          <w:szCs w:val="28"/>
          <w:lang w:val="en-US"/>
        </w:rPr>
        <w:t>ISO</w:t>
      </w:r>
      <w:r w:rsidRPr="006650C5">
        <w:rPr>
          <w:rFonts w:ascii="Times New Roman" w:hAnsi="Times New Roman" w:cs="Times New Roman"/>
          <w:bCs/>
          <w:sz w:val="28"/>
          <w:szCs w:val="28"/>
          <w:lang w:val="uk-UA"/>
        </w:rPr>
        <w:t>/</w:t>
      </w:r>
      <w:r w:rsidRPr="006650C5">
        <w:rPr>
          <w:rFonts w:ascii="Times New Roman" w:hAnsi="Times New Roman" w:cs="Times New Roman"/>
          <w:bCs/>
          <w:sz w:val="28"/>
          <w:szCs w:val="28"/>
          <w:lang w:val="en-US"/>
        </w:rPr>
        <w:t>IEC</w:t>
      </w:r>
      <w:r w:rsidRPr="006650C5">
        <w:rPr>
          <w:rFonts w:ascii="Times New Roman" w:hAnsi="Times New Roman" w:cs="Times New Roman"/>
          <w:bCs/>
          <w:sz w:val="28"/>
          <w:szCs w:val="28"/>
          <w:lang w:val="uk-UA"/>
        </w:rPr>
        <w:t>/</w:t>
      </w:r>
      <w:r w:rsidRPr="006650C5">
        <w:rPr>
          <w:rFonts w:ascii="Times New Roman" w:hAnsi="Times New Roman" w:cs="Times New Roman"/>
          <w:bCs/>
          <w:sz w:val="28"/>
          <w:szCs w:val="28"/>
          <w:lang w:val="en-US"/>
        </w:rPr>
        <w:t>IEEE</w:t>
      </w:r>
      <w:r w:rsidRPr="006650C5">
        <w:rPr>
          <w:rFonts w:ascii="Times New Roman" w:hAnsi="Times New Roman" w:cs="Times New Roman"/>
          <w:bCs/>
          <w:sz w:val="28"/>
          <w:szCs w:val="28"/>
          <w:lang w:val="uk-UA"/>
        </w:rPr>
        <w:t xml:space="preserve"> 15289:2017, </w:t>
      </w:r>
      <w:r w:rsidRPr="006650C5">
        <w:rPr>
          <w:rFonts w:ascii="Times New Roman" w:hAnsi="Times New Roman" w:cs="Times New Roman"/>
          <w:bCs/>
          <w:sz w:val="28"/>
          <w:szCs w:val="28"/>
          <w:lang w:val="en-US"/>
        </w:rPr>
        <w:t>IDT</w:t>
      </w:r>
      <w:r w:rsidRPr="006650C5">
        <w:rPr>
          <w:rFonts w:ascii="Times New Roman" w:hAnsi="Times New Roman" w:cs="Times New Roman"/>
          <w:bCs/>
          <w:sz w:val="28"/>
          <w:szCs w:val="28"/>
          <w:lang w:val="uk-UA"/>
        </w:rPr>
        <w:t xml:space="preserve">) </w:t>
      </w:r>
      <w:r w:rsidRPr="006650C5">
        <w:rPr>
          <w:rFonts w:ascii="Times New Roman" w:hAnsi="Times New Roman" w:cs="Times New Roman"/>
          <w:sz w:val="28"/>
          <w:szCs w:val="28"/>
          <w:lang w:val="uk-UA"/>
        </w:rPr>
        <w:t>Інженерія систем і програмних засобів. Уміст інформаційних об’єктів життєвого циклу</w:t>
      </w:r>
      <w:r w:rsidRPr="006650C5">
        <w:rPr>
          <w:rFonts w:ascii="Times New Roman" w:hAnsi="Times New Roman" w:cs="Times New Roman"/>
          <w:sz w:val="28"/>
          <w:szCs w:val="28"/>
        </w:rPr>
        <w:t xml:space="preserve">. - К.: </w:t>
      </w:r>
      <w:proofErr w:type="spellStart"/>
      <w:r w:rsidRPr="006650C5">
        <w:rPr>
          <w:rFonts w:ascii="Times New Roman" w:hAnsi="Times New Roman" w:cs="Times New Roman"/>
          <w:sz w:val="28"/>
          <w:szCs w:val="28"/>
        </w:rPr>
        <w:t>Держстандарт</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України</w:t>
      </w:r>
      <w:proofErr w:type="spellEnd"/>
      <w:r w:rsidRPr="006650C5">
        <w:rPr>
          <w:rFonts w:ascii="Times New Roman" w:hAnsi="Times New Roman" w:cs="Times New Roman"/>
          <w:sz w:val="28"/>
          <w:szCs w:val="28"/>
        </w:rPr>
        <w:t>, 20</w:t>
      </w:r>
      <w:r w:rsidRPr="006650C5">
        <w:rPr>
          <w:rFonts w:ascii="Times New Roman" w:hAnsi="Times New Roman" w:cs="Times New Roman"/>
          <w:sz w:val="28"/>
          <w:szCs w:val="28"/>
          <w:lang w:val="uk-UA"/>
        </w:rPr>
        <w:t>19</w:t>
      </w:r>
      <w:r w:rsidRPr="006650C5">
        <w:rPr>
          <w:rFonts w:ascii="Times New Roman" w:hAnsi="Times New Roman" w:cs="Times New Roman"/>
          <w:sz w:val="28"/>
          <w:szCs w:val="28"/>
        </w:rPr>
        <w:t>.</w:t>
      </w:r>
    </w:p>
    <w:p w:rsidR="006650C5" w:rsidRPr="006650C5" w:rsidRDefault="006650C5" w:rsidP="006650C5">
      <w:pPr>
        <w:pStyle w:val="ab"/>
        <w:numPr>
          <w:ilvl w:val="0"/>
          <w:numId w:val="32"/>
        </w:numPr>
        <w:autoSpaceDE w:val="0"/>
        <w:autoSpaceDN w:val="0"/>
        <w:adjustRightInd w:val="0"/>
        <w:spacing w:after="0" w:line="240" w:lineRule="auto"/>
        <w:ind w:left="0" w:firstLine="10"/>
        <w:jc w:val="both"/>
        <w:rPr>
          <w:rFonts w:ascii="Times New Roman" w:hAnsi="Times New Roman" w:cs="Times New Roman"/>
          <w:sz w:val="28"/>
          <w:szCs w:val="28"/>
        </w:rPr>
      </w:pPr>
      <w:r w:rsidRPr="006650C5">
        <w:rPr>
          <w:rFonts w:ascii="Times New Roman" w:hAnsi="Times New Roman" w:cs="Times New Roman"/>
          <w:sz w:val="28"/>
          <w:szCs w:val="28"/>
        </w:rPr>
        <w:t xml:space="preserve">ДСТУ ISO/IEC TR 12182:2004. </w:t>
      </w:r>
      <w:proofErr w:type="spellStart"/>
      <w:r w:rsidRPr="006650C5">
        <w:rPr>
          <w:rFonts w:ascii="Times New Roman" w:hAnsi="Times New Roman" w:cs="Times New Roman"/>
          <w:sz w:val="28"/>
          <w:szCs w:val="28"/>
        </w:rPr>
        <w:t>Інформаційні</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технології</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Класифікація</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програмних</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засобів</w:t>
      </w:r>
      <w:proofErr w:type="spellEnd"/>
      <w:r w:rsidRPr="006650C5">
        <w:rPr>
          <w:rFonts w:ascii="Times New Roman" w:hAnsi="Times New Roman" w:cs="Times New Roman"/>
          <w:sz w:val="28"/>
          <w:szCs w:val="28"/>
        </w:rPr>
        <w:t xml:space="preserve"> (ISO/IEC TR 12182:1998, IDT) - К.: </w:t>
      </w:r>
      <w:proofErr w:type="spellStart"/>
      <w:r w:rsidRPr="006650C5">
        <w:rPr>
          <w:rFonts w:ascii="Times New Roman" w:hAnsi="Times New Roman" w:cs="Times New Roman"/>
          <w:sz w:val="28"/>
          <w:szCs w:val="28"/>
        </w:rPr>
        <w:t>Держстандарт</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України</w:t>
      </w:r>
      <w:proofErr w:type="spellEnd"/>
      <w:r w:rsidRPr="006650C5">
        <w:rPr>
          <w:rFonts w:ascii="Times New Roman" w:hAnsi="Times New Roman" w:cs="Times New Roman"/>
          <w:sz w:val="28"/>
          <w:szCs w:val="28"/>
        </w:rPr>
        <w:t>, 2004.</w:t>
      </w:r>
    </w:p>
    <w:p w:rsidR="002954CD" w:rsidRPr="006650C5" w:rsidRDefault="002954CD" w:rsidP="006650C5">
      <w:pPr>
        <w:pStyle w:val="ab"/>
        <w:numPr>
          <w:ilvl w:val="0"/>
          <w:numId w:val="32"/>
        </w:numPr>
        <w:spacing w:after="0" w:line="240" w:lineRule="auto"/>
        <w:ind w:left="0" w:firstLine="10"/>
        <w:rPr>
          <w:rFonts w:ascii="Times New Roman" w:hAnsi="Times New Roman" w:cs="Times New Roman"/>
          <w:sz w:val="28"/>
          <w:szCs w:val="28"/>
          <w:lang w:val="en-US"/>
        </w:rPr>
      </w:pPr>
      <w:r w:rsidRPr="006650C5">
        <w:rPr>
          <w:rFonts w:ascii="Times New Roman" w:hAnsi="Times New Roman" w:cs="Times New Roman"/>
          <w:sz w:val="28"/>
          <w:szCs w:val="28"/>
          <w:lang w:val="en-US"/>
        </w:rPr>
        <w:t>Unity3d Tech Guru. GDLC [Game Development Life Cycle]</w:t>
      </w:r>
      <w:r w:rsidRPr="006650C5">
        <w:rPr>
          <w:rFonts w:ascii="Times New Roman" w:hAnsi="Times New Roman" w:cs="Times New Roman"/>
          <w:sz w:val="28"/>
          <w:szCs w:val="28"/>
          <w:lang w:val="uk-UA"/>
        </w:rPr>
        <w:t xml:space="preserve"> URL: http://www.unity3dtechguru.com/2018/01/gdlc-game-development-life-cycle.html (дата звернення: 18.01.2021</w:t>
      </w:r>
      <w:r w:rsidRPr="006650C5">
        <w:rPr>
          <w:rFonts w:ascii="Times New Roman" w:hAnsi="Times New Roman" w:cs="Times New Roman"/>
          <w:sz w:val="28"/>
          <w:szCs w:val="28"/>
          <w:lang w:val="en-US"/>
        </w:rPr>
        <w:t>).</w:t>
      </w:r>
    </w:p>
    <w:p w:rsidR="00C15625" w:rsidRPr="006650C5" w:rsidRDefault="002954CD" w:rsidP="006650C5">
      <w:pPr>
        <w:spacing w:after="0" w:line="240" w:lineRule="auto"/>
        <w:rPr>
          <w:rFonts w:ascii="Times New Roman" w:hAnsi="Times New Roman" w:cs="Times New Roman"/>
          <w:b/>
          <w:i/>
          <w:sz w:val="28"/>
          <w:szCs w:val="28"/>
          <w:lang w:val="uk-UA"/>
        </w:rPr>
      </w:pPr>
      <w:r w:rsidRPr="00696D94">
        <w:rPr>
          <w:b/>
          <w:i/>
          <w:lang w:val="en-US"/>
        </w:rPr>
        <w:t xml:space="preserve"> </w:t>
      </w:r>
      <w:r w:rsidR="00C15625" w:rsidRPr="006650C5">
        <w:rPr>
          <w:rFonts w:ascii="Times New Roman" w:hAnsi="Times New Roman" w:cs="Times New Roman"/>
          <w:b/>
          <w:i/>
          <w:sz w:val="28"/>
          <w:szCs w:val="28"/>
          <w:lang w:val="uk-UA"/>
        </w:rPr>
        <w:t>Контрольні запитання.</w:t>
      </w:r>
    </w:p>
    <w:p w:rsidR="00C15625" w:rsidRPr="00C15625" w:rsidRDefault="00C15625" w:rsidP="006650C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Дайте визначення життєвого циклу програмного продукту.</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Які основні результати створення стандарту</w:t>
      </w:r>
      <w:r w:rsidRPr="00C15625">
        <w:rPr>
          <w:rFonts w:ascii="Times New Roman" w:hAnsi="Times New Roman" w:cs="Times New Roman"/>
          <w:sz w:val="28"/>
          <w:szCs w:val="28"/>
        </w:rPr>
        <w:t xml:space="preserve"> ISO / IEC 12207</w:t>
      </w:r>
      <w:r w:rsidRPr="00C15625">
        <w:rPr>
          <w:rFonts w:ascii="Times New Roman" w:hAnsi="Times New Roman" w:cs="Times New Roman"/>
          <w:sz w:val="28"/>
          <w:szCs w:val="28"/>
          <w:lang w:val="uk-UA"/>
        </w:rPr>
        <w:t>?</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На які групи діляться процеси ЖЦ ПЗ за стандартом</w:t>
      </w:r>
      <w:r w:rsidRPr="00C15625">
        <w:rPr>
          <w:rFonts w:ascii="Times New Roman" w:hAnsi="Times New Roman" w:cs="Times New Roman"/>
          <w:sz w:val="28"/>
          <w:szCs w:val="28"/>
        </w:rPr>
        <w:t xml:space="preserve"> ISO / IEC 12207</w:t>
      </w:r>
      <w:r w:rsidRPr="00C15625">
        <w:rPr>
          <w:rFonts w:ascii="Times New Roman" w:hAnsi="Times New Roman" w:cs="Times New Roman"/>
          <w:sz w:val="28"/>
          <w:szCs w:val="28"/>
          <w:lang w:val="uk-UA"/>
        </w:rPr>
        <w:t>?</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Які основні принципи</w:t>
      </w:r>
      <w:r w:rsidRPr="00C15625">
        <w:rPr>
          <w:rFonts w:ascii="Times New Roman" w:hAnsi="Times New Roman" w:cs="Times New Roman"/>
          <w:sz w:val="28"/>
          <w:szCs w:val="28"/>
        </w:rPr>
        <w:t xml:space="preserve"> </w:t>
      </w:r>
      <w:r w:rsidRPr="00C15625">
        <w:rPr>
          <w:rFonts w:ascii="Times New Roman" w:hAnsi="Times New Roman" w:cs="Times New Roman"/>
          <w:sz w:val="28"/>
          <w:szCs w:val="28"/>
          <w:lang w:val="uk-UA"/>
        </w:rPr>
        <w:t xml:space="preserve">стандарту </w:t>
      </w:r>
      <w:r w:rsidRPr="00C15625">
        <w:rPr>
          <w:rFonts w:ascii="Times New Roman" w:hAnsi="Times New Roman" w:cs="Times New Roman"/>
          <w:sz w:val="28"/>
          <w:szCs w:val="28"/>
        </w:rPr>
        <w:t>ISO / IEC15504</w:t>
      </w:r>
      <w:r w:rsidRPr="00C15625">
        <w:rPr>
          <w:rFonts w:ascii="Times New Roman" w:hAnsi="Times New Roman" w:cs="Times New Roman"/>
          <w:sz w:val="28"/>
          <w:szCs w:val="28"/>
          <w:lang w:val="uk-UA"/>
        </w:rPr>
        <w:t>?</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Як визначається незріла компанія за стандартом СММ?</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Як визначається зріла компанія за стандартом СММ?</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В чому полягають принципи каскадної моделі?</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 xml:space="preserve">В чому різниця між </w:t>
      </w:r>
      <w:r w:rsidRPr="00C15625">
        <w:rPr>
          <w:rFonts w:ascii="Times New Roman" w:hAnsi="Times New Roman" w:cs="Times New Roman"/>
          <w:sz w:val="28"/>
          <w:szCs w:val="28"/>
          <w:lang w:val="uk-UA" w:eastAsia="ru-RU"/>
        </w:rPr>
        <w:t>ітеративн</w:t>
      </w:r>
      <w:r w:rsidRPr="00C15625">
        <w:rPr>
          <w:rFonts w:ascii="Times New Roman" w:hAnsi="Times New Roman" w:cs="Times New Roman"/>
          <w:sz w:val="28"/>
          <w:szCs w:val="28"/>
          <w:lang w:val="uk-UA"/>
        </w:rPr>
        <w:t xml:space="preserve">ою та </w:t>
      </w:r>
      <w:r w:rsidRPr="00C15625">
        <w:rPr>
          <w:rFonts w:ascii="Times New Roman" w:hAnsi="Times New Roman" w:cs="Times New Roman"/>
          <w:sz w:val="28"/>
          <w:szCs w:val="28"/>
          <w:lang w:val="uk-UA" w:eastAsia="ru-RU"/>
        </w:rPr>
        <w:t xml:space="preserve"> </w:t>
      </w:r>
      <w:proofErr w:type="spellStart"/>
      <w:r w:rsidRPr="00C15625">
        <w:rPr>
          <w:rFonts w:ascii="Times New Roman" w:hAnsi="Times New Roman" w:cs="Times New Roman"/>
          <w:sz w:val="28"/>
          <w:szCs w:val="28"/>
          <w:lang w:val="uk-UA" w:eastAsia="ru-RU"/>
        </w:rPr>
        <w:t>інкрементн</w:t>
      </w:r>
      <w:r w:rsidRPr="00C15625">
        <w:rPr>
          <w:rFonts w:ascii="Times New Roman" w:hAnsi="Times New Roman" w:cs="Times New Roman"/>
          <w:sz w:val="28"/>
          <w:szCs w:val="28"/>
          <w:lang w:val="uk-UA"/>
        </w:rPr>
        <w:t>ою</w:t>
      </w:r>
      <w:proofErr w:type="spellEnd"/>
      <w:r w:rsidRPr="00C15625">
        <w:rPr>
          <w:rFonts w:ascii="Times New Roman" w:hAnsi="Times New Roman" w:cs="Times New Roman"/>
          <w:sz w:val="28"/>
          <w:szCs w:val="28"/>
          <w:lang w:val="uk-UA"/>
        </w:rPr>
        <w:t xml:space="preserve"> моделлю?</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 xml:space="preserve">Що спільного в </w:t>
      </w:r>
      <w:r w:rsidRPr="00C15625">
        <w:rPr>
          <w:rFonts w:ascii="Times New Roman" w:hAnsi="Times New Roman" w:cs="Times New Roman"/>
          <w:sz w:val="28"/>
          <w:szCs w:val="28"/>
          <w:lang w:val="uk-UA" w:eastAsia="ru-RU"/>
        </w:rPr>
        <w:t>спіральн</w:t>
      </w:r>
      <w:r w:rsidRPr="00C15625">
        <w:rPr>
          <w:rFonts w:ascii="Times New Roman" w:hAnsi="Times New Roman" w:cs="Times New Roman"/>
          <w:sz w:val="28"/>
          <w:szCs w:val="28"/>
          <w:lang w:val="uk-UA"/>
        </w:rPr>
        <w:t>ій</w:t>
      </w:r>
      <w:r w:rsidRPr="00C15625">
        <w:rPr>
          <w:rFonts w:ascii="Times New Roman" w:hAnsi="Times New Roman" w:cs="Times New Roman"/>
          <w:sz w:val="28"/>
          <w:szCs w:val="28"/>
          <w:lang w:val="uk-UA" w:eastAsia="ru-RU"/>
        </w:rPr>
        <w:t>, еволюційн</w:t>
      </w:r>
      <w:r w:rsidRPr="00C15625">
        <w:rPr>
          <w:rFonts w:ascii="Times New Roman" w:hAnsi="Times New Roman" w:cs="Times New Roman"/>
          <w:sz w:val="28"/>
          <w:szCs w:val="28"/>
          <w:lang w:val="uk-UA"/>
        </w:rPr>
        <w:t>ій моделях та</w:t>
      </w:r>
      <w:r w:rsidRPr="00C15625">
        <w:rPr>
          <w:rFonts w:ascii="Times New Roman" w:hAnsi="Times New Roman" w:cs="Times New Roman"/>
          <w:sz w:val="28"/>
          <w:szCs w:val="28"/>
          <w:lang w:val="uk-UA" w:eastAsia="ru-RU"/>
        </w:rPr>
        <w:t xml:space="preserve"> модел</w:t>
      </w:r>
      <w:r w:rsidRPr="00C15625">
        <w:rPr>
          <w:rFonts w:ascii="Times New Roman" w:hAnsi="Times New Roman" w:cs="Times New Roman"/>
          <w:sz w:val="28"/>
          <w:szCs w:val="28"/>
          <w:lang w:val="uk-UA"/>
        </w:rPr>
        <w:t>і</w:t>
      </w:r>
      <w:r w:rsidRPr="00C15625">
        <w:rPr>
          <w:rFonts w:ascii="Times New Roman" w:hAnsi="Times New Roman" w:cs="Times New Roman"/>
          <w:sz w:val="28"/>
          <w:szCs w:val="28"/>
          <w:lang w:val="uk-UA" w:eastAsia="ru-RU"/>
        </w:rPr>
        <w:t xml:space="preserve"> </w:t>
      </w:r>
      <w:proofErr w:type="spellStart"/>
      <w:r w:rsidRPr="00C15625">
        <w:rPr>
          <w:rFonts w:ascii="Times New Roman" w:hAnsi="Times New Roman" w:cs="Times New Roman"/>
          <w:sz w:val="28"/>
          <w:szCs w:val="28"/>
        </w:rPr>
        <w:t>еволюційного</w:t>
      </w:r>
      <w:proofErr w:type="spellEnd"/>
      <w:r w:rsidRPr="00C15625">
        <w:rPr>
          <w:rFonts w:ascii="Times New Roman" w:hAnsi="Times New Roman" w:cs="Times New Roman"/>
          <w:sz w:val="28"/>
          <w:szCs w:val="28"/>
        </w:rPr>
        <w:t xml:space="preserve"> </w:t>
      </w:r>
      <w:proofErr w:type="spellStart"/>
      <w:r w:rsidRPr="00C15625">
        <w:rPr>
          <w:rFonts w:ascii="Times New Roman" w:hAnsi="Times New Roman" w:cs="Times New Roman"/>
          <w:sz w:val="28"/>
          <w:szCs w:val="28"/>
        </w:rPr>
        <w:t>прототипування</w:t>
      </w:r>
      <w:proofErr w:type="spellEnd"/>
      <w:r w:rsidRPr="00C15625">
        <w:rPr>
          <w:rFonts w:ascii="Times New Roman" w:hAnsi="Times New Roman" w:cs="Times New Roman"/>
          <w:sz w:val="28"/>
          <w:szCs w:val="28"/>
          <w:lang w:val="uk-UA"/>
        </w:rPr>
        <w:t>?</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 xml:space="preserve">Охарактеризуйте </w:t>
      </w:r>
      <w:r w:rsidRPr="00C15625">
        <w:rPr>
          <w:rFonts w:ascii="Times New Roman" w:hAnsi="Times New Roman" w:cs="Times New Roman"/>
          <w:sz w:val="28"/>
          <w:szCs w:val="28"/>
          <w:lang w:val="en-US"/>
        </w:rPr>
        <w:t>V</w:t>
      </w:r>
      <w:r w:rsidRPr="00C15625">
        <w:rPr>
          <w:rFonts w:ascii="Times New Roman" w:hAnsi="Times New Roman" w:cs="Times New Roman"/>
          <w:sz w:val="28"/>
          <w:szCs w:val="28"/>
        </w:rPr>
        <w:t>-</w:t>
      </w:r>
      <w:proofErr w:type="spellStart"/>
      <w:r w:rsidRPr="00C15625">
        <w:rPr>
          <w:rFonts w:ascii="Times New Roman" w:hAnsi="Times New Roman" w:cs="Times New Roman"/>
          <w:sz w:val="28"/>
          <w:szCs w:val="28"/>
        </w:rPr>
        <w:t>подібн</w:t>
      </w:r>
      <w:proofErr w:type="spellEnd"/>
      <w:r w:rsidRPr="00C15625">
        <w:rPr>
          <w:rFonts w:ascii="Times New Roman" w:hAnsi="Times New Roman" w:cs="Times New Roman"/>
          <w:sz w:val="28"/>
          <w:szCs w:val="28"/>
          <w:lang w:val="uk-UA"/>
        </w:rPr>
        <w:t>у</w:t>
      </w:r>
      <w:r w:rsidRPr="00C15625">
        <w:rPr>
          <w:rFonts w:ascii="Times New Roman" w:hAnsi="Times New Roman" w:cs="Times New Roman"/>
          <w:sz w:val="28"/>
          <w:szCs w:val="28"/>
        </w:rPr>
        <w:t xml:space="preserve"> модель</w:t>
      </w:r>
      <w:r w:rsidRPr="00C15625">
        <w:rPr>
          <w:rFonts w:ascii="Times New Roman" w:hAnsi="Times New Roman" w:cs="Times New Roman"/>
          <w:sz w:val="28"/>
          <w:szCs w:val="28"/>
          <w:lang w:val="uk-UA"/>
        </w:rPr>
        <w:t>.</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Які основні риси адаптивних моделей?</w:t>
      </w:r>
    </w:p>
    <w:p w:rsidR="00EF0D0A" w:rsidRPr="00C15625" w:rsidRDefault="00EF0D0A" w:rsidP="00077B76">
      <w:pPr>
        <w:pStyle w:val="a9"/>
        <w:spacing w:before="0" w:beforeAutospacing="0" w:after="0" w:afterAutospacing="0"/>
        <w:ind w:firstLine="567"/>
        <w:jc w:val="both"/>
        <w:rPr>
          <w:sz w:val="28"/>
          <w:szCs w:val="28"/>
        </w:rPr>
      </w:pPr>
    </w:p>
    <w:sectPr w:rsidR="00EF0D0A" w:rsidRPr="00C15625" w:rsidSect="005F4E5A">
      <w:headerReference w:type="even" r:id="rId14"/>
      <w:headerReference w:type="default" r:id="rId15"/>
      <w:footerReference w:type="even" r:id="rId16"/>
      <w:footerReference w:type="default" r:id="rId17"/>
      <w:headerReference w:type="first" r:id="rId18"/>
      <w:footerReference w:type="first" r:id="rId19"/>
      <w:pgSz w:w="11906" w:h="16838"/>
      <w:pgMar w:top="567" w:right="567" w:bottom="567" w:left="1134" w:header="142" w:footer="14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4C8" w:rsidRDefault="005114C8" w:rsidP="005F4E5A">
      <w:pPr>
        <w:spacing w:after="0" w:line="240" w:lineRule="auto"/>
      </w:pPr>
      <w:r>
        <w:separator/>
      </w:r>
    </w:p>
  </w:endnote>
  <w:endnote w:type="continuationSeparator" w:id="0">
    <w:p w:rsidR="005114C8" w:rsidRDefault="005114C8" w:rsidP="005F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386" w:rsidRDefault="00E4438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118276"/>
      <w:docPartObj>
        <w:docPartGallery w:val="Page Numbers (Bottom of Page)"/>
        <w:docPartUnique/>
      </w:docPartObj>
    </w:sdtPr>
    <w:sdtEndPr/>
    <w:sdtContent>
      <w:p w:rsidR="00A04DB9" w:rsidRPr="005F4E5A" w:rsidRDefault="00657D07" w:rsidP="005F4E5A">
        <w:pPr>
          <w:pStyle w:val="a5"/>
          <w:jc w:val="right"/>
        </w:pPr>
        <w:r>
          <w:fldChar w:fldCharType="begin"/>
        </w:r>
        <w:r>
          <w:instrText>PAGE   \* MERGEFORMAT</w:instrText>
        </w:r>
        <w:r>
          <w:fldChar w:fldCharType="separate"/>
        </w:r>
        <w:r w:rsidR="00796DC1">
          <w:rPr>
            <w:noProof/>
          </w:rPr>
          <w:t>12</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386" w:rsidRDefault="00E4438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4C8" w:rsidRDefault="005114C8" w:rsidP="005F4E5A">
      <w:pPr>
        <w:spacing w:after="0" w:line="240" w:lineRule="auto"/>
      </w:pPr>
      <w:r>
        <w:separator/>
      </w:r>
    </w:p>
  </w:footnote>
  <w:footnote w:type="continuationSeparator" w:id="0">
    <w:p w:rsidR="005114C8" w:rsidRDefault="005114C8" w:rsidP="005F4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386" w:rsidRDefault="00E4438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DB9" w:rsidRPr="00EF0D0A" w:rsidRDefault="00E44386">
    <w:pPr>
      <w:pStyle w:val="a3"/>
      <w:rPr>
        <w:lang w:val="uk-UA"/>
      </w:rPr>
    </w:pPr>
    <w:r>
      <w:rPr>
        <w:lang w:val="uk-UA"/>
      </w:rPr>
      <w:t xml:space="preserve">ОПІ </w:t>
    </w:r>
    <w:r w:rsidR="00A04DB9">
      <w:rPr>
        <w:lang w:val="uk-UA"/>
      </w:rPr>
      <w:t xml:space="preserve"> Лекція </w:t>
    </w:r>
    <w:r>
      <w:rPr>
        <w:lang w:val="uk-UA"/>
      </w:rPr>
      <w:t>3</w:t>
    </w:r>
    <w:r w:rsidR="00A04DB9">
      <w:rPr>
        <w:lang w:val="uk-UA"/>
      </w:rPr>
      <w:t>.</w:t>
    </w:r>
    <w:r w:rsidR="00A04DB9" w:rsidRPr="00EF0D0A">
      <w:rPr>
        <w:rFonts w:ascii="Times New Roman" w:hAnsi="Times New Roman" w:cs="Times New Roman"/>
        <w:sz w:val="28"/>
        <w:szCs w:val="28"/>
        <w:lang w:val="uk-UA"/>
      </w:rPr>
      <w:t xml:space="preserve"> </w:t>
    </w:r>
    <w:r w:rsidR="00A04DB9" w:rsidRPr="00EF0D0A">
      <w:rPr>
        <w:rFonts w:ascii="Times New Roman" w:hAnsi="Times New Roman" w:cs="Times New Roman"/>
        <w:sz w:val="24"/>
        <w:szCs w:val="24"/>
        <w:lang w:val="uk-UA"/>
      </w:rPr>
      <w:t>Стандарт і моделі життєвого циклу</w:t>
    </w:r>
    <w:r w:rsidR="00A04DB9">
      <w:rPr>
        <w:rFonts w:ascii="Times New Roman" w:hAnsi="Times New Roman" w:cs="Times New Roman"/>
        <w:sz w:val="28"/>
        <w:szCs w:val="28"/>
        <w:lang w:val="uk-UA"/>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386" w:rsidRDefault="00E4438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5B92"/>
    <w:multiLevelType w:val="multilevel"/>
    <w:tmpl w:val="6A84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B4216"/>
    <w:multiLevelType w:val="multilevel"/>
    <w:tmpl w:val="2142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46712"/>
    <w:multiLevelType w:val="hybridMultilevel"/>
    <w:tmpl w:val="F1C84F2A"/>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4">
    <w:nsid w:val="0DE966D9"/>
    <w:multiLevelType w:val="multilevel"/>
    <w:tmpl w:val="E23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619DA"/>
    <w:multiLevelType w:val="hybridMultilevel"/>
    <w:tmpl w:val="0B2616C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10BF1CC9"/>
    <w:multiLevelType w:val="hybridMultilevel"/>
    <w:tmpl w:val="E4D43D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1C580002"/>
    <w:multiLevelType w:val="multilevel"/>
    <w:tmpl w:val="1A46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AD1D62"/>
    <w:multiLevelType w:val="hybridMultilevel"/>
    <w:tmpl w:val="E502FC38"/>
    <w:lvl w:ilvl="0" w:tplc="0C8832D2">
      <w:numFmt w:val="bullet"/>
      <w:lvlText w:val="·"/>
      <w:lvlJc w:val="left"/>
      <w:pPr>
        <w:ind w:left="1494"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9">
    <w:nsid w:val="243B30E9"/>
    <w:multiLevelType w:val="hybridMultilevel"/>
    <w:tmpl w:val="CAC46F36"/>
    <w:lvl w:ilvl="0" w:tplc="0C8832D2">
      <w:numFmt w:val="bullet"/>
      <w:lvlText w:val="·"/>
      <w:lvlJc w:val="left"/>
      <w:pPr>
        <w:ind w:left="927" w:hanging="360"/>
      </w:pPr>
      <w:rPr>
        <w:rFonts w:ascii="Times New Roman" w:eastAsia="Times New Roman" w:hAnsi="Times New Roman" w:cs="Times New Roman" w:hint="default"/>
      </w:rPr>
    </w:lvl>
    <w:lvl w:ilvl="1" w:tplc="B99C167C">
      <w:numFmt w:val="bullet"/>
      <w:lvlText w:val="-"/>
      <w:lvlJc w:val="left"/>
      <w:pPr>
        <w:ind w:left="2082" w:hanging="795"/>
      </w:pPr>
      <w:rPr>
        <w:rFonts w:ascii="Times New Roman" w:eastAsia="Times New Roman" w:hAnsi="Times New Roman" w:cs="Times New Roman"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0">
    <w:nsid w:val="26024C2F"/>
    <w:multiLevelType w:val="multilevel"/>
    <w:tmpl w:val="B8E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794F05"/>
    <w:multiLevelType w:val="multilevel"/>
    <w:tmpl w:val="685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E444ED"/>
    <w:multiLevelType w:val="multilevel"/>
    <w:tmpl w:val="0FB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5F0B42"/>
    <w:multiLevelType w:val="multilevel"/>
    <w:tmpl w:val="18A2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6462CB"/>
    <w:multiLevelType w:val="hybridMultilevel"/>
    <w:tmpl w:val="C28039CE"/>
    <w:lvl w:ilvl="0" w:tplc="CA9E9B0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5">
    <w:nsid w:val="47013B78"/>
    <w:multiLevelType w:val="multilevel"/>
    <w:tmpl w:val="315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5E3700"/>
    <w:multiLevelType w:val="hybridMultilevel"/>
    <w:tmpl w:val="6B423EDC"/>
    <w:lvl w:ilvl="0" w:tplc="04190001">
      <w:start w:val="1"/>
      <w:numFmt w:val="bullet"/>
      <w:lvlText w:val=""/>
      <w:lvlJc w:val="left"/>
      <w:pPr>
        <w:tabs>
          <w:tab w:val="num" w:pos="720"/>
        </w:tabs>
        <w:ind w:left="720" w:hanging="360"/>
      </w:pPr>
      <w:rPr>
        <w:rFonts w:ascii="Symbol" w:hAnsi="Symbol" w:hint="default"/>
      </w:rPr>
    </w:lvl>
    <w:lvl w:ilvl="1" w:tplc="B28406CA" w:tentative="1">
      <w:start w:val="1"/>
      <w:numFmt w:val="bullet"/>
      <w:lvlText w:val=""/>
      <w:lvlJc w:val="left"/>
      <w:pPr>
        <w:tabs>
          <w:tab w:val="num" w:pos="1440"/>
        </w:tabs>
        <w:ind w:left="1440" w:hanging="360"/>
      </w:pPr>
      <w:rPr>
        <w:rFonts w:ascii="Wingdings 2" w:hAnsi="Wingdings 2" w:hint="default"/>
      </w:rPr>
    </w:lvl>
    <w:lvl w:ilvl="2" w:tplc="B9E4D52E" w:tentative="1">
      <w:start w:val="1"/>
      <w:numFmt w:val="bullet"/>
      <w:lvlText w:val=""/>
      <w:lvlJc w:val="left"/>
      <w:pPr>
        <w:tabs>
          <w:tab w:val="num" w:pos="2160"/>
        </w:tabs>
        <w:ind w:left="2160" w:hanging="360"/>
      </w:pPr>
      <w:rPr>
        <w:rFonts w:ascii="Wingdings 2" w:hAnsi="Wingdings 2" w:hint="default"/>
      </w:rPr>
    </w:lvl>
    <w:lvl w:ilvl="3" w:tplc="D9C4E45E" w:tentative="1">
      <w:start w:val="1"/>
      <w:numFmt w:val="bullet"/>
      <w:lvlText w:val=""/>
      <w:lvlJc w:val="left"/>
      <w:pPr>
        <w:tabs>
          <w:tab w:val="num" w:pos="2880"/>
        </w:tabs>
        <w:ind w:left="2880" w:hanging="360"/>
      </w:pPr>
      <w:rPr>
        <w:rFonts w:ascii="Wingdings 2" w:hAnsi="Wingdings 2" w:hint="default"/>
      </w:rPr>
    </w:lvl>
    <w:lvl w:ilvl="4" w:tplc="8D5C6ED2" w:tentative="1">
      <w:start w:val="1"/>
      <w:numFmt w:val="bullet"/>
      <w:lvlText w:val=""/>
      <w:lvlJc w:val="left"/>
      <w:pPr>
        <w:tabs>
          <w:tab w:val="num" w:pos="3600"/>
        </w:tabs>
        <w:ind w:left="3600" w:hanging="360"/>
      </w:pPr>
      <w:rPr>
        <w:rFonts w:ascii="Wingdings 2" w:hAnsi="Wingdings 2" w:hint="default"/>
      </w:rPr>
    </w:lvl>
    <w:lvl w:ilvl="5" w:tplc="FBEC3416" w:tentative="1">
      <w:start w:val="1"/>
      <w:numFmt w:val="bullet"/>
      <w:lvlText w:val=""/>
      <w:lvlJc w:val="left"/>
      <w:pPr>
        <w:tabs>
          <w:tab w:val="num" w:pos="4320"/>
        </w:tabs>
        <w:ind w:left="4320" w:hanging="360"/>
      </w:pPr>
      <w:rPr>
        <w:rFonts w:ascii="Wingdings 2" w:hAnsi="Wingdings 2" w:hint="default"/>
      </w:rPr>
    </w:lvl>
    <w:lvl w:ilvl="6" w:tplc="BD723742" w:tentative="1">
      <w:start w:val="1"/>
      <w:numFmt w:val="bullet"/>
      <w:lvlText w:val=""/>
      <w:lvlJc w:val="left"/>
      <w:pPr>
        <w:tabs>
          <w:tab w:val="num" w:pos="5040"/>
        </w:tabs>
        <w:ind w:left="5040" w:hanging="360"/>
      </w:pPr>
      <w:rPr>
        <w:rFonts w:ascii="Wingdings 2" w:hAnsi="Wingdings 2" w:hint="default"/>
      </w:rPr>
    </w:lvl>
    <w:lvl w:ilvl="7" w:tplc="3C087CA0" w:tentative="1">
      <w:start w:val="1"/>
      <w:numFmt w:val="bullet"/>
      <w:lvlText w:val=""/>
      <w:lvlJc w:val="left"/>
      <w:pPr>
        <w:tabs>
          <w:tab w:val="num" w:pos="5760"/>
        </w:tabs>
        <w:ind w:left="5760" w:hanging="360"/>
      </w:pPr>
      <w:rPr>
        <w:rFonts w:ascii="Wingdings 2" w:hAnsi="Wingdings 2" w:hint="default"/>
      </w:rPr>
    </w:lvl>
    <w:lvl w:ilvl="8" w:tplc="7116F6A0" w:tentative="1">
      <w:start w:val="1"/>
      <w:numFmt w:val="bullet"/>
      <w:lvlText w:val=""/>
      <w:lvlJc w:val="left"/>
      <w:pPr>
        <w:tabs>
          <w:tab w:val="num" w:pos="6480"/>
        </w:tabs>
        <w:ind w:left="6480" w:hanging="360"/>
      </w:pPr>
      <w:rPr>
        <w:rFonts w:ascii="Wingdings 2" w:hAnsi="Wingdings 2" w:hint="default"/>
      </w:rPr>
    </w:lvl>
  </w:abstractNum>
  <w:abstractNum w:abstractNumId="17">
    <w:nsid w:val="50D37405"/>
    <w:multiLevelType w:val="hybridMultilevel"/>
    <w:tmpl w:val="4ED833E8"/>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nsid w:val="591261AD"/>
    <w:multiLevelType w:val="hybridMultilevel"/>
    <w:tmpl w:val="084C9080"/>
    <w:lvl w:ilvl="0" w:tplc="0C8832D2">
      <w:numFmt w:val="bullet"/>
      <w:lvlText w:val="·"/>
      <w:lvlJc w:val="left"/>
      <w:pPr>
        <w:ind w:left="1494"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
    <w:nsid w:val="5CD77B79"/>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0">
    <w:nsid w:val="5D13689A"/>
    <w:multiLevelType w:val="hybridMultilevel"/>
    <w:tmpl w:val="2F7AE730"/>
    <w:lvl w:ilvl="0" w:tplc="0C8832D2">
      <w:numFmt w:val="bullet"/>
      <w:lvlText w:val="·"/>
      <w:lvlJc w:val="left"/>
      <w:pPr>
        <w:ind w:left="1494"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nsid w:val="5E5B23CD"/>
    <w:multiLevelType w:val="multilevel"/>
    <w:tmpl w:val="4764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9C4A7A"/>
    <w:multiLevelType w:val="hybridMultilevel"/>
    <w:tmpl w:val="1E5ACF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nsid w:val="5F97002C"/>
    <w:multiLevelType w:val="hybridMultilevel"/>
    <w:tmpl w:val="7A800148"/>
    <w:lvl w:ilvl="0" w:tplc="0422000F">
      <w:start w:val="1"/>
      <w:numFmt w:val="decimal"/>
      <w:lvlText w:val="%1."/>
      <w:lvlJc w:val="left"/>
      <w:pPr>
        <w:ind w:left="699"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24">
    <w:nsid w:val="60EA4F2B"/>
    <w:multiLevelType w:val="hybridMultilevel"/>
    <w:tmpl w:val="E0A00B02"/>
    <w:lvl w:ilvl="0" w:tplc="F74EFC4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5">
    <w:nsid w:val="673A63B5"/>
    <w:multiLevelType w:val="multilevel"/>
    <w:tmpl w:val="C158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7F1BB3"/>
    <w:multiLevelType w:val="multilevel"/>
    <w:tmpl w:val="BCFA60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6F350D36"/>
    <w:multiLevelType w:val="hybridMultilevel"/>
    <w:tmpl w:val="23C24C10"/>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8">
    <w:nsid w:val="723234FF"/>
    <w:multiLevelType w:val="hybridMultilevel"/>
    <w:tmpl w:val="CA44209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9">
    <w:nsid w:val="72B73187"/>
    <w:multiLevelType w:val="multilevel"/>
    <w:tmpl w:val="70B2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BC5C13"/>
    <w:multiLevelType w:val="multilevel"/>
    <w:tmpl w:val="314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8F211C"/>
    <w:multiLevelType w:val="hybridMultilevel"/>
    <w:tmpl w:val="C7664AD2"/>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num w:numId="1">
    <w:abstractNumId w:val="1"/>
  </w:num>
  <w:num w:numId="2">
    <w:abstractNumId w:val="25"/>
  </w:num>
  <w:num w:numId="3">
    <w:abstractNumId w:val="4"/>
  </w:num>
  <w:num w:numId="4">
    <w:abstractNumId w:val="26"/>
  </w:num>
  <w:num w:numId="5">
    <w:abstractNumId w:val="12"/>
  </w:num>
  <w:num w:numId="6">
    <w:abstractNumId w:val="15"/>
  </w:num>
  <w:num w:numId="7">
    <w:abstractNumId w:val="30"/>
  </w:num>
  <w:num w:numId="8">
    <w:abstractNumId w:val="13"/>
  </w:num>
  <w:num w:numId="9">
    <w:abstractNumId w:val="29"/>
  </w:num>
  <w:num w:numId="10">
    <w:abstractNumId w:val="10"/>
  </w:num>
  <w:num w:numId="11">
    <w:abstractNumId w:val="11"/>
  </w:num>
  <w:num w:numId="12">
    <w:abstractNumId w:val="21"/>
  </w:num>
  <w:num w:numId="13">
    <w:abstractNumId w:val="28"/>
  </w:num>
  <w:num w:numId="14">
    <w:abstractNumId w:val="9"/>
  </w:num>
  <w:num w:numId="15">
    <w:abstractNumId w:val="18"/>
  </w:num>
  <w:num w:numId="16">
    <w:abstractNumId w:val="20"/>
  </w:num>
  <w:num w:numId="17">
    <w:abstractNumId w:val="8"/>
  </w:num>
  <w:num w:numId="18">
    <w:abstractNumId w:val="7"/>
  </w:num>
  <w:num w:numId="19">
    <w:abstractNumId w:val="0"/>
  </w:num>
  <w:num w:numId="20">
    <w:abstractNumId w:val="24"/>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17"/>
  </w:num>
  <w:num w:numId="28">
    <w:abstractNumId w:val="2"/>
  </w:num>
  <w:num w:numId="29">
    <w:abstractNumId w:val="6"/>
  </w:num>
  <w:num w:numId="30">
    <w:abstractNumId w:val="3"/>
  </w:num>
  <w:num w:numId="31">
    <w:abstractNumId w:val="19"/>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F4F"/>
    <w:rsid w:val="000278C3"/>
    <w:rsid w:val="00077B76"/>
    <w:rsid w:val="00150332"/>
    <w:rsid w:val="002152D3"/>
    <w:rsid w:val="002954CD"/>
    <w:rsid w:val="002F6E7B"/>
    <w:rsid w:val="00332BB1"/>
    <w:rsid w:val="003651B1"/>
    <w:rsid w:val="00387521"/>
    <w:rsid w:val="003B6202"/>
    <w:rsid w:val="003E72A8"/>
    <w:rsid w:val="004E4F4F"/>
    <w:rsid w:val="005027FA"/>
    <w:rsid w:val="00507259"/>
    <w:rsid w:val="0051047C"/>
    <w:rsid w:val="005114C8"/>
    <w:rsid w:val="00531AC3"/>
    <w:rsid w:val="005922CE"/>
    <w:rsid w:val="005935FE"/>
    <w:rsid w:val="005F4E5A"/>
    <w:rsid w:val="005F67C1"/>
    <w:rsid w:val="00656F40"/>
    <w:rsid w:val="00657D07"/>
    <w:rsid w:val="00660D2C"/>
    <w:rsid w:val="006650C5"/>
    <w:rsid w:val="00696D94"/>
    <w:rsid w:val="006C10B9"/>
    <w:rsid w:val="006C1F95"/>
    <w:rsid w:val="007756C3"/>
    <w:rsid w:val="0079351B"/>
    <w:rsid w:val="00796DC1"/>
    <w:rsid w:val="007E2192"/>
    <w:rsid w:val="00807E41"/>
    <w:rsid w:val="0088644E"/>
    <w:rsid w:val="00887CC6"/>
    <w:rsid w:val="008F5031"/>
    <w:rsid w:val="009160ED"/>
    <w:rsid w:val="00966743"/>
    <w:rsid w:val="009848D7"/>
    <w:rsid w:val="00994545"/>
    <w:rsid w:val="00A04DB9"/>
    <w:rsid w:val="00A06DB2"/>
    <w:rsid w:val="00A16BCB"/>
    <w:rsid w:val="00C15625"/>
    <w:rsid w:val="00C643FD"/>
    <w:rsid w:val="00CF6BA5"/>
    <w:rsid w:val="00DF3428"/>
    <w:rsid w:val="00E44386"/>
    <w:rsid w:val="00E97935"/>
    <w:rsid w:val="00EF0D0A"/>
    <w:rsid w:val="00F842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31AC3"/>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paragraph" w:styleId="2">
    <w:name w:val="heading 2"/>
    <w:basedOn w:val="a"/>
    <w:next w:val="a"/>
    <w:link w:val="20"/>
    <w:uiPriority w:val="9"/>
    <w:semiHidden/>
    <w:unhideWhenUsed/>
    <w:qFormat/>
    <w:rsid w:val="00EF0D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F0D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4E5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F4E5A"/>
  </w:style>
  <w:style w:type="paragraph" w:styleId="a5">
    <w:name w:val="footer"/>
    <w:basedOn w:val="a"/>
    <w:link w:val="a6"/>
    <w:uiPriority w:val="99"/>
    <w:unhideWhenUsed/>
    <w:rsid w:val="005F4E5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F4E5A"/>
  </w:style>
  <w:style w:type="paragraph" w:styleId="a7">
    <w:name w:val="Balloon Text"/>
    <w:basedOn w:val="a"/>
    <w:link w:val="a8"/>
    <w:uiPriority w:val="99"/>
    <w:semiHidden/>
    <w:unhideWhenUsed/>
    <w:rsid w:val="005F4E5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F4E5A"/>
    <w:rPr>
      <w:rFonts w:ascii="Tahoma" w:hAnsi="Tahoma" w:cs="Tahoma"/>
      <w:sz w:val="16"/>
      <w:szCs w:val="16"/>
    </w:rPr>
  </w:style>
  <w:style w:type="paragraph" w:styleId="a9">
    <w:name w:val="Normal (Web)"/>
    <w:basedOn w:val="a"/>
    <w:uiPriority w:val="99"/>
    <w:unhideWhenUsed/>
    <w:rsid w:val="002F6E7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a">
    <w:name w:val="Strong"/>
    <w:basedOn w:val="a0"/>
    <w:uiPriority w:val="22"/>
    <w:qFormat/>
    <w:rsid w:val="002F6E7B"/>
    <w:rPr>
      <w:b/>
      <w:bCs/>
    </w:rPr>
  </w:style>
  <w:style w:type="character" w:customStyle="1" w:styleId="10">
    <w:name w:val="Заголовок 1 Знак"/>
    <w:basedOn w:val="a0"/>
    <w:link w:val="1"/>
    <w:uiPriority w:val="9"/>
    <w:rsid w:val="00531AC3"/>
    <w:rPr>
      <w:rFonts w:ascii="Times New Roman" w:eastAsia="Times New Roman" w:hAnsi="Times New Roman" w:cs="Times New Roman"/>
      <w:b/>
      <w:bCs/>
      <w:kern w:val="36"/>
      <w:sz w:val="48"/>
      <w:szCs w:val="48"/>
      <w:lang w:val="uk-UA" w:eastAsia="uk-UA"/>
    </w:rPr>
  </w:style>
  <w:style w:type="paragraph" w:styleId="ab">
    <w:name w:val="List Paragraph"/>
    <w:basedOn w:val="a"/>
    <w:uiPriority w:val="34"/>
    <w:qFormat/>
    <w:rsid w:val="003651B1"/>
    <w:pPr>
      <w:ind w:left="720"/>
      <w:contextualSpacing/>
    </w:pPr>
  </w:style>
  <w:style w:type="character" w:styleId="ac">
    <w:name w:val="Hyperlink"/>
    <w:basedOn w:val="a0"/>
    <w:uiPriority w:val="99"/>
    <w:semiHidden/>
    <w:unhideWhenUsed/>
    <w:rsid w:val="009160ED"/>
    <w:rPr>
      <w:color w:val="0000FF"/>
      <w:u w:val="single"/>
    </w:rPr>
  </w:style>
  <w:style w:type="character" w:customStyle="1" w:styleId="30">
    <w:name w:val="Заголовок 3 Знак"/>
    <w:basedOn w:val="a0"/>
    <w:link w:val="3"/>
    <w:uiPriority w:val="9"/>
    <w:semiHidden/>
    <w:rsid w:val="00EF0D0A"/>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EF0D0A"/>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EF0D0A"/>
  </w:style>
  <w:style w:type="character" w:customStyle="1" w:styleId="jlqj4b">
    <w:name w:val="jlqj4b"/>
    <w:basedOn w:val="a0"/>
    <w:rsid w:val="002954CD"/>
  </w:style>
  <w:style w:type="character" w:customStyle="1" w:styleId="viiyi">
    <w:name w:val="viiyi"/>
    <w:basedOn w:val="a0"/>
    <w:rsid w:val="002954CD"/>
  </w:style>
  <w:style w:type="character" w:customStyle="1" w:styleId="acopre">
    <w:name w:val="acopre"/>
    <w:basedOn w:val="a0"/>
    <w:rsid w:val="00A04DB9"/>
  </w:style>
  <w:style w:type="character" w:styleId="ad">
    <w:name w:val="Emphasis"/>
    <w:basedOn w:val="a0"/>
    <w:uiPriority w:val="20"/>
    <w:qFormat/>
    <w:rsid w:val="00A04DB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31AC3"/>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paragraph" w:styleId="2">
    <w:name w:val="heading 2"/>
    <w:basedOn w:val="a"/>
    <w:next w:val="a"/>
    <w:link w:val="20"/>
    <w:uiPriority w:val="9"/>
    <w:semiHidden/>
    <w:unhideWhenUsed/>
    <w:qFormat/>
    <w:rsid w:val="00EF0D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F0D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4E5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F4E5A"/>
  </w:style>
  <w:style w:type="paragraph" w:styleId="a5">
    <w:name w:val="footer"/>
    <w:basedOn w:val="a"/>
    <w:link w:val="a6"/>
    <w:uiPriority w:val="99"/>
    <w:unhideWhenUsed/>
    <w:rsid w:val="005F4E5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F4E5A"/>
  </w:style>
  <w:style w:type="paragraph" w:styleId="a7">
    <w:name w:val="Balloon Text"/>
    <w:basedOn w:val="a"/>
    <w:link w:val="a8"/>
    <w:uiPriority w:val="99"/>
    <w:semiHidden/>
    <w:unhideWhenUsed/>
    <w:rsid w:val="005F4E5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F4E5A"/>
    <w:rPr>
      <w:rFonts w:ascii="Tahoma" w:hAnsi="Tahoma" w:cs="Tahoma"/>
      <w:sz w:val="16"/>
      <w:szCs w:val="16"/>
    </w:rPr>
  </w:style>
  <w:style w:type="paragraph" w:styleId="a9">
    <w:name w:val="Normal (Web)"/>
    <w:basedOn w:val="a"/>
    <w:uiPriority w:val="99"/>
    <w:unhideWhenUsed/>
    <w:rsid w:val="002F6E7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a">
    <w:name w:val="Strong"/>
    <w:basedOn w:val="a0"/>
    <w:uiPriority w:val="22"/>
    <w:qFormat/>
    <w:rsid w:val="002F6E7B"/>
    <w:rPr>
      <w:b/>
      <w:bCs/>
    </w:rPr>
  </w:style>
  <w:style w:type="character" w:customStyle="1" w:styleId="10">
    <w:name w:val="Заголовок 1 Знак"/>
    <w:basedOn w:val="a0"/>
    <w:link w:val="1"/>
    <w:uiPriority w:val="9"/>
    <w:rsid w:val="00531AC3"/>
    <w:rPr>
      <w:rFonts w:ascii="Times New Roman" w:eastAsia="Times New Roman" w:hAnsi="Times New Roman" w:cs="Times New Roman"/>
      <w:b/>
      <w:bCs/>
      <w:kern w:val="36"/>
      <w:sz w:val="48"/>
      <w:szCs w:val="48"/>
      <w:lang w:val="uk-UA" w:eastAsia="uk-UA"/>
    </w:rPr>
  </w:style>
  <w:style w:type="paragraph" w:styleId="ab">
    <w:name w:val="List Paragraph"/>
    <w:basedOn w:val="a"/>
    <w:uiPriority w:val="34"/>
    <w:qFormat/>
    <w:rsid w:val="003651B1"/>
    <w:pPr>
      <w:ind w:left="720"/>
      <w:contextualSpacing/>
    </w:pPr>
  </w:style>
  <w:style w:type="character" w:styleId="ac">
    <w:name w:val="Hyperlink"/>
    <w:basedOn w:val="a0"/>
    <w:uiPriority w:val="99"/>
    <w:semiHidden/>
    <w:unhideWhenUsed/>
    <w:rsid w:val="009160ED"/>
    <w:rPr>
      <w:color w:val="0000FF"/>
      <w:u w:val="single"/>
    </w:rPr>
  </w:style>
  <w:style w:type="character" w:customStyle="1" w:styleId="30">
    <w:name w:val="Заголовок 3 Знак"/>
    <w:basedOn w:val="a0"/>
    <w:link w:val="3"/>
    <w:uiPriority w:val="9"/>
    <w:semiHidden/>
    <w:rsid w:val="00EF0D0A"/>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EF0D0A"/>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EF0D0A"/>
  </w:style>
  <w:style w:type="character" w:customStyle="1" w:styleId="jlqj4b">
    <w:name w:val="jlqj4b"/>
    <w:basedOn w:val="a0"/>
    <w:rsid w:val="002954CD"/>
  </w:style>
  <w:style w:type="character" w:customStyle="1" w:styleId="viiyi">
    <w:name w:val="viiyi"/>
    <w:basedOn w:val="a0"/>
    <w:rsid w:val="002954CD"/>
  </w:style>
  <w:style w:type="character" w:customStyle="1" w:styleId="acopre">
    <w:name w:val="acopre"/>
    <w:basedOn w:val="a0"/>
    <w:rsid w:val="00A04DB9"/>
  </w:style>
  <w:style w:type="character" w:styleId="ad">
    <w:name w:val="Emphasis"/>
    <w:basedOn w:val="a0"/>
    <w:uiPriority w:val="20"/>
    <w:qFormat/>
    <w:rsid w:val="00A04D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3346">
      <w:bodyDiv w:val="1"/>
      <w:marLeft w:val="0"/>
      <w:marRight w:val="0"/>
      <w:marTop w:val="0"/>
      <w:marBottom w:val="0"/>
      <w:divBdr>
        <w:top w:val="none" w:sz="0" w:space="0" w:color="auto"/>
        <w:left w:val="none" w:sz="0" w:space="0" w:color="auto"/>
        <w:bottom w:val="none" w:sz="0" w:space="0" w:color="auto"/>
        <w:right w:val="none" w:sz="0" w:space="0" w:color="auto"/>
      </w:divBdr>
    </w:div>
    <w:div w:id="157506109">
      <w:bodyDiv w:val="1"/>
      <w:marLeft w:val="0"/>
      <w:marRight w:val="0"/>
      <w:marTop w:val="0"/>
      <w:marBottom w:val="0"/>
      <w:divBdr>
        <w:top w:val="none" w:sz="0" w:space="0" w:color="auto"/>
        <w:left w:val="none" w:sz="0" w:space="0" w:color="auto"/>
        <w:bottom w:val="none" w:sz="0" w:space="0" w:color="auto"/>
        <w:right w:val="none" w:sz="0" w:space="0" w:color="auto"/>
      </w:divBdr>
    </w:div>
    <w:div w:id="222299772">
      <w:bodyDiv w:val="1"/>
      <w:marLeft w:val="0"/>
      <w:marRight w:val="0"/>
      <w:marTop w:val="0"/>
      <w:marBottom w:val="0"/>
      <w:divBdr>
        <w:top w:val="none" w:sz="0" w:space="0" w:color="auto"/>
        <w:left w:val="none" w:sz="0" w:space="0" w:color="auto"/>
        <w:bottom w:val="none" w:sz="0" w:space="0" w:color="auto"/>
        <w:right w:val="none" w:sz="0" w:space="0" w:color="auto"/>
      </w:divBdr>
    </w:div>
    <w:div w:id="307053075">
      <w:bodyDiv w:val="1"/>
      <w:marLeft w:val="0"/>
      <w:marRight w:val="0"/>
      <w:marTop w:val="0"/>
      <w:marBottom w:val="0"/>
      <w:divBdr>
        <w:top w:val="none" w:sz="0" w:space="0" w:color="auto"/>
        <w:left w:val="none" w:sz="0" w:space="0" w:color="auto"/>
        <w:bottom w:val="none" w:sz="0" w:space="0" w:color="auto"/>
        <w:right w:val="none" w:sz="0" w:space="0" w:color="auto"/>
      </w:divBdr>
    </w:div>
    <w:div w:id="362752447">
      <w:bodyDiv w:val="1"/>
      <w:marLeft w:val="0"/>
      <w:marRight w:val="0"/>
      <w:marTop w:val="0"/>
      <w:marBottom w:val="0"/>
      <w:divBdr>
        <w:top w:val="none" w:sz="0" w:space="0" w:color="auto"/>
        <w:left w:val="none" w:sz="0" w:space="0" w:color="auto"/>
        <w:bottom w:val="none" w:sz="0" w:space="0" w:color="auto"/>
        <w:right w:val="none" w:sz="0" w:space="0" w:color="auto"/>
      </w:divBdr>
    </w:div>
    <w:div w:id="374819371">
      <w:bodyDiv w:val="1"/>
      <w:marLeft w:val="0"/>
      <w:marRight w:val="0"/>
      <w:marTop w:val="0"/>
      <w:marBottom w:val="0"/>
      <w:divBdr>
        <w:top w:val="none" w:sz="0" w:space="0" w:color="auto"/>
        <w:left w:val="none" w:sz="0" w:space="0" w:color="auto"/>
        <w:bottom w:val="none" w:sz="0" w:space="0" w:color="auto"/>
        <w:right w:val="none" w:sz="0" w:space="0" w:color="auto"/>
      </w:divBdr>
      <w:divsChild>
        <w:div w:id="1282496539">
          <w:marLeft w:val="0"/>
          <w:marRight w:val="0"/>
          <w:marTop w:val="0"/>
          <w:marBottom w:val="0"/>
          <w:divBdr>
            <w:top w:val="none" w:sz="0" w:space="0" w:color="auto"/>
            <w:left w:val="none" w:sz="0" w:space="0" w:color="auto"/>
            <w:bottom w:val="none" w:sz="0" w:space="0" w:color="auto"/>
            <w:right w:val="none" w:sz="0" w:space="0" w:color="auto"/>
          </w:divBdr>
        </w:div>
      </w:divsChild>
    </w:div>
    <w:div w:id="579943088">
      <w:bodyDiv w:val="1"/>
      <w:marLeft w:val="0"/>
      <w:marRight w:val="0"/>
      <w:marTop w:val="0"/>
      <w:marBottom w:val="0"/>
      <w:divBdr>
        <w:top w:val="none" w:sz="0" w:space="0" w:color="auto"/>
        <w:left w:val="none" w:sz="0" w:space="0" w:color="auto"/>
        <w:bottom w:val="none" w:sz="0" w:space="0" w:color="auto"/>
        <w:right w:val="none" w:sz="0" w:space="0" w:color="auto"/>
      </w:divBdr>
    </w:div>
    <w:div w:id="875968238">
      <w:bodyDiv w:val="1"/>
      <w:marLeft w:val="0"/>
      <w:marRight w:val="0"/>
      <w:marTop w:val="0"/>
      <w:marBottom w:val="0"/>
      <w:divBdr>
        <w:top w:val="none" w:sz="0" w:space="0" w:color="auto"/>
        <w:left w:val="none" w:sz="0" w:space="0" w:color="auto"/>
        <w:bottom w:val="none" w:sz="0" w:space="0" w:color="auto"/>
        <w:right w:val="none" w:sz="0" w:space="0" w:color="auto"/>
      </w:divBdr>
    </w:div>
    <w:div w:id="938878579">
      <w:bodyDiv w:val="1"/>
      <w:marLeft w:val="0"/>
      <w:marRight w:val="0"/>
      <w:marTop w:val="0"/>
      <w:marBottom w:val="0"/>
      <w:divBdr>
        <w:top w:val="none" w:sz="0" w:space="0" w:color="auto"/>
        <w:left w:val="none" w:sz="0" w:space="0" w:color="auto"/>
        <w:bottom w:val="none" w:sz="0" w:space="0" w:color="auto"/>
        <w:right w:val="none" w:sz="0" w:space="0" w:color="auto"/>
      </w:divBdr>
    </w:div>
    <w:div w:id="962075297">
      <w:bodyDiv w:val="1"/>
      <w:marLeft w:val="0"/>
      <w:marRight w:val="0"/>
      <w:marTop w:val="0"/>
      <w:marBottom w:val="0"/>
      <w:divBdr>
        <w:top w:val="none" w:sz="0" w:space="0" w:color="auto"/>
        <w:left w:val="none" w:sz="0" w:space="0" w:color="auto"/>
        <w:bottom w:val="none" w:sz="0" w:space="0" w:color="auto"/>
        <w:right w:val="none" w:sz="0" w:space="0" w:color="auto"/>
      </w:divBdr>
    </w:div>
    <w:div w:id="1031301435">
      <w:bodyDiv w:val="1"/>
      <w:marLeft w:val="0"/>
      <w:marRight w:val="0"/>
      <w:marTop w:val="0"/>
      <w:marBottom w:val="0"/>
      <w:divBdr>
        <w:top w:val="none" w:sz="0" w:space="0" w:color="auto"/>
        <w:left w:val="none" w:sz="0" w:space="0" w:color="auto"/>
        <w:bottom w:val="none" w:sz="0" w:space="0" w:color="auto"/>
        <w:right w:val="none" w:sz="0" w:space="0" w:color="auto"/>
      </w:divBdr>
    </w:div>
    <w:div w:id="1557088423">
      <w:bodyDiv w:val="1"/>
      <w:marLeft w:val="0"/>
      <w:marRight w:val="0"/>
      <w:marTop w:val="0"/>
      <w:marBottom w:val="0"/>
      <w:divBdr>
        <w:top w:val="none" w:sz="0" w:space="0" w:color="auto"/>
        <w:left w:val="none" w:sz="0" w:space="0" w:color="auto"/>
        <w:bottom w:val="none" w:sz="0" w:space="0" w:color="auto"/>
        <w:right w:val="none" w:sz="0" w:space="0" w:color="auto"/>
      </w:divBdr>
    </w:div>
    <w:div w:id="1562868132">
      <w:bodyDiv w:val="1"/>
      <w:marLeft w:val="0"/>
      <w:marRight w:val="0"/>
      <w:marTop w:val="0"/>
      <w:marBottom w:val="0"/>
      <w:divBdr>
        <w:top w:val="none" w:sz="0" w:space="0" w:color="auto"/>
        <w:left w:val="none" w:sz="0" w:space="0" w:color="auto"/>
        <w:bottom w:val="none" w:sz="0" w:space="0" w:color="auto"/>
        <w:right w:val="none" w:sz="0" w:space="0" w:color="auto"/>
      </w:divBdr>
    </w:div>
    <w:div w:id="1575702617">
      <w:bodyDiv w:val="1"/>
      <w:marLeft w:val="0"/>
      <w:marRight w:val="0"/>
      <w:marTop w:val="0"/>
      <w:marBottom w:val="0"/>
      <w:divBdr>
        <w:top w:val="none" w:sz="0" w:space="0" w:color="auto"/>
        <w:left w:val="none" w:sz="0" w:space="0" w:color="auto"/>
        <w:bottom w:val="none" w:sz="0" w:space="0" w:color="auto"/>
        <w:right w:val="none" w:sz="0" w:space="0" w:color="auto"/>
      </w:divBdr>
    </w:div>
    <w:div w:id="193751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ut.edu.ua/uploads/l_874_10304054.pdf"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19178</Words>
  <Characters>10932</Characters>
  <Application>Microsoft Office Word</Application>
  <DocSecurity>0</DocSecurity>
  <Lines>91</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5</cp:revision>
  <dcterms:created xsi:type="dcterms:W3CDTF">2023-02-12T17:08:00Z</dcterms:created>
  <dcterms:modified xsi:type="dcterms:W3CDTF">2023-02-12T17:50:00Z</dcterms:modified>
</cp:coreProperties>
</file>