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C78EF" w14:textId="77777777" w:rsidR="00D816FF" w:rsidRDefault="00D816FF" w:rsidP="00D816F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КИЇВСЬКИЙ НАЦІОНАЛЬНИЙ УНІВЕРСИТЕТ ІМЕНІ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ТАРАСА ШЕВЧЕНКА</w:t>
      </w:r>
    </w:p>
    <w:p w14:paraId="524826B7" w14:textId="77777777" w:rsidR="00D816FF" w:rsidRDefault="00D816FF" w:rsidP="00D816F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ОПТИКО-МЕХАНІЧНИЙ КОЛЕДЖ</w:t>
      </w:r>
    </w:p>
    <w:p w14:paraId="350215AB" w14:textId="77777777" w:rsidR="00D816FF" w:rsidRDefault="00D816FF" w:rsidP="00D816F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061D22" w14:textId="77777777" w:rsidR="00D816FF" w:rsidRDefault="00D816FF" w:rsidP="00D816F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987D4B" w14:textId="77777777" w:rsidR="00D816FF" w:rsidRDefault="00D816FF" w:rsidP="00D816F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0B54DA" w14:textId="77777777" w:rsidR="00D816FF" w:rsidRDefault="00D816FF" w:rsidP="00D816F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t xml:space="preserve">З В І Т </w:t>
      </w:r>
    </w:p>
    <w:p w14:paraId="17C3084A" w14:textId="77777777" w:rsidR="00D816FF" w:rsidRDefault="00D816FF" w:rsidP="00D816F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З Лабораторної роботи №1</w:t>
      </w:r>
    </w:p>
    <w:p w14:paraId="3021BCB3" w14:textId="77777777" w:rsidR="00D816FF" w:rsidRDefault="00D816FF" w:rsidP="00D816F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спеціальність 121  Інженерія програмного забезпечення</w:t>
      </w:r>
    </w:p>
    <w:p w14:paraId="1950F340" w14:textId="77777777" w:rsidR="00D816FF" w:rsidRDefault="00D816FF" w:rsidP="00D816F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освітньо-кваліфікаційний рівень «молодший спеціаліст»</w:t>
      </w:r>
    </w:p>
    <w:p w14:paraId="51909805" w14:textId="77777777" w:rsidR="00D816FF" w:rsidRDefault="00D816FF" w:rsidP="00D816FF">
      <w:pPr>
        <w:rPr>
          <w:rFonts w:ascii="Calibri" w:eastAsia="Calibri" w:hAnsi="Calibri" w:cs="Calibri"/>
          <w:color w:val="000000" w:themeColor="text1"/>
        </w:rPr>
      </w:pPr>
    </w:p>
    <w:p w14:paraId="3324D361" w14:textId="77777777" w:rsidR="00D816FF" w:rsidRDefault="00D816FF" w:rsidP="00D816F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CE08BB" w14:textId="77777777" w:rsidR="00D816FF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31B544" w14:textId="77777777" w:rsidR="00D816FF" w:rsidRPr="00654D89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Рудой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Дмитро Ігорович</w:t>
      </w:r>
    </w:p>
    <w:p w14:paraId="1303C88C" w14:textId="77777777" w:rsidR="00D816FF" w:rsidRPr="00654D89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ІПЗ-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31</w:t>
      </w:r>
    </w:p>
    <w:p w14:paraId="13316A58" w14:textId="77777777" w:rsidR="00D816FF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забеспечення</w:t>
      </w:r>
      <w:proofErr w:type="spellEnd"/>
    </w:p>
    <w:p w14:paraId="69C97062" w14:textId="77777777" w:rsidR="00D816FF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Лумпова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Т.І</w:t>
      </w:r>
    </w:p>
    <w:p w14:paraId="6FE94534" w14:textId="77777777" w:rsidR="00D816FF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01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.2020</w:t>
      </w:r>
    </w:p>
    <w:p w14:paraId="6310C16B" w14:textId="77777777" w:rsidR="00D816FF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D90482" w14:textId="77777777" w:rsidR="00D816FF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8EB283" w14:textId="77777777" w:rsidR="00D816FF" w:rsidRDefault="00D816FF" w:rsidP="00D816F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6329C6" w14:textId="77777777" w:rsidR="00D816FF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4467721" w14:textId="77777777" w:rsidR="00D816FF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5523E5" w14:textId="77777777" w:rsidR="00D816FF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AEB84E" w14:textId="77777777" w:rsidR="00D816FF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056921" w14:textId="77777777" w:rsidR="00D816FF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4F1283" w14:textId="319F178F" w:rsidR="00D816FF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14:paraId="590A3741" w14:textId="75106A9D" w:rsidR="00F54979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Київ-2020</w:t>
      </w:r>
    </w:p>
    <w:p w14:paraId="11D710F5" w14:textId="47284038" w:rsidR="00D816FF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816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AC45C4D" wp14:editId="3BC41F81">
            <wp:extent cx="6645910" cy="359981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6CF2" w14:textId="424473BC" w:rsidR="00D816FF" w:rsidRPr="00D816FF" w:rsidRDefault="00D816FF" w:rsidP="00D816F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Відповіді на контрольні запитання:</w:t>
      </w:r>
    </w:p>
    <w:p w14:paraId="172F852F" w14:textId="3E23B8EF" w:rsidR="00D816FF" w:rsidRPr="00D816FF" w:rsidRDefault="00D816FF" w:rsidP="00D816F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>Діаграма</w:t>
      </w:r>
      <w:proofErr w:type="spellEnd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>послідовності</w:t>
      </w:r>
      <w:proofErr w:type="spellEnd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>різновид</w:t>
      </w:r>
      <w:proofErr w:type="spellEnd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>діаграми</w:t>
      </w:r>
      <w:proofErr w:type="spellEnd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UML. </w:t>
      </w:r>
      <w:proofErr w:type="spellStart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>Діаграма</w:t>
      </w:r>
      <w:proofErr w:type="spellEnd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>послідовності</w:t>
      </w:r>
      <w:proofErr w:type="spellEnd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>відображає</w:t>
      </w:r>
      <w:proofErr w:type="spellEnd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>взаємодії</w:t>
      </w:r>
      <w:proofErr w:type="spellEnd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>об'єктів</w:t>
      </w:r>
      <w:proofErr w:type="spellEnd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>впорядкованих</w:t>
      </w:r>
      <w:proofErr w:type="spellEnd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часом. </w:t>
      </w:r>
      <w:proofErr w:type="spellStart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>Зокрема</w:t>
      </w:r>
      <w:proofErr w:type="spellEnd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>такі</w:t>
      </w:r>
      <w:proofErr w:type="spellEnd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>діаграми</w:t>
      </w:r>
      <w:proofErr w:type="spellEnd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>відображають</w:t>
      </w:r>
      <w:proofErr w:type="spellEnd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>задіяні</w:t>
      </w:r>
      <w:proofErr w:type="spellEnd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>об'єкти</w:t>
      </w:r>
      <w:proofErr w:type="spellEnd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>послідовність</w:t>
      </w:r>
      <w:proofErr w:type="spellEnd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>відправлених</w:t>
      </w:r>
      <w:proofErr w:type="spellEnd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>повідомлень</w:t>
      </w:r>
      <w:proofErr w:type="spellEnd"/>
      <w:r w:rsidRPr="00D816F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Бінарне розгалуження є.</w:t>
      </w:r>
    </w:p>
    <w:p w14:paraId="45DB24D6" w14:textId="15249B10" w:rsidR="00D816FF" w:rsidRPr="00D816FF" w:rsidRDefault="00D816FF" w:rsidP="00D816F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0" w:name="_Toc469087032"/>
      <w:proofErr w:type="spellStart"/>
      <w:r w:rsidRPr="00D816FF">
        <w:rPr>
          <w:rFonts w:ascii="Times New Roman" w:hAnsi="Times New Roman" w:cs="Times New Roman"/>
          <w:bCs/>
          <w:sz w:val="28"/>
          <w:szCs w:val="28"/>
        </w:rPr>
        <w:t>Розгалуження</w:t>
      </w:r>
      <w:proofErr w:type="spellEnd"/>
      <w:r w:rsidRPr="00D816FF">
        <w:rPr>
          <w:rFonts w:ascii="Times New Roman" w:hAnsi="Times New Roman" w:cs="Times New Roman"/>
          <w:bCs/>
          <w:sz w:val="28"/>
          <w:szCs w:val="28"/>
        </w:rPr>
        <w:t xml:space="preserve"> потоку </w:t>
      </w:r>
      <w:proofErr w:type="spellStart"/>
      <w:r w:rsidRPr="00D816FF">
        <w:rPr>
          <w:rFonts w:ascii="Times New Roman" w:hAnsi="Times New Roman" w:cs="Times New Roman"/>
          <w:bCs/>
          <w:sz w:val="28"/>
          <w:szCs w:val="28"/>
        </w:rPr>
        <w:t>керування</w:t>
      </w:r>
      <w:bookmarkEnd w:id="0"/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sectPr w:rsidR="00D816FF" w:rsidRPr="00D816FF" w:rsidSect="00D816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449EA"/>
    <w:multiLevelType w:val="hybridMultilevel"/>
    <w:tmpl w:val="ACD890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79"/>
    <w:rsid w:val="00D816FF"/>
    <w:rsid w:val="00F5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EC32"/>
  <w15:chartTrackingRefBased/>
  <w15:docId w15:val="{040EFCF3-9AF1-43E6-877D-918F170D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6FF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Rudoy Dima</dc:creator>
  <cp:keywords/>
  <dc:description/>
  <cp:lastModifiedBy>Rudoy Dima</cp:lastModifiedBy>
  <cp:revision>2</cp:revision>
  <dcterms:created xsi:type="dcterms:W3CDTF">2020-04-02T12:31:00Z</dcterms:created>
  <dcterms:modified xsi:type="dcterms:W3CDTF">2020-04-02T12:39:00Z</dcterms:modified>
</cp:coreProperties>
</file>