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jc w:val="both"/>
        <w:rPr>
          <w:b/>
          <w:sz w:val="28"/>
          <w:szCs w:val="28"/>
          <w:lang w:val="uk-UA"/>
        </w:rPr>
      </w:pPr>
      <w:r>
        <w:rPr>
          <w:rFonts w:ascii="Times New Roman" w:eastAsia="Times New Roman" w:hAnsi="Times New Roman" w:cs="Times New Roman"/>
          <w:b/>
          <w:sz w:val="28"/>
          <w:szCs w:val="28"/>
          <w:lang w:val="uk-UA" w:eastAsia="ru-RU"/>
        </w:rPr>
        <w:t xml:space="preserve">Практична робота №03. </w:t>
      </w:r>
      <w:r>
        <w:rPr>
          <w:rFonts w:ascii="Times New Roman" w:hAnsi="Times New Roman" w:cs="Times New Roman"/>
          <w:b/>
          <w:sz w:val="28"/>
          <w:lang w:val="uk-UA"/>
        </w:rPr>
        <w:t>Проектування програмного забезпечення за допомогою каскадної (</w:t>
      </w:r>
      <w:proofErr w:type="spellStart"/>
      <w:r>
        <w:rPr>
          <w:rFonts w:ascii="Times New Roman" w:hAnsi="Times New Roman" w:cs="Times New Roman"/>
          <w:b/>
          <w:sz w:val="28"/>
          <w:szCs w:val="28"/>
        </w:rPr>
        <w:t>водоспадної</w:t>
      </w:r>
      <w:proofErr w:type="spellEnd"/>
      <w:r>
        <w:rPr>
          <w:rFonts w:ascii="Times New Roman" w:hAnsi="Times New Roman" w:cs="Times New Roman"/>
          <w:b/>
          <w:sz w:val="28"/>
          <w:szCs w:val="28"/>
          <w:lang w:val="uk-UA"/>
        </w:rPr>
        <w:t>)</w:t>
      </w:r>
      <w:r>
        <w:rPr>
          <w:rFonts w:ascii="Times New Roman" w:hAnsi="Times New Roman" w:cs="Times New Roman"/>
          <w:b/>
          <w:sz w:val="28"/>
          <w:lang w:val="uk-UA"/>
        </w:rPr>
        <w:t xml:space="preserve"> моделі</w:t>
      </w:r>
    </w:p>
    <w:p>
      <w:pPr>
        <w:spacing w:after="0" w:line="240" w:lineRule="auto"/>
        <w:jc w:val="both"/>
        <w:rPr>
          <w:lang w:val="uk-UA"/>
        </w:rPr>
      </w:pPr>
      <w:r>
        <w:rPr>
          <w:rFonts w:ascii="Times New Roman" w:hAnsi="Times New Roman" w:cs="Times New Roman"/>
          <w:b/>
          <w:sz w:val="28"/>
          <w:lang w:val="uk-UA"/>
        </w:rPr>
        <w:t>Тема:</w:t>
      </w:r>
      <w:r>
        <w:rPr>
          <w:rFonts w:ascii="Times New Roman" w:hAnsi="Times New Roman" w:cs="Times New Roman"/>
          <w:sz w:val="28"/>
          <w:lang w:val="uk-UA"/>
        </w:rPr>
        <w:t xml:space="preserve"> Проектування програмного забезпечення за допомогою каскадної (</w:t>
      </w:r>
      <w:proofErr w:type="spellStart"/>
      <w:r>
        <w:rPr>
          <w:rFonts w:ascii="Times New Roman" w:hAnsi="Times New Roman" w:cs="Times New Roman"/>
          <w:sz w:val="28"/>
          <w:szCs w:val="28"/>
        </w:rPr>
        <w:t>водоспадної</w:t>
      </w:r>
      <w:proofErr w:type="spellEnd"/>
      <w:r>
        <w:rPr>
          <w:rFonts w:ascii="Times New Roman" w:hAnsi="Times New Roman" w:cs="Times New Roman"/>
          <w:sz w:val="28"/>
          <w:szCs w:val="28"/>
          <w:lang w:val="uk-UA"/>
        </w:rPr>
        <w:t>)</w:t>
      </w:r>
      <w:r>
        <w:rPr>
          <w:rFonts w:ascii="Times New Roman" w:hAnsi="Times New Roman" w:cs="Times New Roman"/>
          <w:sz w:val="28"/>
          <w:lang w:val="uk-UA"/>
        </w:rPr>
        <w:t xml:space="preserve"> моделі</w:t>
      </w:r>
    </w:p>
    <w:p>
      <w:pPr>
        <w:tabs>
          <w:tab w:val="left" w:pos="993"/>
        </w:tabs>
        <w:spacing w:after="0" w:line="240" w:lineRule="auto"/>
        <w:contextualSpacing/>
        <w:jc w:val="both"/>
        <w:rPr>
          <w:rFonts w:ascii="Times New Roman" w:hAnsi="Times New Roman" w:cs="Times New Roman"/>
          <w:sz w:val="28"/>
          <w:lang w:val="uk-UA"/>
        </w:rPr>
      </w:pPr>
      <w:r>
        <w:rPr>
          <w:rFonts w:ascii="Times New Roman" w:hAnsi="Times New Roman" w:cs="Times New Roman"/>
          <w:b/>
          <w:sz w:val="28"/>
          <w:lang w:val="uk-UA"/>
        </w:rPr>
        <w:t xml:space="preserve">Мета: </w:t>
      </w:r>
      <w:r>
        <w:rPr>
          <w:rFonts w:ascii="Times New Roman" w:hAnsi="Times New Roman" w:cs="Times New Roman"/>
          <w:sz w:val="28"/>
          <w:lang w:val="uk-UA"/>
        </w:rPr>
        <w:t>Навчитись проектувати програмне забезпечення (візьміть тему власної курсової роботи), спираючись на принципи, що закладені в каскадній моделі.</w:t>
      </w: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КОНТРОЛЬНІ ПИТАННЯ:</w:t>
      </w:r>
    </w:p>
    <w:p>
      <w:pPr>
        <w:numPr>
          <w:ilvl w:val="0"/>
          <w:numId w:val="2"/>
        </w:numPr>
        <w:tabs>
          <w:tab w:val="left" w:pos="709"/>
        </w:tabs>
        <w:spacing w:after="0" w:line="240" w:lineRule="auto"/>
        <w:ind w:left="0" w:firstLine="0"/>
        <w:contextualSpacing/>
        <w:jc w:val="both"/>
        <w:rPr>
          <w:rFonts w:ascii="Times New Roman" w:hAnsi="Times New Roman" w:cs="Times New Roman"/>
          <w:sz w:val="28"/>
          <w:lang w:val="uk-UA"/>
        </w:rPr>
      </w:pPr>
      <w:r>
        <w:rPr>
          <w:rFonts w:ascii="Times New Roman" w:hAnsi="Times New Roman" w:cs="Times New Roman"/>
          <w:sz w:val="28"/>
          <w:lang w:val="uk-UA"/>
        </w:rPr>
        <w:t>Що таке модель конструювання?</w:t>
      </w:r>
    </w:p>
    <w:p>
      <w:pPr>
        <w:numPr>
          <w:ilvl w:val="0"/>
          <w:numId w:val="2"/>
        </w:numPr>
        <w:tabs>
          <w:tab w:val="left" w:pos="709"/>
        </w:tabs>
        <w:spacing w:after="0" w:line="240" w:lineRule="auto"/>
        <w:ind w:left="0" w:firstLine="0"/>
        <w:contextualSpacing/>
        <w:jc w:val="both"/>
        <w:rPr>
          <w:rFonts w:ascii="Times New Roman" w:hAnsi="Times New Roman" w:cs="Times New Roman"/>
          <w:sz w:val="28"/>
          <w:lang w:val="uk-UA"/>
        </w:rPr>
      </w:pPr>
      <w:r>
        <w:rPr>
          <w:rFonts w:ascii="Times New Roman" w:hAnsi="Times New Roman" w:cs="Times New Roman"/>
          <w:sz w:val="28"/>
          <w:szCs w:val="28"/>
          <w:lang w:val="uk-UA"/>
        </w:rPr>
        <w:t>Що таке життєвий цикл програмного забезпечення.</w:t>
      </w:r>
    </w:p>
    <w:p>
      <w:pPr>
        <w:numPr>
          <w:ilvl w:val="0"/>
          <w:numId w:val="2"/>
        </w:numPr>
        <w:tabs>
          <w:tab w:val="left" w:pos="709"/>
        </w:tabs>
        <w:spacing w:after="0" w:line="240" w:lineRule="auto"/>
        <w:ind w:left="0" w:firstLine="0"/>
        <w:contextualSpacing/>
        <w:jc w:val="both"/>
        <w:rPr>
          <w:rFonts w:ascii="Times New Roman" w:hAnsi="Times New Roman" w:cs="Times New Roman"/>
          <w:sz w:val="28"/>
          <w:lang w:val="uk-UA"/>
        </w:rPr>
      </w:pPr>
      <w:r>
        <w:rPr>
          <w:rFonts w:ascii="Times New Roman" w:hAnsi="Times New Roman" w:cs="Times New Roman"/>
          <w:sz w:val="28"/>
          <w:szCs w:val="28"/>
          <w:lang w:val="uk-UA"/>
        </w:rPr>
        <w:t>Які різновиди моделей життєвого циклу програмного забезпечення Вам відомі?</w:t>
      </w:r>
    </w:p>
    <w:p>
      <w:pPr>
        <w:pStyle w:val="Default"/>
        <w:numPr>
          <w:ilvl w:val="0"/>
          <w:numId w:val="2"/>
        </w:numPr>
        <w:tabs>
          <w:tab w:val="left" w:pos="709"/>
        </w:tabs>
        <w:spacing w:after="77"/>
        <w:ind w:left="0" w:firstLine="0"/>
        <w:rPr>
          <w:sz w:val="28"/>
          <w:szCs w:val="28"/>
          <w:lang w:val="uk-UA"/>
        </w:rPr>
      </w:pPr>
      <w:r>
        <w:rPr>
          <w:sz w:val="28"/>
          <w:lang w:val="uk-UA"/>
        </w:rPr>
        <w:t xml:space="preserve">Назвіть </w:t>
      </w:r>
      <w:r>
        <w:rPr>
          <w:sz w:val="28"/>
          <w:szCs w:val="28"/>
          <w:lang w:val="uk-UA"/>
        </w:rPr>
        <w:t xml:space="preserve">основні характеристики і фази </w:t>
      </w:r>
      <w:r>
        <w:rPr>
          <w:sz w:val="28"/>
          <w:lang w:val="uk-UA"/>
        </w:rPr>
        <w:t xml:space="preserve">каскадної </w:t>
      </w:r>
      <w:r>
        <w:rPr>
          <w:sz w:val="28"/>
          <w:szCs w:val="28"/>
          <w:lang w:val="uk-UA"/>
        </w:rPr>
        <w:t xml:space="preserve">моделі. </w:t>
      </w:r>
    </w:p>
    <w:p>
      <w:pPr>
        <w:numPr>
          <w:ilvl w:val="0"/>
          <w:numId w:val="2"/>
        </w:numPr>
        <w:tabs>
          <w:tab w:val="left" w:pos="709"/>
        </w:tabs>
        <w:spacing w:after="0" w:line="240" w:lineRule="auto"/>
        <w:ind w:left="0" w:firstLine="0"/>
        <w:contextualSpacing/>
        <w:jc w:val="both"/>
        <w:rPr>
          <w:rFonts w:ascii="Times New Roman" w:hAnsi="Times New Roman" w:cs="Times New Roman"/>
          <w:b/>
          <w:sz w:val="28"/>
          <w:lang w:val="uk-UA"/>
        </w:rPr>
      </w:pPr>
      <w:r>
        <w:rPr>
          <w:rFonts w:ascii="Times New Roman" w:hAnsi="Times New Roman" w:cs="Times New Roman"/>
          <w:sz w:val="28"/>
          <w:lang w:val="uk-UA"/>
        </w:rPr>
        <w:t>Назвіть основні переваги каскадної моделі?</w:t>
      </w:r>
    </w:p>
    <w:p>
      <w:pPr>
        <w:numPr>
          <w:ilvl w:val="0"/>
          <w:numId w:val="2"/>
        </w:numPr>
        <w:tabs>
          <w:tab w:val="left" w:pos="709"/>
        </w:tabs>
        <w:spacing w:after="0" w:line="240" w:lineRule="auto"/>
        <w:ind w:left="0" w:firstLine="0"/>
        <w:contextualSpacing/>
        <w:jc w:val="both"/>
        <w:rPr>
          <w:rFonts w:ascii="Times New Roman" w:hAnsi="Times New Roman" w:cs="Times New Roman"/>
          <w:b/>
          <w:sz w:val="28"/>
          <w:lang w:val="uk-UA"/>
        </w:rPr>
      </w:pPr>
      <w:r>
        <w:rPr>
          <w:rFonts w:ascii="Times New Roman" w:hAnsi="Times New Roman" w:cs="Times New Roman"/>
          <w:sz w:val="28"/>
          <w:lang w:val="uk-UA"/>
        </w:rPr>
        <w:t>Назвіть основні недоліки каскадної моделі?</w:t>
      </w:r>
    </w:p>
    <w:p>
      <w:pPr>
        <w:tabs>
          <w:tab w:val="left" w:pos="993"/>
        </w:tabs>
        <w:spacing w:after="0" w:line="240" w:lineRule="auto"/>
        <w:contextualSpacing/>
        <w:jc w:val="both"/>
        <w:rPr>
          <w:rFonts w:ascii="Times New Roman" w:hAnsi="Times New Roman" w:cs="Times New Roman"/>
          <w:sz w:val="28"/>
          <w:lang w:val="uk-UA"/>
        </w:rPr>
      </w:pPr>
      <w:r>
        <w:rPr>
          <w:rFonts w:ascii="Times New Roman" w:hAnsi="Times New Roman" w:cs="Times New Roman"/>
          <w:b/>
          <w:sz w:val="28"/>
          <w:lang w:val="uk-UA"/>
        </w:rPr>
        <w:t>Завдання:</w:t>
      </w:r>
      <w:r>
        <w:rPr>
          <w:rFonts w:ascii="Times New Roman" w:hAnsi="Times New Roman" w:cs="Times New Roman"/>
          <w:sz w:val="28"/>
          <w:lang w:val="uk-UA"/>
        </w:rPr>
        <w:t xml:space="preserve"> Ознайомтесь з основними принципами каскадної моделі, за темою та сформуйте детальний перелік робіт щодо розробки програмного забезпечення згідно етапів каскадної моделі для власного проекту. Кожний етап повинен бути супроводжений документацією (визначити перелік документів, необхідний для кожного етапу). </w:t>
      </w: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Методичні вказівки до виконання роботи:</w:t>
      </w:r>
    </w:p>
    <w:p>
      <w:pPr>
        <w:pStyle w:val="a9"/>
        <w:numPr>
          <w:ilvl w:val="0"/>
          <w:numId w:val="1"/>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Робота повинна бути виконана згідно критеріїв оформлення документації на аркушах формату А4. </w:t>
      </w:r>
    </w:p>
    <w:p>
      <w:pPr>
        <w:pStyle w:val="a9"/>
        <w:numPr>
          <w:ilvl w:val="0"/>
          <w:numId w:val="1"/>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Студентам перед виконання лабораторної роботи потрібно ознайомитись із необхідним теоретичним матеріалом, потім обрати тему. В якості теми можна взяти тему попередніх практичних робіт (конструювання програмного забезпечення для своєї курсової роботи) або обрати власну тему, узгодивши її з викладачем.</w:t>
      </w:r>
    </w:p>
    <w:p>
      <w:pPr>
        <w:pStyle w:val="a9"/>
        <w:numPr>
          <w:ilvl w:val="0"/>
          <w:numId w:val="1"/>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Спочатку рекомендується проговорити можливі варіанти виконання, сформувати діаграму прецедентів. </w:t>
      </w:r>
    </w:p>
    <w:p>
      <w:pPr>
        <w:pStyle w:val="a9"/>
        <w:numPr>
          <w:ilvl w:val="0"/>
          <w:numId w:val="1"/>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Якщо потрібні пояснення – можна звернутись до викладача. Викладач сам вирішує відповідати на питання чи надати підказки, де можна знайти відповідь.</w:t>
      </w:r>
    </w:p>
    <w:p>
      <w:pPr>
        <w:pStyle w:val="a9"/>
        <w:numPr>
          <w:ilvl w:val="0"/>
          <w:numId w:val="1"/>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Протягом виконання практичної роботи студенти можуть використовувати конспекти або інші джерела інформації.</w:t>
      </w:r>
    </w:p>
    <w:p>
      <w:pPr>
        <w:pStyle w:val="a9"/>
        <w:numPr>
          <w:ilvl w:val="0"/>
          <w:numId w:val="1"/>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Роботу потрібно набирати на комп’ютері, що розташований в аудиторії або на власному ноутбукові, назвавши документ «Практична робота № ».</w:t>
      </w:r>
    </w:p>
    <w:p>
      <w:pPr>
        <w:pStyle w:val="a9"/>
        <w:numPr>
          <w:ilvl w:val="0"/>
          <w:numId w:val="1"/>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По закінченню практичну роботу потрібно здати на перевірку викладачеві, роздрукувавши її або надіславши електронною поштою. Якщо викладач знаходить помилки чи неточності, він може повернути роботу на доопрацювання.</w:t>
      </w:r>
    </w:p>
    <w:p>
      <w:pPr>
        <w:tabs>
          <w:tab w:val="left" w:pos="993"/>
        </w:tabs>
        <w:spacing w:after="0" w:line="240" w:lineRule="auto"/>
        <w:jc w:val="both"/>
        <w:rPr>
          <w:rFonts w:ascii="Times New Roman" w:hAnsi="Times New Roman" w:cs="Times New Roman"/>
          <w:sz w:val="28"/>
          <w:lang w:val="uk-UA"/>
        </w:rPr>
      </w:pPr>
    </w:p>
    <w:p>
      <w:pPr>
        <w:pStyle w:val="aa"/>
        <w:spacing w:before="0" w:beforeAutospacing="0" w:after="0" w:afterAutospacing="0"/>
        <w:ind w:left="720"/>
        <w:jc w:val="both"/>
        <w:rPr>
          <w:sz w:val="28"/>
          <w:szCs w:val="28"/>
        </w:rPr>
      </w:pPr>
      <w:r>
        <w:rPr>
          <w:sz w:val="28"/>
          <w:szCs w:val="28"/>
        </w:rPr>
        <w:lastRenderedPageBreak/>
        <w:t xml:space="preserve">Оформлену відповідно до встановлених вимог роботу здати на перевірку викладачеві, надіславши електронною поштою на адресу </w:t>
      </w:r>
      <w:hyperlink r:id="rId8" w:history="1">
        <w:r>
          <w:rPr>
            <w:rStyle w:val="ab"/>
            <w:sz w:val="28"/>
            <w:szCs w:val="28"/>
          </w:rPr>
          <w:t>t.i.lumpova@gmail.com</w:t>
        </w:r>
      </w:hyperlink>
      <w:r>
        <w:rPr>
          <w:sz w:val="28"/>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Файл з роботою повинен мати назву в такому форматі:</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 xml:space="preserve"> &lt;Номер групи&gt;&lt;Номер лекції / лабораторної&gt; [літера позначення типу роботи L – лекція, R – лабораторна]&lt;</w:t>
      </w:r>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4101R</w:t>
      </w:r>
      <w:r>
        <w:rPr>
          <w:rFonts w:ascii="Times New Roman" w:hAnsi="Times New Roman" w:cs="Times New Roman"/>
          <w:sz w:val="28"/>
          <w:szCs w:val="28"/>
          <w:lang w:val="uk-UA"/>
        </w:rPr>
        <w:t xml:space="preserve">buts.doc. </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b/>
          <w:sz w:val="28"/>
          <w:szCs w:val="28"/>
          <w:lang w:val="uk-UA" w:eastAsia="uk-UA"/>
        </w:rPr>
        <w:t>KPZ&lt;Номер групи&gt;-ПР&lt;Номер лабораторної&gt;-&lt;</w:t>
      </w:r>
      <w:r>
        <w:rPr>
          <w:rFonts w:ascii="Times New Roman" w:hAnsi="Times New Roman" w:cs="Times New Roman"/>
          <w:b/>
          <w:bCs/>
          <w:sz w:val="28"/>
          <w:szCs w:val="28"/>
          <w:lang w:val="uk-UA" w:eastAsia="uk-UA"/>
        </w:rPr>
        <w:t>Прізвище &gt;</w:t>
      </w: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ІПЗ-41,42,43 – 11.10.2026</w:t>
      </w:r>
    </w:p>
    <w:p>
      <w:pPr>
        <w:spacing w:after="0" w:line="240" w:lineRule="auto"/>
        <w:ind w:left="3960" w:firstLine="360"/>
        <w:rPr>
          <w:rFonts w:ascii="Times New Roman" w:hAnsi="Times New Roman" w:cs="Times New Roman"/>
          <w:b/>
          <w:sz w:val="28"/>
          <w:szCs w:val="28"/>
          <w:lang w:val="uk-UA"/>
        </w:rPr>
      </w:pP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Всі запитання, що виникнуть, надсилайте </w:t>
      </w:r>
      <w:r>
        <w:rPr>
          <w:rStyle w:val="ab"/>
          <w:rFonts w:ascii="Times New Roman" w:hAnsi="Times New Roman" w:cs="Times New Roman"/>
          <w:color w:val="000000" w:themeColor="text1"/>
          <w:sz w:val="28"/>
          <w:szCs w:val="28"/>
          <w:lang w:val="uk-UA"/>
        </w:rPr>
        <w:t>на електронну адресу викладача</w:t>
      </w:r>
      <w:r>
        <w:rPr>
          <w:rStyle w:val="ab"/>
          <w:rFonts w:ascii="Times New Roman" w:hAnsi="Times New Roman" w:cs="Times New Roman"/>
          <w:sz w:val="28"/>
          <w:szCs w:val="28"/>
          <w:lang w:val="uk-UA"/>
        </w:rPr>
        <w:t xml:space="preserve">, </w:t>
      </w: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Style w:val="ac"/>
          <w:rFonts w:ascii="Times New Roman" w:hAnsi="Times New Roman" w:cs="Times New Roman"/>
          <w:b w:val="0"/>
          <w:sz w:val="28"/>
          <w:szCs w:val="28"/>
          <w:lang w:val="uk-UA"/>
        </w:rPr>
      </w:pPr>
      <w:r>
        <w:rPr>
          <w:rFonts w:ascii="Times New Roman" w:hAnsi="Times New Roman" w:cs="Times New Roman"/>
          <w:b/>
          <w:sz w:val="28"/>
          <w:szCs w:val="28"/>
          <w:lang w:val="uk-UA" w:eastAsia="uk-UA"/>
        </w:rPr>
        <w:t>KPZ  &lt;Номер групи&gt;-Запитання-&lt;</w:t>
      </w:r>
      <w:r>
        <w:rPr>
          <w:rFonts w:ascii="Times New Roman" w:hAnsi="Times New Roman" w:cs="Times New Roman"/>
          <w:b/>
          <w:bCs/>
          <w:sz w:val="28"/>
          <w:szCs w:val="28"/>
          <w:lang w:val="uk-UA" w:eastAsia="uk-UA"/>
        </w:rPr>
        <w:t>Прізвище &gt;</w:t>
      </w:r>
      <w:r>
        <w:rPr>
          <w:rStyle w:val="ab"/>
          <w:rFonts w:ascii="Times New Roman" w:hAnsi="Times New Roman" w:cs="Times New Roman"/>
          <w:sz w:val="28"/>
          <w:szCs w:val="28"/>
          <w:lang w:val="uk-UA"/>
        </w:rPr>
        <w:t>.</w:t>
      </w:r>
      <w:r>
        <w:rPr>
          <w:rFonts w:ascii="Times New Roman" w:hAnsi="Times New Roman" w:cs="Times New Roman"/>
          <w:sz w:val="28"/>
          <w:szCs w:val="28"/>
          <w:lang w:val="uk-UA" w:eastAsia="uk-UA"/>
        </w:rPr>
        <w:t xml:space="preserve"> </w:t>
      </w:r>
    </w:p>
    <w:p>
      <w:pPr>
        <w:spacing w:after="0" w:line="240" w:lineRule="auto"/>
        <w:jc w:val="both"/>
        <w:rPr>
          <w:rFonts w:ascii="Times New Roman" w:hAnsi="Times New Roman" w:cs="Times New Roman"/>
          <w:sz w:val="28"/>
          <w:szCs w:val="28"/>
          <w:lang w:val="uk-UA"/>
        </w:rPr>
      </w:pPr>
    </w:p>
    <w:p>
      <w:pPr>
        <w:tabs>
          <w:tab w:val="left" w:pos="993"/>
        </w:tabs>
        <w:spacing w:after="0" w:line="240" w:lineRule="auto"/>
        <w:jc w:val="both"/>
        <w:rPr>
          <w:rFonts w:ascii="Times New Roman" w:hAnsi="Times New Roman" w:cs="Times New Roman"/>
          <w:sz w:val="28"/>
          <w:lang w:val="uk-UA"/>
        </w:rPr>
      </w:pP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ТЕОРЕТИЧНІ ВІДОМОСТІ</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Класична каскадна модель, незважаючи на отриману останнім часом негативну оцінку, </w:t>
      </w:r>
      <w:proofErr w:type="spellStart"/>
      <w:r>
        <w:rPr>
          <w:rFonts w:ascii="Times New Roman" w:hAnsi="Times New Roman" w:cs="Times New Roman"/>
          <w:sz w:val="28"/>
          <w:lang w:val="uk-UA"/>
        </w:rPr>
        <w:t>справно</w:t>
      </w:r>
      <w:proofErr w:type="spellEnd"/>
      <w:r>
        <w:rPr>
          <w:rFonts w:ascii="Times New Roman" w:hAnsi="Times New Roman" w:cs="Times New Roman"/>
          <w:sz w:val="28"/>
          <w:lang w:val="uk-UA"/>
        </w:rPr>
        <w:t xml:space="preserve"> служила фахівцям з програмного інжинірингу багато років. Розуміння її сильних сторін і недоліків покращує оцінний аналіз інших, найчастіше більш ефективних моделей життєвого циклу, заснованих на даній моделі.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У перші роки практики програмування спочатку записувався програмний код, а потім відбувалася його налагодження. Загальноприйнятим вважалося правило починати роботу не з розробки плану, а з загального ознайомлення з продуктом. Без зайвих формальностей можна було спроектувати, закодувати, налагодити і протестувати ПЗ ще до того, як воно буде готове до випуску. Це нагадувало процес, зображений на рис. 1. У структурі такого процесу є декілька недоліків.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По-перше, оскільки спочатку не існувало офіційного проекту або аналізу, неможливо було впізнати про момент завершення процесу. Також був відсутній спосіб визначення відповідності вимогам щодо досягнення якості. </w:t>
      </w:r>
    </w:p>
    <w:p>
      <w:pPr>
        <w:spacing w:after="0" w:line="240" w:lineRule="auto"/>
        <w:ind w:firstLine="709"/>
        <w:jc w:val="center"/>
        <w:rPr>
          <w:rFonts w:ascii="Times New Roman" w:hAnsi="Times New Roman" w:cs="Times New Roman"/>
          <w:sz w:val="28"/>
          <w:lang w:val="uk-UA"/>
        </w:rPr>
      </w:pPr>
      <w:r>
        <w:rPr>
          <w:rFonts w:ascii="Times New Roman" w:hAnsi="Times New Roman" w:cs="Times New Roman"/>
          <w:noProof/>
          <w:sz w:val="28"/>
          <w:lang w:val="uk-UA" w:eastAsia="uk-UA"/>
        </w:rPr>
        <mc:AlternateContent>
          <mc:Choice Requires="wps">
            <w:drawing>
              <wp:anchor distT="0" distB="0" distL="114300" distR="114300" simplePos="0" relativeHeight="251663360" behindDoc="0" locked="0" layoutInCell="1" allowOverlap="1">
                <wp:simplePos x="0" y="0"/>
                <wp:positionH relativeFrom="column">
                  <wp:posOffset>1714500</wp:posOffset>
                </wp:positionH>
                <wp:positionV relativeFrom="paragraph">
                  <wp:posOffset>862965</wp:posOffset>
                </wp:positionV>
                <wp:extent cx="2771140" cy="525145"/>
                <wp:effectExtent l="0" t="0" r="0" b="0"/>
                <wp:wrapTopAndBottom/>
                <wp:docPr id="11"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140" cy="525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jc w:val="center"/>
                              <w:rPr>
                                <w:rFonts w:ascii="Times New Roman" w:hAnsi="Times New Roman" w:cs="Times New Roman"/>
                                <w:sz w:val="28"/>
                                <w:lang w:val="uk-UA"/>
                              </w:rPr>
                            </w:pPr>
                            <w:r>
                              <w:rPr>
                                <w:rFonts w:ascii="Times New Roman" w:hAnsi="Times New Roman" w:cs="Times New Roman"/>
                                <w:sz w:val="28"/>
                                <w:lang w:val="uk-UA"/>
                              </w:rPr>
                              <w:t>Виконувати</w:t>
                            </w:r>
                            <w:r>
                              <w:rPr>
                                <w:rFonts w:ascii="Times New Roman" w:hAnsi="Times New Roman" w:cs="Times New Roman"/>
                                <w:sz w:val="28"/>
                              </w:rPr>
                              <w:t xml:space="preserve">, </w:t>
                            </w:r>
                            <w:r>
                              <w:rPr>
                                <w:rFonts w:ascii="Times New Roman" w:hAnsi="Times New Roman" w:cs="Times New Roman"/>
                                <w:sz w:val="28"/>
                                <w:lang w:val="uk-UA"/>
                              </w:rPr>
                              <w:t xml:space="preserve">доки </w:t>
                            </w:r>
                            <w:r>
                              <w:rPr>
                                <w:rFonts w:ascii="Times New Roman" w:hAnsi="Times New Roman" w:cs="Times New Roman"/>
                                <w:sz w:val="28"/>
                              </w:rPr>
                              <w:t xml:space="preserve">не буде </w:t>
                            </w:r>
                            <w:r>
                              <w:rPr>
                                <w:rFonts w:ascii="Times New Roman" w:hAnsi="Times New Roman" w:cs="Times New Roman"/>
                                <w:sz w:val="28"/>
                                <w:lang w:val="uk-UA"/>
                              </w:rPr>
                              <w:t>завершено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11" o:spid="_x0000_s1026" type="#_x0000_t202" style="position:absolute;left:0;text-align:left;margin-left:135pt;margin-top:67.95pt;width:218.2pt;height:4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1sbwAIAALsFAAAOAAAAZHJzL2Uyb0RvYy54bWysVNuO0zAQfUfiHyy/Z3PBvSRqutptGoS0&#10;XKSFD3ATp7FI7GC7TRfEt/AVPCHxDf0kxk7b7e4KCQF5sGzP+MycmZOZXe7aBm2Z0lyKFIcXAUZM&#10;FLLkYp3iD+9zb4qRNlSUtJGCpfiOaXw5f/5s1ncJi2Qtm5IpBCBCJ32X4tqYLvF9XdSspfpCdkyA&#10;sZKqpQaOau2XivaA3jZ+FARjv5eq7JQsmNZwmw1GPHf4VcUK87aqNDOoSTHkZtyq3Lqyqz+f0WSt&#10;aFfz4pAG/YssWsoFBD1BZdRQtFH8CVTLCyW1rMxFIVtfVhUvmOMAbMLgEZvbmnbMcYHi6O5UJv3/&#10;YIs323cK8RJ6F2IkaAs92n/b/9z/2H9HcAX16TudgNttB45mdy134Ou46u5GFh81EnJRU7FmV0rJ&#10;vma0hPzcS//s6YCjLciqfy1LiEM3RjqgXaVaWzwoBwJ06NPdqTdsZ1ABl9FkEoYETAXYRtEoJCOb&#10;nE+T4+tOafOSyRbZTYoV9N6h0+2NNoPr0cUGEzLnTeP634gHF4A53EBseGptNgvXzi9xEC+nyynx&#10;SDReeiTIMu8qXxBvnIeTUfYiWyyy8KuNG5Kk5mXJhA1zlFZI/qx1B5EPojiJS8uGlxbOpqTVerVo&#10;FNpSkHbuvkNBztz8h2m4egGXR5TCiATXUezl4+nEIzkZefEkmHpBGF/H44DEJMsfUrrhgv07JdSn&#10;OIZWDmL6LbfAfU+50aTlBoZHw9sUT09ONLESXIrStdZQ3gz7s1LY9O9LAe0+NtoJ1mp0UKvZrXaA&#10;YlW8kuUdSFdJUBaIECYebGqpPmPUw/RIsf60oYph1LwSIP84JFarxh3IaBLBQZ1bVucWKgqASrHB&#10;aNguzDCiNp3i6xoiDT+ckFfwy1Tcqfk+K6BiDzAhHKnDNLMj6PzsvO5n7vwXAAAA//8DAFBLAwQU&#10;AAYACAAAACEAINy4cN8AAAALAQAADwAAAGRycy9kb3ducmV2LnhtbEyPQU/CQBCF7yb8h82QeJNd&#10;EAqUbonReNWASsJt6Q5tQ3e26S60/nvHkx4n38ub72XbwTXihl2oPWmYThQIpMLbmkoNnx+vDysQ&#10;IRqypvGEGr4xwDYf3WUmtb6nHd72sRRcQiE1GqoY21TKUFToTJj4FonZ2XfORD67UtrO9FzuGjlT&#10;KpHO1MQfKtPic4XFZX91Gr7ezsfDXL2XL27R9n5Qktxaan0/Hp42ICIO8S8Mv/qsDjk7nfyVbBCN&#10;htlS8ZbI4HGxBsGJpUrmIE6MpqsEZJ7J/xvyHwAAAP//AwBQSwECLQAUAAYACAAAACEAtoM4kv4A&#10;AADhAQAAEwAAAAAAAAAAAAAAAAAAAAAAW0NvbnRlbnRfVHlwZXNdLnhtbFBLAQItABQABgAIAAAA&#10;IQA4/SH/1gAAAJQBAAALAAAAAAAAAAAAAAAAAC8BAABfcmVscy8ucmVsc1BLAQItABQABgAIAAAA&#10;IQBX81sbwAIAALsFAAAOAAAAAAAAAAAAAAAAAC4CAABkcnMvZTJvRG9jLnhtbFBLAQItABQABgAI&#10;AAAAIQAg3Lhw3wAAAAsBAAAPAAAAAAAAAAAAAAAAABoFAABkcnMvZG93bnJldi54bWxQSwUGAAAA&#10;AAQABADzAAAAJgYAAAAA&#10;" filled="f" stroked="f">
                <v:textbox>
                  <w:txbxContent>
                    <w:p>
                      <w:pPr>
                        <w:jc w:val="center"/>
                        <w:rPr>
                          <w:rFonts w:ascii="Times New Roman" w:hAnsi="Times New Roman" w:cs="Times New Roman"/>
                          <w:sz w:val="28"/>
                          <w:lang w:val="uk-UA"/>
                        </w:rPr>
                      </w:pPr>
                      <w:r>
                        <w:rPr>
                          <w:rFonts w:ascii="Times New Roman" w:hAnsi="Times New Roman" w:cs="Times New Roman"/>
                          <w:sz w:val="28"/>
                          <w:lang w:val="uk-UA"/>
                        </w:rPr>
                        <w:t>Виконувати</w:t>
                      </w:r>
                      <w:r>
                        <w:rPr>
                          <w:rFonts w:ascii="Times New Roman" w:hAnsi="Times New Roman" w:cs="Times New Roman"/>
                          <w:sz w:val="28"/>
                        </w:rPr>
                        <w:t xml:space="preserve">, </w:t>
                      </w:r>
                      <w:r>
                        <w:rPr>
                          <w:rFonts w:ascii="Times New Roman" w:hAnsi="Times New Roman" w:cs="Times New Roman"/>
                          <w:sz w:val="28"/>
                          <w:lang w:val="uk-UA"/>
                        </w:rPr>
                        <w:t xml:space="preserve">доки </w:t>
                      </w:r>
                      <w:r>
                        <w:rPr>
                          <w:rFonts w:ascii="Times New Roman" w:hAnsi="Times New Roman" w:cs="Times New Roman"/>
                          <w:sz w:val="28"/>
                        </w:rPr>
                        <w:t xml:space="preserve">не буде </w:t>
                      </w:r>
                      <w:r>
                        <w:rPr>
                          <w:rFonts w:ascii="Times New Roman" w:hAnsi="Times New Roman" w:cs="Times New Roman"/>
                          <w:sz w:val="28"/>
                          <w:lang w:val="uk-UA"/>
                        </w:rPr>
                        <w:t>завершено</w:t>
                      </w:r>
                    </w:p>
                  </w:txbxContent>
                </v:textbox>
                <w10:wrap type="topAndBottom"/>
              </v:shape>
            </w:pict>
          </mc:Fallback>
        </mc:AlternateContent>
      </w:r>
      <w:r>
        <w:rPr>
          <w:rFonts w:ascii="Times New Roman" w:hAnsi="Times New Roman" w:cs="Times New Roman"/>
          <w:noProof/>
          <w:sz w:val="28"/>
          <w:lang w:val="uk-UA" w:eastAsia="uk-UA"/>
        </w:rPr>
        <mc:AlternateContent>
          <mc:Choice Requires="wps">
            <w:drawing>
              <wp:anchor distT="0" distB="0" distL="114300" distR="114300" simplePos="0" relativeHeight="251665408" behindDoc="0" locked="0" layoutInCell="1" allowOverlap="1">
                <wp:simplePos x="0" y="0"/>
                <wp:positionH relativeFrom="column">
                  <wp:posOffset>571500</wp:posOffset>
                </wp:positionH>
                <wp:positionV relativeFrom="paragraph">
                  <wp:posOffset>381635</wp:posOffset>
                </wp:positionV>
                <wp:extent cx="733425" cy="685800"/>
                <wp:effectExtent l="19050" t="19050" r="28575" b="0"/>
                <wp:wrapNone/>
                <wp:docPr id="20" name="Выгнутая вправо стрелка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1039385">
                          <a:off x="0" y="0"/>
                          <a:ext cx="733425" cy="685800"/>
                        </a:xfrm>
                        <a:prstGeom prst="curvedLeftArrow">
                          <a:avLst>
                            <a:gd name="adj1" fmla="val 20000"/>
                            <a:gd name="adj2" fmla="val 40000"/>
                            <a:gd name="adj3" fmla="val 3564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Выгнутая вправо стрелка 20" o:spid="_x0000_s1026" type="#_x0000_t103" style="position:absolute;margin-left:45pt;margin-top:30.05pt;width:57.75pt;height:54pt;rotation:11535008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47nkAIAAPAEAAAOAAAAZHJzL2Uyb0RvYy54bWysVM1u1DAQviPxDpbvbTb70+5GzVbVliKk&#10;ApUKD+C1nY3BP8H2bracoBw5IPEkFYgLCHiF5I2YeNMlC4gDIgfHY48/f/PNjI+O10qiFbdOGJ3i&#10;eL+HEdfUMKEXKX765GxvjJHzRDMijeYpvuIOH0/v3jkqi4T3TW4k4xYBiHZJWaQ4975IosjRnCvi&#10;9k3BNWxmxiriwbSLiFlSArqSUb/XO4hKY1lhDeXOwerpZhNPA36WceofZ5njHskUAzcfRhvGeTNG&#10;0yOSLCwpckFbGuQfWCgiNFy6hTolnqClFb9BKUGtcSbz+9SoyGSZoDzEANHEvV+iucxJwUMsII4r&#10;tjK5/wdLH60uLBIsxX2QRxMFOare12+rj9XX+k19Xd3U71D1ofpev6pu4P8N1a/razA+VV+qz9UN&#10;gmOgYVm4BKAuiwvbqOCKc0OfO6TNLCd6wU+sNWXOCQPmceMf7RxoDAdH0bx8aBgwIEtvgpzrzCpk&#10;DaRtL457g8lgPArrIBxahyxebbPI1x5RWDwcDIb9EUYUtg7Go3EvMIxI0oA17Arr/H1uFGomKaZL&#10;u+LsnGc+0Az4ZHXufMgna0Uh7FmMUaYklMeKSIgbvrZ8Oj79rs/wzz6Drs9gdDAcB0lI0t4KVG8p&#10;BjGNFOxMSBkMu5jPpEVAIcVn4WsPu66b1KhM8WQEOvwdomG4FWgHQgkPnSmFSjFI2DqRpMniPc1C&#10;33gi5GYOlKVu09pkclMRc8OuIKshf1Bd8EyA3LmxLzEqoeVS7F4sieUYyQcaKmMSD4dNjwZjODps&#10;KtJ2d+bdHaIpQKXYY7SZzvymr5eFFYscbopD7NqcQDVlwt+W3YZVSxbaCmY7fdu1g9fPh2r6AwAA&#10;//8DAFBLAwQUAAYACAAAACEA7Bct/eEAAAAJAQAADwAAAGRycy9kb3ducmV2LnhtbEyPT0vDQBTE&#10;74LfYXmCl9LuppDQxmyKiAHBg7TqobfX5OUPzb4N2W0a/fSuJz0OM8z8JtvNphcTja6zrCFaKRDE&#10;pa06bjR8vBfLDQjnkSvsLZOGL3Kwy29vMkwre+U9TQffiFDCLkUNrfdDKqUrWzLoVnYgDl5tR4M+&#10;yLGR1YjXUG56uVYqkQY7DgstDvTUUnk+XIyGY7z//uTF8+Ll9VygO07121DUWt/fzY8PIDzN/i8M&#10;v/gBHfLAdLIXrpzoNWxVuOI1JCoCEfy1imMQpxBMNhHIPJP/H+Q/AAAA//8DAFBLAQItABQABgAI&#10;AAAAIQC2gziS/gAAAOEBAAATAAAAAAAAAAAAAAAAAAAAAABbQ29udGVudF9UeXBlc10ueG1sUEsB&#10;Ai0AFAAGAAgAAAAhADj9If/WAAAAlAEAAAsAAAAAAAAAAAAAAAAALwEAAF9yZWxzLy5yZWxzUEsB&#10;Ai0AFAAGAAgAAAAhAIyPjueQAgAA8AQAAA4AAAAAAAAAAAAAAAAALgIAAGRycy9lMm9Eb2MueG1s&#10;UEsBAi0AFAAGAAgAAAAhAOwXLf3hAAAACQEAAA8AAAAAAAAAAAAAAAAA6gQAAGRycy9kb3ducmV2&#10;LnhtbFBLBQYAAAAABAAEAPMAAAD4BQAAAAA=&#10;"/>
            </w:pict>
          </mc:Fallback>
        </mc:AlternateContent>
      </w:r>
      <w:r>
        <w:rPr>
          <w:rFonts w:ascii="Times New Roman" w:hAnsi="Times New Roman" w:cs="Times New Roman"/>
          <w:noProof/>
          <w:sz w:val="28"/>
          <w:lang w:val="uk-UA" w:eastAsia="uk-UA"/>
        </w:rPr>
        <mc:AlternateContent>
          <mc:Choice Requires="wps">
            <w:drawing>
              <wp:anchor distT="0" distB="0" distL="114300" distR="114300" simplePos="0" relativeHeight="251664384" behindDoc="0" locked="0" layoutInCell="1" allowOverlap="1">
                <wp:simplePos x="0" y="0"/>
                <wp:positionH relativeFrom="column">
                  <wp:posOffset>4572000</wp:posOffset>
                </wp:positionH>
                <wp:positionV relativeFrom="paragraph">
                  <wp:posOffset>381635</wp:posOffset>
                </wp:positionV>
                <wp:extent cx="733425" cy="685800"/>
                <wp:effectExtent l="19050" t="0" r="9525" b="0"/>
                <wp:wrapNone/>
                <wp:docPr id="19" name="Выгнутая вправо стрелка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685800"/>
                        </a:xfrm>
                        <a:prstGeom prst="curvedLeftArrow">
                          <a:avLst>
                            <a:gd name="adj1" fmla="val 20000"/>
                            <a:gd name="adj2" fmla="val 40000"/>
                            <a:gd name="adj3" fmla="val 3564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Выгнутая вправо стрелка 19" o:spid="_x0000_s1026" type="#_x0000_t103" style="position:absolute;margin-left:5in;margin-top:30.05pt;width:57.75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kG9ggIAAOAEAAAOAAAAZHJzL2Uyb0RvYy54bWysVMtu1DAU3SPxD5b3NPMs06iZqmopQipQ&#10;qfABHtuZGPzC9kymrKAsWSDxJRWIDQj4heSPuHHSIQXEApGF4xtfHx+fc2/2DzZKojV3Xhid4eHO&#10;ACOuqWFCLzP89MnJnRlGPhDNiDSaZ/iCe3wwv31rv7QpH5nCSMYdAhDt09JmuAjBpkniacEV8TvG&#10;cg2LuXGKBAjdMmGOlICuZDIaDHaT0jhmnaHce/h63C7iecTPc07D4zz3PCCZYeAW4ujiuGjGZL5P&#10;0qUjthC0o0H+gYUiQsOhW6hjEghaOfEblBLUGW/ysEONSkyeC8rjHeA2w8EvtzkviOXxLiCOt1uZ&#10;/P+DpY/WZw4JBt7tYaSJAo+q9/Xb6mP1tX5TX1ZX9TtUfai+16+qK3h/Q/Xr+hKCT9WX6nN1hWAb&#10;aFhanwLUuT1zjQrenhr63CNtjgqil/zQOVMWnDBgPmzykxsbmsDDVrQoHxoGDMgqmCjnJneqAQSh&#10;0Ca6drF1jW8CovDx7ng8GU0xorC0O5vOBtHVhKTXm63z4T43CjWTDNOVW3N2yvMQacVzyPrUh+gf&#10;60Qg7NkQo1xJKIc1kQiKrQUGj3s5o37O5M85437OeLo7mUUJSNqdClSvKUbxjBTsREgZA7dcHEmH&#10;gEKGT+LTbfb9NKlRmeG9Kejwd4iG4VagGxBKBOhEKVSGQcIuiaSNa/c0i30SiJDtHChL3dnYONdW&#10;wMKwC3DRmbbN4LcAk8K4lxiV0GIZ9i9WxHGM5AMNlbA3nEyanozBZHp3BIHrryz6K0RTgMpwwKid&#10;HoW2j1fWiWUBJw3j3bU5hOrJRbgus5ZVRxbaCGY3+rQfx6yfP6b5DwAAAP//AwBQSwMEFAAGAAgA&#10;AAAhAOG+42XfAAAACgEAAA8AAABkcnMvZG93bnJldi54bWxMj01PwzAMQO9I/IfISFwQS1u0UpWm&#10;E0MgLgjENsQ1a9wP0Thdk3Xl32NOcLT89PxcrGbbiwlH3zlSEC8iEEiVMx01Cnbbp+sMhA+ajO4d&#10;oYJv9LAqz88KnRt3onecNqERLCGfawVtCEMupa9atNov3IDEu9qNVgcex0aaUZ9YbnuZRFEqre6I&#10;L7R6wIcWq6/N0Sp4jT4ep+f04Oqr9cu6/nxLquRglbq8mO/vQAScwx8Mv/mcDiU37d2RjBe9glvW&#10;M6ogjWIQDGQ3yyWIPZNpFoMsC/n/hfIHAAD//wMAUEsBAi0AFAAGAAgAAAAhALaDOJL+AAAA4QEA&#10;ABMAAAAAAAAAAAAAAAAAAAAAAFtDb250ZW50X1R5cGVzXS54bWxQSwECLQAUAAYACAAAACEAOP0h&#10;/9YAAACUAQAACwAAAAAAAAAAAAAAAAAvAQAAX3JlbHMvLnJlbHNQSwECLQAUAAYACAAAACEAMt5B&#10;vYICAADgBAAADgAAAAAAAAAAAAAAAAAuAgAAZHJzL2Uyb0RvYy54bWxQSwECLQAUAAYACAAAACEA&#10;4b7jZd8AAAAKAQAADwAAAAAAAAAAAAAAAADcBAAAZHJzL2Rvd25yZXYueG1sUEsFBgAAAAAEAAQA&#10;8wAAAOgFAAAAAA==&#10;"/>
            </w:pict>
          </mc:Fallback>
        </mc:AlternateContent>
      </w:r>
      <w:r>
        <w:rPr>
          <w:rFonts w:ascii="Times New Roman" w:hAnsi="Times New Roman" w:cs="Times New Roman"/>
          <w:noProof/>
          <w:sz w:val="28"/>
          <w:lang w:val="uk-UA" w:eastAsia="uk-UA"/>
        </w:rPr>
        <mc:AlternateContent>
          <mc:Choice Requires="wpg">
            <w:drawing>
              <wp:anchor distT="0" distB="0" distL="114300" distR="114300" simplePos="0" relativeHeight="251662336" behindDoc="0" locked="0" layoutInCell="1" allowOverlap="1">
                <wp:simplePos x="0" y="0"/>
                <wp:positionH relativeFrom="column">
                  <wp:posOffset>4457700</wp:posOffset>
                </wp:positionH>
                <wp:positionV relativeFrom="paragraph">
                  <wp:posOffset>38735</wp:posOffset>
                </wp:positionV>
                <wp:extent cx="1028700" cy="228600"/>
                <wp:effectExtent l="13335" t="0" r="15240" b="57150"/>
                <wp:wrapNone/>
                <wp:docPr id="5" name="Группа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8700" cy="228600"/>
                          <a:chOff x="8721" y="5634"/>
                          <a:chExt cx="1620" cy="360"/>
                        </a:xfrm>
                      </wpg:grpSpPr>
                      <wps:wsp>
                        <wps:cNvPr id="6" name="Line 17"/>
                        <wps:cNvCnPr>
                          <a:cxnSpLocks noChangeShapeType="1"/>
                        </wps:cNvCnPr>
                        <wps:spPr bwMode="auto">
                          <a:xfrm>
                            <a:off x="8721" y="5994"/>
                            <a:ext cx="16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Text Box 18"/>
                        <wps:cNvSpPr txBox="1">
                          <a:spLocks noChangeArrowheads="1"/>
                        </wps:cNvSpPr>
                        <wps:spPr bwMode="auto">
                          <a:xfrm>
                            <a:off x="8901" y="5634"/>
                            <a:ext cx="12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rPr>
                                  <w:rFonts w:ascii="Times New Roman" w:hAnsi="Times New Roman" w:cs="Times New Roman"/>
                                  <w:lang w:val="uk-UA"/>
                                </w:rPr>
                              </w:pPr>
                              <w:r>
                                <w:rPr>
                                  <w:rFonts w:ascii="Times New Roman" w:hAnsi="Times New Roman" w:cs="Times New Roman"/>
                                </w:rPr>
                                <w:t>В</w:t>
                              </w:r>
                              <w:r>
                                <w:rPr>
                                  <w:rFonts w:ascii="Times New Roman" w:hAnsi="Times New Roman" w:cs="Times New Roman"/>
                                  <w:lang w:val="uk-UA"/>
                                </w:rPr>
                                <w:t>и</w:t>
                              </w:r>
                              <w:r>
                                <w:rPr>
                                  <w:rFonts w:ascii="Times New Roman" w:hAnsi="Times New Roman" w:cs="Times New Roman"/>
                                </w:rPr>
                                <w:t>ход</w:t>
                              </w:r>
                              <w:r>
                                <w:rPr>
                                  <w:rFonts w:ascii="Times New Roman" w:hAnsi="Times New Roman" w:cs="Times New Roman"/>
                                  <w:lang w:val="uk-UA"/>
                                </w:rPr>
                                <w:t>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6" o:spid="_x0000_s1027" style="position:absolute;left:0;text-align:left;margin-left:351pt;margin-top:3.05pt;width:81pt;height:18pt;z-index:251662336" coordorigin="8721,5634" coordsize="162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toqvgMAAOIJAAAOAAAAZHJzL2Uyb0RvYy54bWzMVmtu4zYQ/l9g70Dwv6NHZFkSoiwSP4IC&#10;aRtg0wPQEvXASqRK0rHTxQIFeoRepDfoFXZv1OFIlh+7RYMsUNQGJEpDjma++b4hr97u2oY8caVr&#10;KVLqXbiUcJHJvBZlSn9+XE0iSrRhImeNFDylz1zTt9dvvrvadgn3ZSWbnCsCToROtl1KK2O6xHF0&#10;VvGW6QvZcQHGQqqWGXhUpZMrtgXvbeP4rhs6W6nyTsmMaw1vF72RXqP/ouCZ+akoNDekSSnEZvCq&#10;8Lq2V+f6iiWlYl1VZ0MY7BVRtKwW8NHR1YIZRjaq/sJVW2dKalmYi0y2jiyKOuOYA2TjuWfZ3Cm5&#10;6TCXMtmW3QgTQHuG06vdZj8+PShS5ymdUiJYCyX69Mfn3z7//ukv+P9JvNBCtO3KBGbeqe5d96D6&#10;PGF4L7P3GszOud0+l/1kst7+IHNwyzZGIkS7QrXWBSRPdliJ57ESfGdIBi89149mLhQsA5vvRyGM&#10;sVRZBfW0y6KZ71EC1ml4Gexty/3y0B/WXoa40GFJ/1kMdQjN5gWs0wdg9bcB+65iHcd6aQvXAGy4&#10;B/a+Fpx4sx5QnDEXPZrZTgxoEiHnFRMlR1+Pzx0g59kVEPjREvugoRT/iu4BpjgeYBoxHkE6hYgl&#10;ndLmjsuW2EFKG4gbK8ee7rWxsRym2EIKuaqbBsvTCLJNaTz1p7hAy6bOrdFO06pczxtFnpjVIv4w&#10;MbAcTwPOixydVZzly2FsWN3AmBhExKgaMGo4tV9reU5Jw6H92FEfXiPsFyFTCHgY9XL8ELvxMlpG&#10;wSTww+UkcBeLyc1qHkzClTebLi4X8/nC+2iD94KkqvOcCxv/vjV4wcsYMjSpXtRjcxiBck69I6IQ&#10;7P6OQWPBbY17mq5l/vygbHYDaf8j9s727H20vLmVO+JFFuSBjrYfELOD95anWOa+LYxEvlFKbm0p&#10;QVwnTO5bycuZHLvngh+Z7IPKsVWcy/1A1IHLCnYEDPMlXLbpHNUs+X+y6kQ9JyJb4e9Lkf0j/VAy&#10;e6F4fuDe+vFkFUazSbAKppN45kYT14tv49AN4mCxOhUK9rd+Kwd+v1Yo39xA2trAkaKpW9gkxi7D&#10;kq90E+wVo85t+HsF7u9fU6LZrXe4YyKbLX97bRIloVkCEeE4BINKql+hP8HRIqX6lw1T0K2a7wWo&#10;IPaCAKYZfAimM7tXqWPL+tjCRAauUmoo6Ydz059fNp2qywq+1OtOyBvYYYsaG/QhquOGgZsfHCQw&#10;u+HQY08qx884/3A0u/4bAAD//wMAUEsDBBQABgAIAAAAIQA3Cxzo3wAAAAgBAAAPAAAAZHJzL2Rv&#10;d25yZXYueG1sTI9BS8NAFITvgv9heYI3u0mssaTZlFLUUxFsBentNfuahGbfhuw2Sf+968kehxlm&#10;vslXk2nFQL1rLCuIZxEI4tLqhisF3/v3pwUI55E1tpZJwZUcrIr7uxwzbUf+omHnKxFK2GWooPa+&#10;y6R0ZU0G3cx2xME72d6gD7KvpO5xDOWmlUkUpdJgw2Ghxo42NZXn3cUo+BhxXD/Hb8P2fNpcD/uX&#10;z59tTEo9PkzrJQhPk/8Pwx9+QIciMB3thbUTrYLXKAlfvII0BhH8RToP+qhgnsQgi1zeHih+AQAA&#10;//8DAFBLAQItABQABgAIAAAAIQC2gziS/gAAAOEBAAATAAAAAAAAAAAAAAAAAAAAAABbQ29udGVu&#10;dF9UeXBlc10ueG1sUEsBAi0AFAAGAAgAAAAhADj9If/WAAAAlAEAAAsAAAAAAAAAAAAAAAAALwEA&#10;AF9yZWxzLy5yZWxzUEsBAi0AFAAGAAgAAAAhAMfS2iq+AwAA4gkAAA4AAAAAAAAAAAAAAAAALgIA&#10;AGRycy9lMm9Eb2MueG1sUEsBAi0AFAAGAAgAAAAhADcLHOjfAAAACAEAAA8AAAAAAAAAAAAAAAAA&#10;GAYAAGRycy9kb3ducmV2LnhtbFBLBQYAAAAABAAEAPMAAAAkBwAAAAA=&#10;">
                <v:line id="Line 17" o:spid="_x0000_s1028" style="position:absolute;visibility:visible;mso-wrap-style:square" from="8721,5994" to="10341,5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KlMwgAAANoAAAAPAAAAZHJzL2Rvd25yZXYueG1sRI9BawIx&#10;FITvBf9DeEJvNasHratRxEXwUAtq6fm5eW4WNy/LJq7pv2+EQo/DzHzDLNfRNqKnzteOFYxHGQji&#10;0umaKwVf593bOwgfkDU2jknBD3lYrwYvS8y1e/CR+lOoRIKwz1GBCaHNpfSlIYt+5Fri5F1dZzEk&#10;2VVSd/hIcNvISZZNpcWa04LBlraGytvpbhXMTHGUM1l8nD+Lvh7P4yF+X+ZKvQ7jZgEiUAz/4b/2&#10;XiuYwvNKugFy9QsAAP//AwBQSwECLQAUAAYACAAAACEA2+H2y+4AAACFAQAAEwAAAAAAAAAAAAAA&#10;AAAAAAAAW0NvbnRlbnRfVHlwZXNdLnhtbFBLAQItABQABgAIAAAAIQBa9CxbvwAAABUBAAALAAAA&#10;AAAAAAAAAAAAAB8BAABfcmVscy8ucmVsc1BLAQItABQABgAIAAAAIQD9eKlMwgAAANoAAAAPAAAA&#10;AAAAAAAAAAAAAAcCAABkcnMvZG93bnJldi54bWxQSwUGAAAAAAMAAwC3AAAA9gIAAAAA&#10;">
                  <v:stroke endarrow="block"/>
                </v:line>
                <v:shape id="Text Box 18" o:spid="_x0000_s1029" type="#_x0000_t202" style="position:absolute;left:8901;top:5634;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pPr>
                          <w:rPr>
                            <w:rFonts w:ascii="Times New Roman" w:hAnsi="Times New Roman" w:cs="Times New Roman"/>
                            <w:lang w:val="uk-UA"/>
                          </w:rPr>
                        </w:pPr>
                        <w:r>
                          <w:rPr>
                            <w:rFonts w:ascii="Times New Roman" w:hAnsi="Times New Roman" w:cs="Times New Roman"/>
                          </w:rPr>
                          <w:t>В</w:t>
                        </w:r>
                        <w:r>
                          <w:rPr>
                            <w:rFonts w:ascii="Times New Roman" w:hAnsi="Times New Roman" w:cs="Times New Roman"/>
                            <w:lang w:val="uk-UA"/>
                          </w:rPr>
                          <w:t>и</w:t>
                        </w:r>
                        <w:r>
                          <w:rPr>
                            <w:rFonts w:ascii="Times New Roman" w:hAnsi="Times New Roman" w:cs="Times New Roman"/>
                          </w:rPr>
                          <w:t>ход</w:t>
                        </w:r>
                        <w:r>
                          <w:rPr>
                            <w:rFonts w:ascii="Times New Roman" w:hAnsi="Times New Roman" w:cs="Times New Roman"/>
                            <w:lang w:val="uk-UA"/>
                          </w:rPr>
                          <w:t>и</w:t>
                        </w:r>
                      </w:p>
                    </w:txbxContent>
                  </v:textbox>
                </v:shape>
              </v:group>
            </w:pict>
          </mc:Fallback>
        </mc:AlternateContent>
      </w:r>
      <w:r>
        <w:rPr>
          <w:rFonts w:ascii="Times New Roman" w:hAnsi="Times New Roman" w:cs="Times New Roman"/>
          <w:noProof/>
          <w:sz w:val="28"/>
          <w:lang w:val="uk-UA" w:eastAsia="uk-UA"/>
        </w:rPr>
        <mc:AlternateContent>
          <mc:Choice Requires="wpg">
            <w:drawing>
              <wp:anchor distT="0" distB="0" distL="114300" distR="114300" simplePos="0" relativeHeight="251661312" behindDoc="0" locked="0" layoutInCell="1" allowOverlap="1">
                <wp:simplePos x="0" y="0"/>
                <wp:positionH relativeFrom="column">
                  <wp:posOffset>228600</wp:posOffset>
                </wp:positionH>
                <wp:positionV relativeFrom="paragraph">
                  <wp:posOffset>38735</wp:posOffset>
                </wp:positionV>
                <wp:extent cx="1143000" cy="228600"/>
                <wp:effectExtent l="13335" t="0" r="15240" b="57150"/>
                <wp:wrapNone/>
                <wp:docPr id="2"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228600"/>
                          <a:chOff x="2061" y="5634"/>
                          <a:chExt cx="1800" cy="360"/>
                        </a:xfrm>
                      </wpg:grpSpPr>
                      <wps:wsp>
                        <wps:cNvPr id="3" name="Line 14"/>
                        <wps:cNvCnPr>
                          <a:cxnSpLocks noChangeShapeType="1"/>
                        </wps:cNvCnPr>
                        <wps:spPr bwMode="auto">
                          <a:xfrm>
                            <a:off x="2061" y="5994"/>
                            <a:ext cx="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Text Box 15"/>
                        <wps:cNvSpPr txBox="1">
                          <a:spLocks noChangeArrowheads="1"/>
                        </wps:cNvSpPr>
                        <wps:spPr bwMode="auto">
                          <a:xfrm>
                            <a:off x="2421" y="5634"/>
                            <a:ext cx="10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rPr>
                                  <w:rFonts w:ascii="Times New Roman" w:hAnsi="Times New Roman" w:cs="Times New Roman"/>
                                  <w:lang w:val="uk-UA"/>
                                </w:rPr>
                              </w:pPr>
                              <w:r>
                                <w:rPr>
                                  <w:rFonts w:ascii="Times New Roman" w:hAnsi="Times New Roman" w:cs="Times New Roman"/>
                                </w:rPr>
                                <w:t>Вход</w:t>
                              </w:r>
                              <w:r>
                                <w:rPr>
                                  <w:rFonts w:ascii="Times New Roman" w:hAnsi="Times New Roman" w:cs="Times New Roman"/>
                                  <w:lang w:val="uk-UA"/>
                                </w:rPr>
                                <w:t>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3" o:spid="_x0000_s1030" style="position:absolute;left:0;text-align:left;margin-left:18pt;margin-top:3.05pt;width:90pt;height:18pt;z-index:251661312" coordorigin="2061,5634" coordsize="18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qJwAMAAOIJAAAOAAAAZHJzL2Uyb0RvYy54bWzMVmtu3DYQ/l8gdyD4X9ZjtfJKsBzY+zAK&#10;uK2BuAfgSpRERCJVkmutGwQo0CP0Ir1Br5DcqEPqsY+kqOEARbWAlhTJ4cw33zfk1dt9U6MnKhUT&#10;PMX+hYcR5ZnIGS9T/PPjxllgpDThOakFpyl+pgq/vX7z3VXXJjQQlahzKhEY4Srp2hRXWreJ66qs&#10;og1RF6KlHAYLIRuioStLN5ekA+tN7QaeF7mdkHkrRUaVgq+rfhBfW/tFQTP9U1EoqlGdYvBN27e0&#10;7615u9dXJCklaSuWDW6QV3jREMZh08nUimiCdpJ9YaphmRRKFPoiE40rioJl1MYA0fjeWTR3Uuxa&#10;G0uZdGU7wQTQnuH0arPZj08PErE8xQFGnDSQok9/fP7t8++f/oLfn8ifGYi6tkxg5p1s37UPso8T&#10;mvcie69g2D0fN/2yn4y23Q8iB7Nkp4WFaF/IxpiA4NHeZuJ5ygTda5TBR98PZ54HCctgLAgWEbRt&#10;qrIK8mmWBV7kYwSj82gWjmPrcfliXDuL7EKXJP221tXBNRMXsE4dgFXfBuy7irTU5ksZuAZgZyOw&#10;94xT5FtnzcYwY8l7NLM9H9BEXCwrwktqbT0+t4Ccb8IDx4+WmI6CVPwrugeY4niAacJ4AukUIpK0&#10;Uuk7KhpkGimuwW+bOfJ0r7Tx5TDFJJKLDatrm56aoy7F8TyY2wVK1Cw3g2aakuV2WUv0RIwW7WMD&#10;g5HjacB5nltjFSX5emhrwmpoI20R0ZIBRjXFZreG5hjVFMqPafXu1dzsCJGCw0Orl+OH2IvXi/Ui&#10;dMIgWjuht1o5N5tl6EQb/3K+mq2Wy5X/0Tjvh0nF8pxy4/9YGvzwZQwZilQv6qk4TEC5p9YtouDs&#10;+G+dtgk3Oe5puhX584M00Q2k/Y/YG47sfTS8uRV75M8NyAMdTT1Aeg/fDU9tmvuyMBH5RkrRmVSC&#10;uE6Y3JeSlzM5DM4FPzHZWwyl4lzuB6IOXJZwIlg3X8JlE85RzpL/J6tO1HMiso19vhTZP9LPSmYU&#10;ih+E3m0QO5tocemEm3DuxJfewvH8+DaOvDAOV5tTodj61h/lwO/XCuWbC0jDNFwpatakGCocPAYA&#10;knylmthaMencuD8qcPz/mhL1frsfTsxBB702kRRQLIGIcB2CRiXkr1Cf4GqRYvXLjkioVvX3HFQQ&#10;+2Fo7iK2E84vA+jI45Ht8QjhGZhKscaoby51f3/ZtZKVFezU646LGzhhC2YLtFFV79VxwbCHH1wk&#10;bHTDpcfcVI77dv7hanb9NwAAAP//AwBQSwMEFAAGAAgAAAAhAC3Kw8ndAAAABwEAAA8AAABkcnMv&#10;ZG93bnJldi54bWxMj0FLw0AUhO+C/2F5gje72VSDxGxKKeqpCLaCeHvNviah2bchu03Sf+/2pMdh&#10;hplvitVsOzHS4FvHGtQiAUFcOdNyreFr//bwDMIHZIOdY9JwIQ+r8vamwNy4iT9p3IVaxBL2OWpo&#10;QuhzKX3VkEW/cD1x9I5usBiiHGppBpxiue1kmiSZtNhyXGiwp01D1Wl3threJ5zWS/U6bk/HzeVn&#10;//TxvVWk9f3dvH4BEWgOf2G44kd0KCPTwZ3ZeNFpWGbxStCQKRDRTtVVHzQ8pgpkWcj//OUvAAAA&#10;//8DAFBLAQItABQABgAIAAAAIQC2gziS/gAAAOEBAAATAAAAAAAAAAAAAAAAAAAAAABbQ29udGVu&#10;dF9UeXBlc10ueG1sUEsBAi0AFAAGAAgAAAAhADj9If/WAAAAlAEAAAsAAAAAAAAAAAAAAAAALwEA&#10;AF9yZWxzLy5yZWxzUEsBAi0AFAAGAAgAAAAhAEi+uonAAwAA4gkAAA4AAAAAAAAAAAAAAAAALgIA&#10;AGRycy9lMm9Eb2MueG1sUEsBAi0AFAAGAAgAAAAhAC3Kw8ndAAAABwEAAA8AAAAAAAAAAAAAAAAA&#10;GgYAAGRycy9kb3ducmV2LnhtbFBLBQYAAAAABAAEAPMAAAAkBwAAAAA=&#10;">
                <v:line id="Line 14" o:spid="_x0000_s1031" style="position:absolute;visibility:visible;mso-wrap-style:square" from="2061,5994" to="3861,5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rUwwAAANoAAAAPAAAAZHJzL2Rvd25yZXYueG1sRI9BawIx&#10;FITvBf9DeIK3mtWC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7Q8K1MMAAADaAAAADwAA&#10;AAAAAAAAAAAAAAAHAgAAZHJzL2Rvd25yZXYueG1sUEsFBgAAAAADAAMAtwAAAPcCAAAAAA==&#10;">
                  <v:stroke endarrow="block"/>
                </v:line>
                <v:shape id="Text Box 15" o:spid="_x0000_s1032" type="#_x0000_t202" style="position:absolute;left:2421;top:5634;width:10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pPr>
                          <w:rPr>
                            <w:rFonts w:ascii="Times New Roman" w:hAnsi="Times New Roman" w:cs="Times New Roman"/>
                            <w:lang w:val="uk-UA"/>
                          </w:rPr>
                        </w:pPr>
                        <w:r>
                          <w:rPr>
                            <w:rFonts w:ascii="Times New Roman" w:hAnsi="Times New Roman" w:cs="Times New Roman"/>
                          </w:rPr>
                          <w:t>Вход</w:t>
                        </w:r>
                        <w:r>
                          <w:rPr>
                            <w:rFonts w:ascii="Times New Roman" w:hAnsi="Times New Roman" w:cs="Times New Roman"/>
                            <w:lang w:val="uk-UA"/>
                          </w:rPr>
                          <w:t>и</w:t>
                        </w:r>
                      </w:p>
                    </w:txbxContent>
                  </v:textbox>
                </v:shape>
              </v:group>
            </w:pict>
          </mc:Fallback>
        </mc:AlternateContent>
      </w:r>
      <w:r>
        <w:rPr>
          <w:rFonts w:ascii="Times New Roman" w:hAnsi="Times New Roman" w:cs="Times New Roman"/>
          <w:noProof/>
          <w:sz w:val="28"/>
          <w:lang w:val="uk-UA" w:eastAsia="uk-UA"/>
        </w:rPr>
        <mc:AlternateContent>
          <mc:Choice Requires="wps">
            <w:drawing>
              <wp:anchor distT="0" distB="0" distL="114300" distR="114300" simplePos="0" relativeHeight="251660288" behindDoc="0" locked="0" layoutInCell="1" allowOverlap="1">
                <wp:simplePos x="0" y="0"/>
                <wp:positionH relativeFrom="column">
                  <wp:posOffset>1371600</wp:posOffset>
                </wp:positionH>
                <wp:positionV relativeFrom="paragraph">
                  <wp:posOffset>153035</wp:posOffset>
                </wp:positionV>
                <wp:extent cx="3086100" cy="457200"/>
                <wp:effectExtent l="0" t="0" r="0" b="0"/>
                <wp:wrapTopAndBottom/>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457200"/>
                        </a:xfrm>
                        <a:prstGeom prst="rect">
                          <a:avLst/>
                        </a:prstGeom>
                        <a:solidFill>
                          <a:srgbClr val="FFFFFF"/>
                        </a:solidFill>
                        <a:ln w="9525">
                          <a:solidFill>
                            <a:srgbClr val="000000"/>
                          </a:solidFill>
                          <a:miter lim="800000"/>
                          <a:headEnd/>
                          <a:tailEnd/>
                        </a:ln>
                      </wps:spPr>
                      <wps:txbx>
                        <w:txbxContent>
                          <w:p>
                            <w:pPr>
                              <w:rPr>
                                <w:rFonts w:ascii="Times New Roman" w:hAnsi="Times New Roman" w:cs="Times New Roman"/>
                                <w:sz w:val="36"/>
                                <w:lang w:val="uk-UA"/>
                              </w:rPr>
                            </w:pPr>
                            <w:r>
                              <w:rPr>
                                <w:rFonts w:ascii="Times New Roman" w:hAnsi="Times New Roman" w:cs="Times New Roman"/>
                                <w:sz w:val="36"/>
                                <w:lang w:val="uk-UA"/>
                              </w:rPr>
                              <w:t>Кодування та тестування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12" o:spid="_x0000_s1033" style="position:absolute;left:0;text-align:left;margin-left:108pt;margin-top:12.05pt;width:243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G1TwIAAGEEAAAOAAAAZHJzL2Uyb0RvYy54bWysVM1uEzEQviPxDpbvZDdpUtJVNlWVEoRU&#10;oFLhAbxeb9bCa5uxk005IXFF4hF4CC6Inz7D5o0YO2maAifEHiyPZ/zN+PtmdnK6bhRZCXDS6Jz2&#10;eyklQnNTSr3I6etX80djSpxnumTKaJHTa+Ho6fThg0lrMzEwtVGlAIIg2mWtzWntvc2SxPFaNMz1&#10;jBUanZWBhnk0YZGUwFpEb1QySNPjpDVQWjBcOIen51snnUb8qhLcv6wqJzxROcXafFwhrkVYk+mE&#10;ZQtgtpZ8Vwb7hyoaJjUm3UOdM8/IEuQfUI3kYJypfI+bJjFVJbmIb8DX9NPfXnNVMyviW5AcZ/c0&#10;uf8Hy1+sLoHIErUbUKJZgxp1nzfvN5+6H93N5kP3pbvpvm8+dj+7r903gkHIWGtdhhev7CWENzt7&#10;YfgbR7SZ1UwvxBmAaWvBSqyzH+KTexeC4fAqKdrnpsR8bOlNJG9dQRMAkRayjhpd7zUSa084Hh6l&#10;4+N+ilJy9A1Hj7EJYgqW3d624PxTYRoSNjkF7IGIzlYXzodqWHYbEqs3SpZzqVQ0YFHMFJAVw36Z&#10;x2+H7g7DlCZtTk9Gg1FEvudzhxBp/P4G0UiPja9kk9PxPohlgbYnuoxt6ZlU2z2WrPSOx0DdVgK/&#10;LtZRuqOQINBamPIaiQWz7XOcS9zUBt5R0mKP59S9XTIQlKhnGsU56Q+HYSiiEbmkBA49xaGHaY5Q&#10;OfWUbLczvx2kpQW5qDFTP7KhzRkKWsnI9V1Vu/Kxj6MEu5kLg3Jox6i7P8P0FwAAAP//AwBQSwME&#10;FAAGAAgAAAAhANgdxKDeAAAACQEAAA8AAABkcnMvZG93bnJldi54bWxMj0FPwzAMhe9I/IfISNxY&#10;0oIKK00nBBoSx627cEsb0xYap2rSrfDrMSd2s/2enr9XbBY3iCNOofekIVkpEEiNtz21Gg7V9uYB&#10;RIiGrBk8oYZvDLApLy8Kk1t/oh0e97EVHEIhNxq6GMdcytB06ExY+RGJtQ8/ORN5nVppJ3PicDfI&#10;VKlMOtMTf+jMiM8dNl/72Wmo+/RgfnbVq3Lr7W18W6rP+f1F6+ur5ekRRMQl/pvhD5/RoWSm2s9k&#10;gxg0pEnGXSIPdwkINtyrlA+1hnWWgCwLed6g/AUAAP//AwBQSwECLQAUAAYACAAAACEAtoM4kv4A&#10;AADhAQAAEwAAAAAAAAAAAAAAAAAAAAAAW0NvbnRlbnRfVHlwZXNdLnhtbFBLAQItABQABgAIAAAA&#10;IQA4/SH/1gAAAJQBAAALAAAAAAAAAAAAAAAAAC8BAABfcmVscy8ucmVsc1BLAQItABQABgAIAAAA&#10;IQDhrxG1TwIAAGEEAAAOAAAAAAAAAAAAAAAAAC4CAABkcnMvZTJvRG9jLnhtbFBLAQItABQABgAI&#10;AAAAIQDYHcSg3gAAAAkBAAAPAAAAAAAAAAAAAAAAAKkEAABkcnMvZG93bnJldi54bWxQSwUGAAAA&#10;AAQABADzAAAAtAUAAAAA&#10;">
                <v:textbox>
                  <w:txbxContent>
                    <w:p>
                      <w:pPr>
                        <w:rPr>
                          <w:rFonts w:ascii="Times New Roman" w:hAnsi="Times New Roman" w:cs="Times New Roman"/>
                          <w:sz w:val="36"/>
                          <w:lang w:val="uk-UA"/>
                        </w:rPr>
                      </w:pPr>
                      <w:r>
                        <w:rPr>
                          <w:rFonts w:ascii="Times New Roman" w:hAnsi="Times New Roman" w:cs="Times New Roman"/>
                          <w:sz w:val="36"/>
                          <w:lang w:val="uk-UA"/>
                        </w:rPr>
                        <w:t>Кодування та тестування</w:t>
                      </w:r>
                    </w:p>
                  </w:txbxContent>
                </v:textbox>
                <w10:wrap type="topAndBottom"/>
              </v:rect>
            </w:pict>
          </mc:Fallback>
        </mc:AlternateContent>
      </w:r>
    </w:p>
    <w:p>
      <w:pPr>
        <w:spacing w:after="0" w:line="240" w:lineRule="auto"/>
        <w:ind w:firstLine="709"/>
        <w:jc w:val="both"/>
        <w:rPr>
          <w:rFonts w:ascii="Times New Roman" w:hAnsi="Times New Roman" w:cs="Times New Roman"/>
          <w:sz w:val="28"/>
          <w:lang w:val="uk-UA"/>
        </w:rPr>
      </w:pPr>
    </w:p>
    <w:p>
      <w:pPr>
        <w:spacing w:after="0" w:line="240" w:lineRule="auto"/>
        <w:ind w:firstLine="709"/>
        <w:jc w:val="center"/>
        <w:rPr>
          <w:rFonts w:ascii="Times New Roman" w:hAnsi="Times New Roman" w:cs="Times New Roman"/>
          <w:bCs/>
          <w:i/>
          <w:iCs/>
          <w:sz w:val="28"/>
          <w:lang w:val="uk-UA"/>
        </w:rPr>
      </w:pPr>
      <w:r>
        <w:rPr>
          <w:rFonts w:ascii="Times New Roman" w:hAnsi="Times New Roman" w:cs="Times New Roman"/>
          <w:bCs/>
          <w:iCs/>
          <w:sz w:val="28"/>
          <w:lang w:val="uk-UA"/>
        </w:rPr>
        <w:t>Рисунок 1 -  Модель процесу</w:t>
      </w:r>
      <w:r>
        <w:rPr>
          <w:rFonts w:ascii="Times New Roman" w:hAnsi="Times New Roman" w:cs="Times New Roman"/>
          <w:bCs/>
          <w:i/>
          <w:iCs/>
          <w:sz w:val="28"/>
          <w:lang w:val="uk-UA"/>
        </w:rPr>
        <w:t xml:space="preserve"> "</w:t>
      </w:r>
      <w:r>
        <w:rPr>
          <w:rFonts w:ascii="Times New Roman" w:hAnsi="Times New Roman" w:cs="Times New Roman"/>
          <w:sz w:val="28"/>
          <w:lang w:val="uk-UA"/>
        </w:rPr>
        <w:t xml:space="preserve"> Виконувати, доки не буде завершено</w:t>
      </w:r>
      <w:r>
        <w:rPr>
          <w:rFonts w:ascii="Times New Roman" w:hAnsi="Times New Roman" w:cs="Times New Roman"/>
          <w:bCs/>
          <w:i/>
          <w:iCs/>
          <w:sz w:val="28"/>
          <w:lang w:val="uk-UA"/>
        </w:rPr>
        <w:t xml:space="preserve">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lastRenderedPageBreak/>
        <w:t xml:space="preserve">У 1970 році каскадна модель була вперше визначена як альтернативний варіант методу розробки ПЗ за принципом кодування-усунення помилок, який був широко поширений в той час. Це була перша модель, яка формалізувала структуру етапів розробки ПЗ, надаючи особливого значення вихідним вимогам і проектування, а також створенню документації на ранніх етапах процесу розробки.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noProof/>
          <w:sz w:val="28"/>
          <w:szCs w:val="28"/>
          <w:lang w:val="uk-UA" w:eastAsia="uk-UA"/>
        </w:rPr>
        <w:drawing>
          <wp:anchor distT="0" distB="0" distL="114300" distR="114300" simplePos="0" relativeHeight="251659264" behindDoc="1" locked="0" layoutInCell="1" allowOverlap="1">
            <wp:simplePos x="0" y="0"/>
            <wp:positionH relativeFrom="margin">
              <wp:align>left</wp:align>
            </wp:positionH>
            <wp:positionV relativeFrom="paragraph">
              <wp:posOffset>7280</wp:posOffset>
            </wp:positionV>
            <wp:extent cx="3720465" cy="6423025"/>
            <wp:effectExtent l="0" t="0" r="0" b="0"/>
            <wp:wrapTight wrapText="bothSides">
              <wp:wrapPolygon edited="0">
                <wp:start x="0" y="0"/>
                <wp:lineTo x="0" y="21525"/>
                <wp:lineTo x="21456" y="21525"/>
                <wp:lineTo x="2145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хемиП2-1.jpg"/>
                    <pic:cNvPicPr/>
                  </pic:nvPicPr>
                  <pic:blipFill>
                    <a:blip r:embed="rId9">
                      <a:extLst>
                        <a:ext uri="{28A0092B-C50C-407E-A947-70E740481C1C}">
                          <a14:useLocalDpi xmlns:a14="http://schemas.microsoft.com/office/drawing/2010/main" val="0"/>
                        </a:ext>
                      </a:extLst>
                    </a:blip>
                    <a:stretch>
                      <a:fillRect/>
                    </a:stretch>
                  </pic:blipFill>
                  <pic:spPr>
                    <a:xfrm>
                      <a:off x="0" y="0"/>
                      <a:ext cx="3720465" cy="64230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lang w:val="uk-UA"/>
        </w:rPr>
        <w:t xml:space="preserve">Початковий етап виконання каскадної моделі показаний у лівій верхній частині рис. 2. Продовження процесу виконання реалізується за допомогою впорядкованої послідовності кроків. У моделі передбачено, що кожна наступна фаза починається лише тоді, коли повністю завершено виконання попередньої фази Кожна фаза має певні критерії входу і виходу: вхідні і вихідні дані.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В результаті виконання генеруються внутрішні чи зовнішні дані проекту, включай документацію та ПЗ. Документи по аналізу вимог згодом передаються системним фахівцям, які в свою чергу передають їх розробника програмних систем більш високого рівня. </w:t>
      </w:r>
    </w:p>
    <w:p>
      <w:pPr>
        <w:spacing w:after="0" w:line="240" w:lineRule="auto"/>
        <w:ind w:firstLine="709"/>
        <w:jc w:val="both"/>
        <w:rPr>
          <w:rFonts w:ascii="Times New Roman" w:hAnsi="Times New Roman" w:cs="Times New Roman"/>
          <w:sz w:val="28"/>
          <w:lang w:val="uk-UA"/>
        </w:rPr>
      </w:pPr>
      <w:r>
        <w:rPr>
          <w:rFonts w:ascii="Times New Roman" w:hAnsi="Times New Roman" w:cs="Times New Roman"/>
          <w:sz w:val="28"/>
          <w:lang w:val="uk-UA"/>
        </w:rPr>
        <w:t xml:space="preserve">Програмісти передають детальні технічні характеристики програмістам, які вже представляють готовий код тестерам. </w:t>
      </w:r>
    </w:p>
    <w:p>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 – Каскадна модель проектування програмного забезпечення</w:t>
      </w:r>
    </w:p>
    <w:p>
      <w:pPr>
        <w:spacing w:after="0" w:line="240" w:lineRule="auto"/>
        <w:rPr>
          <w:rFonts w:ascii="Arial" w:eastAsia="Times New Roman" w:hAnsi="Arial" w:cs="Arial"/>
          <w:b/>
          <w:i/>
          <w:sz w:val="21"/>
          <w:szCs w:val="21"/>
          <w:lang w:val="uk-UA" w:eastAsia="uk-UA"/>
        </w:rPr>
      </w:pPr>
    </w:p>
    <w:p>
      <w:pPr>
        <w:rPr>
          <w:rFonts w:ascii="Times New Roman" w:eastAsia="Times New Roman" w:hAnsi="Times New Roman" w:cs="Times New Roman"/>
          <w:b/>
          <w:bCs/>
          <w:kern w:val="36"/>
          <w:sz w:val="28"/>
          <w:szCs w:val="28"/>
          <w:lang w:val="uk-UA" w:eastAsia="uk-UA"/>
        </w:rPr>
      </w:pPr>
      <w:r>
        <w:rPr>
          <w:rFonts w:ascii="Times New Roman" w:eastAsia="Times New Roman" w:hAnsi="Times New Roman" w:cs="Times New Roman"/>
          <w:b/>
          <w:bCs/>
          <w:kern w:val="36"/>
          <w:sz w:val="28"/>
          <w:szCs w:val="28"/>
          <w:lang w:val="uk-UA" w:eastAsia="uk-UA"/>
        </w:rPr>
        <w:br w:type="page"/>
      </w:r>
    </w:p>
    <w:p>
      <w:pPr>
        <w:spacing w:after="0" w:line="240" w:lineRule="auto"/>
        <w:jc w:val="both"/>
        <w:outlineLvl w:val="0"/>
        <w:rPr>
          <w:rFonts w:ascii="Times New Roman" w:eastAsia="Times New Roman" w:hAnsi="Times New Roman" w:cs="Times New Roman"/>
          <w:b/>
          <w:bCs/>
          <w:kern w:val="36"/>
          <w:sz w:val="28"/>
          <w:szCs w:val="28"/>
          <w:lang w:val="uk-UA" w:eastAsia="uk-UA"/>
        </w:rPr>
      </w:pPr>
      <w:r>
        <w:rPr>
          <w:rFonts w:ascii="Times New Roman" w:eastAsia="Times New Roman" w:hAnsi="Times New Roman" w:cs="Times New Roman"/>
          <w:b/>
          <w:bCs/>
          <w:kern w:val="36"/>
          <w:sz w:val="28"/>
          <w:szCs w:val="28"/>
          <w:lang w:val="uk-UA" w:eastAsia="uk-UA"/>
        </w:rPr>
        <w:lastRenderedPageBreak/>
        <w:t>Безсмертна класика Водоспад</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Серед запитань, що неминуче виникають в кожному </w:t>
      </w:r>
      <w:proofErr w:type="spellStart"/>
      <w:r>
        <w:rPr>
          <w:rFonts w:ascii="Times New Roman" w:eastAsia="Times New Roman" w:hAnsi="Times New Roman" w:cs="Times New Roman"/>
          <w:sz w:val="28"/>
          <w:szCs w:val="28"/>
          <w:lang w:val="uk-UA" w:eastAsia="uk-UA"/>
        </w:rPr>
        <w:t>проєкті</w:t>
      </w:r>
      <w:proofErr w:type="spellEnd"/>
      <w:r>
        <w:rPr>
          <w:rFonts w:ascii="Times New Roman" w:eastAsia="Times New Roman" w:hAnsi="Times New Roman" w:cs="Times New Roman"/>
          <w:sz w:val="28"/>
          <w:szCs w:val="28"/>
          <w:lang w:val="uk-UA" w:eastAsia="uk-UA"/>
        </w:rPr>
        <w:t>, виокремлюється одне: як доцільніше управляти процесом розробки продукту? Один з варіантів відповіді, перевірений роками — </w:t>
      </w:r>
      <w:proofErr w:type="spellStart"/>
      <w:r>
        <w:rPr>
          <w:rFonts w:ascii="Times New Roman" w:eastAsia="Times New Roman" w:hAnsi="Times New Roman" w:cs="Times New Roman"/>
          <w:sz w:val="28"/>
          <w:szCs w:val="28"/>
          <w:lang w:val="uk-UA" w:eastAsia="uk-UA"/>
        </w:rPr>
        <w:t>Waterfall</w:t>
      </w:r>
      <w:proofErr w:type="spellEnd"/>
      <w:r>
        <w:rPr>
          <w:rFonts w:ascii="Times New Roman" w:eastAsia="Times New Roman" w:hAnsi="Times New Roman" w:cs="Times New Roman"/>
          <w:sz w:val="28"/>
          <w:szCs w:val="28"/>
          <w:lang w:val="uk-UA" w:eastAsia="uk-UA"/>
        </w:rPr>
        <w:t xml:space="preserve"> (або каскадна модель управління розробкою ПЗ).</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Правда, зараз ця методика невпинно критикується, але чи так все погано насправді, чи ми черговий раз прийдемо до того, що все нове — добре забуте старе?</w:t>
      </w:r>
    </w:p>
    <w:p>
      <w:pPr>
        <w:spacing w:after="0" w:line="240" w:lineRule="auto"/>
        <w:rPr>
          <w:rFonts w:ascii="Arial" w:eastAsia="Times New Roman" w:hAnsi="Arial" w:cs="Arial"/>
          <w:b/>
          <w:i/>
          <w:sz w:val="21"/>
          <w:szCs w:val="21"/>
          <w:lang w:val="uk-UA" w:eastAsia="uk-UA"/>
        </w:rPr>
      </w:pPr>
    </w:p>
    <w:p>
      <w:pPr>
        <w:spacing w:after="0" w:line="240" w:lineRule="auto"/>
        <w:rPr>
          <w:rFonts w:ascii="Times New Roman" w:eastAsia="Times New Roman" w:hAnsi="Times New Roman" w:cs="Times New Roman"/>
          <w:b/>
          <w:i/>
          <w:sz w:val="28"/>
          <w:szCs w:val="28"/>
          <w:lang w:val="uk-UA" w:eastAsia="uk-UA"/>
        </w:rPr>
      </w:pPr>
      <w:r>
        <w:rPr>
          <w:rFonts w:ascii="Times New Roman" w:eastAsia="Times New Roman" w:hAnsi="Times New Roman" w:cs="Times New Roman"/>
          <w:b/>
          <w:i/>
          <w:sz w:val="28"/>
          <w:szCs w:val="28"/>
          <w:lang w:val="uk-UA" w:eastAsia="uk-UA"/>
        </w:rPr>
        <w:t>Огляд від ШІ</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Каскадна модель (</w:t>
      </w:r>
      <w:proofErr w:type="spellStart"/>
      <w:r>
        <w:rPr>
          <w:rFonts w:ascii="Times New Roman" w:eastAsia="Times New Roman" w:hAnsi="Times New Roman" w:cs="Times New Roman"/>
          <w:b/>
          <w:bCs/>
          <w:sz w:val="28"/>
          <w:szCs w:val="28"/>
          <w:lang w:val="uk-UA" w:eastAsia="uk-UA"/>
        </w:rPr>
        <w:t>Waterfall</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 це класичний, лінійний підхід до управління проектами, де кожен етап (аналіз, проектування, розробка, тестування, впровадження) суворо слідує за попереднім. Найчастіше її використовують у галузях, де помилка коштує надто дорого, а вимоги до продукту є чіткими, незмінними та зафіксованими від самого початку.</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Нижче наведено найвідоміші історичні та сучасні приклади проектів, виконаних за каскадною моделлю, розподілені за галузями.</w:t>
      </w:r>
    </w:p>
    <w:p>
      <w:pPr>
        <w:spacing w:after="0" w:line="240" w:lineRule="auto"/>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Космічні та оборонні програми</w:t>
      </w:r>
    </w:p>
    <w:p>
      <w:pPr>
        <w:numPr>
          <w:ilvl w:val="0"/>
          <w:numId w:val="6"/>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Програма "Аполлон" (НАСА):</w:t>
      </w:r>
      <w:r>
        <w:rPr>
          <w:rFonts w:ascii="Times New Roman" w:eastAsia="Times New Roman" w:hAnsi="Times New Roman" w:cs="Times New Roman"/>
          <w:sz w:val="28"/>
          <w:szCs w:val="28"/>
          <w:lang w:val="uk-UA" w:eastAsia="uk-UA"/>
        </w:rPr>
        <w:t xml:space="preserve"> Проект висадки людини на Місяць розроблявся за суворою каскадною моделлю. Будь-які зміни в архітектурі ракети Сатурн-5 на пізніх етапах були неможливими через величезні ризики та вартість фізичного виробництва.</w:t>
      </w:r>
    </w:p>
    <w:p>
      <w:pPr>
        <w:numPr>
          <w:ilvl w:val="0"/>
          <w:numId w:val="6"/>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 xml:space="preserve">Системи протиповітряної оборони (наприклад, </w:t>
      </w:r>
      <w:proofErr w:type="spellStart"/>
      <w:r>
        <w:rPr>
          <w:rFonts w:ascii="Times New Roman" w:eastAsia="Times New Roman" w:hAnsi="Times New Roman" w:cs="Times New Roman"/>
          <w:b/>
          <w:bCs/>
          <w:sz w:val="28"/>
          <w:szCs w:val="28"/>
          <w:lang w:val="uk-UA" w:eastAsia="uk-UA"/>
        </w:rPr>
        <w:t>Patriot</w:t>
      </w:r>
      <w:proofErr w:type="spellEnd"/>
      <w:r>
        <w:rPr>
          <w:rFonts w:ascii="Times New Roman" w:eastAsia="Times New Roman" w:hAnsi="Times New Roman" w:cs="Times New Roman"/>
          <w:b/>
          <w:bCs/>
          <w:sz w:val="28"/>
          <w:szCs w:val="28"/>
          <w:lang w:val="uk-UA" w:eastAsia="uk-UA"/>
        </w:rPr>
        <w:t>):</w:t>
      </w:r>
      <w:r>
        <w:rPr>
          <w:rFonts w:ascii="Times New Roman" w:eastAsia="Times New Roman" w:hAnsi="Times New Roman" w:cs="Times New Roman"/>
          <w:sz w:val="28"/>
          <w:szCs w:val="28"/>
          <w:lang w:val="uk-UA" w:eastAsia="uk-UA"/>
        </w:rPr>
        <w:t xml:space="preserve"> Програмне забезпечення для військових радарів і систем наведення потребує стовідсоткової передбачуваності та відповідності державним стандартам (таким як DOD-STD-2167A), які історично вимагали саме каскадного підходу.</w:t>
      </w:r>
    </w:p>
    <w:p>
      <w:pPr>
        <w:spacing w:after="0" w:line="240" w:lineRule="auto"/>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Масштабні інфраструктурні та інженерні проекти</w:t>
      </w:r>
    </w:p>
    <w:p>
      <w:pPr>
        <w:numPr>
          <w:ilvl w:val="0"/>
          <w:numId w:val="7"/>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Будівництво тунелю під Ла-Маншем:</w:t>
      </w:r>
      <w:r>
        <w:rPr>
          <w:rFonts w:ascii="Times New Roman" w:eastAsia="Times New Roman" w:hAnsi="Times New Roman" w:cs="Times New Roman"/>
          <w:sz w:val="28"/>
          <w:szCs w:val="28"/>
          <w:lang w:val="uk-UA" w:eastAsia="uk-UA"/>
        </w:rPr>
        <w:t xml:space="preserve"> Проект вимагав детального проектування ще до початку перших розкопок. Зміна вимог посеред процесу розробки призвела б до катастрофічних фінансових втрат.</w:t>
      </w:r>
    </w:p>
    <w:p>
      <w:pPr>
        <w:numPr>
          <w:ilvl w:val="0"/>
          <w:numId w:val="7"/>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ГЕС "Три ущелини" в Китаї:</w:t>
      </w:r>
      <w:r>
        <w:rPr>
          <w:rFonts w:ascii="Times New Roman" w:eastAsia="Times New Roman" w:hAnsi="Times New Roman" w:cs="Times New Roman"/>
          <w:sz w:val="28"/>
          <w:szCs w:val="28"/>
          <w:lang w:val="uk-UA" w:eastAsia="uk-UA"/>
        </w:rPr>
        <w:t xml:space="preserve"> Найбільша у світі гідроелектростанція будувалася за чіткими послідовними фазами — від геологічного аналізу до фінального запуску турбін, без можливості «ітеративного» перероблення вже зведеної греблі.</w:t>
      </w:r>
    </w:p>
    <w:p>
      <w:pPr>
        <w:spacing w:after="0" w:line="240" w:lineRule="auto"/>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Операційні системи та критичне ПЗ (ранні етапи)</w:t>
      </w:r>
    </w:p>
    <w:p>
      <w:pPr>
        <w:numPr>
          <w:ilvl w:val="0"/>
          <w:numId w:val="8"/>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Ранні версії Microsoft Windows (до Windows 95/98 включно):</w:t>
      </w:r>
      <w:r>
        <w:rPr>
          <w:rFonts w:ascii="Times New Roman" w:eastAsia="Times New Roman" w:hAnsi="Times New Roman" w:cs="Times New Roman"/>
          <w:sz w:val="28"/>
          <w:szCs w:val="28"/>
          <w:lang w:val="uk-UA" w:eastAsia="uk-UA"/>
        </w:rPr>
        <w:t xml:space="preserve"> У 80-х та 90-х роках програмне забезпечення постачалося на фізичних носіях (дискетах та компакт-дисках). Помилки після релізу було вкрай важко виправити, тому Microsoft використовувала жорсткі фази тестування та стабілізації коду перед масовим виробництвом.</w:t>
      </w:r>
    </w:p>
    <w:p>
      <w:pPr>
        <w:numPr>
          <w:ilvl w:val="0"/>
          <w:numId w:val="8"/>
        </w:numPr>
        <w:spacing w:after="0" w:line="240" w:lineRule="auto"/>
        <w:ind w:left="0"/>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 xml:space="preserve">Бортове ПЗ для літаків (наприклад, </w:t>
      </w:r>
      <w:proofErr w:type="spellStart"/>
      <w:r>
        <w:rPr>
          <w:rFonts w:ascii="Times New Roman" w:eastAsia="Times New Roman" w:hAnsi="Times New Roman" w:cs="Times New Roman"/>
          <w:b/>
          <w:bCs/>
          <w:sz w:val="28"/>
          <w:szCs w:val="28"/>
          <w:lang w:val="uk-UA" w:eastAsia="uk-UA"/>
        </w:rPr>
        <w:t>Boeing</w:t>
      </w:r>
      <w:proofErr w:type="spellEnd"/>
      <w:r>
        <w:rPr>
          <w:rFonts w:ascii="Times New Roman" w:eastAsia="Times New Roman" w:hAnsi="Times New Roman" w:cs="Times New Roman"/>
          <w:b/>
          <w:bCs/>
          <w:sz w:val="28"/>
          <w:szCs w:val="28"/>
          <w:lang w:val="uk-UA" w:eastAsia="uk-UA"/>
        </w:rPr>
        <w:t xml:space="preserve"> 777):</w:t>
      </w:r>
      <w:r>
        <w:rPr>
          <w:rFonts w:ascii="Times New Roman" w:eastAsia="Times New Roman" w:hAnsi="Times New Roman" w:cs="Times New Roman"/>
          <w:sz w:val="28"/>
          <w:szCs w:val="28"/>
          <w:lang w:val="uk-UA" w:eastAsia="uk-UA"/>
        </w:rPr>
        <w:t xml:space="preserve"> Прошивка для управління польотом (</w:t>
      </w:r>
      <w:proofErr w:type="spellStart"/>
      <w:r>
        <w:rPr>
          <w:rFonts w:ascii="Times New Roman" w:eastAsia="Times New Roman" w:hAnsi="Times New Roman" w:cs="Times New Roman"/>
          <w:sz w:val="28"/>
          <w:szCs w:val="28"/>
          <w:lang w:val="uk-UA" w:eastAsia="uk-UA"/>
        </w:rPr>
        <w:t>Fly-by-wire</w:t>
      </w:r>
      <w:proofErr w:type="spellEnd"/>
      <w:r>
        <w:rPr>
          <w:rFonts w:ascii="Times New Roman" w:eastAsia="Times New Roman" w:hAnsi="Times New Roman" w:cs="Times New Roman"/>
          <w:sz w:val="28"/>
          <w:szCs w:val="28"/>
          <w:lang w:val="uk-UA" w:eastAsia="uk-UA"/>
        </w:rPr>
        <w:t>) створюється за суворими стандартами безпеки (DO-</w:t>
      </w:r>
      <w:r>
        <w:rPr>
          <w:rFonts w:ascii="Times New Roman" w:eastAsia="Times New Roman" w:hAnsi="Times New Roman" w:cs="Times New Roman"/>
          <w:sz w:val="28"/>
          <w:szCs w:val="28"/>
          <w:lang w:val="uk-UA" w:eastAsia="uk-UA"/>
        </w:rPr>
        <w:lastRenderedPageBreak/>
        <w:t xml:space="preserve">178C). Тут критично важливо мати повну документацію та верифікацію кожної вимоги, що є основою </w:t>
      </w:r>
      <w:proofErr w:type="spellStart"/>
      <w:r>
        <w:rPr>
          <w:rFonts w:ascii="Times New Roman" w:eastAsia="Times New Roman" w:hAnsi="Times New Roman" w:cs="Times New Roman"/>
          <w:sz w:val="28"/>
          <w:szCs w:val="28"/>
          <w:lang w:val="uk-UA" w:eastAsia="uk-UA"/>
        </w:rPr>
        <w:t>Waterfall</w:t>
      </w:r>
      <w:proofErr w:type="spellEnd"/>
      <w:r>
        <w:rPr>
          <w:rFonts w:ascii="Times New Roman" w:eastAsia="Times New Roman" w:hAnsi="Times New Roman" w:cs="Times New Roman"/>
          <w:sz w:val="28"/>
          <w:szCs w:val="28"/>
          <w:lang w:val="uk-UA" w:eastAsia="uk-UA"/>
        </w:rPr>
        <w:t>.</w:t>
      </w:r>
    </w:p>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pict>
          <v:rect id="_x0000_i1042" style="width:0;height:1.5pt" o:hralign="center" o:hrstd="t" o:hr="t" fillcolor="#a0a0a0" stroked="f"/>
        </w:pict>
      </w:r>
    </w:p>
    <w:p>
      <w:pPr>
        <w:spacing w:after="0" w:line="240" w:lineRule="auto"/>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 xml:space="preserve">Чому ці проекти обрали саме </w:t>
      </w:r>
      <w:proofErr w:type="spellStart"/>
      <w:r>
        <w:rPr>
          <w:rFonts w:ascii="Times New Roman" w:eastAsia="Times New Roman" w:hAnsi="Times New Roman" w:cs="Times New Roman"/>
          <w:b/>
          <w:bCs/>
          <w:sz w:val="28"/>
          <w:szCs w:val="28"/>
          <w:lang w:val="uk-UA" w:eastAsia="uk-UA"/>
        </w:rPr>
        <w:t>Waterfall</w:t>
      </w:r>
      <w:proofErr w:type="spellEnd"/>
      <w:r>
        <w:rPr>
          <w:rFonts w:ascii="Times New Roman" w:eastAsia="Times New Roman" w:hAnsi="Times New Roman" w:cs="Times New Roman"/>
          <w:b/>
          <w:bCs/>
          <w:sz w:val="28"/>
          <w:szCs w:val="28"/>
          <w:lang w:val="uk-UA" w:eastAsia="uk-U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7378"/>
      </w:tblGrid>
      <w:tr>
        <w:trPr>
          <w:tblCellSpacing w:w="15" w:type="dxa"/>
        </w:trPr>
        <w:tc>
          <w:tcPr>
            <w:tcW w:w="0" w:type="auto"/>
            <w:tcBorders>
              <w:bottom w:val="single" w:sz="4"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Критерій порівняння</w:t>
            </w:r>
          </w:p>
        </w:tc>
        <w:tc>
          <w:tcPr>
            <w:tcW w:w="0" w:type="auto"/>
            <w:tcBorders>
              <w:bottom w:val="single" w:sz="4" w:space="0" w:color="D2D2D2"/>
            </w:tcBorders>
            <w:vAlign w:val="center"/>
            <w:hideMark/>
          </w:tcPr>
          <w:p>
            <w:pPr>
              <w:spacing w:after="0" w:line="240" w:lineRule="auto"/>
              <w:jc w:val="center"/>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 xml:space="preserve">Чому </w:t>
            </w:r>
            <w:proofErr w:type="spellStart"/>
            <w:r>
              <w:rPr>
                <w:rFonts w:ascii="Times New Roman" w:eastAsia="Times New Roman" w:hAnsi="Times New Roman" w:cs="Times New Roman"/>
                <w:b/>
                <w:bCs/>
                <w:sz w:val="28"/>
                <w:szCs w:val="28"/>
                <w:lang w:val="uk-UA" w:eastAsia="uk-UA"/>
              </w:rPr>
              <w:t>Waterfall</w:t>
            </w:r>
            <w:proofErr w:type="spellEnd"/>
            <w:r>
              <w:rPr>
                <w:rFonts w:ascii="Times New Roman" w:eastAsia="Times New Roman" w:hAnsi="Times New Roman" w:cs="Times New Roman"/>
                <w:b/>
                <w:bCs/>
                <w:sz w:val="28"/>
                <w:szCs w:val="28"/>
                <w:lang w:val="uk-UA" w:eastAsia="uk-UA"/>
              </w:rPr>
              <w:t xml:space="preserve"> спрацював</w:t>
            </w:r>
          </w:p>
        </w:tc>
      </w:tr>
      <w:tr>
        <w:trPr>
          <w:tblCellSpacing w:w="15" w:type="dxa"/>
        </w:trPr>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Ціна помилки</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Занадто висока (людські життя або мільярдні збитки).</w:t>
            </w:r>
          </w:p>
        </w:tc>
      </w:tr>
      <w:tr>
        <w:trPr>
          <w:tblCellSpacing w:w="15" w:type="dxa"/>
        </w:trPr>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Вимоги</w:t>
            </w:r>
          </w:p>
        </w:tc>
        <w:tc>
          <w:tcPr>
            <w:tcW w:w="0" w:type="auto"/>
            <w:tcBorders>
              <w:bottom w:val="single" w:sz="4" w:space="0" w:color="D2D2D2"/>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Фіксовані на 100% до початку технічних робіт.</w:t>
            </w:r>
          </w:p>
        </w:tc>
      </w:tr>
      <w:tr>
        <w:trPr>
          <w:tblCellSpacing w:w="15" w:type="dxa"/>
        </w:trPr>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b/>
                <w:bCs/>
                <w:sz w:val="28"/>
                <w:szCs w:val="28"/>
                <w:lang w:val="uk-UA" w:eastAsia="uk-UA"/>
              </w:rPr>
              <w:t>Кінцевий продукт</w:t>
            </w:r>
          </w:p>
        </w:tc>
        <w:tc>
          <w:tcPr>
            <w:tcW w:w="0" w:type="auto"/>
            <w:tcBorders>
              <w:bottom w:val="nil"/>
            </w:tcBorders>
            <w:vAlign w:val="center"/>
            <w:hideMark/>
          </w:tcPr>
          <w:p>
            <w:p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Має матеріальну складову (залізо, бетон, мікросхеми), яку не можна оновити "по повітрю".</w:t>
            </w:r>
          </w:p>
        </w:tc>
      </w:tr>
    </w:tbl>
    <w:p>
      <w:pPr>
        <w:spacing w:after="0" w:line="240" w:lineRule="auto"/>
        <w:rPr>
          <w:rFonts w:ascii="Times New Roman" w:hAnsi="Times New Roman" w:cs="Times New Roman"/>
          <w:sz w:val="28"/>
          <w:szCs w:val="28"/>
          <w:lang w:val="uk-UA"/>
        </w:rPr>
      </w:pPr>
    </w:p>
    <w:p>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u w:val="single"/>
          <w:lang w:val="uk-UA"/>
        </w:rPr>
        <w:t>Перехід від однієї фази до іншої здійснюється за допомогою формального огляду. Таким чином, клієнт отримує загальне уявлення про процес розробки, крім того відбувається перевірка якості програмного продукту</w:t>
      </w:r>
      <w:r>
        <w:rPr>
          <w:rFonts w:ascii="Times New Roman" w:hAnsi="Times New Roman" w:cs="Times New Roman"/>
          <w:sz w:val="28"/>
          <w:szCs w:val="28"/>
          <w:lang w:val="uk-UA"/>
        </w:rPr>
        <w:t xml:space="preserve">. Як правило, проходження стадії огляду вказує на домовленість між командою розробників і клієнтом про те, що поточна фаза завершена і можна перейти до виконання наступної фази. Закінчення фази зручно приймати за стадію в процесі виконання проекту. </w:t>
      </w:r>
    </w:p>
    <w:p>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 результаті завершення певних фаз формується базова лінія, яка в даній точці "заморожує" продукти розробки. Якщо виникає потреба в їх зміні, тоді для внесення змін використовується формальний процес змін. </w:t>
      </w:r>
    </w:p>
    <w:p>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критичних точках каскадної моделі формуються базові лінії, остання з яких є базовою лінією продукту. Після формування заключній базової лінії проводиться огляд приймання.</w:t>
      </w:r>
    </w:p>
    <w:p>
      <w:pPr>
        <w:spacing w:after="0" w:line="240" w:lineRule="auto"/>
        <w:ind w:firstLine="709"/>
        <w:jc w:val="both"/>
        <w:rPr>
          <w:rFonts w:ascii="Times New Roman" w:hAnsi="Times New Roman" w:cs="Times New Roman"/>
          <w:b/>
          <w:i/>
          <w:sz w:val="28"/>
          <w:szCs w:val="28"/>
          <w:lang w:val="uk-UA"/>
        </w:rPr>
      </w:pPr>
      <w:r>
        <w:rPr>
          <w:rFonts w:ascii="Times New Roman" w:hAnsi="Times New Roman" w:cs="Times New Roman"/>
          <w:b/>
          <w:i/>
          <w:sz w:val="28"/>
          <w:szCs w:val="28"/>
          <w:lang w:val="uk-UA"/>
        </w:rPr>
        <w:t xml:space="preserve">Короткий опис фаз каскадної моделі </w:t>
      </w:r>
    </w:p>
    <w:p>
      <w:pPr>
        <w:spacing w:after="0" w:line="24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Наведена нижче характеристика являє собою короткий опис кожної фази каскадної моделі (включаючи фази інтеграції): </w:t>
      </w:r>
    </w:p>
    <w:p>
      <w:pPr>
        <w:pStyle w:val="a9"/>
        <w:numPr>
          <w:ilvl w:val="0"/>
          <w:numId w:val="4"/>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дослідження концепції</w:t>
      </w:r>
      <w:r>
        <w:rPr>
          <w:rFonts w:ascii="Times New Roman" w:hAnsi="Times New Roman" w:cs="Times New Roman"/>
          <w:sz w:val="28"/>
          <w:szCs w:val="28"/>
          <w:lang w:val="uk-UA"/>
        </w:rPr>
        <w:t xml:space="preserve"> - відбувається дослідження вимог на системному рівні з метою визначення можливості реалізації концепції; </w:t>
      </w:r>
    </w:p>
    <w:p>
      <w:pPr>
        <w:pStyle w:val="a9"/>
        <w:numPr>
          <w:ilvl w:val="0"/>
          <w:numId w:val="4"/>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системного розподілу</w:t>
      </w:r>
      <w:r>
        <w:rPr>
          <w:rFonts w:ascii="Times New Roman" w:hAnsi="Times New Roman" w:cs="Times New Roman"/>
          <w:sz w:val="28"/>
          <w:szCs w:val="28"/>
          <w:lang w:val="uk-UA"/>
        </w:rPr>
        <w:t xml:space="preserve"> - може бути пропущений для систем з розробки виключно ПЗ. Для систем, в яких необхідна розробка як апаратного, так і програмного забезпечення, необхідні функції застосовуються до ПЗ та обладнанню відповідно із загальною архітектурою системи; </w:t>
      </w:r>
    </w:p>
    <w:p>
      <w:pPr>
        <w:pStyle w:val="a9"/>
        <w:numPr>
          <w:ilvl w:val="0"/>
          <w:numId w:val="4"/>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визначення вимог</w:t>
      </w:r>
      <w:r>
        <w:rPr>
          <w:rFonts w:ascii="Times New Roman" w:hAnsi="Times New Roman" w:cs="Times New Roman"/>
          <w:sz w:val="28"/>
          <w:szCs w:val="28"/>
          <w:lang w:val="uk-UA"/>
        </w:rPr>
        <w:t xml:space="preserve"> - визначаються програмні вимоги для інформаційної предметної області системи, призначення, лінії поведінки, продуктивність і інтерфейси. (В разі необхідності в процес також включено функціональний розподіл системних вимог до апаратному і програмному забезпеченню.);</w:t>
      </w:r>
    </w:p>
    <w:p>
      <w:pPr>
        <w:pStyle w:val="a9"/>
        <w:numPr>
          <w:ilvl w:val="0"/>
          <w:numId w:val="4"/>
        </w:numPr>
        <w:tabs>
          <w:tab w:val="left" w:pos="709"/>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розробки проекту</w:t>
      </w:r>
      <w:r>
        <w:rPr>
          <w:rFonts w:ascii="Times New Roman" w:hAnsi="Times New Roman" w:cs="Times New Roman"/>
          <w:sz w:val="28"/>
          <w:szCs w:val="28"/>
          <w:lang w:val="uk-UA"/>
        </w:rPr>
        <w:t xml:space="preserve"> - розробляється і </w:t>
      </w:r>
      <w:proofErr w:type="spellStart"/>
      <w:r>
        <w:rPr>
          <w:rFonts w:ascii="Times New Roman" w:hAnsi="Times New Roman" w:cs="Times New Roman"/>
          <w:sz w:val="28"/>
          <w:szCs w:val="28"/>
          <w:lang w:val="uk-UA"/>
        </w:rPr>
        <w:t>формулюється</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логічно</w:t>
      </w:r>
      <w:proofErr w:type="spellEnd"/>
      <w:r>
        <w:rPr>
          <w:rFonts w:ascii="Times New Roman" w:hAnsi="Times New Roman" w:cs="Times New Roman"/>
          <w:sz w:val="28"/>
          <w:szCs w:val="28"/>
          <w:lang w:val="uk-UA"/>
        </w:rPr>
        <w:t xml:space="preserve"> послідовна технічна характеристика програмної системи, включаючи структури </w:t>
      </w:r>
      <w:r>
        <w:rPr>
          <w:rFonts w:ascii="Times New Roman" w:hAnsi="Times New Roman" w:cs="Times New Roman"/>
          <w:sz w:val="28"/>
          <w:szCs w:val="28"/>
          <w:lang w:val="uk-UA"/>
        </w:rPr>
        <w:lastRenderedPageBreak/>
        <w:t xml:space="preserve">даних, архітектуру ПЗ, </w:t>
      </w:r>
      <w:proofErr w:type="spellStart"/>
      <w:r>
        <w:rPr>
          <w:rFonts w:ascii="Times New Roman" w:hAnsi="Times New Roman" w:cs="Times New Roman"/>
          <w:sz w:val="28"/>
          <w:szCs w:val="28"/>
          <w:lang w:val="uk-UA"/>
        </w:rPr>
        <w:t>інтерфейсні</w:t>
      </w:r>
      <w:proofErr w:type="spellEnd"/>
      <w:r>
        <w:rPr>
          <w:rFonts w:ascii="Times New Roman" w:hAnsi="Times New Roman" w:cs="Times New Roman"/>
          <w:sz w:val="28"/>
          <w:szCs w:val="28"/>
          <w:lang w:val="uk-UA"/>
        </w:rPr>
        <w:t xml:space="preserve"> уявлення і процесуальну (алгоритмічну) деталізацію; </w:t>
      </w:r>
    </w:p>
    <w:p>
      <w:pPr>
        <w:pStyle w:val="a9"/>
        <w:numPr>
          <w:ilvl w:val="0"/>
          <w:numId w:val="4"/>
        </w:numPr>
        <w:tabs>
          <w:tab w:val="left" w:pos="709"/>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реалізації</w:t>
      </w:r>
      <w:r>
        <w:rPr>
          <w:rFonts w:ascii="Times New Roman" w:hAnsi="Times New Roman" w:cs="Times New Roman"/>
          <w:sz w:val="28"/>
          <w:szCs w:val="28"/>
          <w:lang w:val="uk-UA"/>
        </w:rPr>
        <w:t xml:space="preserve"> - в результаті його виконання ескізне опис ПЗ перетворюється на повноцінний програмний продукт. При цьому створюється вихідний код, база даних і документація, які лежать в основі фізичного перетворення проекту. Якщо програмний продукт являє собою придбаний пакет прикладних програм, основними діями по його реалізації будуть установка і тестування пакета програм. Якщо програмний продукт розробляється на замовлення, основними діями є програмування та код-тестування; </w:t>
      </w:r>
    </w:p>
    <w:p>
      <w:pPr>
        <w:pStyle w:val="a9"/>
        <w:numPr>
          <w:ilvl w:val="0"/>
          <w:numId w:val="4"/>
        </w:numPr>
        <w:tabs>
          <w:tab w:val="left" w:pos="709"/>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установки</w:t>
      </w:r>
      <w:r>
        <w:rPr>
          <w:rFonts w:ascii="Times New Roman" w:hAnsi="Times New Roman" w:cs="Times New Roman"/>
          <w:sz w:val="28"/>
          <w:szCs w:val="28"/>
          <w:lang w:val="uk-UA"/>
        </w:rPr>
        <w:t xml:space="preserve"> - включає установку ПЗ, його перевірку і офіційну приймання замовником для операційного середовища; </w:t>
      </w:r>
    </w:p>
    <w:p>
      <w:pPr>
        <w:pStyle w:val="a9"/>
        <w:numPr>
          <w:ilvl w:val="0"/>
          <w:numId w:val="4"/>
        </w:numPr>
        <w:tabs>
          <w:tab w:val="left" w:pos="709"/>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експлуатації та підтримки</w:t>
      </w:r>
      <w:r>
        <w:rPr>
          <w:rFonts w:ascii="Times New Roman" w:hAnsi="Times New Roman" w:cs="Times New Roman"/>
          <w:sz w:val="28"/>
          <w:szCs w:val="28"/>
          <w:lang w:val="uk-UA"/>
        </w:rPr>
        <w:t xml:space="preserve"> - має на увазі запуск користувачем системи і поточне забезпечення, включаючи надання технічної допомоги, обговорення питань, що виникли з користувачем, реєстрацію запитів користувача на модернізацію та внесення змін, а також коригування або усунення помилок; </w:t>
      </w:r>
    </w:p>
    <w:p>
      <w:pPr>
        <w:pStyle w:val="a9"/>
        <w:numPr>
          <w:ilvl w:val="0"/>
          <w:numId w:val="4"/>
        </w:numPr>
        <w:tabs>
          <w:tab w:val="left" w:pos="709"/>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супроводження</w:t>
      </w:r>
      <w:r>
        <w:rPr>
          <w:rFonts w:ascii="Times New Roman" w:hAnsi="Times New Roman" w:cs="Times New Roman"/>
          <w:sz w:val="28"/>
          <w:szCs w:val="28"/>
          <w:lang w:val="uk-UA"/>
        </w:rPr>
        <w:t xml:space="preserve"> - пов'язаний з виявленням програмних помилок, </w:t>
      </w:r>
      <w:proofErr w:type="spellStart"/>
      <w:r>
        <w:rPr>
          <w:rFonts w:ascii="Times New Roman" w:hAnsi="Times New Roman" w:cs="Times New Roman"/>
          <w:sz w:val="28"/>
          <w:szCs w:val="28"/>
          <w:lang w:val="uk-UA"/>
        </w:rPr>
        <w:t>несправностей</w:t>
      </w:r>
      <w:proofErr w:type="spellEnd"/>
      <w:r>
        <w:rPr>
          <w:rFonts w:ascii="Times New Roman" w:hAnsi="Times New Roman" w:cs="Times New Roman"/>
          <w:sz w:val="28"/>
          <w:szCs w:val="28"/>
          <w:lang w:val="uk-UA"/>
        </w:rPr>
        <w:t xml:space="preserve">, збоїв, модернізацією та внесенням змін, що генеруються процесом підтримки. Складається з ітерацій розробки і передбачає зворотний зв'язок з надання інформації про аномалії; </w:t>
      </w:r>
    </w:p>
    <w:p>
      <w:pPr>
        <w:pStyle w:val="a9"/>
        <w:numPr>
          <w:ilvl w:val="0"/>
          <w:numId w:val="4"/>
        </w:numPr>
        <w:tabs>
          <w:tab w:val="left" w:pos="709"/>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процес виведення з експлуата</w:t>
      </w:r>
      <w:r>
        <w:rPr>
          <w:rFonts w:ascii="Times New Roman" w:hAnsi="Times New Roman" w:cs="Times New Roman"/>
          <w:sz w:val="28"/>
          <w:szCs w:val="28"/>
          <w:lang w:val="uk-UA"/>
        </w:rPr>
        <w:t xml:space="preserve">ції - висновок існуючої системи з її активного використання або шляхом припинення її роботи, або завдяки її заміні новій системою або модернізованою версією існуючої системи; </w:t>
      </w:r>
    </w:p>
    <w:p>
      <w:pPr>
        <w:pStyle w:val="a9"/>
        <w:numPr>
          <w:ilvl w:val="0"/>
          <w:numId w:val="4"/>
        </w:numPr>
        <w:tabs>
          <w:tab w:val="left" w:pos="709"/>
          <w:tab w:val="left" w:pos="993"/>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i/>
          <w:sz w:val="28"/>
          <w:szCs w:val="28"/>
          <w:lang w:val="uk-UA"/>
        </w:rPr>
        <w:t>інтегральні завдання</w:t>
      </w:r>
      <w:r>
        <w:rPr>
          <w:rFonts w:ascii="Times New Roman" w:hAnsi="Times New Roman" w:cs="Times New Roman"/>
          <w:sz w:val="28"/>
          <w:szCs w:val="28"/>
          <w:lang w:val="uk-UA"/>
        </w:rPr>
        <w:t xml:space="preserve"> - включають початок роботи над проектом, моніторинг проекту та його управління, управління якістю, верифікацію та атестацію, менеджмент конфігурації, розробку документації та професійну підготовку протягом усього життєвого циклу.</w:t>
      </w:r>
    </w:p>
    <w:p>
      <w:pPr>
        <w:spacing w:after="0" w:line="240" w:lineRule="auto"/>
        <w:rPr>
          <w:rFonts w:ascii="Times New Roman" w:hAnsi="Times New Roman" w:cs="Times New Roman"/>
          <w:sz w:val="28"/>
          <w:szCs w:val="28"/>
          <w:lang w:val="uk-UA"/>
        </w:rPr>
      </w:pPr>
    </w:p>
    <w:p>
      <w:pPr>
        <w:pStyle w:val="2"/>
        <w:spacing w:before="0" w:line="240" w:lineRule="auto"/>
        <w:rPr>
          <w:rFonts w:ascii="Times New Roman" w:hAnsi="Times New Roman" w:cs="Times New Roman"/>
          <w:b/>
          <w:color w:val="auto"/>
          <w:sz w:val="28"/>
          <w:szCs w:val="28"/>
          <w:lang w:val="uk-UA"/>
        </w:rPr>
      </w:pPr>
      <w:proofErr w:type="spellStart"/>
      <w:r>
        <w:rPr>
          <w:rFonts w:ascii="Times New Roman" w:hAnsi="Times New Roman" w:cs="Times New Roman"/>
          <w:b/>
          <w:color w:val="auto"/>
          <w:sz w:val="28"/>
          <w:szCs w:val="28"/>
        </w:rPr>
        <w:t>Процес</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роботи</w:t>
      </w:r>
      <w:proofErr w:type="spellEnd"/>
      <w:r>
        <w:rPr>
          <w:rFonts w:ascii="Times New Roman" w:hAnsi="Times New Roman" w:cs="Times New Roman"/>
          <w:b/>
          <w:color w:val="auto"/>
          <w:sz w:val="28"/>
          <w:szCs w:val="28"/>
        </w:rPr>
        <w:t xml:space="preserve">, оснований на </w:t>
      </w:r>
      <w:proofErr w:type="spellStart"/>
      <w:r>
        <w:rPr>
          <w:rFonts w:ascii="Times New Roman" w:hAnsi="Times New Roman" w:cs="Times New Roman"/>
          <w:b/>
          <w:color w:val="auto"/>
          <w:sz w:val="28"/>
          <w:szCs w:val="28"/>
        </w:rPr>
        <w:t>каскаді</w:t>
      </w:r>
      <w:proofErr w:type="spellEnd"/>
    </w:p>
    <w:p>
      <w:pPr>
        <w:pStyle w:val="3"/>
        <w:spacing w:before="0" w:line="240" w:lineRule="auto"/>
        <w:rPr>
          <w:rFonts w:ascii="Times New Roman" w:hAnsi="Times New Roman" w:cs="Times New Roman"/>
          <w:b/>
          <w:color w:val="auto"/>
          <w:sz w:val="28"/>
          <w:szCs w:val="28"/>
        </w:rPr>
      </w:pPr>
      <w:proofErr w:type="spellStart"/>
      <w:r>
        <w:rPr>
          <w:rFonts w:ascii="Times New Roman" w:hAnsi="Times New Roman" w:cs="Times New Roman"/>
          <w:b/>
          <w:color w:val="auto"/>
          <w:sz w:val="28"/>
          <w:szCs w:val="28"/>
        </w:rPr>
        <w:t>Виникнення</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ідеї</w:t>
      </w:r>
      <w:proofErr w:type="spellEnd"/>
      <w:r>
        <w:rPr>
          <w:rFonts w:ascii="Times New Roman" w:hAnsi="Times New Roman" w:cs="Times New Roman"/>
          <w:b/>
          <w:color w:val="auto"/>
          <w:sz w:val="28"/>
          <w:szCs w:val="28"/>
        </w:rPr>
        <w:t xml:space="preserve"> та </w:t>
      </w:r>
      <w:proofErr w:type="spellStart"/>
      <w:r>
        <w:rPr>
          <w:rFonts w:ascii="Times New Roman" w:hAnsi="Times New Roman" w:cs="Times New Roman"/>
          <w:b/>
          <w:color w:val="auto"/>
          <w:sz w:val="28"/>
          <w:szCs w:val="28"/>
        </w:rPr>
        <w:t>її</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обговорення</w:t>
      </w:r>
      <w:proofErr w:type="spellEnd"/>
    </w:p>
    <w:p>
      <w:pPr>
        <w:pStyle w:val="aa"/>
        <w:spacing w:before="0" w:beforeAutospacing="0" w:after="0" w:afterAutospacing="0"/>
        <w:ind w:firstLine="709"/>
        <w:rPr>
          <w:sz w:val="28"/>
          <w:szCs w:val="28"/>
        </w:rPr>
      </w:pPr>
      <w:r>
        <w:rPr>
          <w:sz w:val="28"/>
          <w:szCs w:val="28"/>
        </w:rPr>
        <w:t>На цьому етапі про розробку як таку мова не йде, просто розглядається якась з’явилася ідея, цікава одному або кільком людям.</w:t>
      </w:r>
    </w:p>
    <w:p>
      <w:pPr>
        <w:pStyle w:val="3"/>
        <w:spacing w:before="0" w:line="240" w:lineRule="auto"/>
        <w:rPr>
          <w:rFonts w:ascii="Times New Roman" w:hAnsi="Times New Roman" w:cs="Times New Roman"/>
          <w:b/>
          <w:color w:val="auto"/>
          <w:sz w:val="28"/>
          <w:szCs w:val="28"/>
        </w:rPr>
      </w:pPr>
      <w:proofErr w:type="spellStart"/>
      <w:r>
        <w:rPr>
          <w:rFonts w:ascii="Times New Roman" w:hAnsi="Times New Roman" w:cs="Times New Roman"/>
          <w:b/>
          <w:color w:val="auto"/>
          <w:sz w:val="28"/>
          <w:szCs w:val="28"/>
        </w:rPr>
        <w:t>Аналіз</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вимог</w:t>
      </w:r>
      <w:proofErr w:type="spellEnd"/>
    </w:p>
    <w:p>
      <w:pPr>
        <w:pStyle w:val="aa"/>
        <w:spacing w:before="0" w:beforeAutospacing="0" w:after="0" w:afterAutospacing="0"/>
        <w:ind w:firstLine="709"/>
        <w:jc w:val="both"/>
        <w:rPr>
          <w:sz w:val="28"/>
          <w:szCs w:val="28"/>
        </w:rPr>
      </w:pPr>
      <w:r>
        <w:rPr>
          <w:sz w:val="28"/>
          <w:szCs w:val="28"/>
        </w:rPr>
        <w:t xml:space="preserve">Етап, на якому вимоги замовника до </w:t>
      </w:r>
      <w:proofErr w:type="spellStart"/>
      <w:r>
        <w:rPr>
          <w:sz w:val="28"/>
          <w:szCs w:val="28"/>
        </w:rPr>
        <w:t>проєкту</w:t>
      </w:r>
      <w:proofErr w:type="spellEnd"/>
      <w:r>
        <w:rPr>
          <w:sz w:val="28"/>
          <w:szCs w:val="28"/>
        </w:rPr>
        <w:t xml:space="preserve"> описуються в найдрібніших деталях, також визначається, якими способами буде досягнута мета, позначаються терміни завершення робіт і фінансова складова. При цьому зазвичай закладається певний запас часу та грошей для кожного </w:t>
      </w:r>
      <w:r>
        <w:rPr>
          <w:sz w:val="28"/>
          <w:szCs w:val="28"/>
        </w:rPr>
        <w:t>ланцюга</w:t>
      </w:r>
      <w:r>
        <w:rPr>
          <w:sz w:val="28"/>
          <w:szCs w:val="28"/>
        </w:rPr>
        <w:t xml:space="preserve"> роботи.</w:t>
      </w:r>
      <w:r>
        <w:rPr>
          <w:sz w:val="28"/>
          <w:szCs w:val="28"/>
        </w:rPr>
        <w:t xml:space="preserve"> </w:t>
      </w:r>
      <w:r>
        <w:rPr>
          <w:sz w:val="28"/>
          <w:szCs w:val="28"/>
        </w:rPr>
        <w:t>По закінченню аналізу вимог у наявності має бути ТЗ для програмістів та бюджет.</w:t>
      </w:r>
    </w:p>
    <w:p>
      <w:pPr>
        <w:pStyle w:val="3"/>
        <w:spacing w:before="0" w:line="240" w:lineRule="auto"/>
        <w:rPr>
          <w:rFonts w:ascii="Times New Roman" w:hAnsi="Times New Roman" w:cs="Times New Roman"/>
          <w:b/>
          <w:color w:val="auto"/>
          <w:sz w:val="28"/>
          <w:szCs w:val="28"/>
          <w:lang w:val="uk-UA"/>
        </w:rPr>
      </w:pPr>
      <w:proofErr w:type="spellStart"/>
      <w:r>
        <w:rPr>
          <w:rFonts w:ascii="Times New Roman" w:hAnsi="Times New Roman" w:cs="Times New Roman"/>
          <w:b/>
          <w:color w:val="auto"/>
          <w:sz w:val="28"/>
          <w:szCs w:val="28"/>
          <w:lang w:val="uk-UA"/>
        </w:rPr>
        <w:t>Проєктування</w:t>
      </w:r>
      <w:proofErr w:type="spellEnd"/>
      <w:r>
        <w:rPr>
          <w:rFonts w:ascii="Times New Roman" w:hAnsi="Times New Roman" w:cs="Times New Roman"/>
          <w:b/>
          <w:color w:val="auto"/>
          <w:sz w:val="28"/>
          <w:szCs w:val="28"/>
          <w:lang w:val="uk-UA"/>
        </w:rPr>
        <w:t xml:space="preserve"> програмного забезпечення</w:t>
      </w:r>
    </w:p>
    <w:p>
      <w:pPr>
        <w:pStyle w:val="4"/>
        <w:spacing w:before="0" w:line="240" w:lineRule="auto"/>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На цьому етапі робляться конкретні кроки:</w:t>
      </w:r>
    </w:p>
    <w:p>
      <w:pPr>
        <w:numPr>
          <w:ilvl w:val="0"/>
          <w:numId w:val="9"/>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обирається платформа програмування (</w:t>
      </w:r>
      <w:proofErr w:type="spellStart"/>
      <w:r>
        <w:rPr>
          <w:rFonts w:ascii="Times New Roman" w:hAnsi="Times New Roman" w:cs="Times New Roman"/>
          <w:sz w:val="28"/>
          <w:szCs w:val="28"/>
          <w:lang w:val="uk-UA"/>
        </w:rPr>
        <w:t>Python</w:t>
      </w:r>
      <w:proofErr w:type="spellEnd"/>
      <w:r>
        <w:rPr>
          <w:rFonts w:ascii="Times New Roman" w:hAnsi="Times New Roman" w:cs="Times New Roman"/>
          <w:sz w:val="28"/>
          <w:szCs w:val="28"/>
          <w:lang w:val="uk-UA"/>
        </w:rPr>
        <w:t xml:space="preserve">, </w:t>
      </w:r>
      <w:r>
        <w:rPr>
          <w:rStyle w:val="caps"/>
          <w:rFonts w:ascii="Times New Roman" w:hAnsi="Times New Roman" w:cs="Times New Roman"/>
          <w:sz w:val="28"/>
          <w:szCs w:val="28"/>
          <w:lang w:val="uk-UA"/>
        </w:rPr>
        <w:t>PHP</w:t>
      </w:r>
      <w:r>
        <w:rPr>
          <w:rFonts w:ascii="Times New Roman" w:hAnsi="Times New Roman" w:cs="Times New Roman"/>
          <w:sz w:val="28"/>
          <w:szCs w:val="28"/>
          <w:lang w:val="uk-UA"/>
        </w:rPr>
        <w:t xml:space="preserve">, </w:t>
      </w:r>
      <w:r>
        <w:rPr>
          <w:rStyle w:val="caps"/>
          <w:rFonts w:ascii="Times New Roman" w:hAnsi="Times New Roman" w:cs="Times New Roman"/>
          <w:sz w:val="28"/>
          <w:szCs w:val="28"/>
          <w:lang w:val="uk-UA"/>
        </w:rPr>
        <w:t>JS</w:t>
      </w:r>
      <w:r>
        <w:rPr>
          <w:rFonts w:ascii="Times New Roman" w:hAnsi="Times New Roman" w:cs="Times New Roman"/>
          <w:sz w:val="28"/>
          <w:szCs w:val="28"/>
          <w:lang w:val="uk-UA"/>
        </w:rPr>
        <w:t> тощо)</w:t>
      </w:r>
    </w:p>
    <w:p>
      <w:pPr>
        <w:numPr>
          <w:ilvl w:val="0"/>
          <w:numId w:val="9"/>
        </w:num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lastRenderedPageBreak/>
        <w:t>уточнюються</w:t>
      </w:r>
      <w:proofErr w:type="spellEnd"/>
      <w:r>
        <w:rPr>
          <w:rFonts w:ascii="Times New Roman" w:hAnsi="Times New Roman" w:cs="Times New Roman"/>
          <w:sz w:val="28"/>
          <w:szCs w:val="28"/>
          <w:lang w:val="uk-UA"/>
        </w:rPr>
        <w:t xml:space="preserve"> технічні деталі (наприклад, як будуть взаємодіяти сервіси або продукти з серверами, чи будуть використовуватися </w:t>
      </w:r>
      <w:r>
        <w:rPr>
          <w:rStyle w:val="caps"/>
          <w:rFonts w:ascii="Times New Roman" w:hAnsi="Times New Roman" w:cs="Times New Roman"/>
          <w:sz w:val="28"/>
          <w:szCs w:val="28"/>
          <w:lang w:val="uk-UA"/>
        </w:rPr>
        <w:t>API</w:t>
      </w:r>
      <w:r>
        <w:rPr>
          <w:rFonts w:ascii="Times New Roman" w:hAnsi="Times New Roman" w:cs="Times New Roman"/>
          <w:sz w:val="28"/>
          <w:szCs w:val="28"/>
          <w:lang w:val="uk-UA"/>
        </w:rPr>
        <w:t>, яка буде логіка зовнішнього та внутрішнього інтерфейсу тощо)</w:t>
      </w:r>
    </w:p>
    <w:p>
      <w:pPr>
        <w:numPr>
          <w:ilvl w:val="0"/>
          <w:numId w:val="9"/>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вирішуються питання безпеки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 xml:space="preserve"> (наприклад, чи буде використовуватися </w:t>
      </w:r>
      <w:r>
        <w:rPr>
          <w:rStyle w:val="caps"/>
          <w:rFonts w:ascii="Times New Roman" w:hAnsi="Times New Roman" w:cs="Times New Roman"/>
          <w:sz w:val="28"/>
          <w:szCs w:val="28"/>
          <w:lang w:val="uk-UA"/>
        </w:rPr>
        <w:t>HTTPS</w:t>
      </w:r>
      <w:r>
        <w:rPr>
          <w:rFonts w:ascii="Times New Roman" w:hAnsi="Times New Roman" w:cs="Times New Roman"/>
          <w:sz w:val="28"/>
          <w:szCs w:val="28"/>
          <w:lang w:val="uk-UA"/>
        </w:rPr>
        <w:t>, SSL-шифрування тощо)</w:t>
      </w:r>
    </w:p>
    <w:p>
      <w:pPr>
        <w:numPr>
          <w:ilvl w:val="0"/>
          <w:numId w:val="9"/>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описуються ролі користувачів програмного продукту (адміністратор, клієнт, менеджер тощо)</w:t>
      </w:r>
    </w:p>
    <w:p>
      <w:pPr>
        <w:numPr>
          <w:ilvl w:val="0"/>
          <w:numId w:val="9"/>
        </w:numPr>
        <w:spacing w:after="0" w:line="240" w:lineRule="auto"/>
        <w:rPr>
          <w:rFonts w:ascii="Times New Roman" w:hAnsi="Times New Roman" w:cs="Times New Roman"/>
          <w:sz w:val="28"/>
          <w:szCs w:val="28"/>
          <w:lang w:val="uk-UA"/>
        </w:rPr>
      </w:pPr>
      <w:proofErr w:type="spellStart"/>
      <w:r>
        <w:rPr>
          <w:rFonts w:ascii="Times New Roman" w:hAnsi="Times New Roman" w:cs="Times New Roman"/>
          <w:sz w:val="28"/>
          <w:szCs w:val="28"/>
          <w:lang w:val="uk-UA"/>
        </w:rPr>
        <w:t>фіналізуються</w:t>
      </w:r>
      <w:proofErr w:type="spellEnd"/>
      <w:r>
        <w:rPr>
          <w:rFonts w:ascii="Times New Roman" w:hAnsi="Times New Roman" w:cs="Times New Roman"/>
          <w:sz w:val="28"/>
          <w:szCs w:val="28"/>
          <w:lang w:val="uk-UA"/>
        </w:rPr>
        <w:t xml:space="preserve"> питання надійності, продуктивності та подальшої </w:t>
      </w:r>
      <w:proofErr w:type="spellStart"/>
      <w:r>
        <w:rPr>
          <w:rFonts w:ascii="Times New Roman" w:hAnsi="Times New Roman" w:cs="Times New Roman"/>
          <w:sz w:val="28"/>
          <w:szCs w:val="28"/>
          <w:lang w:val="uk-UA"/>
        </w:rPr>
        <w:t>техпідтримки</w:t>
      </w:r>
      <w:proofErr w:type="spellEnd"/>
      <w:r>
        <w:rPr>
          <w:rFonts w:ascii="Times New Roman" w:hAnsi="Times New Roman" w:cs="Times New Roman"/>
          <w:sz w:val="28"/>
          <w:szCs w:val="28"/>
          <w:lang w:val="uk-UA"/>
        </w:rPr>
        <w:t xml:space="preserve"> цільового продукту</w:t>
      </w:r>
    </w:p>
    <w:p>
      <w:pPr>
        <w:numPr>
          <w:ilvl w:val="0"/>
          <w:numId w:val="9"/>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формується конкретна команда.</w:t>
      </w:r>
    </w:p>
    <w:p>
      <w:pPr>
        <w:pStyle w:val="3"/>
        <w:spacing w:before="0" w:line="240" w:lineRule="auto"/>
        <w:rPr>
          <w:rFonts w:ascii="Times New Roman" w:hAnsi="Times New Roman" w:cs="Times New Roman"/>
          <w:b/>
          <w:color w:val="auto"/>
          <w:sz w:val="28"/>
          <w:szCs w:val="28"/>
          <w:lang w:val="uk-UA"/>
        </w:rPr>
      </w:pPr>
      <w:r>
        <w:rPr>
          <w:rFonts w:ascii="Times New Roman" w:hAnsi="Times New Roman" w:cs="Times New Roman"/>
          <w:b/>
          <w:color w:val="auto"/>
          <w:sz w:val="28"/>
          <w:szCs w:val="28"/>
          <w:lang w:val="uk-UA"/>
        </w:rPr>
        <w:t>Розробка програмного забезпечення</w:t>
      </w:r>
    </w:p>
    <w:p>
      <w:pPr>
        <w:pStyle w:val="aa"/>
        <w:spacing w:before="0" w:beforeAutospacing="0" w:after="0" w:afterAutospacing="0"/>
        <w:rPr>
          <w:sz w:val="28"/>
          <w:szCs w:val="28"/>
        </w:rPr>
      </w:pPr>
      <w:r>
        <w:rPr>
          <w:sz w:val="28"/>
          <w:szCs w:val="28"/>
        </w:rPr>
        <w:t>Етап, на якому пишеться код, що відповідає документації, розробленій раніше.</w:t>
      </w:r>
    </w:p>
    <w:p>
      <w:pPr>
        <w:pStyle w:val="3"/>
        <w:spacing w:before="0" w:line="240" w:lineRule="auto"/>
        <w:rPr>
          <w:rFonts w:ascii="Times New Roman" w:hAnsi="Times New Roman" w:cs="Times New Roman"/>
          <w:b/>
          <w:color w:val="auto"/>
          <w:sz w:val="28"/>
          <w:szCs w:val="28"/>
          <w:lang w:val="uk-UA"/>
        </w:rPr>
      </w:pPr>
      <w:r>
        <w:rPr>
          <w:rFonts w:ascii="Times New Roman" w:hAnsi="Times New Roman" w:cs="Times New Roman"/>
          <w:b/>
          <w:color w:val="auto"/>
          <w:sz w:val="28"/>
          <w:szCs w:val="28"/>
          <w:lang w:val="uk-UA"/>
        </w:rPr>
        <w:t>Тестування програмного забезпечення</w:t>
      </w:r>
    </w:p>
    <w:p>
      <w:pPr>
        <w:pStyle w:val="aa"/>
        <w:spacing w:before="0" w:beforeAutospacing="0" w:after="0" w:afterAutospacing="0"/>
        <w:rPr>
          <w:sz w:val="28"/>
          <w:szCs w:val="28"/>
        </w:rPr>
      </w:pPr>
      <w:r>
        <w:rPr>
          <w:sz w:val="28"/>
          <w:szCs w:val="28"/>
        </w:rPr>
        <w:t xml:space="preserve">Готова версія продукту тестується фахівцями в умовах, наближених до бойових, виявляються та фіксуються </w:t>
      </w:r>
      <w:proofErr w:type="spellStart"/>
      <w:r>
        <w:rPr>
          <w:sz w:val="28"/>
          <w:szCs w:val="28"/>
        </w:rPr>
        <w:t>баги</w:t>
      </w:r>
      <w:proofErr w:type="spellEnd"/>
      <w:r>
        <w:rPr>
          <w:sz w:val="28"/>
          <w:szCs w:val="28"/>
        </w:rPr>
        <w:t>. Найбільш катастрофічні для роботи ПЗ в цілому — виправляються, менш критичні — можуть не бути виправлені, якщо немає часу або вичерпано бюджет.</w:t>
      </w:r>
    </w:p>
    <w:p>
      <w:pPr>
        <w:pStyle w:val="3"/>
        <w:spacing w:before="0" w:line="240" w:lineRule="auto"/>
        <w:rPr>
          <w:rFonts w:ascii="Times New Roman" w:hAnsi="Times New Roman" w:cs="Times New Roman"/>
          <w:b/>
          <w:color w:val="auto"/>
          <w:sz w:val="28"/>
          <w:szCs w:val="28"/>
        </w:rPr>
      </w:pPr>
      <w:proofErr w:type="spellStart"/>
      <w:r>
        <w:rPr>
          <w:rFonts w:ascii="Times New Roman" w:hAnsi="Times New Roman" w:cs="Times New Roman"/>
          <w:b/>
          <w:color w:val="auto"/>
          <w:sz w:val="28"/>
          <w:szCs w:val="28"/>
        </w:rPr>
        <w:t>Технічна</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підтримка</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програмного</w:t>
      </w:r>
      <w:proofErr w:type="spellEnd"/>
      <w:r>
        <w:rPr>
          <w:rFonts w:ascii="Times New Roman" w:hAnsi="Times New Roman" w:cs="Times New Roman"/>
          <w:b/>
          <w:color w:val="auto"/>
          <w:sz w:val="28"/>
          <w:szCs w:val="28"/>
        </w:rPr>
        <w:t xml:space="preserve"> </w:t>
      </w:r>
      <w:proofErr w:type="spellStart"/>
      <w:r>
        <w:rPr>
          <w:rFonts w:ascii="Times New Roman" w:hAnsi="Times New Roman" w:cs="Times New Roman"/>
          <w:b/>
          <w:color w:val="auto"/>
          <w:sz w:val="28"/>
          <w:szCs w:val="28"/>
        </w:rPr>
        <w:t>забезпечення</w:t>
      </w:r>
      <w:proofErr w:type="spellEnd"/>
    </w:p>
    <w:p>
      <w:pPr>
        <w:pStyle w:val="aa"/>
        <w:spacing w:before="0" w:beforeAutospacing="0" w:after="0" w:afterAutospacing="0"/>
        <w:jc w:val="both"/>
        <w:rPr>
          <w:sz w:val="28"/>
          <w:szCs w:val="28"/>
        </w:rPr>
      </w:pPr>
      <w:r>
        <w:rPr>
          <w:sz w:val="28"/>
          <w:szCs w:val="28"/>
        </w:rPr>
        <w:t>Придатний до роботи програмний продукт починають використовувати за призначенням і</w:t>
      </w:r>
      <w:r>
        <w:rPr>
          <w:sz w:val="28"/>
          <w:szCs w:val="28"/>
        </w:rPr>
        <w:t xml:space="preserve"> </w:t>
      </w:r>
      <w:r>
        <w:rPr>
          <w:sz w:val="28"/>
          <w:szCs w:val="28"/>
        </w:rPr>
        <w:t xml:space="preserve">здійснювати його підтримку. Тобто: слідкувати за працездатністю, усувати </w:t>
      </w:r>
      <w:proofErr w:type="spellStart"/>
      <w:r>
        <w:rPr>
          <w:sz w:val="28"/>
          <w:szCs w:val="28"/>
        </w:rPr>
        <w:t>збої</w:t>
      </w:r>
      <w:proofErr w:type="spellEnd"/>
      <w:r>
        <w:rPr>
          <w:sz w:val="28"/>
          <w:szCs w:val="28"/>
        </w:rPr>
        <w:t xml:space="preserve"> в</w:t>
      </w:r>
      <w:r>
        <w:rPr>
          <w:sz w:val="28"/>
          <w:szCs w:val="28"/>
        </w:rPr>
        <w:t xml:space="preserve"> </w:t>
      </w:r>
      <w:r>
        <w:rPr>
          <w:sz w:val="28"/>
          <w:szCs w:val="28"/>
        </w:rPr>
        <w:t>роботі, планувати розширення функціоналу на основі відгуків від користувачів.</w:t>
      </w:r>
    </w:p>
    <w:p>
      <w:pPr>
        <w:pStyle w:val="6"/>
        <w:spacing w:before="0" w:line="240" w:lineRule="auto"/>
        <w:jc w:val="both"/>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Усі вищезгадані етапи виконуються строго послідовно, отримані результати документуються.</w:t>
      </w:r>
      <w:r>
        <w:rPr>
          <w:rFonts w:ascii="Times New Roman" w:hAnsi="Times New Roman" w:cs="Times New Roman"/>
          <w:color w:val="auto"/>
          <w:sz w:val="28"/>
          <w:szCs w:val="28"/>
          <w:lang w:val="uk-UA"/>
        </w:rPr>
        <w:t xml:space="preserve"> </w:t>
      </w:r>
      <w:r>
        <w:rPr>
          <w:rFonts w:ascii="Times New Roman" w:hAnsi="Times New Roman" w:cs="Times New Roman"/>
          <w:color w:val="auto"/>
          <w:sz w:val="28"/>
          <w:szCs w:val="28"/>
          <w:lang w:val="uk-UA"/>
        </w:rPr>
        <w:t xml:space="preserve">Щоб зрозуміти еволюцію класичної каскадної методології, описаної вище, можна вивчити </w:t>
      </w:r>
      <w:r>
        <w:rPr>
          <w:rStyle w:val="caps"/>
          <w:rFonts w:ascii="Times New Roman" w:hAnsi="Times New Roman" w:cs="Times New Roman"/>
          <w:color w:val="auto"/>
          <w:sz w:val="28"/>
          <w:szCs w:val="28"/>
        </w:rPr>
        <w:t>PMBOK</w:t>
      </w:r>
      <w:r>
        <w:rPr>
          <w:rFonts w:ascii="Times New Roman" w:hAnsi="Times New Roman" w:cs="Times New Roman"/>
          <w:color w:val="auto"/>
          <w:sz w:val="28"/>
          <w:szCs w:val="28"/>
          <w:lang w:val="uk-UA"/>
        </w:rPr>
        <w:t>. Між 3</w:t>
      </w:r>
      <w:r>
        <w:rPr>
          <w:rFonts w:ascii="Times New Roman" w:hAnsi="Times New Roman" w:cs="Times New Roman"/>
          <w:color w:val="auto"/>
          <w:sz w:val="28"/>
          <w:szCs w:val="28"/>
          <w:lang w:val="uk-UA"/>
        </w:rPr>
        <w:noBreakHyphen/>
        <w:t>ою та 4</w:t>
      </w:r>
      <w:r>
        <w:rPr>
          <w:rFonts w:ascii="Times New Roman" w:hAnsi="Times New Roman" w:cs="Times New Roman"/>
          <w:color w:val="auto"/>
          <w:sz w:val="28"/>
          <w:szCs w:val="28"/>
          <w:lang w:val="uk-UA"/>
        </w:rPr>
        <w:noBreakHyphen/>
        <w:t>ю версіями є</w:t>
      </w:r>
      <w:r>
        <w:rPr>
          <w:rFonts w:ascii="Times New Roman" w:hAnsi="Times New Roman" w:cs="Times New Roman"/>
          <w:color w:val="auto"/>
          <w:sz w:val="28"/>
          <w:szCs w:val="28"/>
          <w:lang w:val="uk-UA"/>
        </w:rPr>
        <w:t xml:space="preserve"> </w:t>
      </w:r>
      <w:r>
        <w:rPr>
          <w:rFonts w:ascii="Times New Roman" w:hAnsi="Times New Roman" w:cs="Times New Roman"/>
          <w:color w:val="auto"/>
          <w:sz w:val="28"/>
          <w:szCs w:val="28"/>
          <w:lang w:val="uk-UA"/>
        </w:rPr>
        <w:t xml:space="preserve">ряд відмінностей, які допоможуть зрозуміти шлях </w:t>
      </w:r>
      <w:r>
        <w:rPr>
          <w:rStyle w:val="pull-double"/>
          <w:rFonts w:ascii="Times New Roman" w:hAnsi="Times New Roman" w:cs="Times New Roman"/>
          <w:color w:val="auto"/>
          <w:sz w:val="28"/>
          <w:szCs w:val="28"/>
          <w:lang w:val="uk-UA"/>
        </w:rPr>
        <w:t>“</w:t>
      </w:r>
      <w:r>
        <w:rPr>
          <w:rFonts w:ascii="Times New Roman" w:hAnsi="Times New Roman" w:cs="Times New Roman"/>
          <w:color w:val="auto"/>
          <w:sz w:val="28"/>
          <w:szCs w:val="28"/>
          <w:lang w:val="uk-UA"/>
        </w:rPr>
        <w:t>каскаду”.</w:t>
      </w:r>
    </w:p>
    <w:p>
      <w:pPr>
        <w:pStyle w:val="2"/>
        <w:spacing w:before="0" w:line="240" w:lineRule="auto"/>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Плюси і</w:t>
      </w:r>
      <w:r>
        <w:rPr>
          <w:rFonts w:ascii="Times New Roman" w:hAnsi="Times New Roman" w:cs="Times New Roman"/>
          <w:color w:val="auto"/>
          <w:sz w:val="28"/>
          <w:szCs w:val="28"/>
          <w:lang w:val="uk-UA"/>
        </w:rPr>
        <w:t xml:space="preserve"> </w:t>
      </w:r>
      <w:r>
        <w:rPr>
          <w:rFonts w:ascii="Times New Roman" w:hAnsi="Times New Roman" w:cs="Times New Roman"/>
          <w:color w:val="auto"/>
          <w:sz w:val="28"/>
          <w:szCs w:val="28"/>
          <w:lang w:val="uk-UA"/>
        </w:rPr>
        <w:t>мінуси каскадної моделі розробки програмного забезпечення</w:t>
      </w:r>
    </w:p>
    <w:p>
      <w:pPr>
        <w:pStyle w:val="aa"/>
        <w:spacing w:before="0" w:beforeAutospacing="0" w:after="0" w:afterAutospacing="0"/>
        <w:ind w:firstLine="720"/>
        <w:rPr>
          <w:sz w:val="28"/>
          <w:szCs w:val="28"/>
        </w:rPr>
      </w:pPr>
    </w:p>
    <w:tbl>
      <w:tblPr>
        <w:tblW w:w="9778" w:type="dxa"/>
        <w:tblCellSpacing w:w="15" w:type="dxa"/>
        <w:tblCellMar>
          <w:top w:w="15" w:type="dxa"/>
          <w:left w:w="15" w:type="dxa"/>
          <w:bottom w:w="15" w:type="dxa"/>
          <w:right w:w="15" w:type="dxa"/>
        </w:tblCellMar>
        <w:tblLook w:val="04A0" w:firstRow="1" w:lastRow="0" w:firstColumn="1" w:lastColumn="0" w:noHBand="0" w:noVBand="1"/>
      </w:tblPr>
      <w:tblGrid>
        <w:gridCol w:w="4395"/>
        <w:gridCol w:w="5383"/>
      </w:tblGrid>
      <w:tr>
        <w:trPr>
          <w:tblCellSpacing w:w="15" w:type="dxa"/>
        </w:trPr>
        <w:tc>
          <w:tcPr>
            <w:tcW w:w="4350" w:type="dxa"/>
            <w:vAlign w:val="center"/>
            <w:hideMark/>
          </w:tcPr>
          <w:p>
            <w:pPr>
              <w:pStyle w:val="aa"/>
              <w:spacing w:before="0" w:beforeAutospacing="0" w:after="0" w:afterAutospacing="0"/>
              <w:rPr>
                <w:sz w:val="28"/>
                <w:szCs w:val="28"/>
              </w:rPr>
            </w:pPr>
            <w:r>
              <w:rPr>
                <w:b/>
                <w:bCs/>
                <w:sz w:val="28"/>
                <w:szCs w:val="28"/>
              </w:rPr>
              <w:t>Сильні сторони каскадної моделі розробки ПЗ</w:t>
            </w:r>
          </w:p>
        </w:tc>
        <w:tc>
          <w:tcPr>
            <w:tcW w:w="0" w:type="auto"/>
            <w:vAlign w:val="center"/>
            <w:hideMark/>
          </w:tcPr>
          <w:p>
            <w:pPr>
              <w:pStyle w:val="aa"/>
              <w:spacing w:before="0" w:beforeAutospacing="0" w:after="0" w:afterAutospacing="0"/>
              <w:rPr>
                <w:sz w:val="28"/>
                <w:szCs w:val="28"/>
              </w:rPr>
            </w:pPr>
            <w:r>
              <w:rPr>
                <w:b/>
                <w:bCs/>
                <w:sz w:val="28"/>
                <w:szCs w:val="28"/>
              </w:rPr>
              <w:t>Слабкі сторони каскадної моделі</w:t>
            </w:r>
            <w:r>
              <w:rPr>
                <w:b/>
                <w:bCs/>
                <w:sz w:val="28"/>
                <w:szCs w:val="28"/>
              </w:rPr>
              <w:br/>
              <w:t>розробки ПЗ</w:t>
            </w:r>
          </w:p>
        </w:tc>
      </w:tr>
      <w:tr>
        <w:trPr>
          <w:tblCellSpacing w:w="15" w:type="dxa"/>
        </w:trPr>
        <w:tc>
          <w:tcPr>
            <w:tcW w:w="4350" w:type="dxa"/>
            <w:vAlign w:val="center"/>
            <w:hideMark/>
          </w:tcPr>
          <w:p>
            <w:pPr>
              <w:numPr>
                <w:ilvl w:val="0"/>
                <w:numId w:val="10"/>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гранична деталізація кожного кроку роботи, що супроводжується документуванням</w:t>
            </w:r>
          </w:p>
        </w:tc>
        <w:tc>
          <w:tcPr>
            <w:tcW w:w="0" w:type="auto"/>
            <w:vAlign w:val="center"/>
            <w:hideMark/>
          </w:tcPr>
          <w:p>
            <w:pPr>
              <w:numPr>
                <w:ilvl w:val="0"/>
                <w:numId w:val="11"/>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витрати часу на ведення детальної документації, яка, до того ж, може бути не завжди зрозу</w:t>
            </w:r>
            <w:r>
              <w:rPr>
                <w:rFonts w:ascii="Times New Roman" w:hAnsi="Times New Roman" w:cs="Times New Roman"/>
                <w:sz w:val="28"/>
                <w:szCs w:val="28"/>
                <w:lang w:val="uk-UA"/>
              </w:rPr>
              <w:t xml:space="preserve">мілою замовнику, і </w:t>
            </w:r>
            <w:r>
              <w:rPr>
                <w:rFonts w:ascii="Times New Roman" w:hAnsi="Times New Roman" w:cs="Times New Roman"/>
                <w:sz w:val="28"/>
                <w:szCs w:val="28"/>
                <w:lang w:val="uk-UA"/>
              </w:rPr>
              <w:t>викликати в</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нього запитання</w:t>
            </w:r>
          </w:p>
        </w:tc>
      </w:tr>
      <w:tr>
        <w:trPr>
          <w:tblCellSpacing w:w="15" w:type="dxa"/>
        </w:trPr>
        <w:tc>
          <w:tcPr>
            <w:tcW w:w="4350" w:type="dxa"/>
            <w:vAlign w:val="center"/>
            <w:hideMark/>
          </w:tcPr>
          <w:p>
            <w:pPr>
              <w:numPr>
                <w:ilvl w:val="0"/>
                <w:numId w:val="12"/>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вимоги чітко і зрозуміло викладені, не можуть суперечити одне одному або змінюватися в процесі роботи</w:t>
            </w:r>
          </w:p>
        </w:tc>
        <w:tc>
          <w:tcPr>
            <w:tcW w:w="0" w:type="auto"/>
            <w:vAlign w:val="center"/>
            <w:hideMark/>
          </w:tcPr>
          <w:p>
            <w:pPr>
              <w:numPr>
                <w:ilvl w:val="0"/>
                <w:numId w:val="13"/>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необхідні кваліфіковані бізнес-аналітики, здатні сформулювати прийнятне для продуктивної роботи ТЗ</w:t>
            </w:r>
          </w:p>
          <w:p>
            <w:pPr>
              <w:numPr>
                <w:ilvl w:val="0"/>
                <w:numId w:val="13"/>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відсутня можливість для маневру, якщо в процесі розробки з’ясувалося, що продукт не відповідає вимогам ринку</w:t>
            </w:r>
          </w:p>
        </w:tc>
      </w:tr>
      <w:tr>
        <w:trPr>
          <w:tblCellSpacing w:w="15" w:type="dxa"/>
        </w:trPr>
        <w:tc>
          <w:tcPr>
            <w:tcW w:w="4350" w:type="dxa"/>
            <w:vAlign w:val="center"/>
            <w:hideMark/>
          </w:tcPr>
          <w:p>
            <w:pPr>
              <w:numPr>
                <w:ilvl w:val="0"/>
                <w:numId w:val="14"/>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можливість заздалегідь знати, скільки часу і грошей буде витрачено на </w:t>
            </w:r>
            <w:proofErr w:type="spellStart"/>
            <w:r>
              <w:rPr>
                <w:rFonts w:ascii="Times New Roman" w:hAnsi="Times New Roman" w:cs="Times New Roman"/>
                <w:sz w:val="28"/>
                <w:szCs w:val="28"/>
                <w:lang w:val="uk-UA"/>
              </w:rPr>
              <w:t>проєкт</w:t>
            </w:r>
            <w:proofErr w:type="spellEnd"/>
          </w:p>
        </w:tc>
        <w:tc>
          <w:tcPr>
            <w:tcW w:w="0" w:type="auto"/>
            <w:vAlign w:val="center"/>
            <w:hideMark/>
          </w:tcPr>
          <w:p>
            <w:pPr>
              <w:numPr>
                <w:ilvl w:val="0"/>
                <w:numId w:val="15"/>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витрати часу і грошей досить високі</w:t>
            </w:r>
          </w:p>
        </w:tc>
      </w:tr>
      <w:tr>
        <w:trPr>
          <w:tblCellSpacing w:w="15" w:type="dxa"/>
        </w:trPr>
        <w:tc>
          <w:tcPr>
            <w:tcW w:w="4350" w:type="dxa"/>
            <w:vAlign w:val="center"/>
            <w:hideMark/>
          </w:tcPr>
          <w:p>
            <w:pPr>
              <w:numPr>
                <w:ilvl w:val="0"/>
                <w:numId w:val="16"/>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легкість розуміння методики як такої навіть для найменш досвідчених розробників</w:t>
            </w:r>
          </w:p>
          <w:p>
            <w:pPr>
              <w:numPr>
                <w:ilvl w:val="0"/>
                <w:numId w:val="16"/>
              </w:numPr>
              <w:spacing w:after="0" w:line="240" w:lineRule="auto"/>
              <w:ind w:left="0" w:firstLine="0"/>
              <w:rPr>
                <w:rFonts w:ascii="Times New Roman" w:hAnsi="Times New Roman" w:cs="Times New Roman"/>
                <w:sz w:val="28"/>
                <w:szCs w:val="28"/>
                <w:lang w:val="uk-UA"/>
              </w:rPr>
            </w:pPr>
            <w:hyperlink r:id="rId10" w:tgtFrame="_blank" w:history="1">
              <w:r>
                <w:rPr>
                  <w:rStyle w:val="ab"/>
                  <w:rFonts w:ascii="Times New Roman" w:hAnsi="Times New Roman" w:cs="Times New Roman"/>
                  <w:color w:val="auto"/>
                  <w:sz w:val="28"/>
                  <w:szCs w:val="28"/>
                  <w:lang w:val="uk-UA"/>
                </w:rPr>
                <w:t>легкість контролю</w:t>
              </w:r>
            </w:hyperlink>
            <w:r>
              <w:rPr>
                <w:rFonts w:ascii="Times New Roman" w:hAnsi="Times New Roman" w:cs="Times New Roman"/>
                <w:sz w:val="28"/>
                <w:szCs w:val="28"/>
                <w:lang w:val="uk-UA"/>
              </w:rPr>
              <w:t xml:space="preserve"> і, при необхідності, передачі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 xml:space="preserve"> іншій команді, завдяки суворій системі звітності.</w:t>
            </w:r>
          </w:p>
        </w:tc>
        <w:tc>
          <w:tcPr>
            <w:tcW w:w="0" w:type="auto"/>
            <w:vAlign w:val="center"/>
            <w:hideMark/>
          </w:tcPr>
          <w:p>
            <w:pPr>
              <w:numPr>
                <w:ilvl w:val="0"/>
                <w:numId w:val="17"/>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висока ймовірність виявлення критичних проблем вже на завершальному етапі розробки, причому їх усунення на етапі готового продукту обходиться надто дорого.</w:t>
            </w:r>
          </w:p>
        </w:tc>
      </w:tr>
    </w:tbl>
    <w:p>
      <w:pPr>
        <w:pStyle w:val="2"/>
        <w:spacing w:before="0" w:line="240" w:lineRule="auto"/>
        <w:rPr>
          <w:rFonts w:ascii="Times New Roman" w:hAnsi="Times New Roman" w:cs="Times New Roman"/>
          <w:color w:val="auto"/>
          <w:sz w:val="28"/>
          <w:szCs w:val="28"/>
          <w:lang w:val="uk-UA"/>
        </w:rPr>
      </w:pPr>
      <w:r>
        <w:rPr>
          <w:rFonts w:ascii="Times New Roman" w:hAnsi="Times New Roman" w:cs="Times New Roman"/>
          <w:b/>
          <w:i/>
          <w:color w:val="auto"/>
          <w:sz w:val="28"/>
          <w:szCs w:val="28"/>
          <w:lang w:val="uk-UA"/>
        </w:rPr>
        <w:t>Як і коли використовувати каскадну модель розробки</w:t>
      </w:r>
      <w:r>
        <w:rPr>
          <w:rFonts w:ascii="Times New Roman" w:hAnsi="Times New Roman" w:cs="Times New Roman"/>
          <w:color w:val="auto"/>
          <w:sz w:val="28"/>
          <w:szCs w:val="28"/>
          <w:lang w:val="uk-UA"/>
        </w:rPr>
        <w:t xml:space="preserve">. </w:t>
      </w:r>
      <w:r>
        <w:rPr>
          <w:rFonts w:ascii="Times New Roman" w:hAnsi="Times New Roman" w:cs="Times New Roman"/>
          <w:color w:val="auto"/>
          <w:sz w:val="28"/>
          <w:szCs w:val="28"/>
          <w:lang w:val="uk-UA"/>
        </w:rPr>
        <w:t xml:space="preserve">Як показує практика, модель </w:t>
      </w:r>
      <w:proofErr w:type="spellStart"/>
      <w:r>
        <w:rPr>
          <w:rFonts w:ascii="Times New Roman" w:hAnsi="Times New Roman" w:cs="Times New Roman"/>
          <w:color w:val="auto"/>
          <w:sz w:val="28"/>
          <w:szCs w:val="28"/>
          <w:lang w:val="uk-UA"/>
        </w:rPr>
        <w:t>Waterfall</w:t>
      </w:r>
      <w:proofErr w:type="spellEnd"/>
      <w:r>
        <w:rPr>
          <w:rFonts w:ascii="Times New Roman" w:hAnsi="Times New Roman" w:cs="Times New Roman"/>
          <w:color w:val="auto"/>
          <w:sz w:val="28"/>
          <w:szCs w:val="28"/>
          <w:lang w:val="uk-UA"/>
        </w:rPr>
        <w:t xml:space="preserve"> цілком доречна у наступних випадках:</w:t>
      </w:r>
    </w:p>
    <w:p>
      <w:pPr>
        <w:pStyle w:val="a9"/>
        <w:numPr>
          <w:ilvl w:val="0"/>
          <w:numId w:val="21"/>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замовник бере участь у</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проєкті</w:t>
      </w:r>
      <w:proofErr w:type="spellEnd"/>
      <w:r>
        <w:rPr>
          <w:rFonts w:ascii="Times New Roman" w:hAnsi="Times New Roman" w:cs="Times New Roman"/>
          <w:sz w:val="28"/>
          <w:szCs w:val="28"/>
          <w:lang w:val="uk-UA"/>
        </w:rPr>
        <w:t xml:space="preserve"> лише на першому етапі і</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приймає готовий продукт;</w:t>
      </w:r>
    </w:p>
    <w:p>
      <w:pPr>
        <w:pStyle w:val="a9"/>
        <w:numPr>
          <w:ilvl w:val="0"/>
          <w:numId w:val="21"/>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змінювати вимоги до продукту не планується;</w:t>
      </w:r>
    </w:p>
    <w:p>
      <w:pPr>
        <w:pStyle w:val="a9"/>
        <w:numPr>
          <w:ilvl w:val="0"/>
          <w:numId w:val="21"/>
        </w:numPr>
        <w:spacing w:after="0" w:line="240" w:lineRule="auto"/>
        <w:ind w:left="0" w:firstLine="0"/>
        <w:rPr>
          <w:rFonts w:ascii="Times New Roman" w:hAnsi="Times New Roman" w:cs="Times New Roman"/>
          <w:sz w:val="28"/>
          <w:szCs w:val="28"/>
          <w:lang w:val="uk-UA"/>
        </w:rPr>
      </w:pPr>
      <w:proofErr w:type="spellStart"/>
      <w:r>
        <w:rPr>
          <w:rFonts w:ascii="Times New Roman" w:hAnsi="Times New Roman" w:cs="Times New Roman"/>
          <w:sz w:val="28"/>
          <w:szCs w:val="28"/>
          <w:lang w:val="uk-UA"/>
        </w:rPr>
        <w:t>проєкт</w:t>
      </w:r>
      <w:proofErr w:type="spellEnd"/>
      <w:r>
        <w:rPr>
          <w:rFonts w:ascii="Times New Roman" w:hAnsi="Times New Roman" w:cs="Times New Roman"/>
          <w:sz w:val="28"/>
          <w:szCs w:val="28"/>
          <w:lang w:val="uk-UA"/>
        </w:rPr>
        <w:t xml:space="preserve"> відрізняється високою складністю, тривалістю і дорожнечею;</w:t>
      </w:r>
    </w:p>
    <w:p>
      <w:pPr>
        <w:pStyle w:val="a9"/>
        <w:numPr>
          <w:ilvl w:val="0"/>
          <w:numId w:val="21"/>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основний пріоритет — якість, навіть у збиток часу;</w:t>
      </w:r>
    </w:p>
    <w:p>
      <w:pPr>
        <w:pStyle w:val="a9"/>
        <w:numPr>
          <w:ilvl w:val="0"/>
          <w:numId w:val="21"/>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відсутність команди розробників екстра-класу;</w:t>
      </w:r>
    </w:p>
    <w:p>
      <w:pPr>
        <w:pStyle w:val="a9"/>
        <w:numPr>
          <w:ilvl w:val="0"/>
          <w:numId w:val="21"/>
        </w:numPr>
        <w:spacing w:after="0" w:line="240" w:lineRule="auto"/>
        <w:ind w:left="0"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допускається можливість виконання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 xml:space="preserve"> на </w:t>
      </w:r>
      <w:proofErr w:type="spellStart"/>
      <w:r>
        <w:rPr>
          <w:rFonts w:ascii="Times New Roman" w:hAnsi="Times New Roman" w:cs="Times New Roman"/>
          <w:sz w:val="28"/>
          <w:szCs w:val="28"/>
          <w:lang w:val="uk-UA"/>
        </w:rPr>
        <w:t>аутсорсі</w:t>
      </w:r>
      <w:proofErr w:type="spellEnd"/>
      <w:r>
        <w:rPr>
          <w:rFonts w:ascii="Times New Roman" w:hAnsi="Times New Roman" w:cs="Times New Roman"/>
          <w:sz w:val="28"/>
          <w:szCs w:val="28"/>
          <w:lang w:val="uk-UA"/>
        </w:rPr>
        <w:t xml:space="preserve"> (</w:t>
      </w:r>
      <w:proofErr w:type="spellStart"/>
      <w:r>
        <w:rPr>
          <w:rStyle w:val="ac"/>
          <w:rFonts w:ascii="Times New Roman" w:hAnsi="Times New Roman" w:cs="Times New Roman"/>
          <w:lang w:val="uk-UA"/>
        </w:rPr>
        <w:t>Аутсорсинг</w:t>
      </w:r>
      <w:proofErr w:type="spellEnd"/>
      <w:r>
        <w:rPr>
          <w:rFonts w:ascii="Times New Roman" w:hAnsi="Times New Roman" w:cs="Times New Roman"/>
          <w:lang w:val="uk-UA"/>
        </w:rPr>
        <w:t xml:space="preserve"> — це передача компанією певних непрофільних бізнес-процесів або завдань стороннім фахівцям чи іншій компанії на умовах договору</w:t>
      </w:r>
      <w:r>
        <w:rPr>
          <w:rFonts w:ascii="Times New Roman" w:hAnsi="Times New Roman" w:cs="Times New Roman"/>
          <w:sz w:val="28"/>
          <w:szCs w:val="28"/>
          <w:lang w:val="uk-UA"/>
        </w:rPr>
        <w:t>)</w:t>
      </w:r>
      <w:r>
        <w:rPr>
          <w:rFonts w:ascii="Times New Roman" w:hAnsi="Times New Roman" w:cs="Times New Roman"/>
          <w:sz w:val="28"/>
          <w:szCs w:val="28"/>
          <w:lang w:val="uk-UA"/>
        </w:rPr>
        <w:t>.</w:t>
      </w:r>
    </w:p>
    <w:p>
      <w:pPr>
        <w:pStyle w:val="aa"/>
        <w:spacing w:before="0" w:beforeAutospacing="0" w:after="0" w:afterAutospacing="0"/>
        <w:ind w:firstLine="709"/>
        <w:rPr>
          <w:sz w:val="28"/>
          <w:szCs w:val="28"/>
        </w:rPr>
      </w:pPr>
      <w:r>
        <w:rPr>
          <w:sz w:val="28"/>
          <w:szCs w:val="28"/>
        </w:rPr>
        <w:t xml:space="preserve">Для розуміння ж мотивації відмови від каскадної методології можна прочитати книгу </w:t>
      </w:r>
      <w:r>
        <w:rPr>
          <w:sz w:val="28"/>
          <w:szCs w:val="28"/>
        </w:rPr>
        <w:t xml:space="preserve"> </w:t>
      </w:r>
      <w:r>
        <w:rPr>
          <w:rStyle w:val="pull-double"/>
          <w:sz w:val="28"/>
          <w:szCs w:val="28"/>
        </w:rPr>
        <w:t>“</w:t>
      </w:r>
      <w:proofErr w:type="spellStart"/>
      <w:r>
        <w:rPr>
          <w:sz w:val="28"/>
          <w:szCs w:val="28"/>
        </w:rPr>
        <w:t>Scrum</w:t>
      </w:r>
      <w:proofErr w:type="spellEnd"/>
      <w:r>
        <w:rPr>
          <w:sz w:val="28"/>
          <w:szCs w:val="28"/>
        </w:rPr>
        <w:t xml:space="preserve">. Революційний метод управління </w:t>
      </w:r>
      <w:proofErr w:type="spellStart"/>
      <w:r>
        <w:rPr>
          <w:sz w:val="28"/>
          <w:szCs w:val="28"/>
        </w:rPr>
        <w:t>проєктами</w:t>
      </w:r>
      <w:proofErr w:type="spellEnd"/>
      <w:r>
        <w:rPr>
          <w:sz w:val="28"/>
          <w:szCs w:val="28"/>
        </w:rPr>
        <w:t xml:space="preserve">” </w:t>
      </w:r>
      <w:proofErr w:type="spellStart"/>
      <w:r>
        <w:rPr>
          <w:sz w:val="28"/>
          <w:szCs w:val="28"/>
        </w:rPr>
        <w:t>Джеффа</w:t>
      </w:r>
      <w:proofErr w:type="spellEnd"/>
      <w:r>
        <w:rPr>
          <w:sz w:val="28"/>
          <w:szCs w:val="28"/>
        </w:rPr>
        <w:t xml:space="preserve"> </w:t>
      </w:r>
      <w:proofErr w:type="spellStart"/>
      <w:r>
        <w:rPr>
          <w:sz w:val="28"/>
          <w:szCs w:val="28"/>
        </w:rPr>
        <w:t>Сазерленда</w:t>
      </w:r>
      <w:proofErr w:type="spellEnd"/>
      <w:r>
        <w:rPr>
          <w:sz w:val="28"/>
          <w:szCs w:val="28"/>
        </w:rPr>
        <w:t>.</w:t>
      </w:r>
    </w:p>
    <w:p>
      <w:pPr>
        <w:pStyle w:val="2"/>
        <w:spacing w:before="0" w:line="240" w:lineRule="auto"/>
        <w:rPr>
          <w:rFonts w:ascii="Times New Roman" w:hAnsi="Times New Roman" w:cs="Times New Roman"/>
          <w:b/>
          <w:color w:val="auto"/>
          <w:sz w:val="28"/>
          <w:szCs w:val="28"/>
          <w:lang w:val="uk-UA"/>
        </w:rPr>
      </w:pPr>
      <w:r>
        <w:rPr>
          <w:rFonts w:ascii="Times New Roman" w:hAnsi="Times New Roman" w:cs="Times New Roman"/>
          <w:b/>
          <w:color w:val="auto"/>
          <w:sz w:val="28"/>
          <w:szCs w:val="28"/>
          <w:lang w:val="uk-UA"/>
        </w:rPr>
        <w:t xml:space="preserve">Приклади використання </w:t>
      </w:r>
      <w:proofErr w:type="spellStart"/>
      <w:r>
        <w:rPr>
          <w:rFonts w:ascii="Times New Roman" w:hAnsi="Times New Roman" w:cs="Times New Roman"/>
          <w:b/>
          <w:color w:val="auto"/>
          <w:sz w:val="28"/>
          <w:szCs w:val="28"/>
        </w:rPr>
        <w:t>Waterfall</w:t>
      </w:r>
      <w:proofErr w:type="spellEnd"/>
    </w:p>
    <w:p>
      <w:pPr>
        <w:pStyle w:val="aa"/>
        <w:spacing w:before="0" w:beforeAutospacing="0" w:after="0" w:afterAutospacing="0"/>
        <w:jc w:val="both"/>
        <w:rPr>
          <w:sz w:val="28"/>
          <w:szCs w:val="28"/>
        </w:rPr>
      </w:pPr>
      <w:r>
        <w:rPr>
          <w:sz w:val="28"/>
          <w:szCs w:val="28"/>
        </w:rPr>
        <w:t xml:space="preserve">Каскадна модель у чистому вигляді в сучасній розробці не так вже й поширена і, часто, те, що </w:t>
      </w:r>
      <w:hyperlink r:id="rId11" w:tgtFrame="_blank" w:history="1">
        <w:r>
          <w:rPr>
            <w:rStyle w:val="ab"/>
            <w:color w:val="auto"/>
            <w:sz w:val="28"/>
            <w:szCs w:val="28"/>
          </w:rPr>
          <w:t xml:space="preserve">не підходить під визначення </w:t>
        </w:r>
        <w:proofErr w:type="spellStart"/>
        <w:r>
          <w:rPr>
            <w:rStyle w:val="ab"/>
            <w:color w:val="auto"/>
            <w:sz w:val="28"/>
            <w:szCs w:val="28"/>
          </w:rPr>
          <w:t>Agile</w:t>
        </w:r>
        <w:proofErr w:type="spellEnd"/>
      </w:hyperlink>
      <w:r>
        <w:rPr>
          <w:sz w:val="28"/>
          <w:szCs w:val="28"/>
        </w:rPr>
        <w:t xml:space="preserve">, називають </w:t>
      </w:r>
      <w:proofErr w:type="spellStart"/>
      <w:r>
        <w:rPr>
          <w:sz w:val="28"/>
          <w:szCs w:val="28"/>
        </w:rPr>
        <w:t>Waterfall</w:t>
      </w:r>
      <w:proofErr w:type="spellEnd"/>
      <w:r>
        <w:rPr>
          <w:sz w:val="28"/>
          <w:szCs w:val="28"/>
        </w:rPr>
        <w:t>, тому досить складно визначити, де використовується саме ця методологія.</w:t>
      </w:r>
    </w:p>
    <w:p>
      <w:pPr>
        <w:pStyle w:val="HTML"/>
        <w:rPr>
          <w:sz w:val="28"/>
          <w:szCs w:val="28"/>
        </w:rPr>
      </w:pPr>
      <w:r>
        <w:rPr>
          <w:sz w:val="28"/>
          <w:szCs w:val="28"/>
        </w:rPr>
        <w:t xml:space="preserve">За оцінками експертів, значна частина ERP-систем, програм, призначених для </w:t>
      </w:r>
      <w:r>
        <w:rPr>
          <w:b/>
          <w:bCs/>
          <w:sz w:val="28"/>
          <w:szCs w:val="28"/>
        </w:rPr>
        <w:t>будівництва, медицини, роботи з державними контрактами, промисловістю</w:t>
      </w:r>
      <w:r>
        <w:rPr>
          <w:sz w:val="28"/>
          <w:szCs w:val="28"/>
        </w:rPr>
        <w:t xml:space="preserve"> і </w:t>
      </w:r>
      <w:r>
        <w:rPr>
          <w:sz w:val="28"/>
          <w:szCs w:val="28"/>
        </w:rPr>
        <w:t xml:space="preserve">подібних фундаментальних цілей розробляється за допомогою тієї чи іншої модифікації </w:t>
      </w:r>
      <w:r>
        <w:rPr>
          <w:rStyle w:val="pull-double"/>
          <w:sz w:val="28"/>
          <w:szCs w:val="28"/>
        </w:rPr>
        <w:t>“</w:t>
      </w:r>
      <w:r>
        <w:rPr>
          <w:sz w:val="28"/>
          <w:szCs w:val="28"/>
        </w:rPr>
        <w:t>водо</w:t>
      </w:r>
      <w:r>
        <w:rPr>
          <w:sz w:val="28"/>
          <w:szCs w:val="28"/>
        </w:rPr>
        <w:t>с</w:t>
      </w:r>
      <w:r>
        <w:rPr>
          <w:sz w:val="28"/>
          <w:szCs w:val="28"/>
        </w:rPr>
        <w:t>паду”.</w:t>
      </w:r>
    </w:p>
    <w:p>
      <w:pPr>
        <w:pStyle w:val="aa"/>
        <w:spacing w:before="0" w:beforeAutospacing="0" w:after="0" w:afterAutospacing="0"/>
        <w:rPr>
          <w:sz w:val="28"/>
          <w:szCs w:val="28"/>
        </w:rPr>
      </w:pPr>
      <w:r>
        <w:rPr>
          <w:sz w:val="28"/>
          <w:szCs w:val="28"/>
        </w:rPr>
        <w:t xml:space="preserve">Чак </w:t>
      </w:r>
      <w:proofErr w:type="spellStart"/>
      <w:r>
        <w:rPr>
          <w:sz w:val="28"/>
          <w:szCs w:val="28"/>
        </w:rPr>
        <w:t>Кобб</w:t>
      </w:r>
      <w:proofErr w:type="spellEnd"/>
      <w:r>
        <w:rPr>
          <w:sz w:val="28"/>
          <w:szCs w:val="28"/>
        </w:rPr>
        <w:t xml:space="preserve">, автор книг, присвячених </w:t>
      </w:r>
      <w:proofErr w:type="spellStart"/>
      <w:r>
        <w:rPr>
          <w:sz w:val="28"/>
          <w:szCs w:val="28"/>
        </w:rPr>
        <w:t>Agile</w:t>
      </w:r>
      <w:proofErr w:type="spellEnd"/>
      <w:r>
        <w:rPr>
          <w:sz w:val="28"/>
          <w:szCs w:val="28"/>
        </w:rPr>
        <w:t>-методам у </w:t>
      </w:r>
      <w:proofErr w:type="spellStart"/>
      <w:r>
        <w:rPr>
          <w:sz w:val="28"/>
          <w:szCs w:val="28"/>
        </w:rPr>
        <w:t>проєктному</w:t>
      </w:r>
      <w:proofErr w:type="spellEnd"/>
      <w:r>
        <w:rPr>
          <w:sz w:val="28"/>
          <w:szCs w:val="28"/>
        </w:rPr>
        <w:t xml:space="preserve"> менеджменті, наставник, інструктор</w:t>
      </w:r>
      <w:r>
        <w:rPr>
          <w:sz w:val="28"/>
          <w:szCs w:val="28"/>
        </w:rPr>
        <w:t xml:space="preserve">, </w:t>
      </w:r>
      <w:r>
        <w:rPr>
          <w:sz w:val="28"/>
          <w:szCs w:val="28"/>
        </w:rPr>
        <w:t>говорить:</w:t>
      </w:r>
      <w:r>
        <w:rPr>
          <w:sz w:val="28"/>
          <w:szCs w:val="28"/>
        </w:rPr>
        <w:t xml:space="preserve"> "</w:t>
      </w:r>
      <w:r>
        <w:rPr>
          <w:sz w:val="28"/>
          <w:szCs w:val="28"/>
        </w:rPr>
        <w:t xml:space="preserve">Якщо б ви будували міст через річку, було б смішно сказати: </w:t>
      </w:r>
      <w:r>
        <w:rPr>
          <w:rStyle w:val="pull-double"/>
          <w:sz w:val="28"/>
          <w:szCs w:val="28"/>
        </w:rPr>
        <w:t>“</w:t>
      </w:r>
      <w:r>
        <w:rPr>
          <w:sz w:val="28"/>
          <w:szCs w:val="28"/>
        </w:rPr>
        <w:t>Ми побудуємо перший прогін, подивимося, як це виходить, а потім вирішимо, як закінчити залишкові прогини!</w:t>
      </w:r>
      <w:r>
        <w:rPr>
          <w:sz w:val="28"/>
          <w:szCs w:val="28"/>
        </w:rPr>
        <w:t>"</w:t>
      </w:r>
    </w:p>
    <w:p>
      <w:pPr>
        <w:pStyle w:val="4"/>
        <w:spacing w:before="0" w:line="240" w:lineRule="auto"/>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lastRenderedPageBreak/>
        <w:t xml:space="preserve">Серед компаній, в яких використовували або використовують </w:t>
      </w:r>
      <w:proofErr w:type="spellStart"/>
      <w:r>
        <w:rPr>
          <w:rFonts w:ascii="Times New Roman" w:hAnsi="Times New Roman" w:cs="Times New Roman"/>
          <w:color w:val="auto"/>
          <w:sz w:val="28"/>
          <w:szCs w:val="28"/>
          <w:lang w:val="uk-UA"/>
        </w:rPr>
        <w:t>Waterfall</w:t>
      </w:r>
      <w:proofErr w:type="spellEnd"/>
      <w:r>
        <w:rPr>
          <w:rFonts w:ascii="Times New Roman" w:hAnsi="Times New Roman" w:cs="Times New Roman"/>
          <w:color w:val="auto"/>
          <w:sz w:val="28"/>
          <w:szCs w:val="28"/>
          <w:lang w:val="uk-UA"/>
        </w:rPr>
        <w:t>, можна відзначити</w:t>
      </w:r>
      <w:r>
        <w:rPr>
          <w:rFonts w:ascii="Times New Roman" w:hAnsi="Times New Roman" w:cs="Times New Roman"/>
          <w:color w:val="auto"/>
          <w:sz w:val="28"/>
          <w:szCs w:val="28"/>
          <w:lang w:val="uk-UA"/>
        </w:rPr>
        <w:t xml:space="preserve"> такі підходи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2378"/>
        <w:gridCol w:w="2192"/>
        <w:gridCol w:w="3664"/>
      </w:tblGrid>
      <w:tr>
        <w:trPr>
          <w:tblHeader/>
          <w:tblCellSpacing w:w="15" w:type="dxa"/>
        </w:trPr>
        <w:tc>
          <w:tcPr>
            <w:tcW w:w="0" w:type="auto"/>
            <w:vAlign w:val="center"/>
            <w:hideMark/>
          </w:tcPr>
          <w:p>
            <w:pPr>
              <w:pStyle w:val="aa"/>
              <w:spacing w:before="0" w:beforeAutospacing="0" w:after="0" w:afterAutospacing="0"/>
              <w:rPr>
                <w:sz w:val="28"/>
                <w:szCs w:val="28"/>
              </w:rPr>
            </w:pPr>
            <w:bookmarkStart w:id="0" w:name="_GoBack"/>
            <w:bookmarkEnd w:id="0"/>
            <w:r>
              <w:rPr>
                <w:b/>
                <w:bCs/>
                <w:sz w:val="28"/>
                <w:szCs w:val="28"/>
              </w:rPr>
              <w:t>Назва компанії</w:t>
            </w:r>
          </w:p>
        </w:tc>
        <w:tc>
          <w:tcPr>
            <w:tcW w:w="0" w:type="auto"/>
            <w:vAlign w:val="center"/>
            <w:hideMark/>
          </w:tcPr>
          <w:p>
            <w:pPr>
              <w:pStyle w:val="aa"/>
              <w:spacing w:before="0" w:beforeAutospacing="0" w:after="0" w:afterAutospacing="0"/>
            </w:pPr>
            <w:r>
              <w:rPr>
                <w:b/>
                <w:bCs/>
              </w:rPr>
              <w:t xml:space="preserve">Для чого використовувалася модель </w:t>
            </w:r>
            <w:proofErr w:type="spellStart"/>
            <w:r>
              <w:rPr>
                <w:b/>
                <w:bCs/>
              </w:rPr>
              <w:t>Waterfall</w:t>
            </w:r>
            <w:proofErr w:type="spellEnd"/>
          </w:p>
        </w:tc>
        <w:tc>
          <w:tcPr>
            <w:tcW w:w="0" w:type="auto"/>
            <w:vAlign w:val="center"/>
            <w:hideMark/>
          </w:tcPr>
          <w:p>
            <w:pPr>
              <w:pStyle w:val="aa"/>
              <w:spacing w:before="0" w:beforeAutospacing="0" w:after="0" w:afterAutospacing="0"/>
            </w:pPr>
            <w:r>
              <w:rPr>
                <w:b/>
                <w:bCs/>
              </w:rPr>
              <w:t>Використовується чи зараз методологія</w:t>
            </w:r>
          </w:p>
        </w:tc>
        <w:tc>
          <w:tcPr>
            <w:tcW w:w="0" w:type="auto"/>
            <w:vAlign w:val="center"/>
            <w:hideMark/>
          </w:tcPr>
          <w:p>
            <w:pPr>
              <w:pStyle w:val="aa"/>
              <w:spacing w:before="0" w:beforeAutospacing="0" w:after="0" w:afterAutospacing="0"/>
              <w:rPr>
                <w:sz w:val="28"/>
                <w:szCs w:val="28"/>
              </w:rPr>
            </w:pPr>
            <w:r>
              <w:rPr>
                <w:b/>
                <w:bCs/>
                <w:sz w:val="28"/>
                <w:szCs w:val="28"/>
              </w:rPr>
              <w:t>Коментар представника компанії</w:t>
            </w:r>
          </w:p>
        </w:tc>
      </w:tr>
      <w:tr>
        <w:trPr>
          <w:tblCellSpacing w:w="15" w:type="dxa"/>
        </w:trPr>
        <w:tc>
          <w:tcPr>
            <w:tcW w:w="0" w:type="auto"/>
            <w:vAlign w:val="center"/>
            <w:hideMark/>
          </w:tcPr>
          <w:p>
            <w:pPr>
              <w:pStyle w:val="aa"/>
              <w:spacing w:before="0" w:beforeAutospacing="0" w:after="0" w:afterAutospacing="0"/>
              <w:rPr>
                <w:sz w:val="28"/>
                <w:szCs w:val="28"/>
              </w:rPr>
            </w:pPr>
            <w:proofErr w:type="spellStart"/>
            <w:r>
              <w:rPr>
                <w:sz w:val="28"/>
                <w:szCs w:val="28"/>
              </w:rPr>
              <w:t>Wüstenrot</w:t>
            </w:r>
            <w:proofErr w:type="spellEnd"/>
            <w:r>
              <w:rPr>
                <w:sz w:val="28"/>
                <w:szCs w:val="28"/>
              </w:rPr>
              <w:t xml:space="preserve"> </w:t>
            </w:r>
            <w:r>
              <w:rPr>
                <w:rStyle w:val="amp"/>
                <w:rFonts w:eastAsiaTheme="majorEastAsia"/>
                <w:sz w:val="28"/>
                <w:szCs w:val="28"/>
              </w:rPr>
              <w:t>&amp;</w:t>
            </w:r>
            <w:r>
              <w:rPr>
                <w:sz w:val="28"/>
                <w:szCs w:val="28"/>
              </w:rPr>
              <w:t> </w:t>
            </w:r>
            <w:proofErr w:type="spellStart"/>
            <w:r>
              <w:rPr>
                <w:sz w:val="28"/>
                <w:szCs w:val="28"/>
              </w:rPr>
              <w:t>Würt</w:t>
            </w:r>
            <w:r>
              <w:rPr>
                <w:sz w:val="28"/>
                <w:szCs w:val="28"/>
              </w:rPr>
              <w:softHyphen/>
              <w:t>tembergis</w:t>
            </w:r>
            <w:r>
              <w:rPr>
                <w:sz w:val="28"/>
                <w:szCs w:val="28"/>
              </w:rPr>
              <w:softHyphen/>
              <w:t>che</w:t>
            </w:r>
            <w:proofErr w:type="spellEnd"/>
            <w:r>
              <w:rPr>
                <w:sz w:val="28"/>
                <w:szCs w:val="28"/>
              </w:rPr>
              <w:t xml:space="preserve"> (W</w:t>
            </w:r>
            <w:r>
              <w:rPr>
                <w:rStyle w:val="amp"/>
                <w:rFonts w:eastAsiaTheme="majorEastAsia"/>
                <w:sz w:val="28"/>
                <w:szCs w:val="28"/>
              </w:rPr>
              <w:t>&amp;</w:t>
            </w:r>
            <w:r>
              <w:rPr>
                <w:sz w:val="28"/>
                <w:szCs w:val="28"/>
              </w:rPr>
              <w:t>W)</w:t>
            </w:r>
          </w:p>
        </w:tc>
        <w:tc>
          <w:tcPr>
            <w:tcW w:w="0" w:type="auto"/>
            <w:vAlign w:val="center"/>
            <w:hideMark/>
          </w:tcPr>
          <w:p>
            <w:pPr>
              <w:pStyle w:val="aa"/>
              <w:spacing w:before="0" w:beforeAutospacing="0" w:after="0" w:afterAutospacing="0"/>
              <w:rPr>
                <w:sz w:val="28"/>
                <w:szCs w:val="28"/>
              </w:rPr>
            </w:pPr>
            <w:r>
              <w:rPr>
                <w:sz w:val="28"/>
                <w:szCs w:val="28"/>
              </w:rPr>
              <w:t>Розробка ERP-системи</w:t>
            </w:r>
            <w:r>
              <w:rPr>
                <w:rStyle w:val="af"/>
                <w:sz w:val="28"/>
                <w:szCs w:val="28"/>
              </w:rPr>
              <w:footnoteReference w:id="1"/>
            </w:r>
            <w:r>
              <w:rPr>
                <w:sz w:val="28"/>
                <w:szCs w:val="28"/>
              </w:rPr>
              <w:t xml:space="preserve"> для фінансового сектора</w:t>
            </w:r>
          </w:p>
        </w:tc>
        <w:tc>
          <w:tcPr>
            <w:tcW w:w="0" w:type="auto"/>
            <w:vAlign w:val="center"/>
            <w:hideMark/>
          </w:tcPr>
          <w:p>
            <w:pPr>
              <w:pStyle w:val="aa"/>
              <w:spacing w:before="0" w:beforeAutospacing="0" w:after="0" w:afterAutospacing="0"/>
              <w:rPr>
                <w:sz w:val="28"/>
                <w:szCs w:val="28"/>
              </w:rPr>
            </w:pPr>
            <w:r>
              <w:rPr>
                <w:sz w:val="28"/>
                <w:szCs w:val="28"/>
              </w:rPr>
              <w:t>Немає даних</w:t>
            </w:r>
          </w:p>
        </w:tc>
        <w:tc>
          <w:tcPr>
            <w:tcW w:w="0" w:type="auto"/>
            <w:vAlign w:val="center"/>
            <w:hideMark/>
          </w:tcPr>
          <w:p>
            <w:pPr>
              <w:pStyle w:val="aa"/>
              <w:spacing w:before="0" w:beforeAutospacing="0" w:after="0" w:afterAutospacing="0"/>
              <w:rPr>
                <w:sz w:val="28"/>
                <w:szCs w:val="28"/>
              </w:rPr>
            </w:pPr>
            <w:r>
              <w:rPr>
                <w:sz w:val="28"/>
                <w:szCs w:val="28"/>
              </w:rPr>
              <w:t>_</w:t>
            </w:r>
          </w:p>
        </w:tc>
      </w:tr>
      <w:tr>
        <w:trPr>
          <w:tblCellSpacing w:w="15" w:type="dxa"/>
        </w:trPr>
        <w:tc>
          <w:tcPr>
            <w:tcW w:w="0" w:type="auto"/>
            <w:vAlign w:val="center"/>
            <w:hideMark/>
          </w:tcPr>
          <w:p>
            <w:pPr>
              <w:pStyle w:val="aa"/>
              <w:spacing w:before="0" w:beforeAutospacing="0" w:after="0" w:afterAutospacing="0"/>
              <w:rPr>
                <w:sz w:val="28"/>
                <w:szCs w:val="28"/>
              </w:rPr>
            </w:pPr>
            <w:proofErr w:type="spellStart"/>
            <w:r>
              <w:rPr>
                <w:sz w:val="28"/>
                <w:szCs w:val="28"/>
              </w:rPr>
              <w:t>Cisco</w:t>
            </w:r>
            <w:proofErr w:type="spellEnd"/>
          </w:p>
        </w:tc>
        <w:tc>
          <w:tcPr>
            <w:tcW w:w="0" w:type="auto"/>
            <w:vAlign w:val="center"/>
            <w:hideMark/>
          </w:tcPr>
          <w:p>
            <w:pPr>
              <w:pStyle w:val="aa"/>
              <w:spacing w:before="0" w:beforeAutospacing="0" w:after="0" w:afterAutospacing="0"/>
              <w:rPr>
                <w:sz w:val="28"/>
                <w:szCs w:val="28"/>
              </w:rPr>
            </w:pPr>
            <w:r>
              <w:rPr>
                <w:sz w:val="28"/>
                <w:szCs w:val="28"/>
              </w:rPr>
              <w:t>Розробка систем безпеки</w:t>
            </w:r>
          </w:p>
        </w:tc>
        <w:tc>
          <w:tcPr>
            <w:tcW w:w="0" w:type="auto"/>
            <w:vAlign w:val="center"/>
            <w:hideMark/>
          </w:tcPr>
          <w:p>
            <w:pPr>
              <w:pStyle w:val="aa"/>
              <w:spacing w:before="0" w:beforeAutospacing="0" w:after="0" w:afterAutospacing="0"/>
              <w:rPr>
                <w:sz w:val="28"/>
                <w:szCs w:val="28"/>
              </w:rPr>
            </w:pPr>
            <w:r>
              <w:rPr>
                <w:sz w:val="28"/>
                <w:szCs w:val="28"/>
              </w:rPr>
              <w:t>Так</w:t>
            </w:r>
          </w:p>
        </w:tc>
        <w:tc>
          <w:tcPr>
            <w:tcW w:w="0" w:type="auto"/>
            <w:vAlign w:val="center"/>
            <w:hideMark/>
          </w:tcPr>
          <w:p>
            <w:pPr>
              <w:pStyle w:val="aa"/>
              <w:spacing w:before="0" w:beforeAutospacing="0" w:after="0" w:afterAutospacing="0"/>
              <w:rPr>
                <w:sz w:val="28"/>
                <w:szCs w:val="28"/>
              </w:rPr>
            </w:pPr>
            <w:r>
              <w:rPr>
                <w:sz w:val="28"/>
                <w:szCs w:val="28"/>
              </w:rPr>
              <w:t>_</w:t>
            </w:r>
          </w:p>
        </w:tc>
      </w:tr>
      <w:tr>
        <w:trPr>
          <w:tblCellSpacing w:w="15" w:type="dxa"/>
        </w:trPr>
        <w:tc>
          <w:tcPr>
            <w:tcW w:w="0" w:type="auto"/>
            <w:vAlign w:val="center"/>
            <w:hideMark/>
          </w:tcPr>
          <w:p>
            <w:pPr>
              <w:pStyle w:val="aa"/>
              <w:spacing w:before="0" w:beforeAutospacing="0" w:after="0" w:afterAutospacing="0"/>
              <w:rPr>
                <w:sz w:val="28"/>
                <w:szCs w:val="28"/>
              </w:rPr>
            </w:pPr>
            <w:r>
              <w:rPr>
                <w:rStyle w:val="caps"/>
                <w:sz w:val="28"/>
                <w:szCs w:val="28"/>
              </w:rPr>
              <w:t>EPAM</w:t>
            </w:r>
          </w:p>
        </w:tc>
        <w:tc>
          <w:tcPr>
            <w:tcW w:w="0" w:type="auto"/>
            <w:vAlign w:val="center"/>
            <w:hideMark/>
          </w:tcPr>
          <w:p>
            <w:pPr>
              <w:pStyle w:val="aa"/>
              <w:spacing w:before="0" w:beforeAutospacing="0" w:after="0" w:afterAutospacing="0"/>
              <w:rPr>
                <w:sz w:val="28"/>
                <w:szCs w:val="28"/>
              </w:rPr>
            </w:pPr>
            <w:r>
              <w:rPr>
                <w:sz w:val="28"/>
                <w:szCs w:val="28"/>
              </w:rPr>
              <w:t>Різноманітні продукти і рішення або їх частини</w:t>
            </w:r>
          </w:p>
        </w:tc>
        <w:tc>
          <w:tcPr>
            <w:tcW w:w="0" w:type="auto"/>
            <w:vAlign w:val="center"/>
            <w:hideMark/>
          </w:tcPr>
          <w:p>
            <w:pPr>
              <w:pStyle w:val="aa"/>
              <w:spacing w:before="0" w:beforeAutospacing="0" w:after="0" w:afterAutospacing="0"/>
              <w:rPr>
                <w:sz w:val="28"/>
                <w:szCs w:val="28"/>
              </w:rPr>
            </w:pPr>
            <w:r>
              <w:rPr>
                <w:sz w:val="28"/>
                <w:szCs w:val="28"/>
              </w:rPr>
              <w:t>Так</w:t>
            </w:r>
          </w:p>
        </w:tc>
        <w:tc>
          <w:tcPr>
            <w:tcW w:w="0" w:type="auto"/>
            <w:vAlign w:val="center"/>
            <w:hideMark/>
          </w:tcPr>
          <w:p>
            <w:pPr>
              <w:pStyle w:val="aa"/>
              <w:spacing w:before="0" w:beforeAutospacing="0" w:after="0" w:afterAutospacing="0"/>
              <w:rPr>
                <w:sz w:val="28"/>
                <w:szCs w:val="28"/>
              </w:rPr>
            </w:pPr>
            <w:r>
              <w:rPr>
                <w:sz w:val="28"/>
                <w:szCs w:val="28"/>
              </w:rPr>
              <w:t xml:space="preserve">Олексій </w:t>
            </w:r>
            <w:proofErr w:type="spellStart"/>
            <w:r>
              <w:rPr>
                <w:sz w:val="28"/>
                <w:szCs w:val="28"/>
              </w:rPr>
              <w:t>Іонов</w:t>
            </w:r>
            <w:proofErr w:type="spellEnd"/>
            <w:r>
              <w:rPr>
                <w:sz w:val="28"/>
                <w:szCs w:val="28"/>
              </w:rPr>
              <w:t xml:space="preserve">: “…не обов’язково весь великий </w:t>
            </w:r>
            <w:proofErr w:type="spellStart"/>
            <w:r>
              <w:rPr>
                <w:sz w:val="28"/>
                <w:szCs w:val="28"/>
              </w:rPr>
              <w:t>проєкт</w:t>
            </w:r>
            <w:proofErr w:type="spellEnd"/>
            <w:r>
              <w:rPr>
                <w:sz w:val="28"/>
                <w:szCs w:val="28"/>
              </w:rPr>
              <w:t xml:space="preserve"> робити за </w:t>
            </w:r>
            <w:proofErr w:type="spellStart"/>
            <w:r>
              <w:rPr>
                <w:sz w:val="28"/>
                <w:szCs w:val="28"/>
              </w:rPr>
              <w:t>Agile</w:t>
            </w:r>
            <w:proofErr w:type="spellEnd"/>
            <w:r>
              <w:rPr>
                <w:sz w:val="28"/>
                <w:szCs w:val="28"/>
              </w:rPr>
              <w:t> — можна використовувати гнучку розробку в рамках окремих фаз або потоків робіт…”</w:t>
            </w:r>
          </w:p>
        </w:tc>
      </w:tr>
      <w:tr>
        <w:trPr>
          <w:tblCellSpacing w:w="15" w:type="dxa"/>
        </w:trPr>
        <w:tc>
          <w:tcPr>
            <w:tcW w:w="0" w:type="auto"/>
            <w:vAlign w:val="center"/>
            <w:hideMark/>
          </w:tcPr>
          <w:p>
            <w:pPr>
              <w:pStyle w:val="aa"/>
              <w:spacing w:before="0" w:beforeAutospacing="0" w:after="0" w:afterAutospacing="0"/>
              <w:rPr>
                <w:sz w:val="28"/>
                <w:szCs w:val="28"/>
              </w:rPr>
            </w:pPr>
            <w:r>
              <w:rPr>
                <w:rStyle w:val="caps"/>
                <w:sz w:val="28"/>
                <w:szCs w:val="28"/>
              </w:rPr>
              <w:t>IBM</w:t>
            </w:r>
          </w:p>
        </w:tc>
        <w:tc>
          <w:tcPr>
            <w:tcW w:w="0" w:type="auto"/>
            <w:vAlign w:val="center"/>
            <w:hideMark/>
          </w:tcPr>
          <w:p>
            <w:pPr>
              <w:pStyle w:val="aa"/>
              <w:spacing w:before="0" w:beforeAutospacing="0" w:after="0" w:afterAutospacing="0"/>
              <w:rPr>
                <w:sz w:val="28"/>
                <w:szCs w:val="28"/>
              </w:rPr>
            </w:pPr>
            <w:r>
              <w:rPr>
                <w:sz w:val="28"/>
                <w:szCs w:val="28"/>
              </w:rPr>
              <w:t>Різноманітні продукти і рішення або їх частини</w:t>
            </w:r>
          </w:p>
        </w:tc>
        <w:tc>
          <w:tcPr>
            <w:tcW w:w="0" w:type="auto"/>
            <w:vAlign w:val="center"/>
            <w:hideMark/>
          </w:tcPr>
          <w:p>
            <w:pPr>
              <w:pStyle w:val="aa"/>
              <w:spacing w:before="0" w:beforeAutospacing="0" w:after="0" w:afterAutospacing="0"/>
              <w:rPr>
                <w:sz w:val="28"/>
                <w:szCs w:val="28"/>
              </w:rPr>
            </w:pPr>
            <w:r>
              <w:rPr>
                <w:sz w:val="28"/>
                <w:szCs w:val="28"/>
              </w:rPr>
              <w:t>Так</w:t>
            </w:r>
          </w:p>
        </w:tc>
        <w:tc>
          <w:tcPr>
            <w:tcW w:w="0" w:type="auto"/>
            <w:vAlign w:val="center"/>
            <w:hideMark/>
          </w:tcPr>
          <w:p>
            <w:pPr>
              <w:pStyle w:val="aa"/>
              <w:spacing w:before="0" w:beforeAutospacing="0" w:after="0" w:afterAutospacing="0"/>
              <w:rPr>
                <w:sz w:val="28"/>
                <w:szCs w:val="28"/>
              </w:rPr>
            </w:pPr>
            <w:proofErr w:type="spellStart"/>
            <w:r>
              <w:rPr>
                <w:sz w:val="28"/>
                <w:szCs w:val="28"/>
              </w:rPr>
              <w:t>Розалінда</w:t>
            </w:r>
            <w:proofErr w:type="spellEnd"/>
            <w:r>
              <w:rPr>
                <w:sz w:val="28"/>
                <w:szCs w:val="28"/>
              </w:rPr>
              <w:t xml:space="preserve"> </w:t>
            </w:r>
            <w:proofErr w:type="spellStart"/>
            <w:r>
              <w:rPr>
                <w:sz w:val="28"/>
                <w:szCs w:val="28"/>
              </w:rPr>
              <w:t>Редкліфф</w:t>
            </w:r>
            <w:proofErr w:type="spellEnd"/>
            <w:r>
              <w:rPr>
                <w:sz w:val="28"/>
                <w:szCs w:val="28"/>
              </w:rPr>
              <w:t xml:space="preserve">: </w:t>
            </w:r>
            <w:r>
              <w:rPr>
                <w:rStyle w:val="pull-double"/>
                <w:sz w:val="28"/>
                <w:szCs w:val="28"/>
              </w:rPr>
              <w:t>“</w:t>
            </w:r>
            <w:r>
              <w:rPr>
                <w:sz w:val="28"/>
                <w:szCs w:val="28"/>
              </w:rPr>
              <w:t>Настав час, коли команди розробників, що займаються водо</w:t>
            </w:r>
            <w:r>
              <w:rPr>
                <w:sz w:val="28"/>
                <w:szCs w:val="28"/>
              </w:rPr>
              <w:t>с</w:t>
            </w:r>
            <w:r>
              <w:rPr>
                <w:sz w:val="28"/>
                <w:szCs w:val="28"/>
              </w:rPr>
              <w:t>падом, не в</w:t>
            </w:r>
            <w:r>
              <w:rPr>
                <w:sz w:val="28"/>
                <w:szCs w:val="28"/>
              </w:rPr>
              <w:t xml:space="preserve"> </w:t>
            </w:r>
            <w:r>
              <w:rPr>
                <w:sz w:val="28"/>
                <w:szCs w:val="28"/>
              </w:rPr>
              <w:t xml:space="preserve">змозі виконати вимоги бізнесу, тому ці </w:t>
            </w:r>
            <w:proofErr w:type="spellStart"/>
            <w:r>
              <w:rPr>
                <w:sz w:val="28"/>
                <w:szCs w:val="28"/>
              </w:rPr>
              <w:t>проєкти</w:t>
            </w:r>
            <w:proofErr w:type="spellEnd"/>
            <w:r>
              <w:rPr>
                <w:sz w:val="28"/>
                <w:szCs w:val="28"/>
              </w:rPr>
              <w:t xml:space="preserve"> і продукти отримують більше роботи по технічному обслуговуванню… Водо</w:t>
            </w:r>
            <w:r>
              <w:rPr>
                <w:sz w:val="28"/>
                <w:szCs w:val="28"/>
              </w:rPr>
              <w:t>с</w:t>
            </w:r>
            <w:r>
              <w:rPr>
                <w:sz w:val="28"/>
                <w:szCs w:val="28"/>
              </w:rPr>
              <w:t>пад буде поступово замінений новими технологіями та новими командами, зацікавленими у впровадженні нових бізнес-практик”.</w:t>
            </w:r>
          </w:p>
        </w:tc>
      </w:tr>
      <w:tr>
        <w:trPr>
          <w:tblCellSpacing w:w="15" w:type="dxa"/>
        </w:trPr>
        <w:tc>
          <w:tcPr>
            <w:tcW w:w="0" w:type="auto"/>
            <w:vAlign w:val="center"/>
            <w:hideMark/>
          </w:tcPr>
          <w:p>
            <w:pPr>
              <w:pStyle w:val="aa"/>
              <w:spacing w:before="0" w:beforeAutospacing="0" w:after="0" w:afterAutospacing="0"/>
              <w:rPr>
                <w:sz w:val="28"/>
                <w:szCs w:val="28"/>
              </w:rPr>
            </w:pPr>
            <w:r>
              <w:rPr>
                <w:sz w:val="28"/>
                <w:szCs w:val="28"/>
              </w:rPr>
              <w:t xml:space="preserve">Microsoft </w:t>
            </w:r>
            <w:r>
              <w:rPr>
                <w:rStyle w:val="caps"/>
                <w:sz w:val="28"/>
                <w:szCs w:val="28"/>
              </w:rPr>
              <w:t>IT</w:t>
            </w:r>
            <w:r>
              <w:rPr>
                <w:sz w:val="28"/>
                <w:szCs w:val="28"/>
              </w:rPr>
              <w:t xml:space="preserve"> </w:t>
            </w:r>
          </w:p>
        </w:tc>
        <w:tc>
          <w:tcPr>
            <w:tcW w:w="0" w:type="auto"/>
            <w:vAlign w:val="center"/>
            <w:hideMark/>
          </w:tcPr>
          <w:p>
            <w:pPr>
              <w:pStyle w:val="aa"/>
              <w:spacing w:before="0" w:beforeAutospacing="0" w:after="0" w:afterAutospacing="0"/>
              <w:rPr>
                <w:sz w:val="28"/>
                <w:szCs w:val="28"/>
              </w:rPr>
            </w:pPr>
            <w:r>
              <w:rPr>
                <w:sz w:val="28"/>
                <w:szCs w:val="28"/>
              </w:rPr>
              <w:t xml:space="preserve">Різноманітні продукти </w:t>
            </w:r>
            <w:r>
              <w:rPr>
                <w:sz w:val="28"/>
                <w:szCs w:val="28"/>
              </w:rPr>
              <w:lastRenderedPageBreak/>
              <w:t>і рішення або їх частини</w:t>
            </w:r>
          </w:p>
        </w:tc>
        <w:tc>
          <w:tcPr>
            <w:tcW w:w="0" w:type="auto"/>
            <w:vAlign w:val="center"/>
            <w:hideMark/>
          </w:tcPr>
          <w:p>
            <w:pPr>
              <w:pStyle w:val="aa"/>
              <w:spacing w:before="0" w:beforeAutospacing="0" w:after="0" w:afterAutospacing="0"/>
              <w:rPr>
                <w:sz w:val="28"/>
                <w:szCs w:val="28"/>
              </w:rPr>
            </w:pPr>
            <w:r>
              <w:rPr>
                <w:sz w:val="28"/>
                <w:szCs w:val="28"/>
              </w:rPr>
              <w:lastRenderedPageBreak/>
              <w:t>Ні</w:t>
            </w:r>
          </w:p>
        </w:tc>
        <w:tc>
          <w:tcPr>
            <w:tcW w:w="0" w:type="auto"/>
            <w:vAlign w:val="center"/>
            <w:hideMark/>
          </w:tcPr>
          <w:p>
            <w:pPr>
              <w:pStyle w:val="aa"/>
              <w:spacing w:before="0" w:beforeAutospacing="0" w:after="0" w:afterAutospacing="0"/>
              <w:rPr>
                <w:sz w:val="28"/>
                <w:szCs w:val="28"/>
              </w:rPr>
            </w:pPr>
            <w:r>
              <w:rPr>
                <w:rStyle w:val="dquo"/>
                <w:rFonts w:eastAsiaTheme="majorEastAsia"/>
                <w:sz w:val="28"/>
                <w:szCs w:val="28"/>
              </w:rPr>
              <w:t>“</w:t>
            </w:r>
            <w:r>
              <w:rPr>
                <w:sz w:val="28"/>
                <w:szCs w:val="28"/>
              </w:rPr>
              <w:t xml:space="preserve">Протягом останніх кількох років… усі наші команди прийняли гнучку </w:t>
            </w:r>
            <w:r>
              <w:rPr>
                <w:sz w:val="28"/>
                <w:szCs w:val="28"/>
              </w:rPr>
              <w:lastRenderedPageBreak/>
              <w:t>методологію. Ми виявили, що вона вирішила багато проблем, пов’язаних із традиційною моделлю водо</w:t>
            </w:r>
            <w:r>
              <w:rPr>
                <w:sz w:val="28"/>
                <w:szCs w:val="28"/>
              </w:rPr>
              <w:t>с</w:t>
            </w:r>
            <w:r>
              <w:rPr>
                <w:sz w:val="28"/>
                <w:szCs w:val="28"/>
              </w:rPr>
              <w:t xml:space="preserve">паду, де </w:t>
            </w:r>
            <w:proofErr w:type="spellStart"/>
            <w:r>
              <w:rPr>
                <w:sz w:val="28"/>
                <w:szCs w:val="28"/>
              </w:rPr>
              <w:t>проєкти</w:t>
            </w:r>
            <w:proofErr w:type="spellEnd"/>
            <w:r>
              <w:rPr>
                <w:sz w:val="28"/>
                <w:szCs w:val="28"/>
              </w:rPr>
              <w:t xml:space="preserve"> плануються заздалегідь і можуть зайняти місяці або навіть роки. У рамках цієї моделі продукт може виявитися застарілим, як тільки ми його випустили”.</w:t>
            </w:r>
          </w:p>
        </w:tc>
      </w:tr>
      <w:tr>
        <w:trPr>
          <w:tblCellSpacing w:w="15" w:type="dxa"/>
        </w:trPr>
        <w:tc>
          <w:tcPr>
            <w:tcW w:w="0" w:type="auto"/>
            <w:vAlign w:val="center"/>
            <w:hideMark/>
          </w:tcPr>
          <w:p>
            <w:pPr>
              <w:pStyle w:val="aa"/>
              <w:spacing w:before="0" w:beforeAutospacing="0" w:after="0" w:afterAutospacing="0"/>
              <w:rPr>
                <w:sz w:val="28"/>
                <w:szCs w:val="28"/>
              </w:rPr>
            </w:pPr>
            <w:r>
              <w:rPr>
                <w:rStyle w:val="caps"/>
                <w:sz w:val="28"/>
                <w:szCs w:val="28"/>
              </w:rPr>
              <w:lastRenderedPageBreak/>
              <w:t>AT</w:t>
            </w:r>
            <w:r>
              <w:rPr>
                <w:sz w:val="28"/>
                <w:szCs w:val="28"/>
              </w:rPr>
              <w:t xml:space="preserve"> </w:t>
            </w:r>
            <w:proofErr w:type="spellStart"/>
            <w:r>
              <w:rPr>
                <w:sz w:val="28"/>
                <w:szCs w:val="28"/>
              </w:rPr>
              <w:t>Con</w:t>
            </w:r>
            <w:r>
              <w:rPr>
                <w:sz w:val="28"/>
                <w:szCs w:val="28"/>
              </w:rPr>
              <w:softHyphen/>
              <w:t>sulting</w:t>
            </w:r>
            <w:proofErr w:type="spellEnd"/>
            <w:r>
              <w:rPr>
                <w:sz w:val="28"/>
                <w:szCs w:val="28"/>
              </w:rPr>
              <w:t xml:space="preserve"> </w:t>
            </w:r>
          </w:p>
        </w:tc>
        <w:tc>
          <w:tcPr>
            <w:tcW w:w="0" w:type="auto"/>
            <w:vAlign w:val="center"/>
            <w:hideMark/>
          </w:tcPr>
          <w:p>
            <w:pPr>
              <w:pStyle w:val="aa"/>
              <w:spacing w:before="0" w:beforeAutospacing="0" w:after="0" w:afterAutospacing="0"/>
              <w:rPr>
                <w:sz w:val="28"/>
                <w:szCs w:val="28"/>
              </w:rPr>
            </w:pPr>
            <w:r>
              <w:rPr>
                <w:sz w:val="28"/>
                <w:szCs w:val="28"/>
              </w:rPr>
              <w:t>Різноманітні продукти і рішення або їх частини</w:t>
            </w:r>
          </w:p>
        </w:tc>
        <w:tc>
          <w:tcPr>
            <w:tcW w:w="0" w:type="auto"/>
            <w:vAlign w:val="center"/>
            <w:hideMark/>
          </w:tcPr>
          <w:p>
            <w:pPr>
              <w:pStyle w:val="aa"/>
              <w:spacing w:before="0" w:beforeAutospacing="0" w:after="0" w:afterAutospacing="0"/>
              <w:rPr>
                <w:sz w:val="28"/>
                <w:szCs w:val="28"/>
              </w:rPr>
            </w:pPr>
            <w:r>
              <w:rPr>
                <w:sz w:val="28"/>
                <w:szCs w:val="28"/>
              </w:rPr>
              <w:t>Так</w:t>
            </w:r>
          </w:p>
        </w:tc>
        <w:tc>
          <w:tcPr>
            <w:tcW w:w="0" w:type="auto"/>
            <w:vAlign w:val="center"/>
            <w:hideMark/>
          </w:tcPr>
          <w:p>
            <w:pPr>
              <w:pStyle w:val="aa"/>
              <w:spacing w:before="0" w:beforeAutospacing="0" w:after="0" w:afterAutospacing="0"/>
              <w:rPr>
                <w:sz w:val="28"/>
                <w:szCs w:val="28"/>
              </w:rPr>
            </w:pPr>
            <w:r>
              <w:rPr>
                <w:sz w:val="28"/>
                <w:szCs w:val="28"/>
              </w:rPr>
              <w:t xml:space="preserve">Василь </w:t>
            </w:r>
            <w:proofErr w:type="spellStart"/>
            <w:r>
              <w:rPr>
                <w:sz w:val="28"/>
                <w:szCs w:val="28"/>
              </w:rPr>
              <w:t>Кораблев</w:t>
            </w:r>
            <w:proofErr w:type="spellEnd"/>
            <w:r>
              <w:rPr>
                <w:sz w:val="28"/>
                <w:szCs w:val="28"/>
              </w:rPr>
              <w:t xml:space="preserve">: </w:t>
            </w:r>
            <w:r>
              <w:rPr>
                <w:rStyle w:val="pull-double"/>
                <w:sz w:val="28"/>
                <w:szCs w:val="28"/>
              </w:rPr>
              <w:t>“</w:t>
            </w:r>
            <w:r>
              <w:rPr>
                <w:sz w:val="28"/>
                <w:szCs w:val="28"/>
              </w:rPr>
              <w:t>Для розробки систем з нуля ми використовуємо один з підходів гнучкої (</w:t>
            </w:r>
            <w:proofErr w:type="spellStart"/>
            <w:r>
              <w:rPr>
                <w:sz w:val="28"/>
                <w:szCs w:val="28"/>
              </w:rPr>
              <w:t>Agile</w:t>
            </w:r>
            <w:proofErr w:type="spellEnd"/>
            <w:r>
              <w:rPr>
                <w:sz w:val="28"/>
                <w:szCs w:val="28"/>
              </w:rPr>
              <w:t>) або каскадної (</w:t>
            </w:r>
            <w:proofErr w:type="spellStart"/>
            <w:r>
              <w:rPr>
                <w:sz w:val="28"/>
                <w:szCs w:val="28"/>
              </w:rPr>
              <w:t>waterfall</w:t>
            </w:r>
            <w:proofErr w:type="spellEnd"/>
            <w:r>
              <w:rPr>
                <w:sz w:val="28"/>
                <w:szCs w:val="28"/>
              </w:rPr>
              <w:t>) розробки, або їх комбінації”.</w:t>
            </w:r>
          </w:p>
        </w:tc>
      </w:tr>
      <w:tr>
        <w:trPr>
          <w:tblCellSpacing w:w="15" w:type="dxa"/>
        </w:trPr>
        <w:tc>
          <w:tcPr>
            <w:tcW w:w="0" w:type="auto"/>
            <w:vAlign w:val="center"/>
            <w:hideMark/>
          </w:tcPr>
          <w:p>
            <w:pPr>
              <w:pStyle w:val="aa"/>
              <w:spacing w:before="0" w:beforeAutospacing="0" w:after="0" w:afterAutospacing="0"/>
              <w:rPr>
                <w:sz w:val="28"/>
                <w:szCs w:val="28"/>
              </w:rPr>
            </w:pPr>
            <w:proofErr w:type="spellStart"/>
            <w:r>
              <w:rPr>
                <w:sz w:val="28"/>
                <w:szCs w:val="28"/>
              </w:rPr>
              <w:t>Parallels</w:t>
            </w:r>
            <w:proofErr w:type="spellEnd"/>
          </w:p>
        </w:tc>
        <w:tc>
          <w:tcPr>
            <w:tcW w:w="0" w:type="auto"/>
            <w:vAlign w:val="center"/>
            <w:hideMark/>
          </w:tcPr>
          <w:p>
            <w:pPr>
              <w:pStyle w:val="aa"/>
              <w:spacing w:before="0" w:beforeAutospacing="0" w:after="0" w:afterAutospacing="0"/>
              <w:rPr>
                <w:sz w:val="28"/>
                <w:szCs w:val="28"/>
              </w:rPr>
            </w:pPr>
            <w:r>
              <w:rPr>
                <w:sz w:val="28"/>
                <w:szCs w:val="28"/>
              </w:rPr>
              <w:t>Різноманітні продукти і рішення або їх частини</w:t>
            </w:r>
          </w:p>
        </w:tc>
        <w:tc>
          <w:tcPr>
            <w:tcW w:w="0" w:type="auto"/>
            <w:vAlign w:val="center"/>
            <w:hideMark/>
          </w:tcPr>
          <w:p>
            <w:pPr>
              <w:pStyle w:val="aa"/>
              <w:spacing w:before="0" w:beforeAutospacing="0" w:after="0" w:afterAutospacing="0"/>
              <w:rPr>
                <w:sz w:val="28"/>
                <w:szCs w:val="28"/>
              </w:rPr>
            </w:pPr>
            <w:r>
              <w:rPr>
                <w:sz w:val="28"/>
                <w:szCs w:val="28"/>
              </w:rPr>
              <w:t>Так</w:t>
            </w:r>
          </w:p>
        </w:tc>
        <w:tc>
          <w:tcPr>
            <w:tcW w:w="0" w:type="auto"/>
            <w:vAlign w:val="center"/>
            <w:hideMark/>
          </w:tcPr>
          <w:p>
            <w:pPr>
              <w:pStyle w:val="aa"/>
              <w:spacing w:before="0" w:beforeAutospacing="0" w:after="0" w:afterAutospacing="0"/>
              <w:rPr>
                <w:sz w:val="28"/>
                <w:szCs w:val="28"/>
              </w:rPr>
            </w:pPr>
            <w:r>
              <w:rPr>
                <w:sz w:val="28"/>
                <w:szCs w:val="28"/>
              </w:rPr>
              <w:t xml:space="preserve">Микола Добровольський: </w:t>
            </w:r>
            <w:r>
              <w:rPr>
                <w:rStyle w:val="pull-double"/>
                <w:sz w:val="28"/>
                <w:szCs w:val="28"/>
              </w:rPr>
              <w:t>“</w:t>
            </w:r>
            <w:r>
              <w:rPr>
                <w:sz w:val="28"/>
                <w:szCs w:val="28"/>
              </w:rPr>
              <w:t xml:space="preserve">В різних </w:t>
            </w:r>
            <w:proofErr w:type="spellStart"/>
            <w:r>
              <w:rPr>
                <w:sz w:val="28"/>
                <w:szCs w:val="28"/>
              </w:rPr>
              <w:t>проєктах</w:t>
            </w:r>
            <w:proofErr w:type="spellEnd"/>
            <w:r>
              <w:rPr>
                <w:sz w:val="28"/>
                <w:szCs w:val="28"/>
              </w:rPr>
              <w:t xml:space="preserve"> у нас використовуються різні підходи — десь </w:t>
            </w:r>
            <w:proofErr w:type="spellStart"/>
            <w:r>
              <w:rPr>
                <w:sz w:val="28"/>
                <w:szCs w:val="28"/>
              </w:rPr>
              <w:t>Agile</w:t>
            </w:r>
            <w:proofErr w:type="spellEnd"/>
            <w:r>
              <w:rPr>
                <w:sz w:val="28"/>
                <w:szCs w:val="28"/>
              </w:rPr>
              <w:t xml:space="preserve"> з одно-</w:t>
            </w:r>
            <w:proofErr w:type="spellStart"/>
            <w:r>
              <w:rPr>
                <w:sz w:val="28"/>
                <w:szCs w:val="28"/>
              </w:rPr>
              <w:t>двохтижневими</w:t>
            </w:r>
            <w:proofErr w:type="spellEnd"/>
            <w:r>
              <w:rPr>
                <w:sz w:val="28"/>
                <w:szCs w:val="28"/>
              </w:rPr>
              <w:t xml:space="preserve"> </w:t>
            </w:r>
            <w:proofErr w:type="spellStart"/>
            <w:r>
              <w:rPr>
                <w:sz w:val="28"/>
                <w:szCs w:val="28"/>
              </w:rPr>
              <w:t>спринтами</w:t>
            </w:r>
            <w:proofErr w:type="spellEnd"/>
            <w:r>
              <w:rPr>
                <w:sz w:val="28"/>
                <w:szCs w:val="28"/>
              </w:rPr>
              <w:t>, а</w:t>
            </w:r>
            <w:r>
              <w:rPr>
                <w:sz w:val="28"/>
                <w:szCs w:val="28"/>
              </w:rPr>
              <w:t xml:space="preserve"> </w:t>
            </w:r>
            <w:r>
              <w:rPr>
                <w:sz w:val="28"/>
                <w:szCs w:val="28"/>
              </w:rPr>
              <w:t xml:space="preserve">десь — майже що </w:t>
            </w:r>
            <w:proofErr w:type="spellStart"/>
            <w:r>
              <w:rPr>
                <w:sz w:val="28"/>
                <w:szCs w:val="28"/>
              </w:rPr>
              <w:t>Waterfall</w:t>
            </w:r>
            <w:proofErr w:type="spellEnd"/>
            <w:r>
              <w:rPr>
                <w:sz w:val="28"/>
                <w:szCs w:val="28"/>
              </w:rPr>
              <w:t xml:space="preserve"> з</w:t>
            </w:r>
            <w:r>
              <w:rPr>
                <w:sz w:val="28"/>
                <w:szCs w:val="28"/>
              </w:rPr>
              <w:t xml:space="preserve"> </w:t>
            </w:r>
            <w:r>
              <w:rPr>
                <w:sz w:val="28"/>
                <w:szCs w:val="28"/>
              </w:rPr>
              <w:t>контрольн</w:t>
            </w:r>
            <w:r>
              <w:rPr>
                <w:sz w:val="28"/>
                <w:szCs w:val="28"/>
              </w:rPr>
              <w:t xml:space="preserve">ими </w:t>
            </w:r>
            <w:r>
              <w:rPr>
                <w:sz w:val="28"/>
                <w:szCs w:val="28"/>
              </w:rPr>
              <w:t>точк</w:t>
            </w:r>
            <w:r>
              <w:rPr>
                <w:sz w:val="28"/>
                <w:szCs w:val="28"/>
              </w:rPr>
              <w:t>ами</w:t>
            </w:r>
            <w:r>
              <w:rPr>
                <w:sz w:val="28"/>
                <w:szCs w:val="28"/>
              </w:rPr>
              <w:t xml:space="preserve"> по кілька місяців. За багато років роботи у нас склалося враження, що чим більший </w:t>
            </w:r>
            <w:proofErr w:type="spellStart"/>
            <w:r>
              <w:rPr>
                <w:sz w:val="28"/>
                <w:szCs w:val="28"/>
              </w:rPr>
              <w:t>проєкт</w:t>
            </w:r>
            <w:proofErr w:type="spellEnd"/>
            <w:r>
              <w:rPr>
                <w:sz w:val="28"/>
                <w:szCs w:val="28"/>
              </w:rPr>
              <w:t xml:space="preserve"> і</w:t>
            </w:r>
            <w:r>
              <w:rPr>
                <w:sz w:val="28"/>
                <w:szCs w:val="28"/>
              </w:rPr>
              <w:t xml:space="preserve"> </w:t>
            </w:r>
            <w:r>
              <w:rPr>
                <w:sz w:val="28"/>
                <w:szCs w:val="28"/>
              </w:rPr>
              <w:t>команда, що працює над ним, тим складніше і</w:t>
            </w:r>
            <w:r>
              <w:rPr>
                <w:sz w:val="28"/>
                <w:szCs w:val="28"/>
              </w:rPr>
              <w:t xml:space="preserve"> </w:t>
            </w:r>
            <w:r>
              <w:rPr>
                <w:sz w:val="28"/>
                <w:szCs w:val="28"/>
              </w:rPr>
              <w:t xml:space="preserve">менш ефективно намагатися приліпити розробку до </w:t>
            </w:r>
            <w:proofErr w:type="spellStart"/>
            <w:r>
              <w:rPr>
                <w:sz w:val="28"/>
                <w:szCs w:val="28"/>
              </w:rPr>
              <w:t>agile</w:t>
            </w:r>
            <w:proofErr w:type="spellEnd"/>
            <w:r>
              <w:rPr>
                <w:sz w:val="28"/>
                <w:szCs w:val="28"/>
              </w:rPr>
              <w:t>-процесу”.</w:t>
            </w:r>
          </w:p>
        </w:tc>
      </w:tr>
      <w:tr>
        <w:trPr>
          <w:tblCellSpacing w:w="15" w:type="dxa"/>
        </w:trPr>
        <w:tc>
          <w:tcPr>
            <w:tcW w:w="0" w:type="auto"/>
            <w:vAlign w:val="center"/>
            <w:hideMark/>
          </w:tcPr>
          <w:p>
            <w:pPr>
              <w:pStyle w:val="aa"/>
              <w:spacing w:before="0" w:beforeAutospacing="0" w:after="0" w:afterAutospacing="0"/>
              <w:rPr>
                <w:sz w:val="28"/>
                <w:szCs w:val="28"/>
              </w:rPr>
            </w:pPr>
            <w:r>
              <w:rPr>
                <w:rStyle w:val="caps"/>
                <w:sz w:val="28"/>
                <w:szCs w:val="28"/>
              </w:rPr>
              <w:t>SAP</w:t>
            </w:r>
          </w:p>
        </w:tc>
        <w:tc>
          <w:tcPr>
            <w:tcW w:w="0" w:type="auto"/>
            <w:vAlign w:val="center"/>
            <w:hideMark/>
          </w:tcPr>
          <w:p>
            <w:pPr>
              <w:pStyle w:val="aa"/>
              <w:spacing w:before="0" w:beforeAutospacing="0" w:after="0" w:afterAutospacing="0"/>
              <w:rPr>
                <w:sz w:val="28"/>
                <w:szCs w:val="28"/>
              </w:rPr>
            </w:pPr>
            <w:r>
              <w:rPr>
                <w:sz w:val="28"/>
                <w:szCs w:val="28"/>
              </w:rPr>
              <w:t>Різноманітні продукти і рішення або їх частини</w:t>
            </w:r>
          </w:p>
        </w:tc>
        <w:tc>
          <w:tcPr>
            <w:tcW w:w="0" w:type="auto"/>
            <w:vAlign w:val="center"/>
            <w:hideMark/>
          </w:tcPr>
          <w:p>
            <w:pPr>
              <w:pStyle w:val="aa"/>
              <w:spacing w:before="0" w:beforeAutospacing="0" w:after="0" w:afterAutospacing="0"/>
              <w:rPr>
                <w:sz w:val="28"/>
                <w:szCs w:val="28"/>
              </w:rPr>
            </w:pPr>
            <w:r>
              <w:rPr>
                <w:sz w:val="28"/>
                <w:szCs w:val="28"/>
              </w:rPr>
              <w:t>Так</w:t>
            </w:r>
          </w:p>
        </w:tc>
        <w:tc>
          <w:tcPr>
            <w:tcW w:w="0" w:type="auto"/>
            <w:vAlign w:val="center"/>
            <w:hideMark/>
          </w:tcPr>
          <w:p>
            <w:pPr>
              <w:pStyle w:val="aa"/>
              <w:spacing w:before="0" w:beforeAutospacing="0" w:after="0" w:afterAutospacing="0"/>
              <w:rPr>
                <w:sz w:val="28"/>
                <w:szCs w:val="28"/>
              </w:rPr>
            </w:pPr>
            <w:r>
              <w:rPr>
                <w:sz w:val="28"/>
                <w:szCs w:val="28"/>
              </w:rPr>
              <w:t xml:space="preserve">Євгеній </w:t>
            </w:r>
            <w:proofErr w:type="spellStart"/>
            <w:r>
              <w:rPr>
                <w:sz w:val="28"/>
                <w:szCs w:val="28"/>
              </w:rPr>
              <w:t>Арнаутов</w:t>
            </w:r>
            <w:proofErr w:type="spellEnd"/>
            <w:r>
              <w:rPr>
                <w:sz w:val="28"/>
                <w:szCs w:val="28"/>
              </w:rPr>
              <w:t xml:space="preserve">: </w:t>
            </w:r>
            <w:r>
              <w:rPr>
                <w:sz w:val="28"/>
                <w:szCs w:val="28"/>
              </w:rPr>
              <w:t xml:space="preserve"> </w:t>
            </w:r>
            <w:r>
              <w:rPr>
                <w:rStyle w:val="pull-double"/>
                <w:sz w:val="28"/>
                <w:szCs w:val="28"/>
              </w:rPr>
              <w:t>“</w:t>
            </w:r>
            <w:r>
              <w:rPr>
                <w:sz w:val="28"/>
                <w:szCs w:val="28"/>
              </w:rPr>
              <w:t xml:space="preserve">На етапі створення продукту часто можна бачити варіанти </w:t>
            </w:r>
            <w:proofErr w:type="spellStart"/>
            <w:r>
              <w:rPr>
                <w:sz w:val="28"/>
                <w:szCs w:val="28"/>
              </w:rPr>
              <w:t>Agile</w:t>
            </w:r>
            <w:proofErr w:type="spellEnd"/>
            <w:r>
              <w:rPr>
                <w:sz w:val="28"/>
                <w:szCs w:val="28"/>
              </w:rPr>
              <w:t>, причому іноді поєднані з</w:t>
            </w:r>
            <w:r>
              <w:rPr>
                <w:sz w:val="28"/>
                <w:szCs w:val="28"/>
              </w:rPr>
              <w:t xml:space="preserve"> </w:t>
            </w:r>
            <w:proofErr w:type="spellStart"/>
            <w:r>
              <w:rPr>
                <w:sz w:val="28"/>
                <w:szCs w:val="28"/>
              </w:rPr>
              <w:t>Waterfall</w:t>
            </w:r>
            <w:proofErr w:type="spellEnd"/>
            <w:r>
              <w:rPr>
                <w:sz w:val="28"/>
                <w:szCs w:val="28"/>
              </w:rPr>
              <w:t>-підходом”.</w:t>
            </w:r>
          </w:p>
        </w:tc>
      </w:tr>
      <w:tr>
        <w:trPr>
          <w:tblCellSpacing w:w="15" w:type="dxa"/>
        </w:trPr>
        <w:tc>
          <w:tcPr>
            <w:tcW w:w="0" w:type="auto"/>
            <w:vAlign w:val="center"/>
            <w:hideMark/>
          </w:tcPr>
          <w:p>
            <w:pPr>
              <w:pStyle w:val="aa"/>
              <w:spacing w:before="0" w:beforeAutospacing="0" w:after="0" w:afterAutospacing="0"/>
              <w:rPr>
                <w:sz w:val="28"/>
                <w:szCs w:val="28"/>
              </w:rPr>
            </w:pPr>
            <w:proofErr w:type="spellStart"/>
            <w:r>
              <w:rPr>
                <w:sz w:val="28"/>
                <w:szCs w:val="28"/>
              </w:rPr>
              <w:lastRenderedPageBreak/>
              <w:t>Toyota</w:t>
            </w:r>
            <w:proofErr w:type="spellEnd"/>
          </w:p>
        </w:tc>
        <w:tc>
          <w:tcPr>
            <w:tcW w:w="0" w:type="auto"/>
            <w:vAlign w:val="center"/>
            <w:hideMark/>
          </w:tcPr>
          <w:p>
            <w:pPr>
              <w:pStyle w:val="aa"/>
              <w:spacing w:before="0" w:beforeAutospacing="0" w:after="0" w:afterAutospacing="0"/>
              <w:rPr>
                <w:sz w:val="28"/>
                <w:szCs w:val="28"/>
              </w:rPr>
            </w:pPr>
            <w:r>
              <w:rPr>
                <w:sz w:val="28"/>
                <w:szCs w:val="28"/>
              </w:rPr>
              <w:t>Різноманітні продукти і рішення або їх частини</w:t>
            </w:r>
          </w:p>
        </w:tc>
        <w:tc>
          <w:tcPr>
            <w:tcW w:w="0" w:type="auto"/>
            <w:vAlign w:val="center"/>
            <w:hideMark/>
          </w:tcPr>
          <w:p>
            <w:pPr>
              <w:pStyle w:val="aa"/>
              <w:spacing w:before="0" w:beforeAutospacing="0" w:after="0" w:afterAutospacing="0"/>
              <w:rPr>
                <w:sz w:val="28"/>
                <w:szCs w:val="28"/>
              </w:rPr>
            </w:pPr>
            <w:r>
              <w:rPr>
                <w:sz w:val="28"/>
                <w:szCs w:val="28"/>
              </w:rPr>
              <w:t>Ні</w:t>
            </w:r>
          </w:p>
        </w:tc>
        <w:tc>
          <w:tcPr>
            <w:tcW w:w="0" w:type="auto"/>
            <w:vAlign w:val="center"/>
            <w:hideMark/>
          </w:tcPr>
          <w:p>
            <w:pPr>
              <w:pStyle w:val="aa"/>
              <w:spacing w:before="0" w:beforeAutospacing="0" w:after="0" w:afterAutospacing="0"/>
              <w:rPr>
                <w:sz w:val="28"/>
                <w:szCs w:val="28"/>
              </w:rPr>
            </w:pPr>
            <w:proofErr w:type="spellStart"/>
            <w:r>
              <w:rPr>
                <w:sz w:val="28"/>
                <w:szCs w:val="28"/>
              </w:rPr>
              <w:t>Сатоші</w:t>
            </w:r>
            <w:proofErr w:type="spellEnd"/>
            <w:r>
              <w:rPr>
                <w:sz w:val="28"/>
                <w:szCs w:val="28"/>
              </w:rPr>
              <w:t xml:space="preserve"> </w:t>
            </w:r>
            <w:proofErr w:type="spellStart"/>
            <w:r>
              <w:rPr>
                <w:sz w:val="28"/>
                <w:szCs w:val="28"/>
              </w:rPr>
              <w:t>Ішії</w:t>
            </w:r>
            <w:proofErr w:type="spellEnd"/>
            <w:r>
              <w:rPr>
                <w:sz w:val="28"/>
                <w:szCs w:val="28"/>
              </w:rPr>
              <w:t xml:space="preserve">: “…ми намагаємося навчитися застосовувати </w:t>
            </w:r>
            <w:r>
              <w:rPr>
                <w:rStyle w:val="caps"/>
                <w:sz w:val="28"/>
                <w:szCs w:val="28"/>
              </w:rPr>
              <w:t>TPS</w:t>
            </w:r>
            <w:r>
              <w:rPr>
                <w:sz w:val="28"/>
                <w:szCs w:val="28"/>
              </w:rPr>
              <w:t xml:space="preserve"> (</w:t>
            </w:r>
            <w:proofErr w:type="spellStart"/>
            <w:r>
              <w:rPr>
                <w:sz w:val="28"/>
                <w:szCs w:val="28"/>
              </w:rPr>
              <w:t>Lean</w:t>
            </w:r>
            <w:proofErr w:type="spellEnd"/>
            <w:r>
              <w:rPr>
                <w:sz w:val="28"/>
                <w:szCs w:val="28"/>
              </w:rPr>
              <w:t xml:space="preserve"> на Заході) до розробки програмного забезпечення”.</w:t>
            </w:r>
          </w:p>
        </w:tc>
      </w:tr>
    </w:tbl>
    <w:p>
      <w:pPr>
        <w:pStyle w:val="2"/>
        <w:spacing w:before="0" w:line="240" w:lineRule="auto"/>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Додатки та програми для управління розробкою за каскадною моделлю</w:t>
      </w:r>
    </w:p>
    <w:p>
      <w:pPr>
        <w:pStyle w:val="aa"/>
        <w:spacing w:before="0" w:beforeAutospacing="0" w:after="0" w:afterAutospacing="0"/>
        <w:rPr>
          <w:sz w:val="28"/>
          <w:szCs w:val="28"/>
        </w:rPr>
      </w:pPr>
      <w:r>
        <w:rPr>
          <w:sz w:val="28"/>
          <w:szCs w:val="28"/>
        </w:rPr>
        <w:t xml:space="preserve">Для роботи з </w:t>
      </w:r>
      <w:r>
        <w:rPr>
          <w:rStyle w:val="pull-double"/>
          <w:sz w:val="28"/>
          <w:szCs w:val="28"/>
        </w:rPr>
        <w:t>“</w:t>
      </w:r>
      <w:r>
        <w:rPr>
          <w:sz w:val="28"/>
          <w:szCs w:val="28"/>
        </w:rPr>
        <w:t xml:space="preserve">водопадом” можна використовувати ряд </w:t>
      </w:r>
      <w:hyperlink r:id="rId12" w:history="1">
        <w:r>
          <w:rPr>
            <w:rStyle w:val="ab"/>
            <w:color w:val="auto"/>
            <w:sz w:val="28"/>
            <w:szCs w:val="28"/>
          </w:rPr>
          <w:t>сервісів для постановки задач</w:t>
        </w:r>
      </w:hyperlink>
      <w:r>
        <w:rPr>
          <w:sz w:val="28"/>
          <w:szCs w:val="28"/>
        </w:rPr>
        <w:t>. Ключові критерії — наявність тайм-</w:t>
      </w:r>
      <w:proofErr w:type="spellStart"/>
      <w:r>
        <w:rPr>
          <w:sz w:val="28"/>
          <w:szCs w:val="28"/>
        </w:rPr>
        <w:t>трекера</w:t>
      </w:r>
      <w:proofErr w:type="spellEnd"/>
      <w:r>
        <w:rPr>
          <w:sz w:val="28"/>
          <w:szCs w:val="28"/>
        </w:rPr>
        <w:t xml:space="preserve">, </w:t>
      </w:r>
      <w:proofErr w:type="spellStart"/>
      <w:r>
        <w:rPr>
          <w:sz w:val="28"/>
          <w:szCs w:val="28"/>
        </w:rPr>
        <w:t>канбан</w:t>
      </w:r>
      <w:proofErr w:type="spellEnd"/>
      <w:r>
        <w:rPr>
          <w:sz w:val="28"/>
          <w:szCs w:val="28"/>
        </w:rPr>
        <w:t xml:space="preserve">-дошок і діаграми </w:t>
      </w:r>
      <w:proofErr w:type="spellStart"/>
      <w:r>
        <w:rPr>
          <w:sz w:val="28"/>
          <w:szCs w:val="28"/>
        </w:rPr>
        <w:t>Ганта</w:t>
      </w:r>
      <w:proofErr w:type="spellEnd"/>
      <w:r>
        <w:rPr>
          <w:sz w:val="28"/>
          <w:szCs w:val="28"/>
        </w:rPr>
        <w:t>.</w:t>
      </w:r>
    </w:p>
    <w:p>
      <w:pPr>
        <w:pStyle w:val="2"/>
        <w:spacing w:before="0" w:line="240" w:lineRule="auto"/>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Висновок</w:t>
      </w:r>
    </w:p>
    <w:p>
      <w:pPr>
        <w:spacing w:after="0" w:line="240" w:lineRule="auto"/>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Waterfall</w:t>
      </w:r>
      <w:proofErr w:type="spellEnd"/>
      <w:r>
        <w:rPr>
          <w:rFonts w:ascii="Times New Roman" w:hAnsi="Times New Roman" w:cs="Times New Roman"/>
          <w:sz w:val="28"/>
          <w:szCs w:val="28"/>
          <w:lang w:val="uk-UA"/>
        </w:rPr>
        <w:t> — методологія, що використовується досить давно і, що б</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не говорили критики, в ряді випадків — ефективно.</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При цьому для </w:t>
      </w:r>
      <w:hyperlink r:id="rId13" w:history="1">
        <w:r>
          <w:rPr>
            <w:rStyle w:val="ab"/>
            <w:rFonts w:ascii="Times New Roman" w:hAnsi="Times New Roman" w:cs="Times New Roman"/>
            <w:color w:val="auto"/>
            <w:sz w:val="28"/>
            <w:szCs w:val="28"/>
            <w:lang w:val="uk-UA"/>
          </w:rPr>
          <w:t xml:space="preserve">управління </w:t>
        </w:r>
        <w:proofErr w:type="spellStart"/>
        <w:r>
          <w:rPr>
            <w:rStyle w:val="ab"/>
            <w:rFonts w:ascii="Times New Roman" w:hAnsi="Times New Roman" w:cs="Times New Roman"/>
            <w:color w:val="auto"/>
            <w:sz w:val="28"/>
            <w:szCs w:val="28"/>
            <w:lang w:val="uk-UA"/>
          </w:rPr>
          <w:t>проєктами</w:t>
        </w:r>
        <w:proofErr w:type="spellEnd"/>
      </w:hyperlink>
      <w:r>
        <w:rPr>
          <w:rFonts w:ascii="Times New Roman" w:hAnsi="Times New Roman" w:cs="Times New Roman"/>
          <w:sz w:val="28"/>
          <w:szCs w:val="28"/>
          <w:lang w:val="uk-UA"/>
        </w:rPr>
        <w:t>, які вимагають швидкого реагування на змінні потреби ринку, зазначений підхід не є</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доречним у</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чистому вигляді. Виходячи з</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коментарів представників найрізноманітніших компаній, можна зробити висновок про те, що </w:t>
      </w:r>
      <w:r>
        <w:rPr>
          <w:rStyle w:val="pull-double"/>
          <w:rFonts w:ascii="Times New Roman" w:hAnsi="Times New Roman" w:cs="Times New Roman"/>
          <w:sz w:val="28"/>
          <w:szCs w:val="28"/>
          <w:lang w:val="uk-UA"/>
        </w:rPr>
        <w:t>“</w:t>
      </w:r>
      <w:r>
        <w:rPr>
          <w:rFonts w:ascii="Times New Roman" w:hAnsi="Times New Roman" w:cs="Times New Roman"/>
          <w:sz w:val="28"/>
          <w:szCs w:val="28"/>
          <w:lang w:val="uk-UA"/>
        </w:rPr>
        <w:t>водо</w:t>
      </w:r>
      <w:r>
        <w:rPr>
          <w:rFonts w:ascii="Times New Roman" w:hAnsi="Times New Roman" w:cs="Times New Roman"/>
          <w:sz w:val="28"/>
          <w:szCs w:val="28"/>
          <w:lang w:val="uk-UA"/>
        </w:rPr>
        <w:t>с</w:t>
      </w:r>
      <w:r>
        <w:rPr>
          <w:rFonts w:ascii="Times New Roman" w:hAnsi="Times New Roman" w:cs="Times New Roman"/>
          <w:sz w:val="28"/>
          <w:szCs w:val="28"/>
          <w:lang w:val="uk-UA"/>
        </w:rPr>
        <w:t>пад” має право на життя в</w:t>
      </w:r>
      <w:r>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сучасних </w:t>
      </w:r>
      <w:proofErr w:type="spellStart"/>
      <w:r>
        <w:rPr>
          <w:rFonts w:ascii="Times New Roman" w:hAnsi="Times New Roman" w:cs="Times New Roman"/>
          <w:sz w:val="28"/>
          <w:szCs w:val="28"/>
          <w:lang w:val="uk-UA"/>
        </w:rPr>
        <w:t>проєктах</w:t>
      </w:r>
      <w:proofErr w:type="spellEnd"/>
      <w:r>
        <w:rPr>
          <w:rFonts w:ascii="Times New Roman" w:hAnsi="Times New Roman" w:cs="Times New Roman"/>
          <w:sz w:val="28"/>
          <w:szCs w:val="28"/>
          <w:lang w:val="uk-UA"/>
        </w:rPr>
        <w:t xml:space="preserve">. Але його використання виправдане там, де вимоги точно не зміняться до моменту готовності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w:t>
      </w:r>
    </w:p>
    <w:p>
      <w:pPr>
        <w:spacing w:after="0" w:line="240" w:lineRule="auto"/>
        <w:rPr>
          <w:rFonts w:ascii="Times New Roman" w:hAnsi="Times New Roman" w:cs="Times New Roman"/>
          <w:sz w:val="28"/>
          <w:szCs w:val="28"/>
        </w:rPr>
      </w:pPr>
    </w:p>
    <w:sectPr>
      <w:headerReference w:type="default" r:id="rId14"/>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ad"/>
        <w:jc w:val="both"/>
        <w:rPr>
          <w:rFonts w:ascii="Times New Roman" w:hAnsi="Times New Roman" w:cs="Times New Roman"/>
          <w:sz w:val="24"/>
          <w:szCs w:val="24"/>
          <w:lang w:val="uk-UA"/>
        </w:rPr>
      </w:pPr>
      <w:r>
        <w:rPr>
          <w:rStyle w:val="af"/>
        </w:rPr>
        <w:footnoteRef/>
      </w:r>
      <w:r>
        <w:t xml:space="preserve"> </w:t>
      </w:r>
      <w:r>
        <w:rPr>
          <w:rStyle w:val="ac"/>
          <w:rFonts w:ascii="Times New Roman" w:hAnsi="Times New Roman" w:cs="Times New Roman"/>
          <w:sz w:val="24"/>
          <w:szCs w:val="24"/>
          <w:lang w:val="uk-UA"/>
        </w:rPr>
        <w:t>ERP-система</w:t>
      </w:r>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Enterprise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Resource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Planning</w:t>
      </w:r>
      <w:proofErr w:type="spellEnd"/>
      <w:r>
        <w:rPr>
          <w:rFonts w:ascii="Times New Roman" w:hAnsi="Times New Roman" w:cs="Times New Roman"/>
          <w:sz w:val="24"/>
          <w:szCs w:val="24"/>
          <w:lang w:val="uk-UA"/>
        </w:rPr>
        <w:t xml:space="preserve"> — планування ресурсів підприємства) — це спеціальне програмне забезпечення, яке об'єднує всі ключові бізнес-процеси компанії в єдину централізовану платформу</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imes New Roman" w:hAnsi="Times New Roman" w:cs="Times New Roman"/>
        <w:b/>
        <w:sz w:val="28"/>
        <w:szCs w:val="28"/>
        <w:lang w:val="uk-UA" w:eastAsia="ru-RU"/>
      </w:rPr>
      <w:alias w:val="Название"/>
      <w:id w:val="77580493"/>
      <w:placeholder>
        <w:docPart w:val="3B0F332AB9074DC6BCEBA1D809560019"/>
      </w:placeholder>
      <w:dataBinding w:prefixMappings="xmlns:ns0='http://schemas.openxmlformats.org/package/2006/metadata/core-properties' xmlns:ns1='http://purl.org/dc/elements/1.1/'" w:xpath="/ns0:coreProperties[1]/ns1:title[1]" w:storeItemID="{6C3C8BC8-F283-45AE-878A-BAB7291924A1}"/>
      <w:text/>
    </w:sdtPr>
    <w:sdtContent>
      <w:p>
        <w:pPr>
          <w:pStyle w:val="a3"/>
          <w:tabs>
            <w:tab w:val="center" w:pos="4677"/>
            <w:tab w:val="right" w:pos="9355"/>
          </w:tabs>
          <w:rPr>
            <w:rFonts w:ascii="Times New Roman" w:eastAsia="Times New Roman" w:hAnsi="Times New Roman" w:cs="Times New Roman"/>
            <w:sz w:val="24"/>
            <w:szCs w:val="24"/>
            <w:lang w:val="uk-UA" w:eastAsia="ru-RU"/>
          </w:rPr>
        </w:pPr>
        <w:r>
          <w:rPr>
            <w:rFonts w:ascii="Times New Roman" w:eastAsia="Times New Roman" w:hAnsi="Times New Roman" w:cs="Times New Roman"/>
            <w:b/>
            <w:sz w:val="28"/>
            <w:szCs w:val="28"/>
            <w:lang w:val="uk-UA" w:eastAsia="ru-RU"/>
          </w:rPr>
          <w:t>Конструювання програмного забезпечення. Практична робота №03</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93788"/>
    <w:multiLevelType w:val="multilevel"/>
    <w:tmpl w:val="424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CCE"/>
    <w:multiLevelType w:val="multilevel"/>
    <w:tmpl w:val="968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6895"/>
    <w:multiLevelType w:val="multilevel"/>
    <w:tmpl w:val="F28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23747"/>
    <w:multiLevelType w:val="multilevel"/>
    <w:tmpl w:val="D0F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92361"/>
    <w:multiLevelType w:val="multilevel"/>
    <w:tmpl w:val="DD1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14E86"/>
    <w:multiLevelType w:val="multilevel"/>
    <w:tmpl w:val="858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71D9E"/>
    <w:multiLevelType w:val="multilevel"/>
    <w:tmpl w:val="E91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C726B"/>
    <w:multiLevelType w:val="hybridMultilevel"/>
    <w:tmpl w:val="9E1045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94399D"/>
    <w:multiLevelType w:val="multilevel"/>
    <w:tmpl w:val="FD2A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127F01"/>
    <w:multiLevelType w:val="hybridMultilevel"/>
    <w:tmpl w:val="32CC25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46E61A91"/>
    <w:multiLevelType w:val="hybridMultilevel"/>
    <w:tmpl w:val="7882796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4BE27292"/>
    <w:multiLevelType w:val="multilevel"/>
    <w:tmpl w:val="1CFC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0697F"/>
    <w:multiLevelType w:val="multilevel"/>
    <w:tmpl w:val="FBC8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D42A0"/>
    <w:multiLevelType w:val="hybridMultilevel"/>
    <w:tmpl w:val="0A56CF86"/>
    <w:lvl w:ilvl="0" w:tplc="DAA6D0C8">
      <w:start w:val="1"/>
      <w:numFmt w:val="decimal"/>
      <w:lvlText w:val="%1."/>
      <w:lvlJc w:val="left"/>
      <w:pPr>
        <w:ind w:left="360" w:hanging="360"/>
      </w:pPr>
      <w:rPr>
        <w:rFonts w:hint="default"/>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59AA1270"/>
    <w:multiLevelType w:val="multilevel"/>
    <w:tmpl w:val="0D8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85DCF"/>
    <w:multiLevelType w:val="multilevel"/>
    <w:tmpl w:val="3CDE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63343"/>
    <w:multiLevelType w:val="multilevel"/>
    <w:tmpl w:val="983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22C00"/>
    <w:multiLevelType w:val="multilevel"/>
    <w:tmpl w:val="604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03AD0"/>
    <w:multiLevelType w:val="hybridMultilevel"/>
    <w:tmpl w:val="0B0664EC"/>
    <w:lvl w:ilvl="0" w:tplc="E7486ABA">
      <w:numFmt w:val="bullet"/>
      <w:lvlText w:val="•"/>
      <w:lvlJc w:val="left"/>
      <w:pPr>
        <w:ind w:left="1639" w:hanging="93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781330C0"/>
    <w:multiLevelType w:val="hybridMultilevel"/>
    <w:tmpl w:val="CE62FD4C"/>
    <w:lvl w:ilvl="0" w:tplc="04220011">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0" w15:restartNumberingAfterBreak="0">
    <w:nsid w:val="7ECC3A45"/>
    <w:multiLevelType w:val="hybridMultilevel"/>
    <w:tmpl w:val="481E190A"/>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abstractNumId w:val="7"/>
  </w:num>
  <w:num w:numId="2">
    <w:abstractNumId w:val="13"/>
  </w:num>
  <w:num w:numId="3">
    <w:abstractNumId w:val="9"/>
  </w:num>
  <w:num w:numId="4">
    <w:abstractNumId w:val="18"/>
  </w:num>
  <w:num w:numId="5">
    <w:abstractNumId w:val="10"/>
  </w:num>
  <w:num w:numId="6">
    <w:abstractNumId w:val="5"/>
  </w:num>
  <w:num w:numId="7">
    <w:abstractNumId w:val="11"/>
  </w:num>
  <w:num w:numId="8">
    <w:abstractNumId w:val="14"/>
  </w:num>
  <w:num w:numId="9">
    <w:abstractNumId w:val="8"/>
  </w:num>
  <w:num w:numId="10">
    <w:abstractNumId w:val="3"/>
  </w:num>
  <w:num w:numId="11">
    <w:abstractNumId w:val="12"/>
  </w:num>
  <w:num w:numId="12">
    <w:abstractNumId w:val="2"/>
  </w:num>
  <w:num w:numId="13">
    <w:abstractNumId w:val="0"/>
  </w:num>
  <w:num w:numId="14">
    <w:abstractNumId w:val="4"/>
  </w:num>
  <w:num w:numId="15">
    <w:abstractNumId w:val="6"/>
  </w:num>
  <w:num w:numId="16">
    <w:abstractNumId w:val="1"/>
  </w:num>
  <w:num w:numId="17">
    <w:abstractNumId w:val="16"/>
  </w:num>
  <w:num w:numId="18">
    <w:abstractNumId w:val="15"/>
  </w:num>
  <w:num w:numId="19">
    <w:abstractNumId w:val="17"/>
  </w:num>
  <w:num w:numId="20">
    <w:abstractNumId w:val="2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C53D8E-2FA2-49CC-B239-2DD1B356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ru-RU"/>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uk-UA" w:eastAsia="uk-UA"/>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44"/>
        <w:tab w:val="right" w:pos="968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44"/>
        <w:tab w:val="right" w:pos="9689"/>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List Paragraph"/>
    <w:basedOn w:val="a"/>
    <w:uiPriority w:val="34"/>
    <w:qFormat/>
    <w:pPr>
      <w:ind w:left="720"/>
      <w:contextualSpacing/>
    </w:pPr>
  </w:style>
  <w:style w:type="paragraph" w:styleId="aa">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b">
    <w:name w:val="Hyperlink"/>
    <w:basedOn w:val="a0"/>
    <w:uiPriority w:val="99"/>
    <w:unhideWhenUsed/>
    <w:rPr>
      <w:color w:val="0000FF" w:themeColor="hyperlink"/>
      <w:u w:val="single"/>
    </w:rPr>
  </w:style>
  <w:style w:type="character" w:styleId="ac">
    <w:name w:val="Strong"/>
    <w:basedOn w:val="a0"/>
    <w:uiPriority w:val="22"/>
    <w:qFormat/>
    <w:rPr>
      <w:b/>
      <w:bCs/>
    </w:rPr>
  </w:style>
  <w:style w:type="character" w:customStyle="1" w:styleId="inqyif">
    <w:name w:val="inqyif"/>
    <w:basedOn w:val="a0"/>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val="uk-UA" w:eastAsia="uk-UA"/>
    </w:rPr>
  </w:style>
  <w:style w:type="character" w:customStyle="1" w:styleId="20">
    <w:name w:val="Заголовок 2 Знак"/>
    <w:basedOn w:val="a0"/>
    <w:link w:val="2"/>
    <w:uiPriority w:val="9"/>
    <w:rPr>
      <w:rFonts w:asciiTheme="majorHAnsi" w:eastAsiaTheme="majorEastAsia" w:hAnsiTheme="majorHAnsi" w:cstheme="majorBidi"/>
      <w:color w:val="365F91" w:themeColor="accent1" w:themeShade="BF"/>
      <w:sz w:val="26"/>
      <w:szCs w:val="26"/>
      <w:lang w:val="ru-RU"/>
    </w:rPr>
  </w:style>
  <w:style w:type="character" w:customStyle="1" w:styleId="30">
    <w:name w:val="Заголовок 3 Знак"/>
    <w:basedOn w:val="a0"/>
    <w:link w:val="3"/>
    <w:uiPriority w:val="9"/>
    <w:semiHidden/>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365F91" w:themeColor="accent1" w:themeShade="BF"/>
      <w:lang w:val="ru-RU"/>
    </w:rPr>
  </w:style>
  <w:style w:type="character" w:customStyle="1" w:styleId="60">
    <w:name w:val="Заголовок 6 Знак"/>
    <w:basedOn w:val="a0"/>
    <w:link w:val="6"/>
    <w:uiPriority w:val="9"/>
    <w:rPr>
      <w:rFonts w:asciiTheme="majorHAnsi" w:eastAsiaTheme="majorEastAsia" w:hAnsiTheme="majorHAnsi" w:cstheme="majorBidi"/>
      <w:color w:val="243F60" w:themeColor="accent1" w:themeShade="7F"/>
      <w:lang w:val="ru-RU"/>
    </w:rPr>
  </w:style>
  <w:style w:type="character" w:customStyle="1" w:styleId="caps">
    <w:name w:val="caps"/>
    <w:basedOn w:val="a0"/>
  </w:style>
  <w:style w:type="character" w:customStyle="1" w:styleId="pull-double">
    <w:name w:val="pull-double"/>
    <w:basedOn w:val="a0"/>
  </w:style>
  <w:style w:type="paragraph" w:styleId="HTML">
    <w:name w:val="HTML Address"/>
    <w:basedOn w:val="a"/>
    <w:link w:val="HTML0"/>
    <w:uiPriority w:val="99"/>
    <w:semiHidden/>
    <w:unhideWhenUsed/>
    <w:pPr>
      <w:spacing w:after="0" w:line="240" w:lineRule="auto"/>
    </w:pPr>
    <w:rPr>
      <w:rFonts w:ascii="Times New Roman" w:eastAsia="Times New Roman" w:hAnsi="Times New Roman" w:cs="Times New Roman"/>
      <w:i/>
      <w:iCs/>
      <w:sz w:val="24"/>
      <w:szCs w:val="24"/>
      <w:lang w:val="uk-UA" w:eastAsia="uk-UA"/>
    </w:rPr>
  </w:style>
  <w:style w:type="character" w:customStyle="1" w:styleId="HTML0">
    <w:name w:val="Адрес HTML Знак"/>
    <w:basedOn w:val="a0"/>
    <w:link w:val="HTML"/>
    <w:uiPriority w:val="99"/>
    <w:semiHidden/>
    <w:rPr>
      <w:rFonts w:ascii="Times New Roman" w:eastAsia="Times New Roman" w:hAnsi="Times New Roman" w:cs="Times New Roman"/>
      <w:i/>
      <w:iCs/>
      <w:sz w:val="24"/>
      <w:szCs w:val="24"/>
      <w:lang w:val="uk-UA" w:eastAsia="uk-UA"/>
    </w:rPr>
  </w:style>
  <w:style w:type="character" w:customStyle="1" w:styleId="amp">
    <w:name w:val="amp"/>
    <w:basedOn w:val="a0"/>
  </w:style>
  <w:style w:type="character" w:customStyle="1" w:styleId="dquo">
    <w:name w:val="dquo"/>
    <w:basedOn w:val="a0"/>
  </w:style>
  <w:style w:type="paragraph" w:styleId="ad">
    <w:name w:val="footnote text"/>
    <w:basedOn w:val="a"/>
    <w:link w:val="ae"/>
    <w:uiPriority w:val="99"/>
    <w:semiHidden/>
    <w:unhideWhenUsed/>
    <w:pPr>
      <w:spacing w:after="0" w:line="240" w:lineRule="auto"/>
    </w:pPr>
    <w:rPr>
      <w:sz w:val="20"/>
      <w:szCs w:val="20"/>
    </w:rPr>
  </w:style>
  <w:style w:type="character" w:customStyle="1" w:styleId="ae">
    <w:name w:val="Текст сноски Знак"/>
    <w:basedOn w:val="a0"/>
    <w:link w:val="ad"/>
    <w:uiPriority w:val="99"/>
    <w:semiHidden/>
    <w:rPr>
      <w:sz w:val="20"/>
      <w:szCs w:val="20"/>
      <w:lang w:val="ru-RU"/>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115132">
      <w:bodyDiv w:val="1"/>
      <w:marLeft w:val="0"/>
      <w:marRight w:val="0"/>
      <w:marTop w:val="0"/>
      <w:marBottom w:val="0"/>
      <w:divBdr>
        <w:top w:val="none" w:sz="0" w:space="0" w:color="auto"/>
        <w:left w:val="none" w:sz="0" w:space="0" w:color="auto"/>
        <w:bottom w:val="none" w:sz="0" w:space="0" w:color="auto"/>
        <w:right w:val="none" w:sz="0" w:space="0" w:color="auto"/>
      </w:divBdr>
      <w:divsChild>
        <w:div w:id="1266117321">
          <w:marLeft w:val="0"/>
          <w:marRight w:val="0"/>
          <w:marTop w:val="0"/>
          <w:marBottom w:val="0"/>
          <w:divBdr>
            <w:top w:val="none" w:sz="0" w:space="0" w:color="auto"/>
            <w:left w:val="none" w:sz="0" w:space="0" w:color="auto"/>
            <w:bottom w:val="none" w:sz="0" w:space="0" w:color="auto"/>
            <w:right w:val="none" w:sz="0" w:space="0" w:color="auto"/>
          </w:divBdr>
        </w:div>
      </w:divsChild>
    </w:div>
    <w:div w:id="1447892739">
      <w:bodyDiv w:val="1"/>
      <w:marLeft w:val="0"/>
      <w:marRight w:val="0"/>
      <w:marTop w:val="0"/>
      <w:marBottom w:val="0"/>
      <w:divBdr>
        <w:top w:val="none" w:sz="0" w:space="0" w:color="auto"/>
        <w:left w:val="none" w:sz="0" w:space="0" w:color="auto"/>
        <w:bottom w:val="none" w:sz="0" w:space="0" w:color="auto"/>
        <w:right w:val="none" w:sz="0" w:space="0" w:color="auto"/>
      </w:divBdr>
      <w:divsChild>
        <w:div w:id="1734622253">
          <w:marLeft w:val="0"/>
          <w:marRight w:val="0"/>
          <w:marTop w:val="0"/>
          <w:marBottom w:val="0"/>
          <w:divBdr>
            <w:top w:val="none" w:sz="0" w:space="0" w:color="auto"/>
            <w:left w:val="none" w:sz="0" w:space="0" w:color="auto"/>
            <w:bottom w:val="none" w:sz="0" w:space="0" w:color="auto"/>
            <w:right w:val="none" w:sz="0" w:space="0" w:color="auto"/>
          </w:divBdr>
          <w:divsChild>
            <w:div w:id="1044062046">
              <w:marLeft w:val="0"/>
              <w:marRight w:val="0"/>
              <w:marTop w:val="0"/>
              <w:marBottom w:val="0"/>
              <w:divBdr>
                <w:top w:val="none" w:sz="0" w:space="0" w:color="auto"/>
                <w:left w:val="none" w:sz="0" w:space="0" w:color="auto"/>
                <w:bottom w:val="none" w:sz="0" w:space="0" w:color="auto"/>
                <w:right w:val="none" w:sz="0" w:space="0" w:color="auto"/>
              </w:divBdr>
              <w:divsChild>
                <w:div w:id="12217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9412">
          <w:marLeft w:val="0"/>
          <w:marRight w:val="0"/>
          <w:marTop w:val="0"/>
          <w:marBottom w:val="0"/>
          <w:divBdr>
            <w:top w:val="none" w:sz="0" w:space="0" w:color="auto"/>
            <w:left w:val="none" w:sz="0" w:space="0" w:color="auto"/>
            <w:bottom w:val="none" w:sz="0" w:space="0" w:color="auto"/>
            <w:right w:val="none" w:sz="0" w:space="0" w:color="auto"/>
          </w:divBdr>
          <w:divsChild>
            <w:div w:id="757092036">
              <w:marLeft w:val="0"/>
              <w:marRight w:val="0"/>
              <w:marTop w:val="0"/>
              <w:marBottom w:val="0"/>
              <w:divBdr>
                <w:top w:val="none" w:sz="0" w:space="0" w:color="auto"/>
                <w:left w:val="none" w:sz="0" w:space="0" w:color="auto"/>
                <w:bottom w:val="none" w:sz="0" w:space="0" w:color="auto"/>
                <w:right w:val="none" w:sz="0" w:space="0" w:color="auto"/>
              </w:divBdr>
              <w:divsChild>
                <w:div w:id="1796294806">
                  <w:marLeft w:val="0"/>
                  <w:marRight w:val="0"/>
                  <w:marTop w:val="0"/>
                  <w:marBottom w:val="0"/>
                  <w:divBdr>
                    <w:top w:val="none" w:sz="0" w:space="0" w:color="auto"/>
                    <w:left w:val="none" w:sz="0" w:space="0" w:color="auto"/>
                    <w:bottom w:val="none" w:sz="0" w:space="0" w:color="auto"/>
                    <w:right w:val="none" w:sz="0" w:space="0" w:color="auto"/>
                  </w:divBdr>
                  <w:divsChild>
                    <w:div w:id="297338556">
                      <w:marLeft w:val="0"/>
                      <w:marRight w:val="0"/>
                      <w:marTop w:val="0"/>
                      <w:marBottom w:val="0"/>
                      <w:divBdr>
                        <w:top w:val="none" w:sz="0" w:space="0" w:color="auto"/>
                        <w:left w:val="none" w:sz="0" w:space="0" w:color="auto"/>
                        <w:bottom w:val="none" w:sz="0" w:space="0" w:color="auto"/>
                        <w:right w:val="none" w:sz="0" w:space="0" w:color="auto"/>
                      </w:divBdr>
                      <w:divsChild>
                        <w:div w:id="1606035806">
                          <w:marLeft w:val="0"/>
                          <w:marRight w:val="0"/>
                          <w:marTop w:val="0"/>
                          <w:marBottom w:val="0"/>
                          <w:divBdr>
                            <w:top w:val="none" w:sz="0" w:space="0" w:color="auto"/>
                            <w:left w:val="none" w:sz="0" w:space="0" w:color="auto"/>
                            <w:bottom w:val="none" w:sz="0" w:space="0" w:color="auto"/>
                            <w:right w:val="none" w:sz="0" w:space="0" w:color="auto"/>
                          </w:divBdr>
                          <w:divsChild>
                            <w:div w:id="1613514719">
                              <w:marLeft w:val="0"/>
                              <w:marRight w:val="0"/>
                              <w:marTop w:val="0"/>
                              <w:marBottom w:val="0"/>
                              <w:divBdr>
                                <w:top w:val="none" w:sz="0" w:space="0" w:color="auto"/>
                                <w:left w:val="none" w:sz="0" w:space="0" w:color="auto"/>
                                <w:bottom w:val="none" w:sz="0" w:space="0" w:color="auto"/>
                                <w:right w:val="none" w:sz="0" w:space="0" w:color="auto"/>
                              </w:divBdr>
                              <w:divsChild>
                                <w:div w:id="1509322912">
                                  <w:marLeft w:val="0"/>
                                  <w:marRight w:val="0"/>
                                  <w:marTop w:val="0"/>
                                  <w:marBottom w:val="0"/>
                                  <w:divBdr>
                                    <w:top w:val="none" w:sz="0" w:space="0" w:color="auto"/>
                                    <w:left w:val="none" w:sz="0" w:space="0" w:color="auto"/>
                                    <w:bottom w:val="none" w:sz="0" w:space="0" w:color="auto"/>
                                    <w:right w:val="none" w:sz="0" w:space="0" w:color="auto"/>
                                  </w:divBdr>
                                  <w:divsChild>
                                    <w:div w:id="762258667">
                                      <w:marLeft w:val="0"/>
                                      <w:marRight w:val="0"/>
                                      <w:marTop w:val="0"/>
                                      <w:marBottom w:val="0"/>
                                      <w:divBdr>
                                        <w:top w:val="none" w:sz="0" w:space="0" w:color="auto"/>
                                        <w:left w:val="none" w:sz="0" w:space="0" w:color="auto"/>
                                        <w:bottom w:val="none" w:sz="0" w:space="0" w:color="auto"/>
                                        <w:right w:val="none" w:sz="0" w:space="0" w:color="auto"/>
                                      </w:divBdr>
                                      <w:divsChild>
                                        <w:div w:id="378867374">
                                          <w:marLeft w:val="0"/>
                                          <w:marRight w:val="0"/>
                                          <w:marTop w:val="0"/>
                                          <w:marBottom w:val="0"/>
                                          <w:divBdr>
                                            <w:top w:val="none" w:sz="0" w:space="0" w:color="auto"/>
                                            <w:left w:val="none" w:sz="0" w:space="0" w:color="auto"/>
                                            <w:bottom w:val="none" w:sz="0" w:space="0" w:color="auto"/>
                                            <w:right w:val="none" w:sz="0" w:space="0" w:color="auto"/>
                                          </w:divBdr>
                                          <w:divsChild>
                                            <w:div w:id="1140151826">
                                              <w:marLeft w:val="0"/>
                                              <w:marRight w:val="0"/>
                                              <w:marTop w:val="0"/>
                                              <w:marBottom w:val="0"/>
                                              <w:divBdr>
                                                <w:top w:val="none" w:sz="0" w:space="0" w:color="auto"/>
                                                <w:left w:val="none" w:sz="0" w:space="0" w:color="auto"/>
                                                <w:bottom w:val="none" w:sz="0" w:space="0" w:color="auto"/>
                                                <w:right w:val="none" w:sz="0" w:space="0" w:color="auto"/>
                                              </w:divBdr>
                                              <w:divsChild>
                                                <w:div w:id="1828739840">
                                                  <w:marLeft w:val="0"/>
                                                  <w:marRight w:val="0"/>
                                                  <w:marTop w:val="0"/>
                                                  <w:marBottom w:val="0"/>
                                                  <w:divBdr>
                                                    <w:top w:val="none" w:sz="0" w:space="0" w:color="auto"/>
                                                    <w:left w:val="none" w:sz="0" w:space="0" w:color="auto"/>
                                                    <w:bottom w:val="none" w:sz="0" w:space="0" w:color="auto"/>
                                                    <w:right w:val="none" w:sz="0" w:space="0" w:color="auto"/>
                                                  </w:divBdr>
                                                  <w:divsChild>
                                                    <w:div w:id="1873767061">
                                                      <w:marLeft w:val="0"/>
                                                      <w:marRight w:val="0"/>
                                                      <w:marTop w:val="0"/>
                                                      <w:marBottom w:val="0"/>
                                                      <w:divBdr>
                                                        <w:top w:val="none" w:sz="0" w:space="0" w:color="auto"/>
                                                        <w:left w:val="none" w:sz="0" w:space="0" w:color="auto"/>
                                                        <w:bottom w:val="none" w:sz="0" w:space="0" w:color="auto"/>
                                                        <w:right w:val="none" w:sz="0" w:space="0" w:color="auto"/>
                                                      </w:divBdr>
                                                      <w:divsChild>
                                                        <w:div w:id="838694496">
                                                          <w:marLeft w:val="0"/>
                                                          <w:marRight w:val="0"/>
                                                          <w:marTop w:val="0"/>
                                                          <w:marBottom w:val="0"/>
                                                          <w:divBdr>
                                                            <w:top w:val="none" w:sz="0" w:space="0" w:color="auto"/>
                                                            <w:left w:val="none" w:sz="0" w:space="0" w:color="auto"/>
                                                            <w:bottom w:val="none" w:sz="0" w:space="0" w:color="auto"/>
                                                            <w:right w:val="none" w:sz="0" w:space="0" w:color="auto"/>
                                                          </w:divBdr>
                                                          <w:divsChild>
                                                            <w:div w:id="384986054">
                                                              <w:marLeft w:val="0"/>
                                                              <w:marRight w:val="0"/>
                                                              <w:marTop w:val="0"/>
                                                              <w:marBottom w:val="0"/>
                                                              <w:divBdr>
                                                                <w:top w:val="none" w:sz="0" w:space="0" w:color="auto"/>
                                                                <w:left w:val="none" w:sz="0" w:space="0" w:color="auto"/>
                                                                <w:bottom w:val="none" w:sz="0" w:space="0" w:color="auto"/>
                                                                <w:right w:val="none" w:sz="0" w:space="0" w:color="auto"/>
                                                              </w:divBdr>
                                                              <w:divsChild>
                                                                <w:div w:id="341202971">
                                                                  <w:marLeft w:val="0"/>
                                                                  <w:marRight w:val="0"/>
                                                                  <w:marTop w:val="0"/>
                                                                  <w:marBottom w:val="0"/>
                                                                  <w:divBdr>
                                                                    <w:top w:val="none" w:sz="0" w:space="0" w:color="auto"/>
                                                                    <w:left w:val="none" w:sz="0" w:space="0" w:color="auto"/>
                                                                    <w:bottom w:val="none" w:sz="0" w:space="0" w:color="auto"/>
                                                                    <w:right w:val="none" w:sz="0" w:space="0" w:color="auto"/>
                                                                  </w:divBdr>
                                                                  <w:divsChild>
                                                                    <w:div w:id="1325208781">
                                                                      <w:marLeft w:val="0"/>
                                                                      <w:marRight w:val="0"/>
                                                                      <w:marTop w:val="0"/>
                                                                      <w:marBottom w:val="0"/>
                                                                      <w:divBdr>
                                                                        <w:top w:val="none" w:sz="0" w:space="0" w:color="auto"/>
                                                                        <w:left w:val="none" w:sz="0" w:space="0" w:color="auto"/>
                                                                        <w:bottom w:val="none" w:sz="0" w:space="0" w:color="auto"/>
                                                                        <w:right w:val="none" w:sz="0" w:space="0" w:color="auto"/>
                                                                      </w:divBdr>
                                                                      <w:divsChild>
                                                                        <w:div w:id="2014987197">
                                                                          <w:marLeft w:val="0"/>
                                                                          <w:marRight w:val="0"/>
                                                                          <w:marTop w:val="0"/>
                                                                          <w:marBottom w:val="0"/>
                                                                          <w:divBdr>
                                                                            <w:top w:val="none" w:sz="0" w:space="0" w:color="auto"/>
                                                                            <w:left w:val="none" w:sz="0" w:space="0" w:color="auto"/>
                                                                            <w:bottom w:val="none" w:sz="0" w:space="0" w:color="auto"/>
                                                                            <w:right w:val="none" w:sz="0" w:space="0" w:color="auto"/>
                                                                          </w:divBdr>
                                                                          <w:divsChild>
                                                                            <w:div w:id="1999919687">
                                                                              <w:marLeft w:val="0"/>
                                                                              <w:marRight w:val="0"/>
                                                                              <w:marTop w:val="0"/>
                                                                              <w:marBottom w:val="0"/>
                                                                              <w:divBdr>
                                                                                <w:top w:val="none" w:sz="0" w:space="0" w:color="auto"/>
                                                                                <w:left w:val="none" w:sz="0" w:space="0" w:color="auto"/>
                                                                                <w:bottom w:val="none" w:sz="0" w:space="0" w:color="auto"/>
                                                                                <w:right w:val="none" w:sz="0" w:space="0" w:color="auto"/>
                                                                              </w:divBdr>
                                                                              <w:divsChild>
                                                                                <w:div w:id="7100142">
                                                                                  <w:marLeft w:val="0"/>
                                                                                  <w:marRight w:val="0"/>
                                                                                  <w:marTop w:val="0"/>
                                                                                  <w:marBottom w:val="0"/>
                                                                                  <w:divBdr>
                                                                                    <w:top w:val="none" w:sz="0" w:space="0" w:color="auto"/>
                                                                                    <w:left w:val="none" w:sz="0" w:space="0" w:color="auto"/>
                                                                                    <w:bottom w:val="none" w:sz="0" w:space="0" w:color="auto"/>
                                                                                    <w:right w:val="none" w:sz="0" w:space="0" w:color="auto"/>
                                                                                  </w:divBdr>
                                                                                  <w:divsChild>
                                                                                    <w:div w:id="338653503">
                                                                                      <w:marLeft w:val="0"/>
                                                                                      <w:marRight w:val="0"/>
                                                                                      <w:marTop w:val="0"/>
                                                                                      <w:marBottom w:val="240"/>
                                                                                      <w:divBdr>
                                                                                        <w:top w:val="none" w:sz="0" w:space="0" w:color="auto"/>
                                                                                        <w:left w:val="none" w:sz="0" w:space="0" w:color="auto"/>
                                                                                        <w:bottom w:val="none" w:sz="0" w:space="0" w:color="auto"/>
                                                                                        <w:right w:val="none" w:sz="0" w:space="0" w:color="auto"/>
                                                                                      </w:divBdr>
                                                                                    </w:div>
                                                                                    <w:div w:id="742603141">
                                                                                      <w:marLeft w:val="0"/>
                                                                                      <w:marRight w:val="0"/>
                                                                                      <w:marTop w:val="180"/>
                                                                                      <w:marBottom w:val="240"/>
                                                                                      <w:divBdr>
                                                                                        <w:top w:val="none" w:sz="0" w:space="0" w:color="auto"/>
                                                                                        <w:left w:val="none" w:sz="0" w:space="0" w:color="auto"/>
                                                                                        <w:bottom w:val="none" w:sz="0" w:space="0" w:color="auto"/>
                                                                                        <w:right w:val="none" w:sz="0" w:space="0" w:color="auto"/>
                                                                                      </w:divBdr>
                                                                                    </w:div>
                                                                                    <w:div w:id="1509558737">
                                                                                      <w:marLeft w:val="0"/>
                                                                                      <w:marRight w:val="0"/>
                                                                                      <w:marTop w:val="0"/>
                                                                                      <w:marBottom w:val="0"/>
                                                                                      <w:divBdr>
                                                                                        <w:top w:val="none" w:sz="0" w:space="0" w:color="auto"/>
                                                                                        <w:left w:val="none" w:sz="0" w:space="0" w:color="auto"/>
                                                                                        <w:bottom w:val="none" w:sz="0" w:space="0" w:color="auto"/>
                                                                                        <w:right w:val="none" w:sz="0" w:space="0" w:color="auto"/>
                                                                                      </w:divBdr>
                                                                                      <w:divsChild>
                                                                                        <w:div w:id="743068286">
                                                                                          <w:marLeft w:val="0"/>
                                                                                          <w:marRight w:val="0"/>
                                                                                          <w:marTop w:val="360"/>
                                                                                          <w:marBottom w:val="180"/>
                                                                                          <w:divBdr>
                                                                                            <w:top w:val="none" w:sz="0" w:space="0" w:color="auto"/>
                                                                                            <w:left w:val="none" w:sz="0" w:space="0" w:color="auto"/>
                                                                                            <w:bottom w:val="none" w:sz="0" w:space="0" w:color="auto"/>
                                                                                            <w:right w:val="none" w:sz="0" w:space="0" w:color="auto"/>
                                                                                          </w:divBdr>
                                                                                        </w:div>
                                                                                      </w:divsChild>
                                                                                    </w:div>
                                                                                    <w:div w:id="1462111483">
                                                                                      <w:marLeft w:val="0"/>
                                                                                      <w:marRight w:val="0"/>
                                                                                      <w:marTop w:val="0"/>
                                                                                      <w:marBottom w:val="0"/>
                                                                                      <w:divBdr>
                                                                                        <w:top w:val="none" w:sz="0" w:space="0" w:color="auto"/>
                                                                                        <w:left w:val="none" w:sz="0" w:space="0" w:color="auto"/>
                                                                                        <w:bottom w:val="none" w:sz="0" w:space="0" w:color="auto"/>
                                                                                        <w:right w:val="none" w:sz="0" w:space="0" w:color="auto"/>
                                                                                      </w:divBdr>
                                                                                    </w:div>
                                                                                    <w:div w:id="2029258261">
                                                                                      <w:marLeft w:val="0"/>
                                                                                      <w:marRight w:val="0"/>
                                                                                      <w:marTop w:val="0"/>
                                                                                      <w:marBottom w:val="0"/>
                                                                                      <w:divBdr>
                                                                                        <w:top w:val="none" w:sz="0" w:space="0" w:color="auto"/>
                                                                                        <w:left w:val="none" w:sz="0" w:space="0" w:color="auto"/>
                                                                                        <w:bottom w:val="none" w:sz="0" w:space="0" w:color="auto"/>
                                                                                        <w:right w:val="none" w:sz="0" w:space="0" w:color="auto"/>
                                                                                      </w:divBdr>
                                                                                    </w:div>
                                                                                    <w:div w:id="1933736150">
                                                                                      <w:marLeft w:val="0"/>
                                                                                      <w:marRight w:val="0"/>
                                                                                      <w:marTop w:val="0"/>
                                                                                      <w:marBottom w:val="0"/>
                                                                                      <w:divBdr>
                                                                                        <w:top w:val="none" w:sz="0" w:space="0" w:color="auto"/>
                                                                                        <w:left w:val="none" w:sz="0" w:space="0" w:color="auto"/>
                                                                                        <w:bottom w:val="none" w:sz="0" w:space="0" w:color="auto"/>
                                                                                        <w:right w:val="none" w:sz="0" w:space="0" w:color="auto"/>
                                                                                      </w:divBdr>
                                                                                      <w:divsChild>
                                                                                        <w:div w:id="1439985578">
                                                                                          <w:marLeft w:val="0"/>
                                                                                          <w:marRight w:val="0"/>
                                                                                          <w:marTop w:val="360"/>
                                                                                          <w:marBottom w:val="180"/>
                                                                                          <w:divBdr>
                                                                                            <w:top w:val="none" w:sz="0" w:space="0" w:color="auto"/>
                                                                                            <w:left w:val="none" w:sz="0" w:space="0" w:color="auto"/>
                                                                                            <w:bottom w:val="none" w:sz="0" w:space="0" w:color="auto"/>
                                                                                            <w:right w:val="none" w:sz="0" w:space="0" w:color="auto"/>
                                                                                          </w:divBdr>
                                                                                        </w:div>
                                                                                      </w:divsChild>
                                                                                    </w:div>
                                                                                    <w:div w:id="786240035">
                                                                                      <w:marLeft w:val="0"/>
                                                                                      <w:marRight w:val="0"/>
                                                                                      <w:marTop w:val="0"/>
                                                                                      <w:marBottom w:val="0"/>
                                                                                      <w:divBdr>
                                                                                        <w:top w:val="none" w:sz="0" w:space="0" w:color="auto"/>
                                                                                        <w:left w:val="none" w:sz="0" w:space="0" w:color="auto"/>
                                                                                        <w:bottom w:val="none" w:sz="0" w:space="0" w:color="auto"/>
                                                                                        <w:right w:val="none" w:sz="0" w:space="0" w:color="auto"/>
                                                                                      </w:divBdr>
                                                                                    </w:div>
                                                                                    <w:div w:id="1610434275">
                                                                                      <w:marLeft w:val="0"/>
                                                                                      <w:marRight w:val="0"/>
                                                                                      <w:marTop w:val="0"/>
                                                                                      <w:marBottom w:val="0"/>
                                                                                      <w:divBdr>
                                                                                        <w:top w:val="none" w:sz="0" w:space="0" w:color="auto"/>
                                                                                        <w:left w:val="none" w:sz="0" w:space="0" w:color="auto"/>
                                                                                        <w:bottom w:val="none" w:sz="0" w:space="0" w:color="auto"/>
                                                                                        <w:right w:val="none" w:sz="0" w:space="0" w:color="auto"/>
                                                                                      </w:divBdr>
                                                                                    </w:div>
                                                                                    <w:div w:id="2014994227">
                                                                                      <w:marLeft w:val="0"/>
                                                                                      <w:marRight w:val="0"/>
                                                                                      <w:marTop w:val="0"/>
                                                                                      <w:marBottom w:val="0"/>
                                                                                      <w:divBdr>
                                                                                        <w:top w:val="none" w:sz="0" w:space="0" w:color="auto"/>
                                                                                        <w:left w:val="none" w:sz="0" w:space="0" w:color="auto"/>
                                                                                        <w:bottom w:val="none" w:sz="0" w:space="0" w:color="auto"/>
                                                                                        <w:right w:val="none" w:sz="0" w:space="0" w:color="auto"/>
                                                                                      </w:divBdr>
                                                                                      <w:divsChild>
                                                                                        <w:div w:id="351764062">
                                                                                          <w:marLeft w:val="0"/>
                                                                                          <w:marRight w:val="0"/>
                                                                                          <w:marTop w:val="360"/>
                                                                                          <w:marBottom w:val="180"/>
                                                                                          <w:divBdr>
                                                                                            <w:top w:val="none" w:sz="0" w:space="0" w:color="auto"/>
                                                                                            <w:left w:val="none" w:sz="0" w:space="0" w:color="auto"/>
                                                                                            <w:bottom w:val="none" w:sz="0" w:space="0" w:color="auto"/>
                                                                                            <w:right w:val="none" w:sz="0" w:space="0" w:color="auto"/>
                                                                                          </w:divBdr>
                                                                                        </w:div>
                                                                                      </w:divsChild>
                                                                                    </w:div>
                                                                                    <w:div w:id="131563441">
                                                                                      <w:marLeft w:val="0"/>
                                                                                      <w:marRight w:val="0"/>
                                                                                      <w:marTop w:val="0"/>
                                                                                      <w:marBottom w:val="0"/>
                                                                                      <w:divBdr>
                                                                                        <w:top w:val="none" w:sz="0" w:space="0" w:color="auto"/>
                                                                                        <w:left w:val="none" w:sz="0" w:space="0" w:color="auto"/>
                                                                                        <w:bottom w:val="none" w:sz="0" w:space="0" w:color="auto"/>
                                                                                        <w:right w:val="none" w:sz="0" w:space="0" w:color="auto"/>
                                                                                      </w:divBdr>
                                                                                    </w:div>
                                                                                    <w:div w:id="1227228602">
                                                                                      <w:marLeft w:val="0"/>
                                                                                      <w:marRight w:val="0"/>
                                                                                      <w:marTop w:val="0"/>
                                                                                      <w:marBottom w:val="0"/>
                                                                                      <w:divBdr>
                                                                                        <w:top w:val="none" w:sz="0" w:space="0" w:color="auto"/>
                                                                                        <w:left w:val="none" w:sz="0" w:space="0" w:color="auto"/>
                                                                                        <w:bottom w:val="none" w:sz="0" w:space="0" w:color="auto"/>
                                                                                        <w:right w:val="none" w:sz="0" w:space="0" w:color="auto"/>
                                                                                      </w:divBdr>
                                                                                    </w:div>
                                                                                    <w:div w:id="951520869">
                                                                                      <w:marLeft w:val="0"/>
                                                                                      <w:marRight w:val="0"/>
                                                                                      <w:marTop w:val="0"/>
                                                                                      <w:marBottom w:val="0"/>
                                                                                      <w:divBdr>
                                                                                        <w:top w:val="none" w:sz="0" w:space="0" w:color="auto"/>
                                                                                        <w:left w:val="none" w:sz="0" w:space="0" w:color="auto"/>
                                                                                        <w:bottom w:val="none" w:sz="0" w:space="0" w:color="auto"/>
                                                                                        <w:right w:val="none" w:sz="0" w:space="0" w:color="auto"/>
                                                                                      </w:divBdr>
                                                                                    </w:div>
                                                                                    <w:div w:id="36124337">
                                                                                      <w:marLeft w:val="0"/>
                                                                                      <w:marRight w:val="0"/>
                                                                                      <w:marTop w:val="0"/>
                                                                                      <w:marBottom w:val="0"/>
                                                                                      <w:divBdr>
                                                                                        <w:top w:val="none" w:sz="0" w:space="0" w:color="auto"/>
                                                                                        <w:left w:val="none" w:sz="0" w:space="0" w:color="auto"/>
                                                                                        <w:bottom w:val="none" w:sz="0" w:space="0" w:color="auto"/>
                                                                                        <w:right w:val="none" w:sz="0" w:space="0" w:color="auto"/>
                                                                                      </w:divBdr>
                                                                                      <w:divsChild>
                                                                                        <w:div w:id="888035538">
                                                                                          <w:marLeft w:val="0"/>
                                                                                          <w:marRight w:val="0"/>
                                                                                          <w:marTop w:val="360"/>
                                                                                          <w:marBottom w:val="180"/>
                                                                                          <w:divBdr>
                                                                                            <w:top w:val="none" w:sz="0" w:space="0" w:color="auto"/>
                                                                                            <w:left w:val="none" w:sz="0" w:space="0" w:color="auto"/>
                                                                                            <w:bottom w:val="none" w:sz="0" w:space="0" w:color="auto"/>
                                                                                            <w:right w:val="none" w:sz="0" w:space="0" w:color="auto"/>
                                                                                          </w:divBdr>
                                                                                        </w:div>
                                                                                      </w:divsChild>
                                                                                    </w:div>
                                                                                    <w:div w:id="726732110">
                                                                                      <w:marLeft w:val="0"/>
                                                                                      <w:marRight w:val="0"/>
                                                                                      <w:marTop w:val="0"/>
                                                                                      <w:marBottom w:val="0"/>
                                                                                      <w:divBdr>
                                                                                        <w:top w:val="none" w:sz="0" w:space="0" w:color="auto"/>
                                                                                        <w:left w:val="none" w:sz="0" w:space="0" w:color="auto"/>
                                                                                        <w:bottom w:val="none" w:sz="0" w:space="0" w:color="auto"/>
                                                                                        <w:right w:val="none" w:sz="0" w:space="0" w:color="auto"/>
                                                                                      </w:divBdr>
                                                                                      <w:divsChild>
                                                                                        <w:div w:id="1128863787">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5239928">
      <w:bodyDiv w:val="1"/>
      <w:marLeft w:val="0"/>
      <w:marRight w:val="0"/>
      <w:marTop w:val="0"/>
      <w:marBottom w:val="0"/>
      <w:divBdr>
        <w:top w:val="none" w:sz="0" w:space="0" w:color="auto"/>
        <w:left w:val="none" w:sz="0" w:space="0" w:color="auto"/>
        <w:bottom w:val="none" w:sz="0" w:space="0" w:color="auto"/>
        <w:right w:val="none" w:sz="0" w:space="0" w:color="auto"/>
      </w:divBdr>
      <w:divsChild>
        <w:div w:id="1244532837">
          <w:marLeft w:val="0"/>
          <w:marRight w:val="0"/>
          <w:marTop w:val="0"/>
          <w:marBottom w:val="0"/>
          <w:divBdr>
            <w:top w:val="none" w:sz="0" w:space="0" w:color="auto"/>
            <w:left w:val="none" w:sz="0" w:space="0" w:color="auto"/>
            <w:bottom w:val="none" w:sz="0" w:space="0" w:color="auto"/>
            <w:right w:val="none" w:sz="0" w:space="0" w:color="auto"/>
          </w:divBdr>
          <w:divsChild>
            <w:div w:id="797182200">
              <w:marLeft w:val="0"/>
              <w:marRight w:val="0"/>
              <w:marTop w:val="0"/>
              <w:marBottom w:val="0"/>
              <w:divBdr>
                <w:top w:val="none" w:sz="0" w:space="0" w:color="auto"/>
                <w:left w:val="none" w:sz="0" w:space="0" w:color="auto"/>
                <w:bottom w:val="none" w:sz="0" w:space="0" w:color="auto"/>
                <w:right w:val="none" w:sz="0" w:space="0" w:color="auto"/>
              </w:divBdr>
            </w:div>
            <w:div w:id="1061827086">
              <w:marLeft w:val="0"/>
              <w:marRight w:val="0"/>
              <w:marTop w:val="0"/>
              <w:marBottom w:val="0"/>
              <w:divBdr>
                <w:top w:val="none" w:sz="0" w:space="0" w:color="auto"/>
                <w:left w:val="none" w:sz="0" w:space="0" w:color="auto"/>
                <w:bottom w:val="none" w:sz="0" w:space="0" w:color="auto"/>
                <w:right w:val="none" w:sz="0" w:space="0" w:color="auto"/>
              </w:divBdr>
              <w:divsChild>
                <w:div w:id="1428844473">
                  <w:marLeft w:val="0"/>
                  <w:marRight w:val="0"/>
                  <w:marTop w:val="0"/>
                  <w:marBottom w:val="0"/>
                  <w:divBdr>
                    <w:top w:val="none" w:sz="0" w:space="0" w:color="auto"/>
                    <w:left w:val="none" w:sz="0" w:space="0" w:color="auto"/>
                    <w:bottom w:val="none" w:sz="0" w:space="0" w:color="auto"/>
                    <w:right w:val="none" w:sz="0" w:space="0" w:color="auto"/>
                  </w:divBdr>
                  <w:divsChild>
                    <w:div w:id="478113380">
                      <w:marLeft w:val="0"/>
                      <w:marRight w:val="0"/>
                      <w:marTop w:val="0"/>
                      <w:marBottom w:val="0"/>
                      <w:divBdr>
                        <w:top w:val="none" w:sz="0" w:space="0" w:color="auto"/>
                        <w:left w:val="none" w:sz="0" w:space="0" w:color="auto"/>
                        <w:bottom w:val="none" w:sz="0" w:space="0" w:color="auto"/>
                        <w:right w:val="none" w:sz="0" w:space="0" w:color="auto"/>
                      </w:divBdr>
                    </w:div>
                    <w:div w:id="604070559">
                      <w:blockQuote w:val="1"/>
                      <w:marLeft w:val="720"/>
                      <w:marRight w:val="720"/>
                      <w:marTop w:val="100"/>
                      <w:marBottom w:val="100"/>
                      <w:divBdr>
                        <w:top w:val="none" w:sz="0" w:space="0" w:color="auto"/>
                        <w:left w:val="none" w:sz="0" w:space="0" w:color="auto"/>
                        <w:bottom w:val="none" w:sz="0" w:space="0" w:color="auto"/>
                        <w:right w:val="none" w:sz="0" w:space="0" w:color="auto"/>
                      </w:divBdr>
                    </w:div>
                    <w:div w:id="890264024">
                      <w:marLeft w:val="0"/>
                      <w:marRight w:val="0"/>
                      <w:marTop w:val="0"/>
                      <w:marBottom w:val="0"/>
                      <w:divBdr>
                        <w:top w:val="none" w:sz="0" w:space="0" w:color="auto"/>
                        <w:left w:val="none" w:sz="0" w:space="0" w:color="auto"/>
                        <w:bottom w:val="none" w:sz="0" w:space="0" w:color="auto"/>
                        <w:right w:val="none" w:sz="0" w:space="0" w:color="auto"/>
                      </w:divBdr>
                      <w:divsChild>
                        <w:div w:id="963773648">
                          <w:marLeft w:val="0"/>
                          <w:marRight w:val="0"/>
                          <w:marTop w:val="0"/>
                          <w:marBottom w:val="0"/>
                          <w:divBdr>
                            <w:top w:val="none" w:sz="0" w:space="0" w:color="auto"/>
                            <w:left w:val="none" w:sz="0" w:space="0" w:color="auto"/>
                            <w:bottom w:val="none" w:sz="0" w:space="0" w:color="auto"/>
                            <w:right w:val="none" w:sz="0" w:space="0" w:color="auto"/>
                          </w:divBdr>
                          <w:divsChild>
                            <w:div w:id="585067904">
                              <w:marLeft w:val="0"/>
                              <w:marRight w:val="0"/>
                              <w:marTop w:val="0"/>
                              <w:marBottom w:val="0"/>
                              <w:divBdr>
                                <w:top w:val="none" w:sz="0" w:space="0" w:color="auto"/>
                                <w:left w:val="none" w:sz="0" w:space="0" w:color="auto"/>
                                <w:bottom w:val="none" w:sz="0" w:space="0" w:color="auto"/>
                                <w:right w:val="none" w:sz="0" w:space="0" w:color="auto"/>
                              </w:divBdr>
                            </w:div>
                            <w:div w:id="1219393399">
                              <w:marLeft w:val="0"/>
                              <w:marRight w:val="0"/>
                              <w:marTop w:val="0"/>
                              <w:marBottom w:val="0"/>
                              <w:divBdr>
                                <w:top w:val="none" w:sz="0" w:space="0" w:color="auto"/>
                                <w:left w:val="none" w:sz="0" w:space="0" w:color="auto"/>
                                <w:bottom w:val="none" w:sz="0" w:space="0" w:color="auto"/>
                                <w:right w:val="none" w:sz="0" w:space="0" w:color="auto"/>
                              </w:divBdr>
                            </w:div>
                            <w:div w:id="759182366">
                              <w:marLeft w:val="0"/>
                              <w:marRight w:val="0"/>
                              <w:marTop w:val="0"/>
                              <w:marBottom w:val="0"/>
                              <w:divBdr>
                                <w:top w:val="none" w:sz="0" w:space="0" w:color="auto"/>
                                <w:left w:val="none" w:sz="0" w:space="0" w:color="auto"/>
                                <w:bottom w:val="none" w:sz="0" w:space="0" w:color="auto"/>
                                <w:right w:val="none" w:sz="0" w:space="0" w:color="auto"/>
                              </w:divBdr>
                            </w:div>
                            <w:div w:id="21132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lumpova@gmail.com" TargetMode="External"/><Relationship Id="rId13" Type="http://schemas.openxmlformats.org/officeDocument/2006/relationships/hyperlink" Target="https://worksection.com/kanban-onlin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orksection.com/servys-dlja-postanovky-zadach-s-kanban-doskamy.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rksection.com/blog/waterfall-vs-agile.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orksection.com/prohramma-dlja-kontrolja-proekta.html"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B0F332AB9074DC6BCEBA1D809560019"/>
        <w:category>
          <w:name w:val="Общие"/>
          <w:gallery w:val="placeholder"/>
        </w:category>
        <w:types>
          <w:type w:val="bbPlcHdr"/>
        </w:types>
        <w:behaviors>
          <w:behavior w:val="content"/>
        </w:behaviors>
        <w:guid w:val="{4CD82DED-A683-476C-96FD-442ECE303ADC}"/>
      </w:docPartPr>
      <w:docPartBody>
        <w:p>
          <w:pPr>
            <w:pStyle w:val="3B0F332AB9074DC6BCEBA1D809560019"/>
          </w:pPr>
          <w:r>
            <w:rPr>
              <w:rFonts w:asciiTheme="majorHAnsi" w:eastAsiaTheme="majorEastAsia" w:hAnsiTheme="majorHAnsi" w:cstheme="majorBidi"/>
              <w:color w:val="5B9BD5" w:themeColor="accent1"/>
              <w:sz w:val="24"/>
              <w:szCs w:val="24"/>
            </w:rPr>
            <w:t>[Введите название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51AF76A1C294C7E83D28E9A626507CA">
    <w:name w:val="D51AF76A1C294C7E83D28E9A626507CA"/>
  </w:style>
  <w:style w:type="paragraph" w:customStyle="1" w:styleId="DE2E8C82C676411DA0A4916DB134AD7D">
    <w:name w:val="DE2E8C82C676411DA0A4916DB134AD7D"/>
  </w:style>
  <w:style w:type="paragraph" w:customStyle="1" w:styleId="A1696E1ACD56483DB7E031E129D77389">
    <w:name w:val="A1696E1ACD56483DB7E031E129D77389"/>
  </w:style>
  <w:style w:type="paragraph" w:customStyle="1" w:styleId="9EFE66CC7BEE4A24B8832C8234B8E4D2">
    <w:name w:val="9EFE66CC7BEE4A24B8832C8234B8E4D2"/>
  </w:style>
  <w:style w:type="paragraph" w:customStyle="1" w:styleId="3B0F332AB9074DC6BCEBA1D809560019">
    <w:name w:val="3B0F332AB9074DC6BCEBA1D8095600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8A7DD-5C39-4AB5-AFCF-3DDA6A45F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11</Pages>
  <Words>12569</Words>
  <Characters>7165</Characters>
  <Application>Microsoft Office Word</Application>
  <DocSecurity>0</DocSecurity>
  <Lines>59</Lines>
  <Paragraphs>39</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Практична робота №03</vt:lpstr>
    </vt:vector>
  </TitlesOfParts>
  <Company>Home</Company>
  <LinksUpToDate>false</LinksUpToDate>
  <CharactersWithSpaces>19695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Практична робота №03</dc:title>
  <dc:subject/>
  <dc:creator>Tanya</dc:creator>
  <cp:keywords/>
  <dc:description/>
  <cp:lastModifiedBy>Tanya</cp:lastModifiedBy>
  <cp:revision>6</cp:revision>
  <dcterms:created xsi:type="dcterms:W3CDTF">2026-09-21T12:07:00Z</dcterms:created>
  <dcterms:modified xsi:type="dcterms:W3CDTF">2026-09-21T16:13:00Z</dcterms:modified>
</cp:coreProperties>
</file>