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3E0" w:rsidRDefault="008743E0" w:rsidP="008743E0">
      <w:pPr>
        <w:spacing w:after="0" w:line="240" w:lineRule="auto"/>
        <w:rPr>
          <w:rFonts w:ascii="Times New Roman" w:hAnsi="Times New Roman" w:cs="Times New Roman"/>
          <w:sz w:val="24"/>
          <w:szCs w:val="24"/>
          <w:lang w:val="uk-UA"/>
        </w:rPr>
      </w:pPr>
      <w:r>
        <w:rPr>
          <w:rFonts w:ascii="Times New Roman" w:hAnsi="Times New Roman" w:cs="Times New Roman"/>
          <w:b/>
          <w:sz w:val="28"/>
          <w:szCs w:val="28"/>
          <w:lang w:val="uk-UA"/>
        </w:rPr>
        <w:t xml:space="preserve">Лекція 1. </w:t>
      </w:r>
      <w:r w:rsidRPr="008743E0">
        <w:rPr>
          <w:rFonts w:ascii="Times New Roman" w:hAnsi="Times New Roman" w:cs="Times New Roman"/>
          <w:b/>
          <w:sz w:val="28"/>
          <w:szCs w:val="28"/>
          <w:lang w:val="uk-UA"/>
        </w:rPr>
        <w:t>Поняття конструювання програмного забезпечення</w:t>
      </w:r>
    </w:p>
    <w:p w:rsidR="004B6947" w:rsidRPr="004B6947" w:rsidRDefault="004B6947" w:rsidP="004B6947">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color w:val="000000"/>
          <w:sz w:val="28"/>
          <w:szCs w:val="28"/>
          <w:lang w:val="uk-UA" w:eastAsia="ru-RU"/>
        </w:rPr>
        <w:t>Термін конструювання програмного забезпечення (software construction) описує детальне створення робочої програмної системи за допомогою комбінації кодування, верифікації (перевірки), модульного тестування (unit testing), інтеграційного тестування і налагодження.</w:t>
      </w:r>
    </w:p>
    <w:p w:rsidR="004B6947" w:rsidRDefault="004B6947" w:rsidP="004B6947">
      <w:pPr>
        <w:spacing w:after="0" w:line="240" w:lineRule="auto"/>
        <w:ind w:firstLine="540"/>
        <w:jc w:val="both"/>
        <w:rPr>
          <w:rFonts w:ascii="Times New Roman" w:eastAsia="Times New Roman" w:hAnsi="Times New Roman" w:cs="Times New Roman"/>
          <w:color w:val="000000"/>
          <w:sz w:val="28"/>
          <w:szCs w:val="28"/>
          <w:lang w:val="uk-UA" w:eastAsia="ru-RU"/>
        </w:rPr>
      </w:pPr>
      <w:r w:rsidRPr="00C93510">
        <w:rPr>
          <w:rFonts w:ascii="Times New Roman" w:eastAsia="Times New Roman" w:hAnsi="Times New Roman" w:cs="Times New Roman"/>
          <w:color w:val="000000"/>
          <w:sz w:val="28"/>
          <w:szCs w:val="28"/>
          <w:u w:val="dotted"/>
          <w:lang w:val="uk-UA" w:eastAsia="ru-RU"/>
        </w:rPr>
        <w:t>Проектування програмного забезпечення починається, власне, з його конструювання, яке визначає стратегію для його внутрішнього проектування - для етапу програмування.</w:t>
      </w:r>
      <w:r w:rsidRPr="004B6947">
        <w:rPr>
          <w:rFonts w:ascii="Times New Roman" w:eastAsia="Times New Roman" w:hAnsi="Times New Roman" w:cs="Times New Roman"/>
          <w:color w:val="000000"/>
          <w:sz w:val="28"/>
          <w:szCs w:val="28"/>
          <w:lang w:val="uk-UA" w:eastAsia="ru-RU"/>
        </w:rPr>
        <w:t xml:space="preserve"> Цей етап виконується без використання мови програмування, але з орієнтацією на певний програмний інструмент розробки ПЗ.</w:t>
      </w:r>
    </w:p>
    <w:p w:rsidR="00D86460" w:rsidRPr="004B6947" w:rsidRDefault="00D86460" w:rsidP="00D86460">
      <w:pPr>
        <w:spacing w:after="0" w:line="240" w:lineRule="auto"/>
        <w:ind w:firstLine="540"/>
        <w:jc w:val="both"/>
        <w:rPr>
          <w:rFonts w:ascii="Times New Roman" w:eastAsia="Times New Roman" w:hAnsi="Times New Roman" w:cs="Times New Roman"/>
          <w:sz w:val="28"/>
          <w:szCs w:val="28"/>
          <w:lang w:val="uk-UA" w:eastAsia="ru-RU"/>
        </w:rPr>
      </w:pPr>
    </w:p>
    <w:p w:rsidR="004B6947" w:rsidRPr="004B6947" w:rsidRDefault="004B6947" w:rsidP="004B6947">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Конструювання ПЗ – створення ПЗ з конструкцій (блоків, операторів, функцій) і його перевірка методами верифікації і тестування. До </w:t>
      </w:r>
      <w:r w:rsidRPr="004B6947">
        <w:rPr>
          <w:rFonts w:ascii="Times New Roman" w:eastAsia="Times New Roman" w:hAnsi="Times New Roman" w:cs="Times New Roman"/>
          <w:b/>
          <w:i/>
          <w:sz w:val="28"/>
          <w:szCs w:val="28"/>
          <w:lang w:val="uk-UA" w:eastAsia="ru-RU"/>
        </w:rPr>
        <w:t>інструментів конструювання ПЗ</w:t>
      </w:r>
      <w:r w:rsidRPr="004B6947">
        <w:rPr>
          <w:rFonts w:ascii="Times New Roman" w:eastAsia="Times New Roman" w:hAnsi="Times New Roman" w:cs="Times New Roman"/>
          <w:sz w:val="28"/>
          <w:szCs w:val="28"/>
          <w:lang w:val="uk-UA" w:eastAsia="ru-RU"/>
        </w:rPr>
        <w:t xml:space="preserve"> віднесені мови конструювання, програмні методи й інструментальні системи (компілятори, СКБД, генератори звітів, системи керування версіями, конфігурацією, тестуванням й ін.). До </w:t>
      </w:r>
      <w:r w:rsidRPr="004B6947">
        <w:rPr>
          <w:rFonts w:ascii="Times New Roman" w:eastAsia="Times New Roman" w:hAnsi="Times New Roman" w:cs="Times New Roman"/>
          <w:b/>
          <w:i/>
          <w:sz w:val="28"/>
          <w:szCs w:val="28"/>
          <w:lang w:val="uk-UA" w:eastAsia="ru-RU"/>
        </w:rPr>
        <w:t>формальних засобів опису процесу конструювання ПЗ, взаємозв'язків між людиною і комп'ютером з урахуванням середовища оточення</w:t>
      </w:r>
      <w:r w:rsidRPr="004B6947">
        <w:rPr>
          <w:rFonts w:ascii="Times New Roman" w:eastAsia="Times New Roman" w:hAnsi="Times New Roman" w:cs="Times New Roman"/>
          <w:sz w:val="28"/>
          <w:szCs w:val="28"/>
          <w:lang w:val="uk-UA" w:eastAsia="ru-RU"/>
        </w:rPr>
        <w:t xml:space="preserve"> віднесені структурні діаграми Джексона. </w:t>
      </w:r>
    </w:p>
    <w:p w:rsidR="00D86460" w:rsidRPr="00D86460" w:rsidRDefault="00D86460" w:rsidP="00D86460">
      <w:pPr>
        <w:spacing w:after="0" w:line="240" w:lineRule="auto"/>
        <w:ind w:firstLine="360"/>
        <w:jc w:val="both"/>
        <w:rPr>
          <w:rFonts w:ascii="Times New Roman" w:eastAsia="Times New Roman" w:hAnsi="Times New Roman" w:cs="Times New Roman"/>
          <w:sz w:val="28"/>
          <w:szCs w:val="28"/>
          <w:lang w:val="uk-UA" w:eastAsia="ru-RU"/>
        </w:rPr>
      </w:pPr>
      <w:r w:rsidRPr="00D86460">
        <w:rPr>
          <w:rFonts w:ascii="Times New Roman" w:eastAsia="Times New Roman" w:hAnsi="Times New Roman" w:cs="Times New Roman"/>
          <w:color w:val="000000"/>
          <w:sz w:val="28"/>
          <w:szCs w:val="28"/>
          <w:lang w:val="uk-UA" w:eastAsia="ru-RU"/>
        </w:rPr>
        <w:t>У процесі конструювання програмного виробу здійснюють:</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 xml:space="preserve">Функціональну </w:t>
      </w:r>
      <w:r>
        <w:rPr>
          <w:rFonts w:ascii="Times New Roman" w:eastAsia="Times New Roman" w:hAnsi="Times New Roman" w:cs="Times New Roman"/>
          <w:color w:val="000000"/>
          <w:sz w:val="28"/>
          <w:szCs w:val="28"/>
          <w:lang w:val="uk-UA" w:eastAsia="ru-RU"/>
        </w:rPr>
        <w:t>декомпозицію вирішуваного завдання</w:t>
      </w:r>
      <w:r w:rsidRPr="00D86460">
        <w:rPr>
          <w:rFonts w:ascii="Times New Roman" w:eastAsia="Times New Roman" w:hAnsi="Times New Roman" w:cs="Times New Roman"/>
          <w:color w:val="000000"/>
          <w:sz w:val="28"/>
          <w:szCs w:val="28"/>
          <w:lang w:val="uk-UA" w:eastAsia="ru-RU"/>
        </w:rPr>
        <w:t>, на основі якої визначається архітектура системи, що представляє задачу;</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Зовнішнє проектування програмного забезпечення , що виражається у формі його зовнішньої взаємодії з користувачем ;</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Проектування бази даних , якщо це необхідно;</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Проектування архітектури програмного забезпечення , тобто визначення безлічі об'єктів або модулів, функціонально пов'язаних з розв'язуваної завданням, включаючи сполучення між ними та вимоги до них.</w:t>
      </w:r>
    </w:p>
    <w:p w:rsidR="00D86460" w:rsidRPr="00D86460" w:rsidRDefault="00D86460" w:rsidP="00D86460">
      <w:pPr>
        <w:spacing w:after="0" w:line="240" w:lineRule="auto"/>
        <w:ind w:firstLine="540"/>
        <w:jc w:val="both"/>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Конструювання - велика частина процесу розробки ПЗ. Залежно від розміру проекту на конструювання зазвичай іде 30-80% загального часу роботи. Конструювання займає центральне місце в процесі розробки ПЗ. Вимоги до додатка і його архітектура розробляються до етапу конструювання, щоб гарантувати його ефективність. Тестування системи (у строгому сенсі) виконується після конструювання і служить для перевірки його правильності.</w:t>
      </w:r>
    </w:p>
    <w:p w:rsidR="004B6947" w:rsidRPr="004B6947" w:rsidRDefault="004B6947" w:rsidP="00D86460">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Область знань «Конструювання ПЗ (Software Construction)» містить у собі такі розділи: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 зниження складності (Reduction in Complexity),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 попередження відхилень від стилю (Anticipation of Diversity),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 структуризація перевірок (Structuring for Validation),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використання стандартів (Use of External Standards).</w:t>
      </w:r>
    </w:p>
    <w:p w:rsidR="004B6947" w:rsidRPr="004B6947" w:rsidRDefault="004B6947" w:rsidP="004B6947">
      <w:pPr>
        <w:spacing w:after="0" w:line="240" w:lineRule="auto"/>
        <w:ind w:firstLine="708"/>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Базову складову професійної діяльності фахівців в галузі програмної інженерії формують вміння та навички конструювання програмного забезпечення, поняття про методи ефективного та оптимального кодування алгоритмів . </w:t>
      </w:r>
    </w:p>
    <w:p w:rsidR="004B6947" w:rsidRPr="004B6947" w:rsidRDefault="004B6947" w:rsidP="004B6947">
      <w:pPr>
        <w:spacing w:after="0" w:line="240" w:lineRule="auto"/>
        <w:ind w:firstLine="708"/>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Програміст повинен генерувати не просто будь-який код, який працює, а і обов’язково володіти якісним стилем програмування, методами документування, застосовувати методи мінімізації коду, проводити ефективний </w:t>
      </w:r>
      <w:r w:rsidRPr="004B6947">
        <w:rPr>
          <w:rFonts w:ascii="Times New Roman" w:eastAsia="Times New Roman" w:hAnsi="Times New Roman" w:cs="Times New Roman"/>
          <w:sz w:val="28"/>
          <w:szCs w:val="28"/>
          <w:lang w:val="uk-UA" w:eastAsia="ru-RU"/>
        </w:rPr>
        <w:lastRenderedPageBreak/>
        <w:t xml:space="preserve">пошук помилок, зокрема не явних на етапі відладки та вміти якісно тестувати власний програмний продукт. </w:t>
      </w:r>
    </w:p>
    <w:p w:rsidR="008743E0" w:rsidRPr="0066368C" w:rsidRDefault="00E8115F" w:rsidP="00E8115F">
      <w:pPr>
        <w:spacing w:after="0" w:line="240" w:lineRule="auto"/>
        <w:jc w:val="center"/>
        <w:rPr>
          <w:rFonts w:ascii="Times New Roman" w:hAnsi="Times New Roman" w:cs="Times New Roman"/>
          <w:sz w:val="28"/>
          <w:szCs w:val="28"/>
        </w:rPr>
      </w:pPr>
      <w:r w:rsidRPr="0066368C">
        <w:rPr>
          <w:rFonts w:ascii="Times New Roman" w:eastAsia="Times New Roman" w:hAnsi="Times New Roman" w:cs="Times New Roman"/>
          <w:b/>
          <w:bCs/>
          <w:sz w:val="28"/>
          <w:szCs w:val="28"/>
          <w:lang w:eastAsia="ru-RU"/>
        </w:rPr>
        <w:t>Основні теоретичні відомості конструювання програмного забезпечення</w:t>
      </w:r>
    </w:p>
    <w:p w:rsidR="00E8115F" w:rsidRPr="00E8115F" w:rsidRDefault="00E8115F" w:rsidP="00E8115F">
      <w:pPr>
        <w:spacing w:after="0" w:line="240" w:lineRule="auto"/>
        <w:ind w:firstLine="708"/>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 xml:space="preserve">Термін КПЗ описує детальне створення робочої програмної системи за допомогою комбінації кодування, верифікації, модульного тестування, інтеграційного тестування і налагодження. Процес конструювання сильно пов'язаний з проектуванням і тестуванням тому конструювання відштовхується від результатів проектування, а тестування означає роботу з результатами конструювання. </w:t>
      </w:r>
      <w:r>
        <w:rPr>
          <w:rFonts w:ascii="Times New Roman" w:eastAsia="Times New Roman" w:hAnsi="Times New Roman" w:cs="Times New Roman"/>
          <w:sz w:val="28"/>
          <w:szCs w:val="28"/>
          <w:lang w:val="uk-UA" w:eastAsia="ru-RU"/>
        </w:rPr>
        <w:t>Ці</w:t>
      </w:r>
      <w:r w:rsidRPr="00E8115F">
        <w:rPr>
          <w:rFonts w:ascii="Times New Roman" w:eastAsia="Times New Roman" w:hAnsi="Times New Roman" w:cs="Times New Roman"/>
          <w:sz w:val="28"/>
          <w:szCs w:val="28"/>
          <w:lang w:val="uk-UA" w:eastAsia="ru-RU"/>
        </w:rPr>
        <w:t xml:space="preserve"> складов</w:t>
      </w:r>
      <w:r>
        <w:rPr>
          <w:rFonts w:ascii="Times New Roman" w:eastAsia="Times New Roman" w:hAnsi="Times New Roman" w:cs="Times New Roman"/>
          <w:sz w:val="28"/>
          <w:szCs w:val="28"/>
          <w:lang w:val="uk-UA" w:eastAsia="ru-RU"/>
        </w:rPr>
        <w:t>і</w:t>
      </w:r>
      <w:r w:rsidRPr="00E8115F">
        <w:rPr>
          <w:rFonts w:ascii="Times New Roman" w:eastAsia="Times New Roman" w:hAnsi="Times New Roman" w:cs="Times New Roman"/>
          <w:sz w:val="28"/>
          <w:szCs w:val="28"/>
          <w:lang w:val="uk-UA" w:eastAsia="ru-RU"/>
        </w:rPr>
        <w:t xml:space="preserve"> всі пов'язані в один комплекс життєвого циклу ПЗ.</w:t>
      </w:r>
    </w:p>
    <w:p w:rsidR="00E8115F" w:rsidRPr="00E8115F" w:rsidRDefault="00E8115F" w:rsidP="00E8115F">
      <w:pPr>
        <w:spacing w:after="0" w:line="240" w:lineRule="auto"/>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У процесі розробки ПЗ виникають задачі, пов'язані з конструюванням</w:t>
      </w:r>
      <w:r>
        <w:rPr>
          <w:rFonts w:ascii="Times New Roman" w:eastAsia="Times New Roman" w:hAnsi="Times New Roman" w:cs="Times New Roman"/>
          <w:sz w:val="28"/>
          <w:szCs w:val="28"/>
          <w:lang w:val="uk-UA" w:eastAsia="ru-RU"/>
        </w:rPr>
        <w:t xml:space="preserve">, зокрема, </w:t>
      </w:r>
      <w:r w:rsidRPr="00E8115F">
        <w:rPr>
          <w:rFonts w:ascii="Times New Roman" w:eastAsia="Times New Roman" w:hAnsi="Times New Roman" w:cs="Times New Roman"/>
          <w:sz w:val="28"/>
          <w:szCs w:val="28"/>
          <w:lang w:val="uk-UA" w:eastAsia="ru-RU"/>
        </w:rPr>
        <w:t>перевірка виконання умов, необхідних для успішного конструювання:</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визначення способів подальшого тестування коду;</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проектування та написання класів та методів;</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створення та присвоєння імен змінних та іменованих констант;</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вибір управляючих структур та організації блоків команд;</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блочне тестування, інтеграційне тестування і відлагодження власного коду;</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взаємний огляд коду та низькорівневих програмних структур членами групи;</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"шліфування" коду шляхом його ретельного форматування та коментування;</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інтеграція програмних компонентів, створених окремо;</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оптимізація коду, яка направлена на підвищення його швидкодії і зниження міри використання ресурсів.</w:t>
      </w:r>
    </w:p>
    <w:p w:rsidR="0066368C" w:rsidRPr="0066368C" w:rsidRDefault="0066368C" w:rsidP="0066368C">
      <w:pPr>
        <w:spacing w:after="0" w:line="240" w:lineRule="auto"/>
        <w:jc w:val="center"/>
        <w:rPr>
          <w:rFonts w:ascii="Times New Roman" w:eastAsia="Times New Roman" w:hAnsi="Times New Roman" w:cs="Times New Roman"/>
          <w:b/>
          <w:sz w:val="28"/>
          <w:szCs w:val="28"/>
          <w:lang w:eastAsia="ru-RU"/>
        </w:rPr>
      </w:pPr>
      <w:r w:rsidRPr="0066368C">
        <w:rPr>
          <w:rFonts w:ascii="Times New Roman" w:eastAsia="Times New Roman" w:hAnsi="Times New Roman" w:cs="Times New Roman"/>
          <w:b/>
          <w:sz w:val="28"/>
          <w:szCs w:val="28"/>
          <w:lang w:eastAsia="ru-RU"/>
        </w:rPr>
        <w:t>Конструювання серед процесів побудови ПЗ</w:t>
      </w:r>
    </w:p>
    <w:p w:rsidR="0066368C" w:rsidRDefault="00D86460" w:rsidP="00D86460">
      <w:pPr>
        <w:spacing w:after="0" w:line="240" w:lineRule="auto"/>
        <w:jc w:val="both"/>
        <w:rPr>
          <w:rFonts w:ascii="Times New Roman" w:eastAsia="Times New Roman" w:hAnsi="Times New Roman" w:cs="Times New Roman"/>
          <w:sz w:val="28"/>
          <w:szCs w:val="28"/>
          <w:lang w:val="uk-UA" w:eastAsia="ru-RU"/>
        </w:rPr>
      </w:pPr>
      <w:r>
        <w:rPr>
          <w:noProof/>
          <w:lang w:val="uk-UA" w:eastAsia="uk-UA"/>
        </w:rPr>
        <w:drawing>
          <wp:inline distT="0" distB="0" distL="0" distR="0">
            <wp:extent cx="5773003" cy="4987876"/>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32390" t="21286" r="10181" b="12557"/>
                    <a:stretch/>
                  </pic:blipFill>
                  <pic:spPr bwMode="auto">
                    <a:xfrm>
                      <a:off x="0" y="0"/>
                      <a:ext cx="5772326" cy="4987291"/>
                    </a:xfrm>
                    <a:prstGeom prst="rect">
                      <a:avLst/>
                    </a:prstGeom>
                    <a:ln>
                      <a:noFill/>
                    </a:ln>
                    <a:extLst>
                      <a:ext uri="{53640926-AAD7-44D8-BBD7-CCE9431645EC}">
                        <a14:shadowObscured xmlns:a14="http://schemas.microsoft.com/office/drawing/2010/main"/>
                      </a:ext>
                    </a:extLst>
                  </pic:spPr>
                </pic:pic>
              </a:graphicData>
            </a:graphic>
          </wp:inline>
        </w:drawing>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Головними компонентами конструювання є </w:t>
      </w:r>
      <w:r w:rsidRPr="0066368C">
        <w:rPr>
          <w:rFonts w:ascii="Times New Roman" w:eastAsia="Times New Roman" w:hAnsi="Times New Roman" w:cs="Times New Roman"/>
          <w:sz w:val="28"/>
          <w:szCs w:val="28"/>
          <w:u w:val="single"/>
          <w:lang w:val="uk-UA" w:eastAsia="ru-RU"/>
        </w:rPr>
        <w:t>кодування та відлагодження</w:t>
      </w:r>
      <w:r w:rsidRPr="0066368C">
        <w:rPr>
          <w:rFonts w:ascii="Times New Roman" w:eastAsia="Times New Roman" w:hAnsi="Times New Roman" w:cs="Times New Roman"/>
          <w:sz w:val="28"/>
          <w:szCs w:val="28"/>
          <w:lang w:val="uk-UA" w:eastAsia="ru-RU"/>
        </w:rPr>
        <w:t>, однак воно включає і детальне проектування, блочне тестування, інтеграційне тестування та інші процеси.</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Іноді конструювання називають "кодуванням" або "програмуванням". Кодування в має на увазі механічну трансляцію розробленого плану в команди мови програмування, тоді як конструювання є зовсім не механічним процесом і часто пов’язане з творчістю та аналізом. Сенс слів "конструювання" та "програмування" досить близький. </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Дана область знань пов'язана з іншими областями. Найбільш сильний зв'язок існує з </w:t>
      </w:r>
      <w:r w:rsidRPr="0066368C">
        <w:rPr>
          <w:rFonts w:ascii="Times New Roman" w:eastAsia="Times New Roman" w:hAnsi="Times New Roman" w:cs="Times New Roman"/>
          <w:sz w:val="28"/>
          <w:szCs w:val="28"/>
          <w:u w:val="single"/>
          <w:lang w:val="uk-UA" w:eastAsia="ru-RU"/>
        </w:rPr>
        <w:t>проектуванням</w:t>
      </w:r>
      <w:r w:rsidRPr="0066368C">
        <w:rPr>
          <w:rFonts w:ascii="Times New Roman" w:eastAsia="Times New Roman" w:hAnsi="Times New Roman" w:cs="Times New Roman"/>
          <w:sz w:val="28"/>
          <w:szCs w:val="28"/>
          <w:lang w:val="uk-UA" w:eastAsia="ru-RU"/>
        </w:rPr>
        <w:t xml:space="preserve"> (Software Design) і </w:t>
      </w:r>
      <w:r w:rsidRPr="0066368C">
        <w:rPr>
          <w:rFonts w:ascii="Times New Roman" w:eastAsia="Times New Roman" w:hAnsi="Times New Roman" w:cs="Times New Roman"/>
          <w:sz w:val="28"/>
          <w:szCs w:val="28"/>
          <w:u w:val="single"/>
          <w:lang w:val="uk-UA" w:eastAsia="ru-RU"/>
        </w:rPr>
        <w:t>тестуванням</w:t>
      </w:r>
      <w:r w:rsidRPr="0066368C">
        <w:rPr>
          <w:rFonts w:ascii="Times New Roman" w:eastAsia="Times New Roman" w:hAnsi="Times New Roman" w:cs="Times New Roman"/>
          <w:sz w:val="28"/>
          <w:szCs w:val="28"/>
          <w:lang w:val="uk-UA" w:eastAsia="ru-RU"/>
        </w:rPr>
        <w:t xml:space="preserve"> (Software Testing). Причиною цього є те, що сам по собі процес конструювання програмного забезпечення зачіпає важливі аспекти діяльності з проектування й тестування. Крім того, конструювання відштовхується від результатів проектування, а тестування (у будь-якій своїй формі) передбачає роботу з результатами конструювання. Хоча ряд операцій з проектування детального дизайну може відбуватися до стадії конструювання, великий обсяг такого роду проектних робіт відбувається паралельно з конструюванням або як його частина. Це є сутність зв'язку з областю знань "Проектування програмного забезпечення".</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У свою чергу, протягом всієї діяльності з конструювання, інженери використовують </w:t>
      </w:r>
      <w:r w:rsidRPr="0066368C">
        <w:rPr>
          <w:rFonts w:ascii="Times New Roman" w:eastAsia="Times New Roman" w:hAnsi="Times New Roman" w:cs="Times New Roman"/>
          <w:sz w:val="28"/>
          <w:szCs w:val="28"/>
          <w:u w:val="single"/>
          <w:lang w:val="uk-UA" w:eastAsia="ru-RU"/>
        </w:rPr>
        <w:t>модульне і інтеграційне тестування</w:t>
      </w:r>
      <w:r w:rsidRPr="0066368C">
        <w:rPr>
          <w:rFonts w:ascii="Times New Roman" w:eastAsia="Times New Roman" w:hAnsi="Times New Roman" w:cs="Times New Roman"/>
          <w:sz w:val="28"/>
          <w:szCs w:val="28"/>
          <w:lang w:val="uk-UA" w:eastAsia="ru-RU"/>
        </w:rPr>
        <w:t>. Таким чином пов'язана дана галузь знань з "Тестуванням програмного забезпечення".</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У процесі конструювання звичайно створюється більша частина активів програмного проекту - конфігураційних елементів (configuration items). Тому в реальних проектах просто неможливо розглядати діяльність по конструюванню у відриві від галузі знань "конфігураційного управління" (Software Configuration Management).</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Так як конструювання неможливе без використання відповідного інструментарію важливу роль у конструюванні грає область знань "Інструменти і методи програмної інженерії" (Software Engineering Tools and Methods).</w:t>
      </w:r>
    </w:p>
    <w:p w:rsidR="0066368C" w:rsidRPr="0066368C" w:rsidRDefault="0066368C" w:rsidP="00D86460">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Безумовно, питання забезпечення якості значимі для всіх галузей знань і етапів життєвого циклу. У той же час, код є основним результуючим елементом програмного проекту. Таким чином, присутній зв'язок обговорюваних питань з областю знань "Якість програмного забезпечення" (Software Quality).</w:t>
      </w:r>
    </w:p>
    <w:p w:rsidR="0066368C" w:rsidRPr="009C4E1F" w:rsidRDefault="0066368C" w:rsidP="00D86460">
      <w:pPr>
        <w:pStyle w:val="a9"/>
        <w:spacing w:before="0" w:beforeAutospacing="0" w:after="0" w:afterAutospacing="0"/>
        <w:ind w:firstLine="709"/>
        <w:jc w:val="both"/>
        <w:rPr>
          <w:sz w:val="28"/>
          <w:szCs w:val="28"/>
          <w:lang w:val="uk-UA"/>
        </w:rPr>
      </w:pPr>
      <w:r w:rsidRPr="0066368C">
        <w:rPr>
          <w:sz w:val="28"/>
          <w:szCs w:val="28"/>
          <w:lang w:val="uk-UA"/>
        </w:rPr>
        <w:t>З пов'язаних дисциплін програмної інженерії (Related Disciplines of Software Engineering) найбільш тісний і природний зв'язок даної галузі знань існує з комп'ютерними науками (computer science). Саме в них, звичайно, розглядаються питання побудови та використання алгоритмів і практик кодування. Нарешті, конструювання стосується і управління проектами (project management), причому, в тій мірі, наскільки діяльність з управління конструюванням важлива для досягнення</w:t>
      </w:r>
      <w:r>
        <w:rPr>
          <w:sz w:val="28"/>
          <w:szCs w:val="28"/>
          <w:lang w:val="uk-UA"/>
        </w:rPr>
        <w:t xml:space="preserve">. </w:t>
      </w:r>
      <w:r w:rsidRPr="0066368C">
        <w:rPr>
          <w:sz w:val="28"/>
          <w:szCs w:val="28"/>
          <w:lang w:val="uk-UA"/>
        </w:rPr>
        <w:t xml:space="preserve">З іншого боку, з видів діяльності, що проходять в процесі розробки програмного забезпечення, </w:t>
      </w:r>
      <w:r w:rsidRPr="00D86460">
        <w:rPr>
          <w:sz w:val="28"/>
          <w:szCs w:val="28"/>
          <w:u w:val="single"/>
          <w:lang w:val="uk-UA"/>
        </w:rPr>
        <w:t>до конструювання не відносяться:</w:t>
      </w:r>
      <w:r w:rsidRPr="0066368C">
        <w:rPr>
          <w:sz w:val="28"/>
          <w:szCs w:val="28"/>
          <w:lang w:val="uk-UA"/>
        </w:rPr>
        <w:t xml:space="preserve"> керування процесом розробки, виробки вимог, розробка високорівневої архітектури програми, проектування інтерфейсу користувача, тестування системи і її супроводження – для кожного з цих пунктів є своя наука.</w:t>
      </w:r>
    </w:p>
    <w:p w:rsidR="00DA4EEE" w:rsidRDefault="00DA4EEE">
      <w:pPr>
        <w:rPr>
          <w:rFonts w:ascii="Times New Roman" w:eastAsia="Times New Roman" w:hAnsi="Times New Roman" w:cs="Times New Roman"/>
          <w:b/>
          <w:sz w:val="28"/>
          <w:szCs w:val="28"/>
          <w:lang w:val="uk-UA" w:eastAsia="ru-RU"/>
        </w:rPr>
      </w:pPr>
      <w:r>
        <w:rPr>
          <w:b/>
          <w:sz w:val="28"/>
          <w:szCs w:val="28"/>
          <w:lang w:val="uk-UA"/>
        </w:rPr>
        <w:br w:type="page"/>
      </w:r>
    </w:p>
    <w:p w:rsidR="00DA4EEE" w:rsidRPr="00DA4EEE" w:rsidRDefault="00DA4EEE" w:rsidP="00D86460">
      <w:pPr>
        <w:pStyle w:val="a9"/>
        <w:spacing w:before="0" w:beforeAutospacing="0" w:after="0" w:afterAutospacing="0"/>
        <w:ind w:firstLine="709"/>
        <w:jc w:val="both"/>
        <w:rPr>
          <w:b/>
          <w:sz w:val="28"/>
          <w:szCs w:val="28"/>
        </w:rPr>
      </w:pPr>
      <w:r w:rsidRPr="00DA4EEE">
        <w:rPr>
          <w:b/>
          <w:sz w:val="28"/>
          <w:szCs w:val="28"/>
          <w:lang w:val="uk-UA"/>
        </w:rPr>
        <w:t>Фундаментальні основи конструювання програмного забезпечення</w:t>
      </w:r>
    </w:p>
    <w:p w:rsidR="0066368C" w:rsidRDefault="0066368C" w:rsidP="0066368C">
      <w:pPr>
        <w:spacing w:after="0" w:line="240" w:lineRule="auto"/>
        <w:jc w:val="both"/>
        <w:rPr>
          <w:rFonts w:ascii="Times New Roman" w:hAnsi="Times New Roman" w:cs="Times New Roman"/>
          <w:b/>
          <w:sz w:val="28"/>
          <w:szCs w:val="28"/>
          <w:lang w:val="uk-UA"/>
        </w:rPr>
      </w:pPr>
      <w:r>
        <w:rPr>
          <w:noProof/>
          <w:lang w:val="uk-UA" w:eastAsia="uk-UA"/>
        </w:rPr>
        <w:drawing>
          <wp:inline distT="0" distB="0" distL="0" distR="0">
            <wp:extent cx="6096578" cy="537721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49849" t="30475" r="11215" b="23736"/>
                    <a:stretch/>
                  </pic:blipFill>
                  <pic:spPr bwMode="auto">
                    <a:xfrm>
                      <a:off x="0" y="0"/>
                      <a:ext cx="6098537" cy="5378946"/>
                    </a:xfrm>
                    <a:prstGeom prst="rect">
                      <a:avLst/>
                    </a:prstGeom>
                    <a:ln>
                      <a:noFill/>
                    </a:ln>
                    <a:extLst>
                      <a:ext uri="{53640926-AAD7-44D8-BBD7-CCE9431645EC}">
                        <a14:shadowObscured xmlns:a14="http://schemas.microsoft.com/office/drawing/2010/main"/>
                      </a:ext>
                    </a:extLst>
                  </pic:spPr>
                </pic:pic>
              </a:graphicData>
            </a:graphic>
          </wp:inline>
        </w:drawing>
      </w:r>
    </w:p>
    <w:p w:rsidR="00166D51" w:rsidRPr="008259C1" w:rsidRDefault="00166D51" w:rsidP="008574E2">
      <w:pPr>
        <w:pStyle w:val="a9"/>
        <w:spacing w:before="0" w:beforeAutospacing="0" w:after="0" w:afterAutospacing="0"/>
        <w:ind w:firstLine="360"/>
        <w:jc w:val="both"/>
        <w:rPr>
          <w:sz w:val="28"/>
          <w:szCs w:val="28"/>
          <w:lang w:val="uk-UA"/>
        </w:rPr>
      </w:pPr>
      <w:r w:rsidRPr="008259C1">
        <w:rPr>
          <w:sz w:val="28"/>
          <w:szCs w:val="28"/>
          <w:lang w:val="uk-UA"/>
        </w:rPr>
        <w:t xml:space="preserve">Фундаментальні </w:t>
      </w:r>
      <w:r w:rsidRPr="008574E2">
        <w:rPr>
          <w:b/>
          <w:i/>
          <w:sz w:val="28"/>
          <w:szCs w:val="28"/>
          <w:lang w:val="uk-UA"/>
        </w:rPr>
        <w:t>основи конструювання</w:t>
      </w:r>
      <w:r w:rsidRPr="008259C1">
        <w:rPr>
          <w:sz w:val="28"/>
          <w:szCs w:val="28"/>
          <w:lang w:val="uk-UA"/>
        </w:rPr>
        <w:t xml:space="preserve"> програмного забезпечення включають:</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Мінімізація складності</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Очікування змін</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Конструювання з можливістю перевірки</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Стандарти у конструюванні</w:t>
      </w:r>
    </w:p>
    <w:p w:rsidR="00166D51" w:rsidRPr="009C4E1F" w:rsidRDefault="00166D51" w:rsidP="008259C1">
      <w:pPr>
        <w:pStyle w:val="a9"/>
        <w:spacing w:before="0" w:beforeAutospacing="0" w:after="0" w:afterAutospacing="0"/>
        <w:ind w:firstLine="360"/>
        <w:jc w:val="both"/>
        <w:rPr>
          <w:sz w:val="28"/>
          <w:szCs w:val="28"/>
        </w:rPr>
      </w:pPr>
      <w:r w:rsidRPr="008259C1">
        <w:rPr>
          <w:sz w:val="28"/>
          <w:szCs w:val="28"/>
          <w:lang w:val="uk-UA"/>
        </w:rPr>
        <w:t>Перші три концепції застосовуються не тільки до конструювання, але й проектування, і лежать в основі сучасних методологій управління життєвим циклом програмних систем.</w:t>
      </w:r>
    </w:p>
    <w:p w:rsidR="00685C9F" w:rsidRPr="00685C9F" w:rsidRDefault="00685C9F" w:rsidP="008259C1">
      <w:pPr>
        <w:pStyle w:val="a9"/>
        <w:spacing w:before="0" w:beforeAutospacing="0" w:after="0" w:afterAutospacing="0"/>
        <w:ind w:firstLine="360"/>
        <w:jc w:val="both"/>
        <w:rPr>
          <w:sz w:val="28"/>
          <w:szCs w:val="28"/>
          <w:lang w:val="uk-UA"/>
        </w:rPr>
      </w:pPr>
      <w:r w:rsidRPr="00685C9F">
        <w:rPr>
          <w:b/>
          <w:bCs/>
          <w:i/>
          <w:sz w:val="28"/>
          <w:szCs w:val="28"/>
          <w:lang w:val="uk-UA"/>
        </w:rPr>
        <w:t>Зниження складності</w:t>
      </w:r>
      <w:r w:rsidRPr="00685C9F">
        <w:rPr>
          <w:b/>
          <w:bCs/>
          <w:sz w:val="28"/>
          <w:szCs w:val="28"/>
          <w:lang w:val="uk-UA"/>
        </w:rPr>
        <w:t xml:space="preserve"> </w:t>
      </w:r>
      <w:r w:rsidRPr="00685C9F">
        <w:rPr>
          <w:sz w:val="28"/>
          <w:szCs w:val="28"/>
          <w:lang w:val="uk-UA"/>
        </w:rPr>
        <w:t xml:space="preserve">– це мінімізація, зменшення і </w:t>
      </w:r>
      <w:r w:rsidRPr="00685C9F">
        <w:rPr>
          <w:b/>
          <w:bCs/>
          <w:sz w:val="28"/>
          <w:szCs w:val="28"/>
          <w:lang w:val="uk-UA"/>
        </w:rPr>
        <w:t>локалізація</w:t>
      </w:r>
      <w:r w:rsidRPr="00685C9F">
        <w:rPr>
          <w:sz w:val="28"/>
          <w:szCs w:val="28"/>
          <w:lang w:val="uk-UA"/>
        </w:rPr>
        <w:t xml:space="preserve"> складності конструювання.</w:t>
      </w:r>
      <w:r w:rsidRPr="00685C9F">
        <w:rPr>
          <w:iCs/>
          <w:sz w:val="28"/>
          <w:szCs w:val="28"/>
          <w:lang w:val="uk-UA"/>
        </w:rPr>
        <w:t xml:space="preserve"> </w:t>
      </w:r>
      <w:r w:rsidRPr="00685C9F">
        <w:rPr>
          <w:b/>
          <w:i/>
          <w:iCs/>
          <w:sz w:val="28"/>
          <w:szCs w:val="28"/>
          <w:lang w:val="uk-UA"/>
        </w:rPr>
        <w:t>Мінімізація складності</w:t>
      </w:r>
      <w:r w:rsidRPr="00685C9F">
        <w:rPr>
          <w:iCs/>
          <w:sz w:val="28"/>
          <w:szCs w:val="28"/>
          <w:lang w:val="uk-UA"/>
        </w:rPr>
        <w:t xml:space="preserve"> </w:t>
      </w:r>
      <w:r w:rsidRPr="00685C9F">
        <w:rPr>
          <w:sz w:val="28"/>
          <w:szCs w:val="28"/>
          <w:lang w:val="uk-UA"/>
        </w:rPr>
        <w:t xml:space="preserve">– це використання у процесі конструювання простих елементів, а також рекомендацій стандартів. </w:t>
      </w:r>
      <w:r w:rsidRPr="00685C9F">
        <w:rPr>
          <w:iCs/>
          <w:sz w:val="28"/>
          <w:szCs w:val="28"/>
          <w:lang w:val="uk-UA"/>
        </w:rPr>
        <w:t xml:space="preserve">Зменшення складності </w:t>
      </w:r>
      <w:r w:rsidRPr="00685C9F">
        <w:rPr>
          <w:sz w:val="28"/>
          <w:szCs w:val="28"/>
          <w:lang w:val="uk-UA"/>
        </w:rPr>
        <w:t>в конструюванні ПЗ досягається шляхом створення простого коду, що легко читається і спрощує тестування</w:t>
      </w:r>
      <w:r w:rsidRPr="008259C1">
        <w:rPr>
          <w:sz w:val="28"/>
          <w:szCs w:val="28"/>
          <w:lang w:val="uk-UA"/>
        </w:rPr>
        <w:t>, використання низки специфічних технік кодування і підтримкою практик, спрямованих на забезпечення якості в конструюванні.</w:t>
      </w:r>
      <w:r w:rsidRPr="00685C9F">
        <w:rPr>
          <w:sz w:val="28"/>
          <w:szCs w:val="28"/>
          <w:lang w:val="uk-UA"/>
        </w:rPr>
        <w:t xml:space="preserve"> </w:t>
      </w:r>
    </w:p>
    <w:p w:rsidR="00685C9F" w:rsidRPr="00685C9F" w:rsidRDefault="00685C9F" w:rsidP="008259C1">
      <w:pPr>
        <w:pStyle w:val="a9"/>
        <w:spacing w:before="0" w:beforeAutospacing="0" w:after="0" w:afterAutospacing="0"/>
        <w:ind w:firstLine="360"/>
        <w:jc w:val="both"/>
        <w:rPr>
          <w:sz w:val="28"/>
          <w:szCs w:val="28"/>
          <w:lang w:val="uk-UA"/>
        </w:rPr>
      </w:pPr>
      <w:r w:rsidRPr="00685C9F">
        <w:rPr>
          <w:b/>
          <w:i/>
          <w:iCs/>
          <w:sz w:val="28"/>
          <w:szCs w:val="28"/>
          <w:lang w:val="uk-UA"/>
        </w:rPr>
        <w:t>Локалізація складності</w:t>
      </w:r>
      <w:r w:rsidRPr="00685C9F">
        <w:rPr>
          <w:iCs/>
          <w:sz w:val="28"/>
          <w:szCs w:val="28"/>
          <w:lang w:val="uk-UA"/>
        </w:rPr>
        <w:t xml:space="preserve"> </w:t>
      </w:r>
      <w:r w:rsidRPr="00685C9F">
        <w:rPr>
          <w:sz w:val="28"/>
          <w:szCs w:val="28"/>
          <w:lang w:val="uk-UA"/>
        </w:rPr>
        <w:t>– призначена для внесення змін, пов'язаних з виявленими помилками в коді, або коли джерелом помилок є середовище, у якому виконується код.</w:t>
      </w:r>
    </w:p>
    <w:p w:rsidR="00166D51" w:rsidRPr="008259C1" w:rsidRDefault="00166D51" w:rsidP="00685C9F">
      <w:pPr>
        <w:pStyle w:val="a9"/>
        <w:spacing w:before="0" w:beforeAutospacing="0" w:after="0" w:afterAutospacing="0"/>
        <w:ind w:firstLine="360"/>
        <w:jc w:val="both"/>
        <w:rPr>
          <w:sz w:val="28"/>
          <w:szCs w:val="28"/>
          <w:lang w:val="uk-UA"/>
        </w:rPr>
      </w:pPr>
      <w:r w:rsidRPr="008259C1">
        <w:rPr>
          <w:sz w:val="28"/>
          <w:szCs w:val="28"/>
          <w:lang w:val="uk-UA"/>
        </w:rPr>
        <w:t>Потреба у зменшенні складності впливає на всі аспекти конструювання і особливо критична для процесів верифікації (перевірки) і тестування результатів конструювання, тобто самих програмних систем.</w:t>
      </w:r>
    </w:p>
    <w:p w:rsidR="00166D51" w:rsidRPr="008259C1" w:rsidRDefault="00166D51" w:rsidP="00685C9F">
      <w:pPr>
        <w:pStyle w:val="a9"/>
        <w:spacing w:before="0" w:beforeAutospacing="0" w:after="0" w:afterAutospacing="0"/>
        <w:ind w:firstLine="360"/>
        <w:jc w:val="both"/>
        <w:rPr>
          <w:sz w:val="28"/>
          <w:szCs w:val="28"/>
          <w:lang w:val="uk-UA"/>
        </w:rPr>
      </w:pPr>
      <w:r w:rsidRPr="008259C1">
        <w:rPr>
          <w:sz w:val="28"/>
          <w:szCs w:val="28"/>
          <w:lang w:val="uk-UA"/>
        </w:rPr>
        <w:t>Зменшення складності у конструюванні програмного забезпечення досягається іноді на шкоду прагненню зробити його ідеальним (наприклад, з точки зору гнучкості або слідування тим чи іншим уявленням про красу, витонченість коду, вправність тих чи інших прийомів тощо). Це означає "лише" надання більшої значимості читаності коду, простоті тестування, прийнятного рівня продуктивності та задоволенню заданих критеріїв, замість постійного вдосконалення коду, не оглядаючись на терміни, функціональність і інші характеристики та обмеження проекту.</w:t>
      </w:r>
    </w:p>
    <w:p w:rsidR="00166D51" w:rsidRPr="008259C1" w:rsidRDefault="00166D51" w:rsidP="00DA4EEE">
      <w:pPr>
        <w:pStyle w:val="a9"/>
        <w:spacing w:before="0" w:beforeAutospacing="0" w:after="0" w:afterAutospacing="0"/>
        <w:ind w:firstLine="360"/>
        <w:jc w:val="both"/>
        <w:rPr>
          <w:sz w:val="28"/>
          <w:szCs w:val="28"/>
          <w:lang w:val="uk-UA"/>
        </w:rPr>
      </w:pPr>
      <w:r w:rsidRPr="008259C1">
        <w:rPr>
          <w:sz w:val="28"/>
          <w:szCs w:val="28"/>
          <w:lang w:val="uk-UA"/>
        </w:rPr>
        <w:t xml:space="preserve">Більшість програмних систем змінюються з плином часу. </w:t>
      </w:r>
      <w:r w:rsidRPr="00685C9F">
        <w:rPr>
          <w:b/>
          <w:i/>
          <w:sz w:val="28"/>
          <w:szCs w:val="28"/>
          <w:lang w:val="uk-UA"/>
        </w:rPr>
        <w:t>Очікування змін</w:t>
      </w:r>
      <w:r w:rsidRPr="008259C1">
        <w:rPr>
          <w:sz w:val="28"/>
          <w:szCs w:val="28"/>
          <w:lang w:val="uk-UA"/>
        </w:rPr>
        <w:t xml:space="preserve"> є однією з рушійних сил конструювання програмного забезпечення. Програмне забезпечення не є ізольованим від зовнішнього оточення (як системного, так і з точки зору галузі діяльності, для автоматизації задач і проблем якого воно застосовується). Більш того, програмні системи є частиною середовища, що змінюється, і повинні змінюватися разом з нею, а, іноді, і бути джерелом змін самого середовища.</w:t>
      </w:r>
      <w:r w:rsidR="00DA4EEE" w:rsidRPr="009C4E1F">
        <w:rPr>
          <w:sz w:val="28"/>
          <w:szCs w:val="28"/>
          <w:lang w:val="uk-UA"/>
        </w:rPr>
        <w:t xml:space="preserve"> </w:t>
      </w:r>
      <w:r w:rsidRPr="008259C1">
        <w:rPr>
          <w:sz w:val="28"/>
          <w:szCs w:val="28"/>
          <w:lang w:val="uk-UA"/>
        </w:rPr>
        <w:t>Очікування змін підтримується рядом технік кодування.</w:t>
      </w:r>
    </w:p>
    <w:p w:rsidR="00DA4EEE" w:rsidRPr="00DA4EEE" w:rsidRDefault="00DA4EEE" w:rsidP="00DA4EEE">
      <w:pPr>
        <w:pStyle w:val="a9"/>
        <w:spacing w:before="0" w:beforeAutospacing="0" w:after="0" w:afterAutospacing="0"/>
        <w:ind w:firstLine="360"/>
        <w:jc w:val="both"/>
        <w:rPr>
          <w:sz w:val="28"/>
          <w:szCs w:val="28"/>
          <w:lang w:val="uk-UA"/>
        </w:rPr>
      </w:pPr>
      <w:r w:rsidRPr="00DA4EEE">
        <w:rPr>
          <w:b/>
          <w:i/>
          <w:sz w:val="28"/>
          <w:szCs w:val="28"/>
          <w:lang w:val="uk-UA"/>
        </w:rPr>
        <w:t>Конструювання з можливістю для перевірки</w:t>
      </w:r>
      <w:r w:rsidRPr="00DA4EEE">
        <w:rPr>
          <w:sz w:val="28"/>
          <w:szCs w:val="28"/>
          <w:lang w:val="uk-UA"/>
        </w:rPr>
        <w:t xml:space="preserve"> припускає, що побудова програмних систем повинна вестися таким чином, щоб сама програмна система допомагала вести пошук причин збоїв, будучи прозорою для застосування різних методів перевірки (і, до речі, внесення необхідних змін), як на стадії незалежного тестування (наприклад, інженерами-тестувальниками), так і в процесі операційної діяльності - експлуатації, коли особливо важлива можливість швидкого виявлення та виправлення помилок що виникають.</w:t>
      </w:r>
    </w:p>
    <w:p w:rsidR="00DA4EEE" w:rsidRPr="00DA4EEE" w:rsidRDefault="00DA4EEE" w:rsidP="00DA4EEE">
      <w:pPr>
        <w:pStyle w:val="a9"/>
        <w:spacing w:before="0" w:beforeAutospacing="0" w:after="0" w:afterAutospacing="0"/>
        <w:jc w:val="both"/>
        <w:rPr>
          <w:sz w:val="28"/>
          <w:szCs w:val="28"/>
          <w:lang w:val="uk-UA"/>
        </w:rPr>
      </w:pPr>
      <w:r w:rsidRPr="00DA4EEE">
        <w:rPr>
          <w:sz w:val="28"/>
          <w:szCs w:val="28"/>
          <w:lang w:val="uk-UA"/>
        </w:rPr>
        <w:t>Серед технік, спрямованих на досягнення такого результату конструювання:</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Огляд, оцінка коду (code review)</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Модульне тестування (unit-testing)</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Структурування коду для і спільно з застосуванням автоматизованих засобів тестування (automated testing)</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Обмежене застосування складних або важких для розуміння мовних структур.</w:t>
      </w:r>
    </w:p>
    <w:p w:rsidR="00DA4EEE" w:rsidRPr="00DA4EEE" w:rsidRDefault="00DA4EEE" w:rsidP="008574E2">
      <w:pPr>
        <w:pStyle w:val="a9"/>
        <w:spacing w:before="0" w:beforeAutospacing="0" w:after="0" w:afterAutospacing="0"/>
        <w:ind w:firstLine="708"/>
        <w:rPr>
          <w:sz w:val="28"/>
          <w:szCs w:val="28"/>
          <w:lang w:val="uk-UA"/>
        </w:rPr>
      </w:pPr>
      <w:r w:rsidRPr="00DA4EEE">
        <w:rPr>
          <w:b/>
          <w:i/>
          <w:sz w:val="28"/>
          <w:szCs w:val="28"/>
          <w:lang w:val="uk-UA"/>
        </w:rPr>
        <w:t>Стандарти</w:t>
      </w:r>
      <w:r w:rsidRPr="00DA4EEE">
        <w:rPr>
          <w:sz w:val="28"/>
          <w:szCs w:val="28"/>
          <w:lang w:val="uk-UA"/>
        </w:rPr>
        <w:t xml:space="preserve">, які безпосередньо </w:t>
      </w:r>
      <w:r w:rsidRPr="00DA4EEE">
        <w:rPr>
          <w:b/>
          <w:i/>
          <w:sz w:val="28"/>
          <w:szCs w:val="28"/>
          <w:lang w:val="uk-UA"/>
        </w:rPr>
        <w:t>застосовуються при конструюванні</w:t>
      </w:r>
      <w:r w:rsidRPr="00DA4EEE">
        <w:rPr>
          <w:sz w:val="28"/>
          <w:szCs w:val="28"/>
          <w:lang w:val="uk-UA"/>
        </w:rPr>
        <w:t>, включають:</w:t>
      </w:r>
    </w:p>
    <w:p w:rsidR="00DA4EEE" w:rsidRPr="00DA4EEE" w:rsidRDefault="00DA4EEE" w:rsidP="00DA4EEE">
      <w:pPr>
        <w:pStyle w:val="a9"/>
        <w:numPr>
          <w:ilvl w:val="0"/>
          <w:numId w:val="5"/>
        </w:numPr>
        <w:tabs>
          <w:tab w:val="clear" w:pos="720"/>
          <w:tab w:val="num" w:pos="426"/>
        </w:tabs>
        <w:spacing w:before="0" w:beforeAutospacing="0" w:after="0" w:afterAutospacing="0"/>
        <w:ind w:left="0" w:firstLine="0"/>
        <w:rPr>
          <w:sz w:val="28"/>
          <w:szCs w:val="28"/>
          <w:lang w:val="uk-UA"/>
        </w:rPr>
      </w:pPr>
      <w:r w:rsidRPr="00DA4EEE">
        <w:rPr>
          <w:sz w:val="28"/>
          <w:szCs w:val="28"/>
          <w:lang w:val="uk-UA"/>
        </w:rPr>
        <w:t>Комунікаційні методи (наприклад, стандарти форматів документів і оформлення вмісту)</w:t>
      </w:r>
    </w:p>
    <w:p w:rsidR="00DA4EEE" w:rsidRPr="00DA4EEE" w:rsidRDefault="00DA4EEE" w:rsidP="00DA4EEE">
      <w:pPr>
        <w:pStyle w:val="a9"/>
        <w:numPr>
          <w:ilvl w:val="0"/>
          <w:numId w:val="5"/>
        </w:numPr>
        <w:tabs>
          <w:tab w:val="clear" w:pos="720"/>
          <w:tab w:val="num" w:pos="426"/>
        </w:tabs>
        <w:spacing w:before="0" w:beforeAutospacing="0" w:after="0" w:afterAutospacing="0"/>
        <w:ind w:left="0" w:firstLine="0"/>
        <w:rPr>
          <w:sz w:val="28"/>
          <w:szCs w:val="28"/>
          <w:lang w:val="uk-UA"/>
        </w:rPr>
      </w:pPr>
      <w:r w:rsidRPr="00DA4EEE">
        <w:rPr>
          <w:sz w:val="28"/>
          <w:szCs w:val="28"/>
          <w:lang w:val="uk-UA"/>
        </w:rPr>
        <w:t>Мови програмування і відповідні стилі кодування (наприклад, Java Language Specification, що є частиною стандартної документації JDK - Java Development Kit і Java Style Guide, що пропонує загальний стиль кодування для мови програмування Java)</w:t>
      </w:r>
    </w:p>
    <w:p w:rsidR="00DA4EEE" w:rsidRPr="00DA4EEE" w:rsidRDefault="00DA4EEE" w:rsidP="00DA4EEE">
      <w:pPr>
        <w:pStyle w:val="a9"/>
        <w:numPr>
          <w:ilvl w:val="0"/>
          <w:numId w:val="5"/>
        </w:numPr>
        <w:tabs>
          <w:tab w:val="clear" w:pos="720"/>
          <w:tab w:val="num" w:pos="426"/>
        </w:tabs>
        <w:spacing w:before="0" w:beforeAutospacing="0" w:after="0" w:afterAutospacing="0"/>
        <w:ind w:left="0" w:firstLine="0"/>
        <w:rPr>
          <w:sz w:val="28"/>
          <w:szCs w:val="28"/>
          <w:lang w:val="uk-UA"/>
        </w:rPr>
      </w:pPr>
      <w:r w:rsidRPr="00DA4EEE">
        <w:rPr>
          <w:sz w:val="28"/>
          <w:szCs w:val="28"/>
          <w:lang w:val="uk-UA"/>
        </w:rPr>
        <w:t>Платформи (наприклад, стандарти програмних інтерфейсів для викликів функцій операційного середовища, такі як прикладні програмні інтерфейси платформи Windows - Win32 API, Application Programming Interface або .NET Framework SDK, Software Development Kit)</w:t>
      </w:r>
    </w:p>
    <w:p w:rsidR="00DA4EEE" w:rsidRPr="00DA4EEE" w:rsidRDefault="00DA4EEE" w:rsidP="00DA4EEE">
      <w:pPr>
        <w:pStyle w:val="a9"/>
        <w:numPr>
          <w:ilvl w:val="0"/>
          <w:numId w:val="5"/>
        </w:numPr>
        <w:tabs>
          <w:tab w:val="clear" w:pos="720"/>
          <w:tab w:val="num" w:pos="426"/>
        </w:tabs>
        <w:spacing w:before="0" w:beforeAutospacing="0" w:after="0" w:afterAutospacing="0"/>
        <w:ind w:left="0" w:firstLine="0"/>
        <w:rPr>
          <w:sz w:val="28"/>
          <w:szCs w:val="28"/>
          <w:lang w:val="uk-UA"/>
        </w:rPr>
      </w:pPr>
      <w:r w:rsidRPr="00DA4EEE">
        <w:rPr>
          <w:sz w:val="28"/>
          <w:szCs w:val="28"/>
          <w:lang w:val="uk-UA"/>
        </w:rPr>
        <w:t>Інструменти (не в термінах середовищ розробки, але можливих засобів конструювання - наприклад, UML як один зі стандартів для визначення нотацій для діаграм, що представляють структура коду і його елементів або деяких аспектів поведінки коду).</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i/>
          <w:iCs/>
          <w:sz w:val="28"/>
          <w:szCs w:val="28"/>
          <w:lang w:val="uk-UA" w:eastAsia="ru-RU"/>
        </w:rPr>
        <w:t>Використання зовнішніх стандартів</w:t>
      </w:r>
      <w:r w:rsidRPr="000B3589">
        <w:rPr>
          <w:rFonts w:ascii="Times New Roman" w:eastAsia="Times New Roman" w:hAnsi="Times New Roman" w:cs="Times New Roman"/>
          <w:sz w:val="28"/>
          <w:szCs w:val="28"/>
          <w:lang w:val="uk-UA" w:eastAsia="ru-RU"/>
        </w:rPr>
        <w:t>. Конструювання залежить від зовнішніх стандартів, пов'язаних з мовами програмування, використовуваним інструментальним забезпеченням, технічними інтерфейсами і взаємним впливом Конструювання програмного забезпечення та інших областей знань програмної інженерії (в тому числі, пов'язаних дисциплін, наприклад, управління проектами). Стандарти створюються різними джерелами, наприклад, консорціумом OMG - Object Management Group (зокрема. Стандарти CORBA</w:t>
      </w:r>
      <w:r>
        <w:rPr>
          <w:rStyle w:val="ae"/>
          <w:rFonts w:ascii="Times New Roman" w:eastAsia="Times New Roman" w:hAnsi="Times New Roman" w:cs="Times New Roman"/>
          <w:sz w:val="28"/>
          <w:szCs w:val="28"/>
          <w:lang w:val="uk-UA" w:eastAsia="ru-RU"/>
        </w:rPr>
        <w:footnoteReference w:id="1"/>
      </w:r>
      <w:r w:rsidRPr="000B3589">
        <w:rPr>
          <w:rFonts w:ascii="Times New Roman" w:eastAsia="Times New Roman" w:hAnsi="Times New Roman" w:cs="Times New Roman"/>
          <w:sz w:val="28"/>
          <w:szCs w:val="28"/>
          <w:lang w:val="uk-UA" w:eastAsia="ru-RU"/>
        </w:rPr>
        <w:t xml:space="preserve">, UML, ...), міжнародними організаціями з стандартизації такими, як ISO / IEC, IEEE, TMF, ..., виробниками платформ, операційних середовищ і т.д. (Наприклад, Microsoft, Sun Microsystems, CISCO, NOKIA, ...), виробниками інструментів, систем управління базами даних </w:t>
      </w:r>
      <w:r>
        <w:rPr>
          <w:rFonts w:ascii="Times New Roman" w:eastAsia="Times New Roman" w:hAnsi="Times New Roman" w:cs="Times New Roman"/>
          <w:sz w:val="28"/>
          <w:szCs w:val="28"/>
          <w:lang w:val="uk-UA" w:eastAsia="ru-RU"/>
        </w:rPr>
        <w:t xml:space="preserve">та </w:t>
      </w:r>
      <w:r w:rsidRPr="000B3589">
        <w:rPr>
          <w:rFonts w:ascii="Times New Roman" w:eastAsia="Times New Roman" w:hAnsi="Times New Roman" w:cs="Times New Roman"/>
          <w:sz w:val="28"/>
          <w:szCs w:val="28"/>
          <w:lang w:val="uk-UA" w:eastAsia="ru-RU"/>
        </w:rPr>
        <w:t>т.п. (Borland, IBM, Microsoft, Sun, Oracle, ...).</w:t>
      </w:r>
      <w:r>
        <w:rPr>
          <w:rFonts w:ascii="Times New Roman" w:eastAsia="Times New Roman" w:hAnsi="Times New Roman" w:cs="Times New Roman"/>
          <w:sz w:val="28"/>
          <w:szCs w:val="28"/>
          <w:lang w:val="uk-UA" w:eastAsia="ru-RU"/>
        </w:rPr>
        <w:t xml:space="preserve"> </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sz w:val="28"/>
          <w:szCs w:val="28"/>
          <w:lang w:val="uk-UA" w:eastAsia="ru-RU"/>
        </w:rPr>
        <w:t>Розуміння цього факту дозволяє визначити достатній і повний набір стандартів, які застосовуються у проектній команді або організації в цілому.</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i/>
          <w:iCs/>
          <w:sz w:val="28"/>
          <w:szCs w:val="28"/>
          <w:lang w:val="uk-UA" w:eastAsia="ru-RU"/>
        </w:rPr>
        <w:t>Використання внутрішніх стандартів</w:t>
      </w:r>
      <w:r w:rsidRPr="000B3589">
        <w:rPr>
          <w:rFonts w:ascii="Times New Roman" w:eastAsia="Times New Roman" w:hAnsi="Times New Roman" w:cs="Times New Roman"/>
          <w:sz w:val="28"/>
          <w:szCs w:val="28"/>
          <w:lang w:val="uk-UA" w:eastAsia="ru-RU"/>
        </w:rPr>
        <w:t>. Певні стандарти, угоди та процедури можуть бути також створені усередині організації або навіть проектної команди. Ці стандарти підтримують координацію між певними видами діяльності, групами операцій, мінімізують складність (у тому числі при взаємодії членів проектної групи та за її межами), можуть бути пов'язані з питаннями очікування та обробки змін, ризиків і питаннями конструювання для перевірки та подальшого тестування. У поєднанні з зовнішніми стандартами, внутрішні стандарти покликані визначити загальні правила гри для всіх членів проектної команди, домовившись про терміни, процедури та інших значущих угодах, незалежно від ступеня формалізації процесів конструювання, зокрема, і процесів життєвого циклу, в загальному випадку.</w:t>
      </w:r>
    </w:p>
    <w:p w:rsidR="00B17E1A" w:rsidRDefault="00B17E1A" w:rsidP="008574E2">
      <w:pPr>
        <w:spacing w:after="0" w:line="240" w:lineRule="auto"/>
        <w:ind w:firstLine="357"/>
        <w:jc w:val="both"/>
        <w:rPr>
          <w:rFonts w:ascii="Times New Roman" w:eastAsia="Times New Roman" w:hAnsi="Times New Roman" w:cs="Times New Roman"/>
          <w:b/>
          <w:bCs/>
          <w:sz w:val="28"/>
          <w:szCs w:val="28"/>
          <w:lang w:val="uk-UA" w:eastAsia="ru-RU"/>
        </w:rPr>
      </w:pP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b/>
          <w:bCs/>
          <w:sz w:val="28"/>
          <w:szCs w:val="28"/>
          <w:lang w:val="uk-UA" w:eastAsia="ru-RU"/>
        </w:rPr>
        <w:t>Управління конструюванням (</w:t>
      </w:r>
      <w:r w:rsidRPr="008574E2">
        <w:rPr>
          <w:rFonts w:ascii="Times New Roman" w:eastAsia="Times New Roman" w:hAnsi="Times New Roman" w:cs="Times New Roman"/>
          <w:b/>
          <w:bCs/>
          <w:sz w:val="28"/>
          <w:szCs w:val="28"/>
          <w:lang w:eastAsia="ru-RU"/>
        </w:rPr>
        <w:t>Managing</w:t>
      </w:r>
      <w:r w:rsidRPr="008574E2">
        <w:rPr>
          <w:rFonts w:ascii="Times New Roman" w:eastAsia="Times New Roman" w:hAnsi="Times New Roman" w:cs="Times New Roman"/>
          <w:b/>
          <w:bCs/>
          <w:sz w:val="28"/>
          <w:szCs w:val="28"/>
          <w:lang w:val="uk-UA" w:eastAsia="ru-RU"/>
        </w:rPr>
        <w:t xml:space="preserve"> </w:t>
      </w:r>
      <w:r w:rsidRPr="008574E2">
        <w:rPr>
          <w:rFonts w:ascii="Times New Roman" w:eastAsia="Times New Roman" w:hAnsi="Times New Roman" w:cs="Times New Roman"/>
          <w:b/>
          <w:bCs/>
          <w:sz w:val="28"/>
          <w:szCs w:val="28"/>
          <w:lang w:eastAsia="ru-RU"/>
        </w:rPr>
        <w:t>Construction</w:t>
      </w:r>
      <w:r w:rsidRPr="008574E2">
        <w:rPr>
          <w:rFonts w:ascii="Times New Roman" w:eastAsia="Times New Roman" w:hAnsi="Times New Roman" w:cs="Times New Roman"/>
          <w:b/>
          <w:bCs/>
          <w:sz w:val="28"/>
          <w:szCs w:val="28"/>
          <w:lang w:val="uk-UA" w:eastAsia="ru-RU"/>
        </w:rPr>
        <w:t>)</w:t>
      </w: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b/>
          <w:bCs/>
          <w:i/>
          <w:sz w:val="28"/>
          <w:szCs w:val="28"/>
          <w:lang w:val="uk-UA" w:eastAsia="ru-RU"/>
        </w:rPr>
        <w:t>Моделі конструювання</w:t>
      </w:r>
      <w:r w:rsidRPr="008574E2">
        <w:rPr>
          <w:rFonts w:ascii="Times New Roman" w:eastAsia="Times New Roman" w:hAnsi="Times New Roman" w:cs="Times New Roman"/>
          <w:b/>
          <w:bCs/>
          <w:sz w:val="28"/>
          <w:szCs w:val="28"/>
          <w:lang w:val="uk-UA" w:eastAsia="ru-RU"/>
        </w:rPr>
        <w:t xml:space="preserve"> (</w:t>
      </w:r>
      <w:r w:rsidRPr="008574E2">
        <w:rPr>
          <w:rFonts w:ascii="Times New Roman" w:eastAsia="Times New Roman" w:hAnsi="Times New Roman" w:cs="Times New Roman"/>
          <w:b/>
          <w:bCs/>
          <w:sz w:val="28"/>
          <w:szCs w:val="28"/>
          <w:lang w:eastAsia="ru-RU"/>
        </w:rPr>
        <w:t>Construction</w:t>
      </w:r>
      <w:r w:rsidRPr="008574E2">
        <w:rPr>
          <w:rFonts w:ascii="Times New Roman" w:eastAsia="Times New Roman" w:hAnsi="Times New Roman" w:cs="Times New Roman"/>
          <w:b/>
          <w:bCs/>
          <w:sz w:val="28"/>
          <w:szCs w:val="28"/>
          <w:lang w:val="uk-UA" w:eastAsia="ru-RU"/>
        </w:rPr>
        <w:t xml:space="preserve"> </w:t>
      </w:r>
      <w:r w:rsidRPr="008574E2">
        <w:rPr>
          <w:rFonts w:ascii="Times New Roman" w:eastAsia="Times New Roman" w:hAnsi="Times New Roman" w:cs="Times New Roman"/>
          <w:b/>
          <w:bCs/>
          <w:sz w:val="28"/>
          <w:szCs w:val="28"/>
          <w:lang w:eastAsia="ru-RU"/>
        </w:rPr>
        <w:t>Models</w:t>
      </w:r>
      <w:r w:rsidRPr="008574E2">
        <w:rPr>
          <w:rFonts w:ascii="Times New Roman" w:eastAsia="Times New Roman" w:hAnsi="Times New Roman" w:cs="Times New Roman"/>
          <w:b/>
          <w:bCs/>
          <w:sz w:val="28"/>
          <w:szCs w:val="28"/>
          <w:lang w:val="uk-UA" w:eastAsia="ru-RU"/>
        </w:rPr>
        <w:t>)</w:t>
      </w:r>
      <w:r w:rsidRPr="008574E2">
        <w:rPr>
          <w:rFonts w:ascii="Times New Roman" w:eastAsia="Times New Roman" w:hAnsi="Times New Roman" w:cs="Times New Roman"/>
          <w:sz w:val="28"/>
          <w:szCs w:val="28"/>
          <w:lang w:val="uk-UA" w:eastAsia="ru-RU"/>
        </w:rPr>
        <w:t xml:space="preserve"> визначають комплекс операцій, які включають послідовність, результати (наприклад, вихідний код і відповідні unit-тести) та інші аспекти, пов'язані із загальним життєвим циклом розробки. У більшості випадків, моделі конструювання визначаються використовуваним стандартом життєвого циклу, застосовуваними методологіями і практиками. Деякі стандарти життєвого циклу, за своєю природою, є орієнтованими на конструювання - наприклад, екстремальне програмування (XP-eXtreme Programming). Деякі розглядають конструювання в нерозривному зв'язку з проектуванням (в частині моделювання), наприклад, RUP (Rational Unified Process).</w:t>
      </w:r>
    </w:p>
    <w:p w:rsid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Створено безліч моделей розробки програмного забезпечення. Ряд із них більшою мірою сфокусований на конструюванні програмного забезпечення, як такому. Деякі моделі є більш лінійними з точки зору конструювання ПЗ. До них належать, наприклад, Водоспадна (waterfall) і поетапна (staged-delivery) моделі життєвого циклу. Ці моделі розглядають конструювання як діяльність, яка починає проводитися тільки після завершення певних обов'язкових до виконання (prerequisite) робіт, що включають детальне визначення вимог, детальний дизайн і детальне планування. Більш лінійні підходи намагаються підкреслити дії, що передують конструювання (тобто вимоги та дизайн) і створити більш чіткий поділ між такими різними типами діяльності. У таких моделях основним змістом конструювання може бути кодування.</w:t>
      </w: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Інші моделі більш ітеративний, до них відносяться - еволюційний прототипування, екстремальне програмування та Scrum</w:t>
      </w:r>
      <w:r>
        <w:rPr>
          <w:rStyle w:val="ae"/>
          <w:rFonts w:ascii="Times New Roman" w:eastAsia="Times New Roman" w:hAnsi="Times New Roman" w:cs="Times New Roman"/>
          <w:sz w:val="28"/>
          <w:szCs w:val="28"/>
          <w:lang w:val="uk-UA" w:eastAsia="ru-RU"/>
        </w:rPr>
        <w:footnoteReference w:id="2"/>
      </w:r>
      <w:r w:rsidRPr="008574E2">
        <w:rPr>
          <w:rFonts w:ascii="Times New Roman" w:eastAsia="Times New Roman" w:hAnsi="Times New Roman" w:cs="Times New Roman"/>
          <w:sz w:val="28"/>
          <w:szCs w:val="28"/>
          <w:lang w:val="uk-UA" w:eastAsia="ru-RU"/>
        </w:rPr>
        <w:t>. Ці підходи сходяться до розгляду конструювання як діяльності, яка ведеться одночасно з іншими видами робіт зі створення програмного забезпечення та перетинаючись з ними (взаємозалежність і вплив один на одного), включаючи визначення вимог, проектування і планування. Ці підходи змішують проектування, кодування і тестування, часто розглядаючи їх комбінацію як конструювання.</w:t>
      </w:r>
      <w:r>
        <w:rPr>
          <w:rFonts w:ascii="Times New Roman" w:eastAsia="Times New Roman" w:hAnsi="Times New Roman" w:cs="Times New Roman"/>
          <w:sz w:val="28"/>
          <w:szCs w:val="28"/>
          <w:lang w:val="uk-UA" w:eastAsia="ru-RU"/>
        </w:rPr>
        <w:t xml:space="preserve"> </w:t>
      </w:r>
      <w:r w:rsidRPr="008574E2">
        <w:rPr>
          <w:rFonts w:ascii="Times New Roman" w:eastAsia="Times New Roman" w:hAnsi="Times New Roman" w:cs="Times New Roman"/>
          <w:sz w:val="28"/>
          <w:szCs w:val="28"/>
          <w:lang w:val="uk-UA" w:eastAsia="ru-RU"/>
        </w:rPr>
        <w:t>Відповідно, що саме мається на увазі під "конструюванням" залежить певною мірою від своєї моделі життєвого циклу.</w:t>
      </w:r>
    </w:p>
    <w:p w:rsidR="008574E2" w:rsidRPr="008574E2" w:rsidRDefault="008574E2" w:rsidP="008574E2">
      <w:pPr>
        <w:spacing w:after="0" w:line="240" w:lineRule="auto"/>
        <w:ind w:firstLine="567"/>
        <w:jc w:val="both"/>
        <w:rPr>
          <w:rFonts w:ascii="Times New Roman" w:eastAsia="Times New Roman" w:hAnsi="Times New Roman" w:cs="Times New Roman"/>
          <w:i/>
          <w:sz w:val="28"/>
          <w:szCs w:val="28"/>
          <w:lang w:val="uk-UA" w:eastAsia="ru-RU"/>
        </w:rPr>
      </w:pPr>
      <w:r w:rsidRPr="008574E2">
        <w:rPr>
          <w:rFonts w:ascii="Times New Roman" w:eastAsia="Times New Roman" w:hAnsi="Times New Roman" w:cs="Times New Roman"/>
          <w:b/>
          <w:bCs/>
          <w:i/>
          <w:sz w:val="28"/>
          <w:szCs w:val="28"/>
          <w:lang w:val="uk-UA" w:eastAsia="ru-RU"/>
        </w:rPr>
        <w:t>Планування конструювання (Construction Planning)</w:t>
      </w:r>
      <w:r>
        <w:rPr>
          <w:rFonts w:ascii="Times New Roman" w:eastAsia="Times New Roman" w:hAnsi="Times New Roman" w:cs="Times New Roman"/>
          <w:b/>
          <w:bCs/>
          <w:i/>
          <w:sz w:val="28"/>
          <w:szCs w:val="28"/>
          <w:lang w:val="uk-UA" w:eastAsia="ru-RU"/>
        </w:rPr>
        <w:t>.</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Вибір методу (методології) конструювання є ключовим аспектом для планування конструкторської діяльності, а також необхідних умов її здійснення, визначаючи порядок відповідних операцій та рівень виконання заданих умов перед тим як почнеться конструювання або складові його дії. Наприклад, модульне тестування в ряді методів є частиною робіт, після написання відповідного функціонального коду, в той час, як ряд гнучких (agile) практик, вимагають написання Unit-тестів до того, як пишеться відповідний код, що вимагає тестування.</w:t>
      </w:r>
    </w:p>
    <w:p w:rsidR="005D3B81"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Використовуваний підхід до конструювання впливає на можливість зменшення (в ідеалі - мінімізації) складності, готовності до змін і конструюванні з можливістю перевірки.</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Планування конструкторської діяльності визначає порядок, в якому створюються компоненти та інші активи цієї галузі знань (фази діяльності), проводяться роботи по забезпеченню якості одержуваного програмного забезпечення, розподіляються * завдання і відповідні ресурси, в тому числі, визначаються призначення / відображення робіт конкретним інженерам-програмістам, членам проектної групи. Все це, звичайно, відбувається, дотримуючись правил, що визначаються використовуваним методом (методологією, практиками і т.п.).</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 xml:space="preserve">* Зауважте - не розподіляють, а розподіляються, маючи на увазі процес, що призводить до забезпечення явного зв'язку між завданням і ресурсами. У нечітко регламентованих та неформальних методах, таких, як </w:t>
      </w:r>
      <w:r w:rsidR="005D3B81" w:rsidRPr="005D3B81">
        <w:rPr>
          <w:rFonts w:ascii="Times New Roman" w:hAnsi="Times New Roman" w:cs="Times New Roman"/>
          <w:bCs/>
          <w:sz w:val="28"/>
          <w:szCs w:val="28"/>
          <w:lang w:val="uk-UA"/>
        </w:rPr>
        <w:t>екстремальне програмування</w:t>
      </w:r>
      <w:r w:rsidR="005D3B81">
        <w:t xml:space="preserve"> </w:t>
      </w:r>
      <w:r w:rsidR="005D3B81">
        <w:rPr>
          <w:lang w:val="uk-UA"/>
        </w:rPr>
        <w:t>(</w:t>
      </w:r>
      <w:r w:rsidRPr="008574E2">
        <w:rPr>
          <w:rFonts w:ascii="Times New Roman" w:eastAsia="Times New Roman" w:hAnsi="Times New Roman" w:cs="Times New Roman"/>
          <w:sz w:val="28"/>
          <w:szCs w:val="28"/>
          <w:lang w:val="uk-UA" w:eastAsia="ru-RU"/>
        </w:rPr>
        <w:t>XP</w:t>
      </w:r>
      <w:r w:rsidR="005D3B81">
        <w:rPr>
          <w:rFonts w:ascii="Times New Roman" w:eastAsia="Times New Roman" w:hAnsi="Times New Roman" w:cs="Times New Roman"/>
          <w:sz w:val="28"/>
          <w:szCs w:val="28"/>
          <w:lang w:val="uk-UA" w:eastAsia="ru-RU"/>
        </w:rPr>
        <w:t>)</w:t>
      </w:r>
      <w:r w:rsidRPr="008574E2">
        <w:rPr>
          <w:rFonts w:ascii="Times New Roman" w:eastAsia="Times New Roman" w:hAnsi="Times New Roman" w:cs="Times New Roman"/>
          <w:sz w:val="28"/>
          <w:szCs w:val="28"/>
          <w:lang w:val="uk-UA" w:eastAsia="ru-RU"/>
        </w:rPr>
        <w:t>, члени проектної групи самі приймають на себе відповідальність за вирішення певних завдань, а "володіння" кодом є спільним на основі співробітництва, як одного з ключових принципів роботи проектної команди.</w:t>
      </w:r>
    </w:p>
    <w:p w:rsidR="008574E2" w:rsidRPr="00B17E1A" w:rsidRDefault="005D3B81" w:rsidP="005D3B81">
      <w:pPr>
        <w:spacing w:after="0" w:line="240" w:lineRule="auto"/>
        <w:ind w:firstLine="567"/>
        <w:jc w:val="both"/>
        <w:rPr>
          <w:rFonts w:ascii="Times New Roman" w:eastAsia="Times New Roman" w:hAnsi="Times New Roman" w:cs="Times New Roman"/>
          <w:i/>
          <w:sz w:val="28"/>
          <w:szCs w:val="28"/>
          <w:lang w:val="uk-UA" w:eastAsia="ru-RU"/>
        </w:rPr>
      </w:pPr>
      <w:r w:rsidRPr="00B17E1A">
        <w:rPr>
          <w:rFonts w:ascii="Times New Roman" w:eastAsia="Times New Roman" w:hAnsi="Times New Roman" w:cs="Times New Roman"/>
          <w:b/>
          <w:bCs/>
          <w:i/>
          <w:sz w:val="28"/>
          <w:szCs w:val="28"/>
          <w:lang w:val="uk-UA" w:eastAsia="ru-RU"/>
        </w:rPr>
        <w:t>Зміни в конструюванні та в</w:t>
      </w:r>
      <w:r w:rsidR="008574E2" w:rsidRPr="00B17E1A">
        <w:rPr>
          <w:rFonts w:ascii="Times New Roman" w:eastAsia="Times New Roman" w:hAnsi="Times New Roman" w:cs="Times New Roman"/>
          <w:b/>
          <w:bCs/>
          <w:i/>
          <w:sz w:val="28"/>
          <w:szCs w:val="28"/>
          <w:lang w:val="uk-UA" w:eastAsia="ru-RU"/>
        </w:rPr>
        <w:t>имірювання в конструюванні (</w:t>
      </w:r>
      <w:r w:rsidR="008574E2" w:rsidRPr="00B17E1A">
        <w:rPr>
          <w:rFonts w:ascii="Times New Roman" w:eastAsia="Times New Roman" w:hAnsi="Times New Roman" w:cs="Times New Roman"/>
          <w:b/>
          <w:bCs/>
          <w:i/>
          <w:sz w:val="28"/>
          <w:szCs w:val="28"/>
          <w:lang w:val="en-US" w:eastAsia="ru-RU"/>
        </w:rPr>
        <w:t>Construction</w:t>
      </w:r>
      <w:r w:rsidR="008574E2" w:rsidRPr="00B17E1A">
        <w:rPr>
          <w:rFonts w:ascii="Times New Roman" w:eastAsia="Times New Roman" w:hAnsi="Times New Roman" w:cs="Times New Roman"/>
          <w:b/>
          <w:bCs/>
          <w:i/>
          <w:sz w:val="28"/>
          <w:szCs w:val="28"/>
          <w:lang w:val="uk-UA" w:eastAsia="ru-RU"/>
        </w:rPr>
        <w:t xml:space="preserve"> </w:t>
      </w:r>
      <w:r w:rsidR="008574E2" w:rsidRPr="00B17E1A">
        <w:rPr>
          <w:rFonts w:ascii="Times New Roman" w:eastAsia="Times New Roman" w:hAnsi="Times New Roman" w:cs="Times New Roman"/>
          <w:b/>
          <w:bCs/>
          <w:i/>
          <w:sz w:val="28"/>
          <w:szCs w:val="28"/>
          <w:lang w:val="en-US" w:eastAsia="ru-RU"/>
        </w:rPr>
        <w:t>Measurement</w:t>
      </w:r>
      <w:r w:rsidR="008574E2" w:rsidRPr="00B17E1A">
        <w:rPr>
          <w:rFonts w:ascii="Times New Roman" w:eastAsia="Times New Roman" w:hAnsi="Times New Roman" w:cs="Times New Roman"/>
          <w:b/>
          <w:bCs/>
          <w:i/>
          <w:sz w:val="28"/>
          <w:szCs w:val="28"/>
          <w:lang w:val="uk-UA" w:eastAsia="ru-RU"/>
        </w:rPr>
        <w:t>)</w:t>
      </w:r>
    </w:p>
    <w:p w:rsidR="008574E2" w:rsidRPr="005D3B81" w:rsidRDefault="008574E2" w:rsidP="005D3B81">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t xml:space="preserve">Більша частина результатів, та й самої діяльності з конструювання програмного забезпечення, може бути виміряна, в тому числі - кількісно. Це і вихідний розроблений код, і модифікований обсяг коду, і ступінь повторного використання, і багато інших характеристик. Ці виміри, або як їх ще прийнято називати - результати аудиту коду і метрики коду, несуть велику користь як для оцінки ризиків і якості (призводять до відповідних операціях зі зниження ризиків та підвищення якості), а також, для керування конструюванням і програмними проектами, в цілому. </w:t>
      </w:r>
      <w:r w:rsidR="005D3B81">
        <w:rPr>
          <w:rFonts w:ascii="Times New Roman" w:eastAsia="Times New Roman" w:hAnsi="Times New Roman" w:cs="Times New Roman"/>
          <w:sz w:val="28"/>
          <w:szCs w:val="28"/>
          <w:lang w:val="uk-UA" w:eastAsia="ru-RU"/>
        </w:rPr>
        <w:t xml:space="preserve">Вони дозволяють </w:t>
      </w:r>
      <w:r w:rsidRPr="005D3B81">
        <w:rPr>
          <w:rFonts w:ascii="Times New Roman" w:eastAsia="Times New Roman" w:hAnsi="Times New Roman" w:cs="Times New Roman"/>
          <w:sz w:val="28"/>
          <w:szCs w:val="28"/>
          <w:lang w:val="uk-UA" w:eastAsia="ru-RU"/>
        </w:rPr>
        <w:t>передбачити (наприклад, на основі оцінки результатів попередніх проектів) тривалість робіт, вартість окремих завдань, ймовірність виникнення дефектів проти заданих параметрів прийнятної якості?</w:t>
      </w:r>
    </w:p>
    <w:p w:rsidR="008574E2" w:rsidRPr="005D3B81" w:rsidRDefault="008574E2" w:rsidP="005D3B81">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t>Код є одним з найбільш чітко детермінованих активів проекту (поступово такими стають і моделі, що будуються на основі структур метаданих, і тісно пов'язані з кодом - наприклад, UML). Код є і самим носіям необхідної функціональності. Відповідно, застосування вимірювань щодо коду стає тим інструментом, який впливає і на управління і на сам код.</w:t>
      </w:r>
    </w:p>
    <w:p w:rsidR="00B17E1A" w:rsidRDefault="005D3B81" w:rsidP="005D3B81">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Важливим є</w:t>
      </w:r>
      <w:r w:rsidR="008574E2" w:rsidRPr="005D3B81">
        <w:rPr>
          <w:rFonts w:ascii="Times New Roman" w:eastAsia="Times New Roman" w:hAnsi="Times New Roman" w:cs="Times New Roman"/>
          <w:sz w:val="28"/>
          <w:szCs w:val="28"/>
          <w:lang w:val="uk-UA" w:eastAsia="ru-RU"/>
        </w:rPr>
        <w:t xml:space="preserve"> </w:t>
      </w:r>
      <w:r w:rsidR="008574E2" w:rsidRPr="005D3B81">
        <w:rPr>
          <w:rFonts w:ascii="Times New Roman" w:eastAsia="Times New Roman" w:hAnsi="Times New Roman" w:cs="Times New Roman"/>
          <w:b/>
          <w:i/>
          <w:sz w:val="28"/>
          <w:szCs w:val="28"/>
          <w:lang w:val="uk-UA" w:eastAsia="ru-RU"/>
        </w:rPr>
        <w:t>рефакторинг коду</w:t>
      </w:r>
      <w:r>
        <w:rPr>
          <w:rFonts w:ascii="Times New Roman" w:eastAsia="Times New Roman" w:hAnsi="Times New Roman" w:cs="Times New Roman"/>
          <w:sz w:val="28"/>
          <w:szCs w:val="28"/>
          <w:lang w:val="uk-UA" w:eastAsia="ru-RU"/>
        </w:rPr>
        <w:t xml:space="preserve"> як метод</w:t>
      </w:r>
      <w:r w:rsidR="008574E2" w:rsidRPr="005D3B81">
        <w:rPr>
          <w:rFonts w:ascii="Times New Roman" w:eastAsia="Times New Roman" w:hAnsi="Times New Roman" w:cs="Times New Roman"/>
          <w:sz w:val="28"/>
          <w:szCs w:val="28"/>
          <w:lang w:val="uk-UA" w:eastAsia="ru-RU"/>
        </w:rPr>
        <w:t xml:space="preserve"> його реструктурування, покликан</w:t>
      </w:r>
      <w:r>
        <w:rPr>
          <w:rFonts w:ascii="Times New Roman" w:eastAsia="Times New Roman" w:hAnsi="Times New Roman" w:cs="Times New Roman"/>
          <w:sz w:val="28"/>
          <w:szCs w:val="28"/>
          <w:lang w:val="uk-UA" w:eastAsia="ru-RU"/>
        </w:rPr>
        <w:t>ий</w:t>
      </w:r>
      <w:r w:rsidR="008574E2" w:rsidRPr="005D3B81">
        <w:rPr>
          <w:rFonts w:ascii="Times New Roman" w:eastAsia="Times New Roman" w:hAnsi="Times New Roman" w:cs="Times New Roman"/>
          <w:sz w:val="28"/>
          <w:szCs w:val="28"/>
          <w:lang w:val="uk-UA" w:eastAsia="ru-RU"/>
        </w:rPr>
        <w:t xml:space="preserve"> без зміни змісту (тобто функціональності та функціональної цілісності) забезпечити вирішення завдань мінімізації складності, готовності до змін (гнучкості), прозорості документування і багатьох інших актуальних аспектів конструювання. Застосування вимірювань, зокрема, метрик, дозволяє визначити необхідність внесення таких змін, проведення рефакторинга. Якщо застосовується рефакторинг, але не застосовуються метрики - у переважній більшості випадків, це негативно впливає на проект. </w:t>
      </w:r>
    </w:p>
    <w:p w:rsidR="00B17E1A" w:rsidRDefault="00B17E1A" w:rsidP="00B17E1A">
      <w:pPr>
        <w:spacing w:after="0" w:line="240" w:lineRule="auto"/>
        <w:ind w:firstLine="567"/>
        <w:jc w:val="both"/>
        <w:rPr>
          <w:rFonts w:ascii="Times New Roman" w:eastAsia="Times New Roman" w:hAnsi="Times New Roman" w:cs="Times New Roman"/>
          <w:b/>
          <w:bCs/>
          <w:sz w:val="28"/>
          <w:szCs w:val="28"/>
          <w:lang w:val="uk-UA" w:eastAsia="ru-RU"/>
        </w:rPr>
      </w:pPr>
    </w:p>
    <w:p w:rsidR="008574E2" w:rsidRPr="005D3B81"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b/>
          <w:bCs/>
          <w:sz w:val="28"/>
          <w:szCs w:val="28"/>
          <w:lang w:val="uk-UA" w:eastAsia="ru-RU"/>
        </w:rPr>
        <w:t>Практичні міркування (Practical Considerations)</w:t>
      </w:r>
    </w:p>
    <w:p w:rsidR="00B17E1A"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t>Конструювання - діяльність, в рамках якої програмне забезпечення наводиться до угоди з довільними (іноді - хаотичними) обмеженнями реального світу, які вимагають від програмного забезпечення точного дотримання їх. Наближаючись до обмежень реального світу, конструювання (ведеться на основі практичних міркувань і технік.</w:t>
      </w:r>
    </w:p>
    <w:p w:rsidR="008574E2" w:rsidRPr="009C4E1F" w:rsidRDefault="008574E2" w:rsidP="00B17E1A">
      <w:pPr>
        <w:spacing w:after="0" w:line="240" w:lineRule="auto"/>
        <w:ind w:firstLine="567"/>
        <w:jc w:val="both"/>
        <w:rPr>
          <w:rFonts w:ascii="Times New Roman" w:eastAsia="Times New Roman" w:hAnsi="Times New Roman" w:cs="Times New Roman"/>
          <w:i/>
          <w:sz w:val="28"/>
          <w:szCs w:val="28"/>
          <w:lang w:val="uk-UA" w:eastAsia="ru-RU"/>
        </w:rPr>
      </w:pPr>
      <w:r w:rsidRPr="009C4E1F">
        <w:rPr>
          <w:rFonts w:ascii="Times New Roman" w:eastAsia="Times New Roman" w:hAnsi="Times New Roman" w:cs="Times New Roman"/>
          <w:b/>
          <w:bCs/>
          <w:i/>
          <w:sz w:val="28"/>
          <w:szCs w:val="28"/>
          <w:lang w:val="uk-UA" w:eastAsia="ru-RU"/>
        </w:rPr>
        <w:t>Проектування в конструюванні (</w:t>
      </w:r>
      <w:r w:rsidRPr="00B17E1A">
        <w:rPr>
          <w:rFonts w:ascii="Times New Roman" w:eastAsia="Times New Roman" w:hAnsi="Times New Roman" w:cs="Times New Roman"/>
          <w:b/>
          <w:bCs/>
          <w:i/>
          <w:sz w:val="28"/>
          <w:szCs w:val="28"/>
          <w:lang w:eastAsia="ru-RU"/>
        </w:rPr>
        <w:t>Construction</w:t>
      </w:r>
      <w:r w:rsidRPr="009C4E1F">
        <w:rPr>
          <w:rFonts w:ascii="Times New Roman" w:eastAsia="Times New Roman" w:hAnsi="Times New Roman" w:cs="Times New Roman"/>
          <w:b/>
          <w:bCs/>
          <w:i/>
          <w:sz w:val="28"/>
          <w:szCs w:val="28"/>
          <w:lang w:val="uk-UA" w:eastAsia="ru-RU"/>
        </w:rPr>
        <w:t xml:space="preserve"> </w:t>
      </w:r>
      <w:r w:rsidRPr="00B17E1A">
        <w:rPr>
          <w:rFonts w:ascii="Times New Roman" w:eastAsia="Times New Roman" w:hAnsi="Times New Roman" w:cs="Times New Roman"/>
          <w:b/>
          <w:bCs/>
          <w:i/>
          <w:sz w:val="28"/>
          <w:szCs w:val="28"/>
          <w:lang w:eastAsia="ru-RU"/>
        </w:rPr>
        <w:t>Design</w:t>
      </w:r>
      <w:r w:rsidRPr="009C4E1F">
        <w:rPr>
          <w:rFonts w:ascii="Times New Roman" w:eastAsia="Times New Roman" w:hAnsi="Times New Roman" w:cs="Times New Roman"/>
          <w:b/>
          <w:bCs/>
          <w:i/>
          <w:sz w:val="28"/>
          <w:szCs w:val="28"/>
          <w:lang w:val="uk-UA" w:eastAsia="ru-RU"/>
        </w:rPr>
        <w:t>)</w:t>
      </w:r>
    </w:p>
    <w:p w:rsidR="00B17E1A"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Деякі проекти передбачають більший обсяг робіт з проектування саме на стадії конструювання; інші проекти явно виділяють проектну діяльність у формі фази дизайну. </w:t>
      </w:r>
      <w:r w:rsidR="00B17E1A">
        <w:rPr>
          <w:rFonts w:ascii="Times New Roman" w:eastAsia="Times New Roman" w:hAnsi="Times New Roman" w:cs="Times New Roman"/>
          <w:sz w:val="28"/>
          <w:szCs w:val="28"/>
          <w:lang w:val="uk-UA" w:eastAsia="ru-RU"/>
        </w:rPr>
        <w:t>П</w:t>
      </w:r>
      <w:r w:rsidRPr="00B17E1A">
        <w:rPr>
          <w:rFonts w:ascii="Times New Roman" w:eastAsia="Times New Roman" w:hAnsi="Times New Roman" w:cs="Times New Roman"/>
          <w:sz w:val="28"/>
          <w:szCs w:val="28"/>
          <w:lang w:val="uk-UA" w:eastAsia="ru-RU"/>
        </w:rPr>
        <w:t>рактично завжди на стадії конструювання доводиться займатися і питаннями детального дизайну системи</w:t>
      </w:r>
      <w:r w:rsidR="00B17E1A">
        <w:rPr>
          <w:rFonts w:ascii="Times New Roman" w:eastAsia="Times New Roman" w:hAnsi="Times New Roman" w:cs="Times New Roman"/>
          <w:sz w:val="28"/>
          <w:szCs w:val="28"/>
          <w:lang w:val="uk-UA" w:eastAsia="ru-RU"/>
        </w:rPr>
        <w:t xml:space="preserve"> для встановлення</w:t>
      </w:r>
      <w:r w:rsidRPr="00B17E1A">
        <w:rPr>
          <w:rFonts w:ascii="Times New Roman" w:eastAsia="Times New Roman" w:hAnsi="Times New Roman" w:cs="Times New Roman"/>
          <w:sz w:val="28"/>
          <w:szCs w:val="28"/>
          <w:lang w:val="uk-UA" w:eastAsia="ru-RU"/>
        </w:rPr>
        <w:t xml:space="preserve"> обмежен</w:t>
      </w:r>
      <w:r w:rsidR="00B17E1A">
        <w:rPr>
          <w:rFonts w:ascii="Times New Roman" w:eastAsia="Times New Roman" w:hAnsi="Times New Roman" w:cs="Times New Roman"/>
          <w:sz w:val="28"/>
          <w:szCs w:val="28"/>
          <w:lang w:val="uk-UA" w:eastAsia="ru-RU"/>
        </w:rPr>
        <w:t>ь</w:t>
      </w:r>
      <w:r w:rsidRPr="00B17E1A">
        <w:rPr>
          <w:rFonts w:ascii="Times New Roman" w:eastAsia="Times New Roman" w:hAnsi="Times New Roman" w:cs="Times New Roman"/>
          <w:sz w:val="28"/>
          <w:szCs w:val="28"/>
          <w:lang w:val="uk-UA" w:eastAsia="ru-RU"/>
        </w:rPr>
        <w:t xml:space="preserve">, </w:t>
      </w:r>
      <w:r w:rsidR="00B17E1A">
        <w:rPr>
          <w:rFonts w:ascii="Times New Roman" w:eastAsia="Times New Roman" w:hAnsi="Times New Roman" w:cs="Times New Roman"/>
          <w:sz w:val="28"/>
          <w:szCs w:val="28"/>
          <w:lang w:val="uk-UA" w:eastAsia="ru-RU"/>
        </w:rPr>
        <w:t>пов‘язаних з</w:t>
      </w:r>
      <w:r w:rsidRPr="00B17E1A">
        <w:rPr>
          <w:rFonts w:ascii="Times New Roman" w:eastAsia="Times New Roman" w:hAnsi="Times New Roman" w:cs="Times New Roman"/>
          <w:sz w:val="28"/>
          <w:szCs w:val="28"/>
          <w:lang w:val="uk-UA" w:eastAsia="ru-RU"/>
        </w:rPr>
        <w:t xml:space="preserve"> конкретними проблемами, вирішення яких має бути забезпечене програмно</w:t>
      </w:r>
      <w:r w:rsidR="00B17E1A">
        <w:rPr>
          <w:rFonts w:ascii="Times New Roman" w:eastAsia="Times New Roman" w:hAnsi="Times New Roman" w:cs="Times New Roman"/>
          <w:sz w:val="28"/>
          <w:szCs w:val="28"/>
          <w:lang w:val="uk-UA" w:eastAsia="ru-RU"/>
        </w:rPr>
        <w:t>ю</w:t>
      </w:r>
      <w:r w:rsidRPr="00B17E1A">
        <w:rPr>
          <w:rFonts w:ascii="Times New Roman" w:eastAsia="Times New Roman" w:hAnsi="Times New Roman" w:cs="Times New Roman"/>
          <w:sz w:val="28"/>
          <w:szCs w:val="28"/>
          <w:lang w:val="uk-UA" w:eastAsia="ru-RU"/>
        </w:rPr>
        <w:t xml:space="preserve"> систем</w:t>
      </w:r>
      <w:r w:rsidR="00B17E1A">
        <w:rPr>
          <w:rFonts w:ascii="Times New Roman" w:eastAsia="Times New Roman" w:hAnsi="Times New Roman" w:cs="Times New Roman"/>
          <w:sz w:val="28"/>
          <w:szCs w:val="28"/>
          <w:lang w:val="uk-UA" w:eastAsia="ru-RU"/>
        </w:rPr>
        <w:t>ою</w:t>
      </w:r>
      <w:r w:rsidRPr="00B17E1A">
        <w:rPr>
          <w:rFonts w:ascii="Times New Roman" w:eastAsia="Times New Roman" w:hAnsi="Times New Roman" w:cs="Times New Roman"/>
          <w:sz w:val="28"/>
          <w:szCs w:val="28"/>
          <w:lang w:val="uk-UA" w:eastAsia="ru-RU"/>
        </w:rPr>
        <w:t>.</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b/>
          <w:i/>
          <w:sz w:val="28"/>
          <w:szCs w:val="28"/>
          <w:lang w:val="uk-UA" w:eastAsia="ru-RU"/>
        </w:rPr>
        <w:t>Мови конструювання</w:t>
      </w:r>
      <w:r w:rsidRPr="00B17E1A">
        <w:rPr>
          <w:rFonts w:ascii="Times New Roman" w:eastAsia="Times New Roman" w:hAnsi="Times New Roman" w:cs="Times New Roman"/>
          <w:sz w:val="28"/>
          <w:szCs w:val="28"/>
          <w:lang w:val="uk-UA" w:eastAsia="ru-RU"/>
        </w:rPr>
        <w:t xml:space="preserve"> включають всі форми комунікацій, за допомогою яких людина може задати рішення проблеми, що виконується на комп'ютері.</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Найпростіший тип мов конструювання - </w:t>
      </w:r>
      <w:r w:rsidRPr="00DC03C1">
        <w:rPr>
          <w:rFonts w:ascii="Times New Roman" w:eastAsia="Times New Roman" w:hAnsi="Times New Roman" w:cs="Times New Roman"/>
          <w:i/>
          <w:sz w:val="28"/>
          <w:szCs w:val="28"/>
          <w:lang w:val="uk-UA" w:eastAsia="ru-RU"/>
        </w:rPr>
        <w:t>конфігураційн</w:t>
      </w:r>
      <w:r w:rsidR="00DC03C1" w:rsidRPr="00DC03C1">
        <w:rPr>
          <w:rFonts w:ascii="Times New Roman" w:eastAsia="Times New Roman" w:hAnsi="Times New Roman" w:cs="Times New Roman"/>
          <w:i/>
          <w:sz w:val="28"/>
          <w:szCs w:val="28"/>
          <w:lang w:val="uk-UA" w:eastAsia="ru-RU"/>
        </w:rPr>
        <w:t>а</w:t>
      </w:r>
      <w:r w:rsidRPr="00B17E1A">
        <w:rPr>
          <w:rFonts w:ascii="Times New Roman" w:eastAsia="Times New Roman" w:hAnsi="Times New Roman" w:cs="Times New Roman"/>
          <w:sz w:val="28"/>
          <w:szCs w:val="28"/>
          <w:lang w:val="uk-UA" w:eastAsia="ru-RU"/>
        </w:rPr>
        <w:t xml:space="preserve"> </w:t>
      </w:r>
      <w:r w:rsidRPr="00DC03C1">
        <w:rPr>
          <w:rFonts w:ascii="Times New Roman" w:eastAsia="Times New Roman" w:hAnsi="Times New Roman" w:cs="Times New Roman"/>
          <w:i/>
          <w:sz w:val="28"/>
          <w:szCs w:val="28"/>
          <w:lang w:val="uk-UA" w:eastAsia="ru-RU"/>
        </w:rPr>
        <w:t>мова</w:t>
      </w:r>
      <w:r w:rsidRPr="00B17E1A">
        <w:rPr>
          <w:rFonts w:ascii="Times New Roman" w:eastAsia="Times New Roman" w:hAnsi="Times New Roman" w:cs="Times New Roman"/>
          <w:sz w:val="28"/>
          <w:szCs w:val="28"/>
          <w:lang w:val="uk-UA" w:eastAsia="ru-RU"/>
        </w:rPr>
        <w:t xml:space="preserve"> (configuration language), що дозволяє задавати параметри виконання програмної системи.</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i/>
          <w:sz w:val="28"/>
          <w:szCs w:val="28"/>
          <w:lang w:val="uk-UA" w:eastAsia="ru-RU"/>
        </w:rPr>
        <w:t>Інструментальний мова</w:t>
      </w:r>
      <w:r w:rsidRPr="00B17E1A">
        <w:rPr>
          <w:rFonts w:ascii="Times New Roman" w:eastAsia="Times New Roman" w:hAnsi="Times New Roman" w:cs="Times New Roman"/>
          <w:sz w:val="28"/>
          <w:szCs w:val="28"/>
          <w:lang w:val="uk-UA" w:eastAsia="ru-RU"/>
        </w:rPr>
        <w:t xml:space="preserve"> (toolkit language) - мова конструювання з повторно-використовуваних елементів; зазвичай будується як сценарний мова (script), що здійснюється у відповідному середовищі.</w:t>
      </w:r>
    </w:p>
    <w:p w:rsidR="00DC03C1"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i/>
          <w:sz w:val="28"/>
          <w:szCs w:val="28"/>
          <w:lang w:val="uk-UA" w:eastAsia="ru-RU"/>
        </w:rPr>
        <w:t>Мова програмування</w:t>
      </w:r>
      <w:r w:rsidRPr="00B17E1A">
        <w:rPr>
          <w:rFonts w:ascii="Times New Roman" w:eastAsia="Times New Roman" w:hAnsi="Times New Roman" w:cs="Times New Roman"/>
          <w:sz w:val="28"/>
          <w:szCs w:val="28"/>
          <w:lang w:val="uk-UA" w:eastAsia="ru-RU"/>
        </w:rPr>
        <w:t xml:space="preserve"> (programming language) - найбільш гнучкий тип мов конструювання. Містить мінімальний обсяг інформації про конкретні областях програми, але процесі розробки, вимагаючи найбільше (порівняно з іншими типами мов конструювання) зусиль на вивчення і напрацювання досвіду для ефективного застосування при вирішенні конкретних завдань.</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Існує три основних види нотацій використовуються при визначенні мов програмування:</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лінгвістична</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формальна</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візуальна</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Лінгвістичні нотації</w:t>
      </w:r>
      <w:r w:rsidRPr="00B17E1A">
        <w:rPr>
          <w:rFonts w:ascii="Times New Roman" w:eastAsia="Times New Roman" w:hAnsi="Times New Roman" w:cs="Times New Roman"/>
          <w:sz w:val="28"/>
          <w:szCs w:val="28"/>
          <w:lang w:val="uk-UA" w:eastAsia="ru-RU"/>
        </w:rPr>
        <w:t xml:space="preserve"> характеризуються, зокрема, використанням рядків тексту, що містять спеціалізовані "слова", які представляють складні програмні конструкції, і комбіновані в шаблони, що нагадують пропозиції, побудовані відповідно до визначеного синтаксисом. У разі коректного використання таких нотацій, кожна отримується рядок має суворої смисловим навантаженням (семантикою), що забезпечує інтуїтивне розуміння того, що відбуватиметься коли буде виконуватися програмне забезпечення, побудоване з використанням такої мови конструювання.</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Формальні нотації</w:t>
      </w:r>
      <w:r w:rsidRPr="00B17E1A">
        <w:rPr>
          <w:rFonts w:ascii="Times New Roman" w:eastAsia="Times New Roman" w:hAnsi="Times New Roman" w:cs="Times New Roman"/>
          <w:sz w:val="28"/>
          <w:szCs w:val="28"/>
          <w:lang w:val="uk-UA" w:eastAsia="ru-RU"/>
        </w:rPr>
        <w:t xml:space="preserve"> </w:t>
      </w:r>
      <w:r w:rsidR="00DC03C1">
        <w:rPr>
          <w:rFonts w:ascii="Times New Roman" w:eastAsia="Times New Roman" w:hAnsi="Times New Roman" w:cs="Times New Roman"/>
          <w:sz w:val="28"/>
          <w:szCs w:val="28"/>
          <w:lang w:val="uk-UA" w:eastAsia="ru-RU"/>
        </w:rPr>
        <w:t xml:space="preserve">(наприклад, </w:t>
      </w:r>
      <w:r w:rsidR="00DC03C1" w:rsidRPr="00DC03C1">
        <w:rPr>
          <w:rFonts w:ascii="Times New Roman" w:hAnsi="Times New Roman" w:cs="Times New Roman"/>
          <w:bCs/>
          <w:sz w:val="28"/>
          <w:szCs w:val="28"/>
          <w:lang w:val="uk-UA"/>
        </w:rPr>
        <w:t>нота́ція Бе́куса—Нау́ра</w:t>
      </w:r>
      <w:r w:rsidR="00DC03C1">
        <w:rPr>
          <w:lang w:val="uk-UA"/>
        </w:rPr>
        <w:t xml:space="preserve">) </w:t>
      </w:r>
      <w:r w:rsidRPr="00B17E1A">
        <w:rPr>
          <w:rFonts w:ascii="Times New Roman" w:eastAsia="Times New Roman" w:hAnsi="Times New Roman" w:cs="Times New Roman"/>
          <w:sz w:val="28"/>
          <w:szCs w:val="28"/>
          <w:lang w:val="uk-UA" w:eastAsia="ru-RU"/>
        </w:rPr>
        <w:t>є менш інтуїтивними, ніж лінгвістичні, і часто базуються на точних формальних (математичних) визначеннях. Формальні нотації конструкцій і формальні методи є ядром практично всіх форм системного програмування, точніше - поведінки систем в часі. Такі нотації забезпечують найбільшу готовність одержуваного коду до тестування, що набагато важливіше, ніж просто можливість відображення на звичайний людський мову. Формальні конструкції також використовують точний метод визначення комбінацій застосовуваних символів, що дозволяє уникнути неоднозначностей, властивих конструкціям природних мов.</w:t>
      </w:r>
    </w:p>
    <w:p w:rsidR="008574E2" w:rsidRPr="00B17E1A"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Візуальні нотації</w:t>
      </w:r>
      <w:r w:rsidRPr="00B17E1A">
        <w:rPr>
          <w:rFonts w:ascii="Times New Roman" w:eastAsia="Times New Roman" w:hAnsi="Times New Roman" w:cs="Times New Roman"/>
          <w:sz w:val="28"/>
          <w:szCs w:val="28"/>
          <w:lang w:val="uk-UA" w:eastAsia="ru-RU"/>
        </w:rPr>
        <w:t xml:space="preserve"> найменш пов'язані з текстово-орієнтованими підходами, припускаючи безпосередню інтерпретацію візуальних конструкцій в процесі виконання описуваної логіки. При цьому логіка у візуальних нотац</w:t>
      </w:r>
      <w:r w:rsidR="00DC03C1">
        <w:rPr>
          <w:rFonts w:ascii="Times New Roman" w:eastAsia="Times New Roman" w:hAnsi="Times New Roman" w:cs="Times New Roman"/>
          <w:sz w:val="28"/>
          <w:szCs w:val="28"/>
          <w:lang w:val="uk-UA" w:eastAsia="ru-RU"/>
        </w:rPr>
        <w:t>і</w:t>
      </w:r>
      <w:r w:rsidRPr="00B17E1A">
        <w:rPr>
          <w:rFonts w:ascii="Times New Roman" w:eastAsia="Times New Roman" w:hAnsi="Times New Roman" w:cs="Times New Roman"/>
          <w:sz w:val="28"/>
          <w:szCs w:val="28"/>
          <w:lang w:val="uk-UA" w:eastAsia="ru-RU"/>
        </w:rPr>
        <w:t>ях задається розташуванням відповідних візуальних сутностей, відповідальних за ті чи інші операції і структури даних.</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Використання візуальних конструкцій обмежено складністю візуального представлення складних висловів та тверджень тільки за рахунок переміщення візуальних сутностей на діаграмі (візуальному представленні). Однак, візуальна нотація може грати роль досить потужного інструменту, коли застосовується в тих завданнях програмування, де необхідна побудова інтерфейсу для програм, чия логіка. Деталізоване поведінка визначено раніше.</w:t>
      </w:r>
    </w:p>
    <w:p w:rsidR="008574E2" w:rsidRPr="00B17E1A"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Сьогоднішні роботи (і їх стан) в області архітектур і додатків, керованих моделями, в першу чергу - OMG MDA (Model-Driven Architecture www.omg.org / mda) / UML (Unified Modeling Language www.omg.org / uml), Microsoft DSL (Domain-Specific Language), спрямовані на те, щоб використовувати ту чи іншу візуальну нотацію, що базується на мета-моделях, як інструмент, що застосовується і для визначення функціональної логіки системи. </w:t>
      </w:r>
      <w:r w:rsidR="00DC03C1">
        <w:rPr>
          <w:rFonts w:ascii="Times New Roman" w:eastAsia="Times New Roman" w:hAnsi="Times New Roman" w:cs="Times New Roman"/>
          <w:sz w:val="28"/>
          <w:szCs w:val="28"/>
          <w:lang w:val="uk-UA" w:eastAsia="ru-RU"/>
        </w:rPr>
        <w:t>В</w:t>
      </w:r>
      <w:r w:rsidRPr="00B17E1A">
        <w:rPr>
          <w:rFonts w:ascii="Times New Roman" w:eastAsia="Times New Roman" w:hAnsi="Times New Roman" w:cs="Times New Roman"/>
          <w:sz w:val="28"/>
          <w:szCs w:val="28"/>
          <w:lang w:val="uk-UA" w:eastAsia="ru-RU"/>
        </w:rPr>
        <w:t xml:space="preserve"> термінах, пропонованих SWEBOK, вони відносяться саме до візуальних нотаціям, так як припускають однозначну інтерпретацію візуального представлення у вигляді тексту і навпаки. Крім того, історично ці нотації визначалися спочатку як нотації візуального представлення функціональності і вже надалі ці візуальні уявлення були відображені на </w:t>
      </w:r>
      <w:r w:rsidR="00DC03C1">
        <w:rPr>
          <w:rFonts w:ascii="Times New Roman" w:eastAsia="Times New Roman" w:hAnsi="Times New Roman" w:cs="Times New Roman"/>
          <w:sz w:val="28"/>
          <w:szCs w:val="28"/>
          <w:lang w:val="uk-UA" w:eastAsia="ru-RU"/>
        </w:rPr>
        <w:t>рівні</w:t>
      </w:r>
      <w:r w:rsidRPr="00B17E1A">
        <w:rPr>
          <w:rFonts w:ascii="Times New Roman" w:eastAsia="Times New Roman" w:hAnsi="Times New Roman" w:cs="Times New Roman"/>
          <w:sz w:val="28"/>
          <w:szCs w:val="28"/>
          <w:lang w:val="uk-UA" w:eastAsia="ru-RU"/>
        </w:rPr>
        <w:t xml:space="preserve"> відповідних мета-моделей (хоча це більшою мірою вірно для UML). Інша область стандартів, спрямованих на застосування візуальних нотацій для опису функціональності - Business Process Management Notation (BPMN - www.omg.org / bpmn) і пов'язаний з нею мову Business Process Execution Language, побудований на базі XML. Таким чином, район обгрунтованого застосування візуальних нотацій для конструювання програмних систем якісно розширитися і, не виключено, ми станемо свідками de facto-формування нової категорії нотацій, угод і змішаних типів мовних засобів, призначених для конструювання програмного забезпечення як природного продовження проектування.</w:t>
      </w:r>
    </w:p>
    <w:p w:rsidR="008574E2" w:rsidRPr="00D26A59" w:rsidRDefault="008574E2" w:rsidP="006A3E3A">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b/>
          <w:bCs/>
          <w:i/>
          <w:sz w:val="28"/>
          <w:szCs w:val="28"/>
          <w:lang w:val="uk-UA" w:eastAsia="ru-RU"/>
        </w:rPr>
        <w:t xml:space="preserve">Кодування </w:t>
      </w:r>
      <w:r w:rsidRPr="00D26A59">
        <w:rPr>
          <w:rFonts w:ascii="Times New Roman" w:eastAsia="Times New Roman" w:hAnsi="Times New Roman" w:cs="Times New Roman"/>
          <w:b/>
          <w:bCs/>
          <w:sz w:val="28"/>
          <w:szCs w:val="28"/>
          <w:lang w:val="uk-UA" w:eastAsia="ru-RU"/>
        </w:rPr>
        <w:t>(Coding)</w:t>
      </w:r>
      <w:r w:rsidR="006A3E3A" w:rsidRPr="00D26A59">
        <w:rPr>
          <w:rFonts w:ascii="Times New Roman" w:eastAsia="Times New Roman" w:hAnsi="Times New Roman" w:cs="Times New Roman"/>
          <w:b/>
          <w:bCs/>
          <w:sz w:val="28"/>
          <w:szCs w:val="28"/>
          <w:lang w:val="uk-UA" w:eastAsia="ru-RU"/>
        </w:rPr>
        <w:t xml:space="preserve">. </w:t>
      </w:r>
      <w:r w:rsidRPr="00D26A59">
        <w:rPr>
          <w:rFonts w:ascii="Times New Roman" w:eastAsia="Times New Roman" w:hAnsi="Times New Roman" w:cs="Times New Roman"/>
          <w:sz w:val="28"/>
          <w:szCs w:val="28"/>
          <w:lang w:val="uk-UA" w:eastAsia="ru-RU"/>
        </w:rPr>
        <w:t>Практика конструювання програмного забезпечення показує активне застосування таких міркувань і технік:</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xml:space="preserve">• техніки створення легко </w:t>
      </w:r>
      <w:r w:rsidR="00D26A59">
        <w:rPr>
          <w:rFonts w:ascii="Times New Roman" w:eastAsia="Times New Roman" w:hAnsi="Times New Roman" w:cs="Times New Roman"/>
          <w:sz w:val="28"/>
          <w:szCs w:val="28"/>
          <w:lang w:val="uk-UA" w:eastAsia="ru-RU"/>
        </w:rPr>
        <w:t>з</w:t>
      </w:r>
      <w:r w:rsidR="009C4E1F">
        <w:rPr>
          <w:rFonts w:ascii="Times New Roman" w:eastAsia="Times New Roman" w:hAnsi="Times New Roman" w:cs="Times New Roman"/>
          <w:sz w:val="28"/>
          <w:szCs w:val="28"/>
          <w:lang w:val="uk-UA" w:eastAsia="ru-RU"/>
        </w:rPr>
        <w:t>р</w:t>
      </w:r>
      <w:r w:rsidR="00D26A59">
        <w:rPr>
          <w:rFonts w:ascii="Times New Roman" w:eastAsia="Times New Roman" w:hAnsi="Times New Roman" w:cs="Times New Roman"/>
          <w:sz w:val="28"/>
          <w:szCs w:val="28"/>
          <w:lang w:val="uk-UA" w:eastAsia="ru-RU"/>
        </w:rPr>
        <w:t>озумілого</w:t>
      </w:r>
      <w:r w:rsidRPr="00D26A59">
        <w:rPr>
          <w:rFonts w:ascii="Times New Roman" w:eastAsia="Times New Roman" w:hAnsi="Times New Roman" w:cs="Times New Roman"/>
          <w:sz w:val="28"/>
          <w:szCs w:val="28"/>
          <w:lang w:val="uk-UA" w:eastAsia="ru-RU"/>
        </w:rPr>
        <w:t xml:space="preserve"> вихідного коду на основі використання угод про іменуванні, форматування і структурування коду;</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використання класів, що перераховуються типів, змінних, іменованих констант та інших сутностей</w:t>
      </w:r>
      <w:r w:rsidR="00D26A59" w:rsidRPr="00D26A59">
        <w:rPr>
          <w:rFonts w:ascii="Times New Roman" w:eastAsia="Times New Roman" w:hAnsi="Times New Roman" w:cs="Times New Roman"/>
          <w:sz w:val="28"/>
          <w:szCs w:val="28"/>
          <w:lang w:val="uk-UA" w:eastAsia="ru-RU"/>
        </w:rPr>
        <w:t xml:space="preserve"> вираз</w:t>
      </w:r>
      <w:r w:rsidR="00D26A59">
        <w:rPr>
          <w:rFonts w:ascii="Times New Roman" w:eastAsia="Times New Roman" w:hAnsi="Times New Roman" w:cs="Times New Roman"/>
          <w:sz w:val="28"/>
          <w:szCs w:val="28"/>
          <w:lang w:val="uk-UA" w:eastAsia="ru-RU"/>
        </w:rPr>
        <w:t>ів</w:t>
      </w:r>
      <w:r w:rsidRP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організація вихідного тексту (у вирази, шаблони, класи, пакети / модулі та інші структури)</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використання структур управління;</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обробка помилкових умов і виняткових ситуацій</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запобігання можливих проломів в безпеці (наприклад, переповнення буфера або вихід за межі індексу в масиві)</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використання ресурсів на основі застосування механізмів виключення (з розгляду) та порядку доступу до паралельно використовуваних ресурсів (наприклад, на основі блокування даних, використання потоків і їх синхронізації і т.п.)</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документування коду</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тонка "настройка" коду</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xml:space="preserve">• рефакторинг </w:t>
      </w:r>
    </w:p>
    <w:p w:rsidR="008574E2" w:rsidRPr="00D26A59" w:rsidRDefault="008574E2" w:rsidP="00D26A59">
      <w:pPr>
        <w:spacing w:after="0" w:line="240" w:lineRule="auto"/>
        <w:ind w:firstLine="708"/>
        <w:jc w:val="both"/>
        <w:rPr>
          <w:rFonts w:ascii="Times New Roman" w:eastAsia="Times New Roman" w:hAnsi="Times New Roman" w:cs="Times New Roman"/>
          <w:i/>
          <w:sz w:val="28"/>
          <w:szCs w:val="28"/>
          <w:lang w:val="uk-UA" w:eastAsia="ru-RU"/>
        </w:rPr>
      </w:pPr>
      <w:r w:rsidRPr="009C4E1F">
        <w:rPr>
          <w:rFonts w:ascii="Times New Roman" w:eastAsia="Times New Roman" w:hAnsi="Times New Roman" w:cs="Times New Roman"/>
          <w:b/>
          <w:bCs/>
          <w:i/>
          <w:sz w:val="28"/>
          <w:szCs w:val="28"/>
          <w:lang w:val="uk-UA" w:eastAsia="ru-RU"/>
        </w:rPr>
        <w:t>Тестування в конструюванні (</w:t>
      </w:r>
      <w:r w:rsidRPr="00D26A59">
        <w:rPr>
          <w:rFonts w:ascii="Times New Roman" w:eastAsia="Times New Roman" w:hAnsi="Times New Roman" w:cs="Times New Roman"/>
          <w:b/>
          <w:bCs/>
          <w:i/>
          <w:sz w:val="28"/>
          <w:szCs w:val="28"/>
          <w:lang w:val="en-US" w:eastAsia="ru-RU"/>
        </w:rPr>
        <w:t>Construction</w:t>
      </w:r>
      <w:r w:rsidRPr="009C4E1F">
        <w:rPr>
          <w:rFonts w:ascii="Times New Roman" w:eastAsia="Times New Roman" w:hAnsi="Times New Roman" w:cs="Times New Roman"/>
          <w:b/>
          <w:bCs/>
          <w:i/>
          <w:sz w:val="28"/>
          <w:szCs w:val="28"/>
          <w:lang w:val="uk-UA" w:eastAsia="ru-RU"/>
        </w:rPr>
        <w:t xml:space="preserve"> </w:t>
      </w:r>
      <w:r w:rsidRPr="00D26A59">
        <w:rPr>
          <w:rFonts w:ascii="Times New Roman" w:eastAsia="Times New Roman" w:hAnsi="Times New Roman" w:cs="Times New Roman"/>
          <w:b/>
          <w:bCs/>
          <w:i/>
          <w:sz w:val="28"/>
          <w:szCs w:val="28"/>
          <w:lang w:val="en-US" w:eastAsia="ru-RU"/>
        </w:rPr>
        <w:t>Testing</w:t>
      </w:r>
      <w:r w:rsidRPr="009C4E1F">
        <w:rPr>
          <w:rFonts w:ascii="Times New Roman" w:eastAsia="Times New Roman" w:hAnsi="Times New Roman" w:cs="Times New Roman"/>
          <w:b/>
          <w:bCs/>
          <w:i/>
          <w:sz w:val="28"/>
          <w:szCs w:val="28"/>
          <w:lang w:val="uk-UA" w:eastAsia="ru-RU"/>
        </w:rPr>
        <w:t>)</w:t>
      </w:r>
      <w:r w:rsidR="00D26A59">
        <w:rPr>
          <w:rFonts w:ascii="Times New Roman" w:eastAsia="Times New Roman" w:hAnsi="Times New Roman" w:cs="Times New Roman"/>
          <w:b/>
          <w:bCs/>
          <w:i/>
          <w:sz w:val="28"/>
          <w:szCs w:val="28"/>
          <w:lang w:val="uk-UA" w:eastAsia="ru-RU"/>
        </w:rPr>
        <w:t>.</w:t>
      </w:r>
    </w:p>
    <w:p w:rsidR="008574E2" w:rsidRPr="00D26A59" w:rsidRDefault="008574E2" w:rsidP="00D26A59">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При конструюванні використовуються дві форми тестування, проведеного інженерами, безпосередньо створюють вихідний код:</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модульне тестування (unit testing)</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інтеграційне тестування (integration testing)</w:t>
      </w:r>
    </w:p>
    <w:p w:rsidR="008574E2" w:rsidRPr="00D26A59" w:rsidRDefault="008574E2" w:rsidP="00D26A59">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Головна мета тестування в конструюванні зменшити часовий розрив між моментом прояви помилок, що є в коді, і моментом їх виявлення. У багатьох випадках, тестування в конструюванні проводиться після того, як код написаний. У ряді випадків, тести (що зазначалося раніше, на прикладі XP) пишуться до того, як створюється код.</w:t>
      </w:r>
      <w:r w:rsidR="00D26A59">
        <w:rPr>
          <w:rFonts w:ascii="Times New Roman" w:eastAsia="Times New Roman" w:hAnsi="Times New Roman" w:cs="Times New Roman"/>
          <w:sz w:val="28"/>
          <w:szCs w:val="28"/>
          <w:lang w:val="uk-UA" w:eastAsia="ru-RU"/>
        </w:rPr>
        <w:t xml:space="preserve"> Т</w:t>
      </w:r>
      <w:r w:rsidRPr="00D26A59">
        <w:rPr>
          <w:rFonts w:ascii="Times New Roman" w:eastAsia="Times New Roman" w:hAnsi="Times New Roman" w:cs="Times New Roman"/>
          <w:sz w:val="28"/>
          <w:szCs w:val="28"/>
          <w:lang w:val="uk-UA" w:eastAsia="ru-RU"/>
        </w:rPr>
        <w:t>естування в конструюванні зазвичай не включає системного тестування, тестування навантаження, usability-тестування (оцінки прозорості використання) та інших видів тестової діяльності.</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IEEE опублікував два стандарти, присвячених даній темі:</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IEEE Std 829-1998: "IEEE Standard for Software Test Documentation"</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IEEE Std 1008-1987: "IEEE Standard for Software Unit Testing"</w:t>
      </w:r>
    </w:p>
    <w:p w:rsidR="00D26A59" w:rsidRPr="00D26A59" w:rsidRDefault="00D26A59" w:rsidP="00D26A59">
      <w:pPr>
        <w:pStyle w:val="a9"/>
        <w:spacing w:before="0" w:beforeAutospacing="0" w:after="0" w:afterAutospacing="0"/>
        <w:jc w:val="both"/>
        <w:rPr>
          <w:sz w:val="28"/>
          <w:szCs w:val="28"/>
        </w:rPr>
      </w:pPr>
      <w:r>
        <w:rPr>
          <w:sz w:val="28"/>
          <w:szCs w:val="28"/>
          <w:lang w:val="uk-UA"/>
        </w:rPr>
        <w:tab/>
      </w:r>
      <w:r w:rsidRPr="00D26A59">
        <w:rPr>
          <w:b/>
          <w:bCs/>
          <w:sz w:val="28"/>
          <w:szCs w:val="28"/>
        </w:rPr>
        <w:t>Повторне використання коду</w:t>
      </w:r>
      <w:r w:rsidRPr="00D26A59">
        <w:rPr>
          <w:sz w:val="28"/>
          <w:szCs w:val="28"/>
        </w:rPr>
        <w:t xml:space="preserve"> (</w:t>
      </w:r>
      <w:hyperlink r:id="rId11" w:tooltip="Англійська мова" w:history="1">
        <w:r w:rsidRPr="00D26A59">
          <w:rPr>
            <w:color w:val="0000FF"/>
            <w:sz w:val="28"/>
            <w:szCs w:val="28"/>
            <w:u w:val="single"/>
          </w:rPr>
          <w:t>англ.</w:t>
        </w:r>
      </w:hyperlink>
      <w:r w:rsidRPr="00D26A59">
        <w:rPr>
          <w:sz w:val="28"/>
          <w:szCs w:val="28"/>
        </w:rPr>
        <w:t xml:space="preserve"> </w:t>
      </w:r>
      <w:r w:rsidRPr="00D26A59">
        <w:rPr>
          <w:i/>
          <w:iCs/>
          <w:sz w:val="28"/>
          <w:szCs w:val="28"/>
        </w:rPr>
        <w:t>code reuse</w:t>
      </w:r>
      <w:r w:rsidRPr="00D26A59">
        <w:rPr>
          <w:sz w:val="28"/>
          <w:szCs w:val="28"/>
        </w:rPr>
        <w:t xml:space="preserve">) — </w:t>
      </w:r>
      <w:hyperlink r:id="rId12" w:tooltip="Методологія програмування" w:history="1">
        <w:r w:rsidRPr="00D26A59">
          <w:rPr>
            <w:color w:val="0000FF"/>
            <w:sz w:val="28"/>
            <w:szCs w:val="28"/>
            <w:u w:val="single"/>
          </w:rPr>
          <w:t>методологія проектування</w:t>
        </w:r>
      </w:hyperlink>
      <w:r w:rsidRPr="00D26A59">
        <w:rPr>
          <w:sz w:val="28"/>
          <w:szCs w:val="28"/>
        </w:rPr>
        <w:t xml:space="preserve"> комп'ютерних та інших систем, що полягає в тому, що система (</w:t>
      </w:r>
      <w:hyperlink r:id="rId13" w:tooltip="Комп'ютерна програма" w:history="1">
        <w:r w:rsidRPr="00D26A59">
          <w:rPr>
            <w:color w:val="0000FF"/>
            <w:sz w:val="28"/>
            <w:szCs w:val="28"/>
            <w:u w:val="single"/>
          </w:rPr>
          <w:t>комп'ютерна програма</w:t>
        </w:r>
      </w:hyperlink>
      <w:r w:rsidRPr="00D26A59">
        <w:rPr>
          <w:sz w:val="28"/>
          <w:szCs w:val="28"/>
        </w:rPr>
        <w:t xml:space="preserve">, </w:t>
      </w:r>
      <w:hyperlink r:id="rId14" w:tooltip="Програмний модуль" w:history="1">
        <w:r w:rsidRPr="00D26A59">
          <w:rPr>
            <w:color w:val="0000FF"/>
            <w:sz w:val="28"/>
            <w:szCs w:val="28"/>
            <w:u w:val="single"/>
          </w:rPr>
          <w:t>програмний модуль</w:t>
        </w:r>
      </w:hyperlink>
      <w:r w:rsidRPr="00D26A59">
        <w:rPr>
          <w:sz w:val="28"/>
          <w:szCs w:val="28"/>
        </w:rPr>
        <w:t xml:space="preserve">) частково або повністю повинна складатися з частин, написаних раніше компонентів і/або частин іншої системи, і ці компоненти повинні застосовуватися більше одного разу (якщо не в рамках одного </w:t>
      </w:r>
      <w:hyperlink r:id="rId15" w:tooltip="Проект" w:history="1">
        <w:r w:rsidRPr="00D26A59">
          <w:rPr>
            <w:color w:val="0000FF"/>
            <w:sz w:val="28"/>
            <w:szCs w:val="28"/>
            <w:u w:val="single"/>
          </w:rPr>
          <w:t>проекту</w:t>
        </w:r>
      </w:hyperlink>
      <w:r w:rsidRPr="00D26A59">
        <w:rPr>
          <w:sz w:val="28"/>
          <w:szCs w:val="28"/>
        </w:rPr>
        <w:t xml:space="preserve">, то хоча б різних). Повторне використання — основна методологія, яка застосовується для скорочення трудовитрат при розробці складних систем. </w:t>
      </w:r>
    </w:p>
    <w:p w:rsidR="00D26A59" w:rsidRPr="00D26A59" w:rsidRDefault="00D26A59" w:rsidP="00D26A59">
      <w:pPr>
        <w:spacing w:after="0" w:line="240" w:lineRule="auto"/>
        <w:ind w:firstLine="708"/>
        <w:jc w:val="both"/>
        <w:rPr>
          <w:rFonts w:ascii="Times New Roman" w:eastAsia="Times New Roman" w:hAnsi="Times New Roman" w:cs="Times New Roman"/>
          <w:sz w:val="28"/>
          <w:szCs w:val="28"/>
          <w:lang w:eastAsia="ru-RU"/>
        </w:rPr>
      </w:pPr>
      <w:r w:rsidRPr="00D26A59">
        <w:rPr>
          <w:rFonts w:ascii="Times New Roman" w:eastAsia="Times New Roman" w:hAnsi="Times New Roman" w:cs="Times New Roman"/>
          <w:sz w:val="28"/>
          <w:szCs w:val="28"/>
          <w:lang w:eastAsia="ru-RU"/>
        </w:rPr>
        <w:t xml:space="preserve">Найпоширеніший випадок повторного використання коду — </w:t>
      </w:r>
      <w:hyperlink r:id="rId16" w:tooltip="Бібліотека програм" w:history="1">
        <w:r w:rsidRPr="00D26A59">
          <w:rPr>
            <w:rFonts w:ascii="Times New Roman" w:eastAsia="Times New Roman" w:hAnsi="Times New Roman" w:cs="Times New Roman"/>
            <w:color w:val="0000FF"/>
            <w:sz w:val="28"/>
            <w:szCs w:val="28"/>
            <w:u w:val="single"/>
            <w:lang w:eastAsia="ru-RU"/>
          </w:rPr>
          <w:t>бібліотеки програм</w:t>
        </w:r>
      </w:hyperlink>
      <w:r w:rsidRPr="00D26A59">
        <w:rPr>
          <w:rFonts w:ascii="Times New Roman" w:eastAsia="Times New Roman" w:hAnsi="Times New Roman" w:cs="Times New Roman"/>
          <w:sz w:val="28"/>
          <w:szCs w:val="28"/>
          <w:lang w:eastAsia="ru-RU"/>
        </w:rPr>
        <w:t xml:space="preserve">. Бібліотеки надають загальну достатньо універсальну функціональність, яка покриває обрану </w:t>
      </w:r>
      <w:hyperlink r:id="rId17" w:tooltip="Предметна область" w:history="1">
        <w:r w:rsidRPr="00D26A59">
          <w:rPr>
            <w:rFonts w:ascii="Times New Roman" w:eastAsia="Times New Roman" w:hAnsi="Times New Roman" w:cs="Times New Roman"/>
            <w:color w:val="0000FF"/>
            <w:sz w:val="28"/>
            <w:szCs w:val="28"/>
            <w:u w:val="single"/>
            <w:lang w:eastAsia="ru-RU"/>
          </w:rPr>
          <w:t>предметну область</w:t>
        </w:r>
      </w:hyperlink>
      <w:r w:rsidRPr="00D26A59">
        <w:rPr>
          <w:rFonts w:ascii="Times New Roman" w:eastAsia="Times New Roman" w:hAnsi="Times New Roman" w:cs="Times New Roman"/>
          <w:sz w:val="28"/>
          <w:szCs w:val="28"/>
          <w:lang w:eastAsia="ru-RU"/>
        </w:rPr>
        <w:t xml:space="preserve">. Приклади: бібліотека функцій для роботи з </w:t>
      </w:r>
      <w:hyperlink r:id="rId18" w:tooltip="Комплексне число" w:history="1">
        <w:r w:rsidRPr="00D26A59">
          <w:rPr>
            <w:rFonts w:ascii="Times New Roman" w:eastAsia="Times New Roman" w:hAnsi="Times New Roman" w:cs="Times New Roman"/>
            <w:color w:val="0000FF"/>
            <w:sz w:val="28"/>
            <w:szCs w:val="28"/>
            <w:u w:val="single"/>
            <w:lang w:eastAsia="ru-RU"/>
          </w:rPr>
          <w:t>комплексними числами</w:t>
        </w:r>
      </w:hyperlink>
      <w:r w:rsidRPr="00D26A59">
        <w:rPr>
          <w:rFonts w:ascii="Times New Roman" w:eastAsia="Times New Roman" w:hAnsi="Times New Roman" w:cs="Times New Roman"/>
          <w:sz w:val="28"/>
          <w:szCs w:val="28"/>
          <w:lang w:eastAsia="ru-RU"/>
        </w:rPr>
        <w:t xml:space="preserve">, бібліотека функцій для роботи з </w:t>
      </w:r>
      <w:hyperlink r:id="rId19" w:tooltip="3D графіка" w:history="1">
        <w:r w:rsidRPr="00D26A59">
          <w:rPr>
            <w:rFonts w:ascii="Times New Roman" w:eastAsia="Times New Roman" w:hAnsi="Times New Roman" w:cs="Times New Roman"/>
            <w:color w:val="0000FF"/>
            <w:sz w:val="28"/>
            <w:szCs w:val="28"/>
            <w:u w:val="single"/>
            <w:lang w:eastAsia="ru-RU"/>
          </w:rPr>
          <w:t>3D-графікою</w:t>
        </w:r>
      </w:hyperlink>
      <w:r w:rsidRPr="00D26A59">
        <w:rPr>
          <w:rFonts w:ascii="Times New Roman" w:eastAsia="Times New Roman" w:hAnsi="Times New Roman" w:cs="Times New Roman"/>
          <w:sz w:val="28"/>
          <w:szCs w:val="28"/>
          <w:lang w:eastAsia="ru-RU"/>
        </w:rPr>
        <w:t xml:space="preserve">, бібліотека для використання </w:t>
      </w:r>
      <w:hyperlink r:id="rId20" w:tooltip="TCP/IP" w:history="1">
        <w:r w:rsidRPr="00D26A59">
          <w:rPr>
            <w:rFonts w:ascii="Times New Roman" w:eastAsia="Times New Roman" w:hAnsi="Times New Roman" w:cs="Times New Roman"/>
            <w:color w:val="0000FF"/>
            <w:sz w:val="28"/>
            <w:szCs w:val="28"/>
            <w:u w:val="single"/>
            <w:lang w:eastAsia="ru-RU"/>
          </w:rPr>
          <w:t>протоколу TCP/IP</w:t>
        </w:r>
      </w:hyperlink>
      <w:r w:rsidRPr="00D26A59">
        <w:rPr>
          <w:rFonts w:ascii="Times New Roman" w:eastAsia="Times New Roman" w:hAnsi="Times New Roman" w:cs="Times New Roman"/>
          <w:sz w:val="28"/>
          <w:szCs w:val="28"/>
          <w:lang w:eastAsia="ru-RU"/>
        </w:rPr>
        <w:t xml:space="preserve">, бібліотека для роботи з </w:t>
      </w:r>
      <w:hyperlink r:id="rId21" w:tooltip="База даних" w:history="1">
        <w:r w:rsidRPr="00D26A59">
          <w:rPr>
            <w:rFonts w:ascii="Times New Roman" w:eastAsia="Times New Roman" w:hAnsi="Times New Roman" w:cs="Times New Roman"/>
            <w:color w:val="0000FF"/>
            <w:sz w:val="28"/>
            <w:szCs w:val="28"/>
            <w:u w:val="single"/>
            <w:lang w:eastAsia="ru-RU"/>
          </w:rPr>
          <w:t>базами даних</w:t>
        </w:r>
      </w:hyperlink>
      <w:r w:rsidRPr="00D26A59">
        <w:rPr>
          <w:rFonts w:ascii="Times New Roman" w:eastAsia="Times New Roman" w:hAnsi="Times New Roman" w:cs="Times New Roman"/>
          <w:sz w:val="28"/>
          <w:szCs w:val="28"/>
          <w:lang w:eastAsia="ru-RU"/>
        </w:rPr>
        <w:t xml:space="preserve">. Розробники нової </w:t>
      </w:r>
      <w:hyperlink r:id="rId22" w:tooltip="Програма" w:history="1">
        <w:r w:rsidRPr="00D26A59">
          <w:rPr>
            <w:rFonts w:ascii="Times New Roman" w:eastAsia="Times New Roman" w:hAnsi="Times New Roman" w:cs="Times New Roman"/>
            <w:color w:val="0000FF"/>
            <w:sz w:val="28"/>
            <w:szCs w:val="28"/>
            <w:u w:val="single"/>
            <w:lang w:eastAsia="ru-RU"/>
          </w:rPr>
          <w:t>програми</w:t>
        </w:r>
      </w:hyperlink>
      <w:r w:rsidRPr="00D26A59">
        <w:rPr>
          <w:rFonts w:ascii="Times New Roman" w:eastAsia="Times New Roman" w:hAnsi="Times New Roman" w:cs="Times New Roman"/>
          <w:sz w:val="28"/>
          <w:szCs w:val="28"/>
          <w:lang w:eastAsia="ru-RU"/>
        </w:rPr>
        <w:t xml:space="preserve"> можуть використовувати існуючі бібліотеки для вирішення своїх завдань і не «винаходити велосипеди». </w:t>
      </w:r>
    </w:p>
    <w:p w:rsidR="00BC5100" w:rsidRPr="00BC5100" w:rsidRDefault="00D26A59" w:rsidP="00BC5100">
      <w:pPr>
        <w:spacing w:after="0" w:line="240" w:lineRule="auto"/>
        <w:jc w:val="both"/>
        <w:rPr>
          <w:rFonts w:eastAsia="Times New Roman"/>
          <w:sz w:val="28"/>
          <w:szCs w:val="28"/>
          <w:lang w:val="uk-UA"/>
        </w:rPr>
      </w:pPr>
      <w:r>
        <w:rPr>
          <w:rFonts w:ascii="Times New Roman" w:eastAsia="Times New Roman" w:hAnsi="Times New Roman" w:cs="Times New Roman"/>
          <w:sz w:val="28"/>
          <w:szCs w:val="28"/>
          <w:lang w:val="uk-UA" w:eastAsia="ru-RU"/>
        </w:rPr>
        <w:tab/>
      </w:r>
      <w:r w:rsidR="00BC5100" w:rsidRPr="00BC5100">
        <w:rPr>
          <w:rFonts w:ascii="Times New Roman" w:eastAsia="Times New Roman" w:hAnsi="Times New Roman" w:cs="Times New Roman"/>
          <w:b/>
          <w:i/>
          <w:iCs/>
          <w:sz w:val="28"/>
          <w:szCs w:val="28"/>
          <w:lang w:val="uk-UA" w:eastAsia="ru-RU"/>
        </w:rPr>
        <w:t xml:space="preserve">Якість </w:t>
      </w:r>
      <w:r w:rsidR="00BC5100" w:rsidRPr="00BC5100">
        <w:rPr>
          <w:rFonts w:ascii="Times New Roman" w:eastAsia="Times New Roman" w:hAnsi="Times New Roman" w:cs="Times New Roman"/>
          <w:sz w:val="28"/>
          <w:szCs w:val="28"/>
          <w:lang w:val="uk-UA" w:eastAsia="ru-RU"/>
        </w:rPr>
        <w:t xml:space="preserve">програмного забезпечення </w:t>
      </w:r>
      <w:r w:rsidR="00BC5100" w:rsidRPr="00BC5100">
        <w:rPr>
          <w:rFonts w:ascii="Times New Roman" w:eastAsia="Times New Roman" w:hAnsi="Times New Roman" w:cs="Times New Roman"/>
          <w:iCs/>
          <w:sz w:val="28"/>
          <w:szCs w:val="28"/>
          <w:lang w:val="uk-UA" w:eastAsia="ru-RU"/>
        </w:rPr>
        <w:t>– це відповідність реальним вимогам, явним і неявним</w:t>
      </w:r>
      <w:r w:rsidR="00BC5100">
        <w:rPr>
          <w:rFonts w:eastAsia="Times New Roman"/>
          <w:sz w:val="28"/>
          <w:szCs w:val="28"/>
          <w:lang w:val="uk-UA"/>
        </w:rPr>
        <w:t>.</w:t>
      </w:r>
    </w:p>
    <w:p w:rsidR="00D27348" w:rsidRPr="00D26A59" w:rsidRDefault="00D26A59" w:rsidP="00BC5100">
      <w:pPr>
        <w:spacing w:after="0" w:line="240" w:lineRule="auto"/>
        <w:ind w:firstLine="708"/>
        <w:jc w:val="both"/>
        <w:rPr>
          <w:rFonts w:ascii="Times New Roman" w:eastAsia="Times New Roman" w:hAnsi="Times New Roman" w:cs="Times New Roman"/>
          <w:sz w:val="28"/>
          <w:szCs w:val="28"/>
          <w:lang w:eastAsia="ru-RU"/>
        </w:rPr>
      </w:pPr>
      <w:r w:rsidRPr="00BC5100">
        <w:rPr>
          <w:rFonts w:ascii="Times New Roman" w:eastAsia="Times New Roman" w:hAnsi="Times New Roman" w:cs="Times New Roman"/>
          <w:sz w:val="28"/>
          <w:szCs w:val="28"/>
          <w:lang w:val="uk-UA"/>
        </w:rPr>
        <w:t>З точки зору замовника або користувача продукту</w:t>
      </w:r>
      <w:r w:rsidRPr="00D26A59">
        <w:rPr>
          <w:rFonts w:eastAsia="Times New Roman"/>
          <w:sz w:val="28"/>
          <w:szCs w:val="28"/>
          <w:lang w:val="uk-UA"/>
        </w:rPr>
        <w:t>:</w:t>
      </w:r>
      <w:r w:rsidR="00BC5100">
        <w:rPr>
          <w:rFonts w:eastAsia="Times New Roman"/>
          <w:sz w:val="28"/>
          <w:szCs w:val="28"/>
          <w:lang w:val="uk-UA"/>
        </w:rPr>
        <w:t xml:space="preserve"> </w:t>
      </w:r>
      <w:r w:rsidR="00D27348" w:rsidRPr="00BC5100">
        <w:rPr>
          <w:rFonts w:ascii="Times New Roman" w:eastAsia="Times New Roman" w:hAnsi="Times New Roman" w:cs="Times New Roman"/>
          <w:bCs/>
          <w:i/>
          <w:sz w:val="28"/>
          <w:szCs w:val="28"/>
          <w:lang w:val="uk-UA" w:eastAsia="ru-RU"/>
        </w:rPr>
        <w:t>Якість – це придатність до використання</w:t>
      </w:r>
      <w:r w:rsidR="00D27348" w:rsidRPr="00D26A59">
        <w:rPr>
          <w:rFonts w:ascii="Times New Roman" w:eastAsia="Times New Roman" w:hAnsi="Times New Roman" w:cs="Times New Roman"/>
          <w:b/>
          <w:bCs/>
          <w:sz w:val="28"/>
          <w:szCs w:val="28"/>
          <w:lang w:val="uk-UA" w:eastAsia="ru-RU"/>
        </w:rPr>
        <w:t xml:space="preserve">. </w:t>
      </w:r>
      <w:r w:rsidR="00D27348" w:rsidRPr="00D26A59">
        <w:rPr>
          <w:rFonts w:ascii="Times New Roman" w:eastAsia="Times New Roman" w:hAnsi="Times New Roman" w:cs="Times New Roman"/>
          <w:sz w:val="28"/>
          <w:szCs w:val="28"/>
          <w:lang w:val="uk-UA" w:eastAsia="ru-RU"/>
        </w:rPr>
        <w:t>Чи робить даний продукт те, що мені потрібно? Чи спрощує роботу? Чи можу я його використати так, як мені потрібно?</w:t>
      </w:r>
    </w:p>
    <w:p w:rsidR="00D27348" w:rsidRPr="00D26A59" w:rsidRDefault="00D26A59" w:rsidP="00BC5100">
      <w:pPr>
        <w:spacing w:after="0" w:line="240" w:lineRule="auto"/>
        <w:jc w:val="both"/>
        <w:rPr>
          <w:rFonts w:ascii="Times New Roman" w:eastAsia="Times New Roman" w:hAnsi="Times New Roman" w:cs="Times New Roman"/>
          <w:sz w:val="28"/>
          <w:szCs w:val="28"/>
          <w:lang w:eastAsia="ru-RU"/>
        </w:rPr>
      </w:pPr>
      <w:r w:rsidRPr="00D26A59">
        <w:rPr>
          <w:rFonts w:ascii="Times New Roman" w:eastAsia="Times New Roman" w:hAnsi="Times New Roman" w:cs="Times New Roman"/>
          <w:sz w:val="28"/>
          <w:szCs w:val="28"/>
          <w:lang w:val="uk-UA" w:eastAsia="ru-RU"/>
        </w:rPr>
        <w:t>Точка зору розробника:</w:t>
      </w:r>
      <w:r w:rsidR="00BC5100">
        <w:rPr>
          <w:rFonts w:ascii="Times New Roman" w:eastAsia="Times New Roman" w:hAnsi="Times New Roman" w:cs="Times New Roman"/>
          <w:sz w:val="28"/>
          <w:szCs w:val="28"/>
          <w:lang w:val="uk-UA" w:eastAsia="ru-RU"/>
        </w:rPr>
        <w:t xml:space="preserve"> </w:t>
      </w:r>
      <w:r w:rsidR="00D27348" w:rsidRPr="00BC5100">
        <w:rPr>
          <w:rFonts w:ascii="Times New Roman" w:eastAsia="Times New Roman" w:hAnsi="Times New Roman" w:cs="Times New Roman"/>
          <w:bCs/>
          <w:i/>
          <w:sz w:val="28"/>
          <w:szCs w:val="28"/>
          <w:lang w:val="uk-UA" w:eastAsia="ru-RU"/>
        </w:rPr>
        <w:t>Якість – це відповідність специфікованим і забраним вимогам</w:t>
      </w:r>
      <w:r w:rsidR="00D27348" w:rsidRPr="00BC5100">
        <w:rPr>
          <w:rFonts w:ascii="Times New Roman" w:eastAsia="Times New Roman" w:hAnsi="Times New Roman" w:cs="Times New Roman"/>
          <w:i/>
          <w:sz w:val="28"/>
          <w:szCs w:val="28"/>
          <w:lang w:val="uk-UA" w:eastAsia="ru-RU"/>
        </w:rPr>
        <w:t>.</w:t>
      </w:r>
      <w:r w:rsidR="00D27348" w:rsidRPr="00D26A59">
        <w:rPr>
          <w:rFonts w:ascii="Times New Roman" w:eastAsia="Times New Roman" w:hAnsi="Times New Roman" w:cs="Times New Roman"/>
          <w:sz w:val="28"/>
          <w:szCs w:val="28"/>
          <w:lang w:val="uk-UA" w:eastAsia="ru-RU"/>
        </w:rPr>
        <w:t xml:space="preserve"> Чи робить даний продукт усе те, що вказано у вимогах?</w:t>
      </w:r>
    </w:p>
    <w:p w:rsidR="00D26A59" w:rsidRPr="00D26A59" w:rsidRDefault="00D26A59" w:rsidP="00BC5100">
      <w:pPr>
        <w:spacing w:after="0" w:line="240" w:lineRule="auto"/>
        <w:ind w:firstLine="708"/>
        <w:jc w:val="both"/>
        <w:rPr>
          <w:rFonts w:ascii="Times New Roman" w:eastAsia="Times New Roman" w:hAnsi="Times New Roman" w:cs="Times New Roman"/>
          <w:sz w:val="28"/>
          <w:szCs w:val="28"/>
          <w:lang w:eastAsia="ru-RU"/>
        </w:rPr>
      </w:pPr>
      <w:r w:rsidRPr="00D26A59">
        <w:rPr>
          <w:rFonts w:ascii="Times New Roman" w:eastAsia="Times New Roman" w:hAnsi="Times New Roman" w:cs="Times New Roman"/>
          <w:sz w:val="28"/>
          <w:szCs w:val="28"/>
          <w:lang w:val="uk-UA" w:eastAsia="ru-RU"/>
        </w:rPr>
        <w:t xml:space="preserve">Проблема в тому, що специфіковані і забрані вимоги – це зазвичай частина реальних вимог і очікувань замовника. </w:t>
      </w:r>
    </w:p>
    <w:p w:rsidR="00BC5100" w:rsidRPr="00BC5100" w:rsidRDefault="00D26A59" w:rsidP="00BC5100">
      <w:pPr>
        <w:pStyle w:val="a9"/>
        <w:spacing w:before="0" w:beforeAutospacing="0" w:after="0" w:afterAutospacing="0"/>
        <w:rPr>
          <w:sz w:val="28"/>
          <w:szCs w:val="28"/>
          <w:lang w:val="uk-UA"/>
        </w:rPr>
      </w:pPr>
      <w:r>
        <w:rPr>
          <w:b/>
          <w:sz w:val="28"/>
          <w:szCs w:val="28"/>
          <w:lang w:val="uk-UA"/>
        </w:rPr>
        <w:tab/>
      </w:r>
      <w:r w:rsidR="00BC5100" w:rsidRPr="00BC5100">
        <w:rPr>
          <w:sz w:val="28"/>
          <w:szCs w:val="28"/>
          <w:lang w:val="uk-UA"/>
        </w:rPr>
        <w:t xml:space="preserve">Стандарт ISO 9126 пропонує використовувати для опису внутрішнього та зовнішнього якості ПЗ багаторівневу модель. На верхньому рівні виділено 6 основних характеристик якості ПЗ. Кожна характеристика описується за допомогою кількох вхідних у неї атрибутів. Для кожного атрибута визначається набір метрик, що дозволяють його оцінити. Множина характеристик і атрибутів якості згідно з ISO 9126. </w:t>
      </w:r>
    </w:p>
    <w:p w:rsidR="00BC5100" w:rsidRPr="00BC5100" w:rsidRDefault="00BC5100" w:rsidP="00BC5100">
      <w:pPr>
        <w:spacing w:after="0" w:line="240" w:lineRule="auto"/>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sz w:val="28"/>
          <w:szCs w:val="28"/>
          <w:lang w:val="uk-UA" w:eastAsia="ru-RU"/>
        </w:rPr>
        <w:t xml:space="preserve">Визначення цих характеристик і атрибутів за стандартом ISO 9126:2001: </w:t>
      </w:r>
    </w:p>
    <w:p w:rsidR="00BC5100" w:rsidRPr="00BC5100" w:rsidRDefault="00BC5100" w:rsidP="00BC5100">
      <w:pPr>
        <w:numPr>
          <w:ilvl w:val="0"/>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Функціональність (functionality)</w:t>
      </w:r>
      <w:r w:rsidRPr="00BC5100">
        <w:rPr>
          <w:rFonts w:ascii="Times New Roman" w:eastAsia="Times New Roman" w:hAnsi="Times New Roman" w:cs="Times New Roman"/>
          <w:sz w:val="28"/>
          <w:szCs w:val="28"/>
          <w:lang w:val="uk-UA" w:eastAsia="ru-RU"/>
        </w:rPr>
        <w:t xml:space="preserve">. Здатність ПЗ в певних умовах вирішувати задачі, потрібні користувачам. Визначає, що саме робить ПЗ, які задачі воно вирішує. </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Функціональна придатність</w:t>
      </w:r>
      <w:r w:rsidRPr="00BC5100">
        <w:rPr>
          <w:rFonts w:ascii="Times New Roman" w:eastAsia="Times New Roman" w:hAnsi="Times New Roman" w:cs="Times New Roman"/>
          <w:sz w:val="28"/>
          <w:szCs w:val="28"/>
          <w:lang w:val="uk-UA" w:eastAsia="ru-RU"/>
        </w:rPr>
        <w:t xml:space="preserve"> (suitability). Здатність вирішувати потрібний набір задач.</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Точність</w:t>
      </w:r>
      <w:r w:rsidRPr="00BC5100">
        <w:rPr>
          <w:rFonts w:ascii="Times New Roman" w:eastAsia="Times New Roman" w:hAnsi="Times New Roman" w:cs="Times New Roman"/>
          <w:sz w:val="28"/>
          <w:szCs w:val="28"/>
          <w:lang w:val="uk-UA" w:eastAsia="ru-RU"/>
        </w:rPr>
        <w:t xml:space="preserve"> (accuracy). Здатність видавати потрібні результати.</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Здатність до взаємодії</w:t>
      </w:r>
      <w:r w:rsidRPr="00BC5100">
        <w:rPr>
          <w:rFonts w:ascii="Times New Roman" w:eastAsia="Times New Roman" w:hAnsi="Times New Roman" w:cs="Times New Roman"/>
          <w:sz w:val="28"/>
          <w:szCs w:val="28"/>
          <w:lang w:val="uk-UA" w:eastAsia="ru-RU"/>
        </w:rPr>
        <w:t xml:space="preserve"> (interoperability). Здатність взаємодіяти з потрібним набором інших систем.</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Відповідність стандартам і правилам </w:t>
      </w:r>
      <w:r w:rsidRPr="00BC5100">
        <w:rPr>
          <w:rFonts w:ascii="Times New Roman" w:eastAsia="Times New Roman" w:hAnsi="Times New Roman" w:cs="Times New Roman"/>
          <w:sz w:val="28"/>
          <w:szCs w:val="28"/>
          <w:lang w:val="uk-UA" w:eastAsia="ru-RU"/>
        </w:rPr>
        <w:t>(compliance). Відповідність ПЗ наявним індустріальним стандартам, нормативним і законодавчим актам, іншим регулюючим нормам.</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Захищеність </w:t>
      </w:r>
      <w:r w:rsidRPr="00BC5100">
        <w:rPr>
          <w:rFonts w:ascii="Times New Roman" w:eastAsia="Times New Roman" w:hAnsi="Times New Roman" w:cs="Times New Roman"/>
          <w:sz w:val="28"/>
          <w:szCs w:val="28"/>
          <w:lang w:val="uk-UA" w:eastAsia="ru-RU"/>
        </w:rPr>
        <w:t xml:space="preserve">(security). Здатність запобігати неавторизованому, тобто без вказівки особи, що намагається його здійснити, і недозволеному доступу до даних і </w:t>
      </w:r>
      <w:hyperlink r:id="rId23" w:tooltip="Комп'ютерна програма" w:history="1">
        <w:r w:rsidRPr="00BC5100">
          <w:rPr>
            <w:rFonts w:ascii="Times New Roman" w:eastAsia="Times New Roman" w:hAnsi="Times New Roman" w:cs="Times New Roman"/>
            <w:color w:val="0000FF"/>
            <w:sz w:val="28"/>
            <w:szCs w:val="28"/>
            <w:u w:val="single"/>
            <w:lang w:val="uk-UA" w:eastAsia="ru-RU"/>
          </w:rPr>
          <w:t>програм</w:t>
        </w:r>
      </w:hyperlink>
      <w:r w:rsidRPr="00BC5100">
        <w:rPr>
          <w:rFonts w:ascii="Times New Roman" w:eastAsia="Times New Roman" w:hAnsi="Times New Roman" w:cs="Times New Roman"/>
          <w:sz w:val="28"/>
          <w:szCs w:val="28"/>
          <w:lang w:val="uk-UA" w:eastAsia="ru-RU"/>
        </w:rPr>
        <w:t>.</w:t>
      </w:r>
    </w:p>
    <w:p w:rsidR="00BC5100" w:rsidRPr="00BC5100" w:rsidRDefault="00BC5100" w:rsidP="00BC5100">
      <w:pPr>
        <w:numPr>
          <w:ilvl w:val="0"/>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Надійність (reliability)</w:t>
      </w:r>
      <w:r w:rsidRPr="00BC5100">
        <w:rPr>
          <w:rFonts w:ascii="Times New Roman" w:eastAsia="Times New Roman" w:hAnsi="Times New Roman" w:cs="Times New Roman"/>
          <w:sz w:val="28"/>
          <w:szCs w:val="28"/>
          <w:lang w:val="uk-UA" w:eastAsia="ru-RU"/>
        </w:rPr>
        <w:t xml:space="preserve">. Здатність ПЗ підтримувати визначену працездатність у заданих умовах. </w:t>
      </w:r>
    </w:p>
    <w:p w:rsidR="00BC5100" w:rsidRPr="00BC5100"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Зрілість, завершеність</w:t>
      </w:r>
      <w:r w:rsidRPr="00BC5100">
        <w:rPr>
          <w:rFonts w:ascii="Times New Roman" w:eastAsia="Times New Roman" w:hAnsi="Times New Roman" w:cs="Times New Roman"/>
          <w:sz w:val="28"/>
          <w:szCs w:val="28"/>
          <w:lang w:val="uk-UA" w:eastAsia="ru-RU"/>
        </w:rPr>
        <w:t xml:space="preserve"> (maturity). Величина, зворотна частоті </w:t>
      </w:r>
      <w:hyperlink r:id="rId24" w:tooltip="Відмова (механіка)" w:history="1">
        <w:r w:rsidRPr="00BC5100">
          <w:rPr>
            <w:rFonts w:ascii="Times New Roman" w:eastAsia="Times New Roman" w:hAnsi="Times New Roman" w:cs="Times New Roman"/>
            <w:color w:val="0000FF"/>
            <w:sz w:val="28"/>
            <w:szCs w:val="28"/>
            <w:u w:val="single"/>
            <w:lang w:val="uk-UA" w:eastAsia="ru-RU"/>
          </w:rPr>
          <w:t>відмов</w:t>
        </w:r>
      </w:hyperlink>
      <w:r w:rsidRPr="00BC5100">
        <w:rPr>
          <w:rFonts w:ascii="Times New Roman" w:eastAsia="Times New Roman" w:hAnsi="Times New Roman" w:cs="Times New Roman"/>
          <w:sz w:val="28"/>
          <w:szCs w:val="28"/>
          <w:lang w:val="uk-UA" w:eastAsia="ru-RU"/>
        </w:rPr>
        <w:t xml:space="preserve"> ПЗ. Звичайно виміряється середнім часом роботи без збоїв і величиною, зворотною імовірності виникнення відмови за даний період часу.</w:t>
      </w:r>
    </w:p>
    <w:p w:rsidR="00BC5100" w:rsidRPr="00BC5100"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Стійкість до відмов</w:t>
      </w:r>
      <w:r w:rsidRPr="00BC5100">
        <w:rPr>
          <w:rFonts w:ascii="Times New Roman" w:eastAsia="Times New Roman" w:hAnsi="Times New Roman" w:cs="Times New Roman"/>
          <w:sz w:val="28"/>
          <w:szCs w:val="28"/>
          <w:lang w:val="uk-UA" w:eastAsia="ru-RU"/>
        </w:rPr>
        <w:t xml:space="preserve"> (fault tolerance). Здатність підтримувати заданий рівень працездатності при відмовах і порушеннях правил взаємодії з </w:t>
      </w:r>
      <w:hyperlink r:id="rId25" w:tooltip="Інтегроване середовище розробки" w:history="1">
        <w:r w:rsidRPr="00BC5100">
          <w:rPr>
            <w:rFonts w:ascii="Times New Roman" w:eastAsia="Times New Roman" w:hAnsi="Times New Roman" w:cs="Times New Roman"/>
            <w:color w:val="0000FF"/>
            <w:sz w:val="28"/>
            <w:szCs w:val="28"/>
            <w:u w:val="single"/>
            <w:lang w:val="uk-UA" w:eastAsia="ru-RU"/>
          </w:rPr>
          <w:t>середовищем</w:t>
        </w:r>
      </w:hyperlink>
      <w:r w:rsidRPr="00BC5100">
        <w:rPr>
          <w:rFonts w:ascii="Times New Roman" w:eastAsia="Times New Roman" w:hAnsi="Times New Roman" w:cs="Times New Roman"/>
          <w:sz w:val="28"/>
          <w:szCs w:val="28"/>
          <w:lang w:val="uk-UA" w:eastAsia="ru-RU"/>
        </w:rPr>
        <w:t>.</w:t>
      </w:r>
    </w:p>
    <w:p w:rsidR="00BC5100" w:rsidRPr="00BC5100"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Здатність до відновлення</w:t>
      </w:r>
      <w:r w:rsidRPr="00BC5100">
        <w:rPr>
          <w:rFonts w:ascii="Times New Roman" w:eastAsia="Times New Roman" w:hAnsi="Times New Roman" w:cs="Times New Roman"/>
          <w:sz w:val="28"/>
          <w:szCs w:val="28"/>
          <w:lang w:val="uk-UA" w:eastAsia="ru-RU"/>
        </w:rPr>
        <w:t xml:space="preserve"> (recoverability). Здатність відновлювати визначений рівень </w:t>
      </w:r>
      <w:hyperlink r:id="rId26" w:tooltip="Працездатність (техніка)" w:history="1">
        <w:r w:rsidRPr="00BC5100">
          <w:rPr>
            <w:rFonts w:ascii="Times New Roman" w:eastAsia="Times New Roman" w:hAnsi="Times New Roman" w:cs="Times New Roman"/>
            <w:color w:val="0000FF"/>
            <w:sz w:val="28"/>
            <w:szCs w:val="28"/>
            <w:u w:val="single"/>
            <w:lang w:val="uk-UA" w:eastAsia="ru-RU"/>
          </w:rPr>
          <w:t>працездатності</w:t>
        </w:r>
      </w:hyperlink>
      <w:r w:rsidRPr="00BC5100">
        <w:rPr>
          <w:rFonts w:ascii="Times New Roman" w:eastAsia="Times New Roman" w:hAnsi="Times New Roman" w:cs="Times New Roman"/>
          <w:sz w:val="28"/>
          <w:szCs w:val="28"/>
          <w:lang w:val="uk-UA" w:eastAsia="ru-RU"/>
        </w:rPr>
        <w:t xml:space="preserve"> та </w:t>
      </w:r>
      <w:hyperlink r:id="rId27" w:tooltip="Цілісність" w:history="1">
        <w:r w:rsidRPr="00BC5100">
          <w:rPr>
            <w:rFonts w:ascii="Times New Roman" w:eastAsia="Times New Roman" w:hAnsi="Times New Roman" w:cs="Times New Roman"/>
            <w:color w:val="0000FF"/>
            <w:sz w:val="28"/>
            <w:szCs w:val="28"/>
            <w:u w:val="single"/>
            <w:lang w:val="uk-UA" w:eastAsia="ru-RU"/>
          </w:rPr>
          <w:t>цілісність</w:t>
        </w:r>
      </w:hyperlink>
      <w:r w:rsidRPr="00BC5100">
        <w:rPr>
          <w:rFonts w:ascii="Times New Roman" w:eastAsia="Times New Roman" w:hAnsi="Times New Roman" w:cs="Times New Roman"/>
          <w:sz w:val="28"/>
          <w:szCs w:val="28"/>
          <w:lang w:val="uk-UA" w:eastAsia="ru-RU"/>
        </w:rPr>
        <w:t xml:space="preserve"> даних після відмови, необхідні для цього час і ресурси.</w:t>
      </w:r>
    </w:p>
    <w:p w:rsidR="00BC5100" w:rsidRPr="00BC5100"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Відповідність стандартам надійності</w:t>
      </w:r>
      <w:r w:rsidRPr="00BC5100">
        <w:rPr>
          <w:rFonts w:ascii="Times New Roman" w:eastAsia="Times New Roman" w:hAnsi="Times New Roman" w:cs="Times New Roman"/>
          <w:sz w:val="28"/>
          <w:szCs w:val="28"/>
          <w:lang w:val="uk-UA" w:eastAsia="ru-RU"/>
        </w:rPr>
        <w:t xml:space="preserve"> (reliability compliance). Цей </w:t>
      </w:r>
      <w:hyperlink r:id="rId28" w:tooltip="Атрибут" w:history="1">
        <w:r w:rsidRPr="00BC5100">
          <w:rPr>
            <w:rFonts w:ascii="Times New Roman" w:eastAsia="Times New Roman" w:hAnsi="Times New Roman" w:cs="Times New Roman"/>
            <w:color w:val="0000FF"/>
            <w:sz w:val="28"/>
            <w:szCs w:val="28"/>
            <w:u w:val="single"/>
            <w:lang w:val="uk-UA" w:eastAsia="ru-RU"/>
          </w:rPr>
          <w:t>атрибут</w:t>
        </w:r>
      </w:hyperlink>
      <w:r w:rsidRPr="00BC5100">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0"/>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Зручність використання (usability) або практичність</w:t>
      </w:r>
      <w:r w:rsidRPr="00BC5100">
        <w:rPr>
          <w:rFonts w:ascii="Times New Roman" w:eastAsia="Times New Roman" w:hAnsi="Times New Roman" w:cs="Times New Roman"/>
          <w:sz w:val="28"/>
          <w:szCs w:val="28"/>
          <w:lang w:val="uk-UA" w:eastAsia="ru-RU"/>
        </w:rPr>
        <w:t xml:space="preserve">. Здатність ПЗ бути зручним у навчанні та використанні, а також привабливим для користувачів. </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Зрозумілість</w:t>
      </w:r>
      <w:r w:rsidRPr="00BC5100">
        <w:rPr>
          <w:rFonts w:ascii="Times New Roman" w:eastAsia="Times New Roman" w:hAnsi="Times New Roman" w:cs="Times New Roman"/>
          <w:sz w:val="28"/>
          <w:szCs w:val="28"/>
          <w:lang w:val="uk-UA" w:eastAsia="ru-RU"/>
        </w:rPr>
        <w:t xml:space="preserve"> (understandability). Показник, зворотний до зусиль, які затрачаються користувачами на сприйняття основних понять ПЗ та усвідомлення їх застосовності для розв'язання своїх задач.</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Зручність навчання </w:t>
      </w:r>
      <w:r w:rsidRPr="00BC5100">
        <w:rPr>
          <w:rFonts w:ascii="Times New Roman" w:eastAsia="Times New Roman" w:hAnsi="Times New Roman" w:cs="Times New Roman"/>
          <w:sz w:val="28"/>
          <w:szCs w:val="28"/>
          <w:lang w:val="uk-UA" w:eastAsia="ru-RU"/>
        </w:rPr>
        <w:t>(learnability). Показник, зворотний зусиллям, затрачуваним користувачами на навчання роботі з ПЗ.</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Зручність роботи </w:t>
      </w:r>
      <w:r w:rsidRPr="00BC5100">
        <w:rPr>
          <w:rFonts w:ascii="Times New Roman" w:eastAsia="Times New Roman" w:hAnsi="Times New Roman" w:cs="Times New Roman"/>
          <w:sz w:val="28"/>
          <w:szCs w:val="28"/>
          <w:lang w:val="uk-UA" w:eastAsia="ru-RU"/>
        </w:rPr>
        <w:t>(operability). Показник, зворотний зусиллям, що вживається користувачами для розв'язання своїх задач за допомогою ПЗ.</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Привабливість</w:t>
      </w:r>
      <w:r w:rsidRPr="00BC5100">
        <w:rPr>
          <w:rFonts w:ascii="Times New Roman" w:eastAsia="Times New Roman" w:hAnsi="Times New Roman" w:cs="Times New Roman"/>
          <w:sz w:val="28"/>
          <w:szCs w:val="28"/>
          <w:lang w:val="uk-UA" w:eastAsia="ru-RU"/>
        </w:rPr>
        <w:t xml:space="preserve"> (attractiveness). Здатність ПЗ бути привабливим для користувачів. Цей </w:t>
      </w:r>
      <w:hyperlink r:id="rId29" w:tooltip="Атрибут" w:history="1">
        <w:r w:rsidRPr="00BC5100">
          <w:rPr>
            <w:rFonts w:ascii="Times New Roman" w:eastAsia="Times New Roman" w:hAnsi="Times New Roman" w:cs="Times New Roman"/>
            <w:color w:val="0000FF"/>
            <w:sz w:val="28"/>
            <w:szCs w:val="28"/>
            <w:u w:val="single"/>
            <w:lang w:val="uk-UA" w:eastAsia="ru-RU"/>
          </w:rPr>
          <w:t>атрибут</w:t>
        </w:r>
      </w:hyperlink>
      <w:r w:rsidRPr="00BC5100">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sz w:val="28"/>
          <w:szCs w:val="28"/>
          <w:lang w:val="uk-UA" w:eastAsia="ru-RU"/>
        </w:rPr>
        <w:t xml:space="preserve">Відповідність стандартам зручності використання (usability compliance). Цей </w:t>
      </w:r>
      <w:hyperlink r:id="rId30" w:tooltip="Атрибут" w:history="1">
        <w:r w:rsidRPr="00BC5100">
          <w:rPr>
            <w:rFonts w:ascii="Times New Roman" w:eastAsia="Times New Roman" w:hAnsi="Times New Roman" w:cs="Times New Roman"/>
            <w:color w:val="0000FF"/>
            <w:sz w:val="28"/>
            <w:szCs w:val="28"/>
            <w:u w:val="single"/>
            <w:lang w:val="uk-UA" w:eastAsia="ru-RU"/>
          </w:rPr>
          <w:t>атрибут</w:t>
        </w:r>
      </w:hyperlink>
      <w:r w:rsidRPr="00BC5100">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0"/>
          <w:numId w:val="11"/>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Продуктивність (efficiency) або ефективність</w:t>
      </w:r>
      <w:r w:rsidRPr="00BC5100">
        <w:rPr>
          <w:rFonts w:ascii="Times New Roman" w:eastAsia="Times New Roman" w:hAnsi="Times New Roman" w:cs="Times New Roman"/>
          <w:sz w:val="28"/>
          <w:szCs w:val="28"/>
          <w:lang w:val="uk-UA" w:eastAsia="ru-RU"/>
        </w:rPr>
        <w:t xml:space="preserve">. Здатність ПЗ при заданих умовах забезпечувати необхідну працездатність стосовно виділюваного для цього ресурсам. Можна визначити її і як відношення одержуваних за допомогою ПЗ результатів до затрачуваних на це ресурсів усіх типів. </w:t>
      </w:r>
    </w:p>
    <w:p w:rsidR="00BC5100" w:rsidRPr="00BC5100"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Часова ефективність</w:t>
      </w:r>
      <w:r w:rsidRPr="00BC5100">
        <w:rPr>
          <w:rFonts w:ascii="Times New Roman" w:eastAsia="Times New Roman" w:hAnsi="Times New Roman" w:cs="Times New Roman"/>
          <w:sz w:val="28"/>
          <w:szCs w:val="28"/>
          <w:lang w:val="uk-UA" w:eastAsia="ru-RU"/>
        </w:rPr>
        <w:t xml:space="preserve"> (time behaviour). Здатність ПЗ видавати очікувані результати, а також забезпечувати передачу необхідного об'єму даних за відведений час.</w:t>
      </w:r>
    </w:p>
    <w:p w:rsidR="00BC5100" w:rsidRPr="00BC5100"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Ефективність використання ресурсів</w:t>
      </w:r>
      <w:r w:rsidRPr="00BC5100">
        <w:rPr>
          <w:rFonts w:ascii="Times New Roman" w:eastAsia="Times New Roman" w:hAnsi="Times New Roman" w:cs="Times New Roman"/>
          <w:sz w:val="28"/>
          <w:szCs w:val="28"/>
          <w:lang w:val="uk-UA" w:eastAsia="ru-RU"/>
        </w:rPr>
        <w:t xml:space="preserve"> (resource utilisation). Здатність вирішувати потрібні задачі з використанням визначених об'ємів ресурсів визначених видів. Маються на увазі такі ресурси, як оперативна й довгострокова пам'ять, мережні з'єднання, пристрої вводу та виводу та ін.</w:t>
      </w:r>
    </w:p>
    <w:p w:rsidR="00BC5100" w:rsidRPr="00BC5100"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Відповідність стандартам продуктивності</w:t>
      </w:r>
      <w:r w:rsidRPr="00BC5100">
        <w:rPr>
          <w:rFonts w:ascii="Times New Roman" w:eastAsia="Times New Roman" w:hAnsi="Times New Roman" w:cs="Times New Roman"/>
          <w:sz w:val="28"/>
          <w:szCs w:val="28"/>
          <w:lang w:val="uk-UA" w:eastAsia="ru-RU"/>
        </w:rPr>
        <w:t xml:space="preserve"> (efficiency compliance). Цей </w:t>
      </w:r>
      <w:hyperlink r:id="rId31" w:tooltip="Атрибут" w:history="1">
        <w:r w:rsidRPr="00BC5100">
          <w:rPr>
            <w:rFonts w:ascii="Times New Roman" w:eastAsia="Times New Roman" w:hAnsi="Times New Roman" w:cs="Times New Roman"/>
            <w:color w:val="0000FF"/>
            <w:sz w:val="28"/>
            <w:szCs w:val="28"/>
            <w:u w:val="single"/>
            <w:lang w:val="uk-UA" w:eastAsia="ru-RU"/>
          </w:rPr>
          <w:t>атрибут</w:t>
        </w:r>
      </w:hyperlink>
      <w:r w:rsidRPr="00BC5100">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0"/>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Зручність супроводу (maintainability)</w:t>
      </w:r>
      <w:r w:rsidRPr="00BC5100">
        <w:rPr>
          <w:rFonts w:ascii="Times New Roman" w:eastAsia="Times New Roman" w:hAnsi="Times New Roman" w:cs="Times New Roman"/>
          <w:sz w:val="28"/>
          <w:szCs w:val="28"/>
          <w:lang w:val="uk-UA" w:eastAsia="ru-RU"/>
        </w:rPr>
        <w:t xml:space="preserve">. Зручність проведення всіх видів діяльності, пов'язаних із супроводом програм. </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Аналізованість </w:t>
      </w:r>
      <w:r w:rsidRPr="00BC5100">
        <w:rPr>
          <w:rFonts w:ascii="Times New Roman" w:eastAsia="Times New Roman" w:hAnsi="Times New Roman" w:cs="Times New Roman"/>
          <w:sz w:val="28"/>
          <w:szCs w:val="28"/>
          <w:lang w:val="uk-UA" w:eastAsia="ru-RU"/>
        </w:rPr>
        <w:t>(analyzability) або зручність проведення аналізу. З</w:t>
      </w:r>
      <w:r>
        <w:rPr>
          <w:rFonts w:ascii="Times New Roman" w:eastAsia="Times New Roman" w:hAnsi="Times New Roman" w:cs="Times New Roman"/>
          <w:sz w:val="28"/>
          <w:szCs w:val="28"/>
          <w:lang w:val="uk-UA" w:eastAsia="ru-RU"/>
        </w:rPr>
        <w:t>р</w:t>
      </w:r>
      <w:r w:rsidRPr="00BC5100">
        <w:rPr>
          <w:rFonts w:ascii="Times New Roman" w:eastAsia="Times New Roman" w:hAnsi="Times New Roman" w:cs="Times New Roman"/>
          <w:sz w:val="28"/>
          <w:szCs w:val="28"/>
          <w:lang w:val="uk-UA" w:eastAsia="ru-RU"/>
        </w:rPr>
        <w:t xml:space="preserve">учність проведення аналізу помилок, </w:t>
      </w:r>
      <w:hyperlink r:id="rId32" w:tooltip="Дефект" w:history="1">
        <w:r w:rsidRPr="00BC5100">
          <w:rPr>
            <w:rFonts w:ascii="Times New Roman" w:eastAsia="Times New Roman" w:hAnsi="Times New Roman" w:cs="Times New Roman"/>
            <w:color w:val="0000FF"/>
            <w:sz w:val="28"/>
            <w:szCs w:val="28"/>
            <w:u w:val="single"/>
            <w:lang w:val="uk-UA" w:eastAsia="ru-RU"/>
          </w:rPr>
          <w:t>дефектів</w:t>
        </w:r>
      </w:hyperlink>
      <w:r w:rsidRPr="00BC5100">
        <w:rPr>
          <w:rFonts w:ascii="Times New Roman" w:eastAsia="Times New Roman" w:hAnsi="Times New Roman" w:cs="Times New Roman"/>
          <w:sz w:val="28"/>
          <w:szCs w:val="28"/>
          <w:lang w:val="uk-UA" w:eastAsia="ru-RU"/>
        </w:rPr>
        <w:t xml:space="preserve"> і недоліків, а також зручність аналізу необхідності змін і їх можливих наслідків.</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внесення змін</w:t>
      </w:r>
      <w:r w:rsidRPr="00BC5100">
        <w:rPr>
          <w:rFonts w:ascii="Times New Roman" w:eastAsia="Times New Roman" w:hAnsi="Times New Roman" w:cs="Times New Roman"/>
          <w:sz w:val="28"/>
          <w:szCs w:val="28"/>
          <w:lang w:val="uk-UA" w:eastAsia="ru-RU"/>
        </w:rPr>
        <w:t xml:space="preserve"> (changeability). Показник, зворотний трудо</w:t>
      </w:r>
      <w:r w:rsidR="009E61E6">
        <w:rPr>
          <w:rFonts w:ascii="Times New Roman" w:eastAsia="Times New Roman" w:hAnsi="Times New Roman" w:cs="Times New Roman"/>
          <w:sz w:val="28"/>
          <w:szCs w:val="28"/>
          <w:lang w:val="uk-UA" w:eastAsia="ru-RU"/>
        </w:rPr>
        <w:t>ви</w:t>
      </w:r>
      <w:r w:rsidRPr="00BC5100">
        <w:rPr>
          <w:rFonts w:ascii="Times New Roman" w:eastAsia="Times New Roman" w:hAnsi="Times New Roman" w:cs="Times New Roman"/>
          <w:sz w:val="28"/>
          <w:szCs w:val="28"/>
          <w:lang w:val="uk-UA" w:eastAsia="ru-RU"/>
        </w:rPr>
        <w:t>тратам на виконання необхідних змін.</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Стабільність</w:t>
      </w:r>
      <w:r w:rsidRPr="00BC5100">
        <w:rPr>
          <w:rFonts w:ascii="Times New Roman" w:eastAsia="Times New Roman" w:hAnsi="Times New Roman" w:cs="Times New Roman"/>
          <w:sz w:val="28"/>
          <w:szCs w:val="28"/>
          <w:lang w:val="uk-UA" w:eastAsia="ru-RU"/>
        </w:rPr>
        <w:t xml:space="preserve"> (stability). Показник, зворотний ризику виникнення несподіваних ефектів при внесенні необхідних змін.</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перевірки</w:t>
      </w:r>
      <w:r w:rsidRPr="00BC5100">
        <w:rPr>
          <w:rFonts w:ascii="Times New Roman" w:eastAsia="Times New Roman" w:hAnsi="Times New Roman" w:cs="Times New Roman"/>
          <w:sz w:val="28"/>
          <w:szCs w:val="28"/>
          <w:lang w:val="uk-UA" w:eastAsia="ru-RU"/>
        </w:rPr>
        <w:t xml:space="preserve"> (testability). Показник, зворотний трудо</w:t>
      </w:r>
      <w:r w:rsidR="009E61E6">
        <w:rPr>
          <w:rFonts w:ascii="Times New Roman" w:eastAsia="Times New Roman" w:hAnsi="Times New Roman" w:cs="Times New Roman"/>
          <w:sz w:val="28"/>
          <w:szCs w:val="28"/>
          <w:lang w:val="uk-UA" w:eastAsia="ru-RU"/>
        </w:rPr>
        <w:t>ви</w:t>
      </w:r>
      <w:r w:rsidRPr="00BC5100">
        <w:rPr>
          <w:rFonts w:ascii="Times New Roman" w:eastAsia="Times New Roman" w:hAnsi="Times New Roman" w:cs="Times New Roman"/>
          <w:sz w:val="28"/>
          <w:szCs w:val="28"/>
          <w:lang w:val="uk-UA" w:eastAsia="ru-RU"/>
        </w:rPr>
        <w:t>тратам на проведення тестування і інших видів перевірки того, що внесені зміни привели до потрібних результатів.</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Відповідність стандартам зручності супроводу</w:t>
      </w:r>
      <w:r w:rsidRPr="00BC5100">
        <w:rPr>
          <w:rFonts w:ascii="Times New Roman" w:eastAsia="Times New Roman" w:hAnsi="Times New Roman" w:cs="Times New Roman"/>
          <w:sz w:val="28"/>
          <w:szCs w:val="28"/>
          <w:lang w:val="uk-UA" w:eastAsia="ru-RU"/>
        </w:rPr>
        <w:t xml:space="preserve"> (maintainability compliance). Цей </w:t>
      </w:r>
      <w:hyperlink r:id="rId33" w:tooltip="Атрибут" w:history="1">
        <w:r w:rsidRPr="00BC5100">
          <w:rPr>
            <w:rFonts w:ascii="Times New Roman" w:eastAsia="Times New Roman" w:hAnsi="Times New Roman" w:cs="Times New Roman"/>
            <w:color w:val="0000FF"/>
            <w:sz w:val="28"/>
            <w:szCs w:val="28"/>
            <w:u w:val="single"/>
            <w:lang w:val="uk-UA" w:eastAsia="ru-RU"/>
          </w:rPr>
          <w:t>атрибут</w:t>
        </w:r>
      </w:hyperlink>
      <w:r w:rsidRPr="00BC5100">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0"/>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Переносимість (portability)</w:t>
      </w:r>
      <w:r w:rsidRPr="00BC5100">
        <w:rPr>
          <w:rFonts w:ascii="Times New Roman" w:eastAsia="Times New Roman" w:hAnsi="Times New Roman" w:cs="Times New Roman"/>
          <w:sz w:val="28"/>
          <w:szCs w:val="28"/>
          <w:lang w:val="uk-UA" w:eastAsia="ru-RU"/>
        </w:rPr>
        <w:t xml:space="preserve">. Здатність ПЗ зберігати </w:t>
      </w:r>
      <w:hyperlink r:id="rId34" w:tooltip="Працездатність (техніка)" w:history="1">
        <w:r w:rsidRPr="00BC5100">
          <w:rPr>
            <w:rFonts w:ascii="Times New Roman" w:eastAsia="Times New Roman" w:hAnsi="Times New Roman" w:cs="Times New Roman"/>
            <w:color w:val="0000FF"/>
            <w:sz w:val="28"/>
            <w:szCs w:val="28"/>
            <w:u w:val="single"/>
            <w:lang w:val="uk-UA" w:eastAsia="ru-RU"/>
          </w:rPr>
          <w:t>працездатність</w:t>
        </w:r>
      </w:hyperlink>
      <w:r w:rsidRPr="00BC5100">
        <w:rPr>
          <w:rFonts w:ascii="Times New Roman" w:eastAsia="Times New Roman" w:hAnsi="Times New Roman" w:cs="Times New Roman"/>
          <w:sz w:val="28"/>
          <w:szCs w:val="28"/>
          <w:lang w:val="uk-UA" w:eastAsia="ru-RU"/>
        </w:rPr>
        <w:t xml:space="preserve"> при перенесенні з одного оточення в інше, включаючи організаційні, апаратні й програмні аспекти оточення. </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Адаптованість</w:t>
      </w:r>
      <w:r w:rsidRPr="00BC5100">
        <w:rPr>
          <w:rFonts w:ascii="Times New Roman" w:eastAsia="Times New Roman" w:hAnsi="Times New Roman" w:cs="Times New Roman"/>
          <w:sz w:val="28"/>
          <w:szCs w:val="28"/>
          <w:lang w:val="uk-UA" w:eastAsia="ru-RU"/>
        </w:rPr>
        <w:t xml:space="preserve"> (adaptability). Здатність ПЗ пристосовуватися різним оточенням без проведення для цього дій, крім заздалегідь передбачених.</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установки</w:t>
      </w:r>
      <w:r w:rsidRPr="00BC5100">
        <w:rPr>
          <w:rFonts w:ascii="Times New Roman" w:eastAsia="Times New Roman" w:hAnsi="Times New Roman" w:cs="Times New Roman"/>
          <w:sz w:val="28"/>
          <w:szCs w:val="28"/>
          <w:lang w:val="uk-UA" w:eastAsia="ru-RU"/>
        </w:rPr>
        <w:t xml:space="preserve"> (installability). Здатність ПЗ бути встановленим або розгорнутим у визначеному оточенні.</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Здатність до співіснування</w:t>
      </w:r>
      <w:r w:rsidRPr="00BC5100">
        <w:rPr>
          <w:rFonts w:ascii="Times New Roman" w:eastAsia="Times New Roman" w:hAnsi="Times New Roman" w:cs="Times New Roman"/>
          <w:sz w:val="28"/>
          <w:szCs w:val="28"/>
          <w:lang w:val="uk-UA" w:eastAsia="ru-RU"/>
        </w:rPr>
        <w:t xml:space="preserve"> (coexistence). Здатність ПЗ співіснувати з іншими програмами у загальному оточенні, ділячи з ними ресурси.</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заміни</w:t>
      </w:r>
      <w:r w:rsidRPr="00BC5100">
        <w:rPr>
          <w:rFonts w:ascii="Times New Roman" w:eastAsia="Times New Roman" w:hAnsi="Times New Roman" w:cs="Times New Roman"/>
          <w:sz w:val="28"/>
          <w:szCs w:val="28"/>
          <w:lang w:val="uk-UA" w:eastAsia="ru-RU"/>
        </w:rPr>
        <w:t xml:space="preserve"> (replaceability) іншого ПЗ даним. Можливість застосування даного ПЗ замість інших програмних систем для вирішення тих же задач у певному оточенні.</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Відповідність стандартам переносимості</w:t>
      </w:r>
      <w:r w:rsidRPr="00BC5100">
        <w:rPr>
          <w:rFonts w:ascii="Times New Roman" w:eastAsia="Times New Roman" w:hAnsi="Times New Roman" w:cs="Times New Roman"/>
          <w:sz w:val="28"/>
          <w:szCs w:val="28"/>
          <w:lang w:val="uk-UA" w:eastAsia="ru-RU"/>
        </w:rPr>
        <w:t xml:space="preserve"> (portability compliance). Цей </w:t>
      </w:r>
      <w:r w:rsidRPr="006F5F0A">
        <w:rPr>
          <w:rFonts w:ascii="Times New Roman" w:eastAsia="Times New Roman" w:hAnsi="Times New Roman" w:cs="Times New Roman"/>
          <w:sz w:val="28"/>
          <w:szCs w:val="28"/>
          <w:lang w:val="uk-UA" w:eastAsia="ru-RU"/>
        </w:rPr>
        <w:t xml:space="preserve">атрибут </w:t>
      </w:r>
      <w:r w:rsidRPr="00BC5100">
        <w:rPr>
          <w:rFonts w:ascii="Times New Roman" w:eastAsia="Times New Roman" w:hAnsi="Times New Roman" w:cs="Times New Roman"/>
          <w:sz w:val="28"/>
          <w:szCs w:val="28"/>
          <w:lang w:val="uk-UA" w:eastAsia="ru-RU"/>
        </w:rPr>
        <w:t>доданий в 2001 році.</w:t>
      </w:r>
    </w:p>
    <w:p w:rsidR="00634262" w:rsidRPr="00634262" w:rsidRDefault="00634262" w:rsidP="00634262">
      <w:pPr>
        <w:spacing w:after="0" w:line="240" w:lineRule="auto"/>
        <w:ind w:firstLine="708"/>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b/>
          <w:i/>
          <w:sz w:val="28"/>
          <w:szCs w:val="28"/>
          <w:lang w:val="uk-UA" w:eastAsia="ru-RU"/>
        </w:rPr>
        <w:t xml:space="preserve">Інтеграція </w:t>
      </w:r>
      <w:r w:rsidRPr="00634262">
        <w:rPr>
          <w:rFonts w:ascii="Times New Roman" w:eastAsia="Times New Roman" w:hAnsi="Times New Roman" w:cs="Times New Roman"/>
          <w:sz w:val="28"/>
          <w:szCs w:val="28"/>
          <w:lang w:val="uk-UA" w:eastAsia="ru-RU"/>
        </w:rPr>
        <w:t xml:space="preserve"> - це сукупність дій, щодо отримання комплексного вирішення низки інформаційних завдань, які спрямовані на отримання </w:t>
      </w:r>
      <w:r w:rsidRPr="006F5F0A">
        <w:rPr>
          <w:rFonts w:ascii="Times New Roman" w:eastAsia="Times New Roman" w:hAnsi="Times New Roman" w:cs="Times New Roman"/>
          <w:sz w:val="28"/>
          <w:szCs w:val="28"/>
          <w:lang w:val="uk-UA" w:eastAsia="ru-RU"/>
        </w:rPr>
        <w:t xml:space="preserve">синергетичного </w:t>
      </w:r>
      <w:r w:rsidRPr="00634262">
        <w:rPr>
          <w:rFonts w:ascii="Times New Roman" w:eastAsia="Times New Roman" w:hAnsi="Times New Roman" w:cs="Times New Roman"/>
          <w:sz w:val="28"/>
          <w:szCs w:val="28"/>
          <w:lang w:val="uk-UA" w:eastAsia="ru-RU"/>
        </w:rPr>
        <w:t xml:space="preserve">ефекту. Є декілька складових системної інтеграції у цій сфері: </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інтеграція програмних застосунків</w:t>
      </w:r>
      <w:r w:rsidRPr="00634262">
        <w:rPr>
          <w:rFonts w:ascii="Times New Roman" w:eastAsia="Times New Roman" w:hAnsi="Times New Roman" w:cs="Times New Roman"/>
          <w:sz w:val="28"/>
          <w:szCs w:val="28"/>
          <w:lang w:val="uk-UA" w:eastAsia="ru-RU"/>
        </w:rPr>
        <w:t> — діяльність, пов'язана із впровадженням спеціалізованих програмних рішень (галузевих);</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інтеграція даних</w:t>
      </w:r>
      <w:r w:rsidRPr="00634262">
        <w:rPr>
          <w:rFonts w:ascii="Times New Roman" w:eastAsia="Times New Roman" w:hAnsi="Times New Roman" w:cs="Times New Roman"/>
          <w:sz w:val="28"/>
          <w:szCs w:val="28"/>
          <w:lang w:val="uk-UA" w:eastAsia="ru-RU"/>
        </w:rPr>
        <w:t> — діяльність, що має на меті оптимальну організацію бази даних, при якій реалізовано всі необхідні взаємозв'язки між елементами даних, але база не містить повторів і зайвих елементів (так як по мірі використання бази даних вона має тенденц</w:t>
      </w:r>
      <w:r>
        <w:rPr>
          <w:rFonts w:ascii="Times New Roman" w:eastAsia="Times New Roman" w:hAnsi="Times New Roman" w:cs="Times New Roman"/>
          <w:sz w:val="28"/>
          <w:szCs w:val="28"/>
          <w:lang w:val="uk-UA" w:eastAsia="ru-RU"/>
        </w:rPr>
        <w:t>і</w:t>
      </w:r>
      <w:r w:rsidRPr="00634262">
        <w:rPr>
          <w:rFonts w:ascii="Times New Roman" w:eastAsia="Times New Roman" w:hAnsi="Times New Roman" w:cs="Times New Roman"/>
          <w:sz w:val="28"/>
          <w:szCs w:val="28"/>
          <w:lang w:val="uk-UA" w:eastAsia="ru-RU"/>
        </w:rPr>
        <w:t>ю р</w:t>
      </w:r>
      <w:r>
        <w:rPr>
          <w:rFonts w:ascii="Times New Roman" w:eastAsia="Times New Roman" w:hAnsi="Times New Roman" w:cs="Times New Roman"/>
          <w:sz w:val="28"/>
          <w:szCs w:val="28"/>
          <w:lang w:val="uk-UA" w:eastAsia="ru-RU"/>
        </w:rPr>
        <w:t>о</w:t>
      </w:r>
      <w:r w:rsidRPr="00634262">
        <w:rPr>
          <w:rFonts w:ascii="Times New Roman" w:eastAsia="Times New Roman" w:hAnsi="Times New Roman" w:cs="Times New Roman"/>
          <w:sz w:val="28"/>
          <w:szCs w:val="28"/>
          <w:lang w:val="uk-UA" w:eastAsia="ru-RU"/>
        </w:rPr>
        <w:t>зосереджуватись)</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мережева інтеграція</w:t>
      </w:r>
      <w:r w:rsidRPr="00634262">
        <w:rPr>
          <w:rFonts w:ascii="Times New Roman" w:eastAsia="Times New Roman" w:hAnsi="Times New Roman" w:cs="Times New Roman"/>
          <w:sz w:val="28"/>
          <w:szCs w:val="28"/>
          <w:lang w:val="uk-UA" w:eastAsia="ru-RU"/>
        </w:rPr>
        <w:t xml:space="preserve"> — діяльність, пов'язана із створення локальних і глобальних мереж, структурованих кабельних систем, впровадження </w:t>
      </w:r>
      <w:r w:rsidRPr="006F5F0A">
        <w:rPr>
          <w:rFonts w:ascii="Times New Roman" w:eastAsia="Times New Roman" w:hAnsi="Times New Roman" w:cs="Times New Roman"/>
          <w:sz w:val="28"/>
          <w:szCs w:val="28"/>
          <w:u w:val="dotted"/>
          <w:lang w:val="uk-UA" w:eastAsia="ru-RU"/>
        </w:rPr>
        <w:t>оптоволоконних</w:t>
      </w:r>
      <w:r w:rsidRPr="00634262">
        <w:rPr>
          <w:rFonts w:ascii="Times New Roman" w:eastAsia="Times New Roman" w:hAnsi="Times New Roman" w:cs="Times New Roman"/>
          <w:sz w:val="28"/>
          <w:szCs w:val="28"/>
          <w:lang w:val="uk-UA" w:eastAsia="ru-RU"/>
        </w:rPr>
        <w:t xml:space="preserve"> технологій передачі даних і т.д.;</w:t>
      </w:r>
    </w:p>
    <w:p w:rsidR="00634262" w:rsidRDefault="00634262" w:rsidP="00634262">
      <w:pPr>
        <w:spacing w:after="0" w:line="240" w:lineRule="auto"/>
        <w:ind w:firstLine="708"/>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Системна інтеграція</w:t>
      </w:r>
      <w:r w:rsidRPr="00634262">
        <w:rPr>
          <w:rFonts w:ascii="Times New Roman" w:eastAsia="Times New Roman" w:hAnsi="Times New Roman" w:cs="Times New Roman"/>
          <w:sz w:val="28"/>
          <w:szCs w:val="28"/>
          <w:lang w:val="uk-UA" w:eastAsia="ru-RU"/>
        </w:rPr>
        <w:t xml:space="preserve"> — діяльність, пов'язана із встановленням та налагодженням операційних систем, баз даних, офісних за стосунків, засобів зв'язку, структурованих кабельних систем і активних мережевих пристроїв, пристроїв зберігання даних, підключення до Інтернету, контролю доступу, живлення, системи аварійної сигналізації і т.д. </w:t>
      </w:r>
    </w:p>
    <w:p w:rsidR="00771148" w:rsidRPr="00771148" w:rsidRDefault="00771148" w:rsidP="00771148">
      <w:pPr>
        <w:pStyle w:val="ab"/>
        <w:spacing w:after="0" w:line="240" w:lineRule="auto"/>
        <w:ind w:left="0" w:firstLine="709"/>
        <w:jc w:val="both"/>
        <w:rPr>
          <w:rFonts w:ascii="Times New Roman" w:hAnsi="Times New Roman" w:cs="Times New Roman"/>
          <w:b/>
          <w:sz w:val="28"/>
          <w:szCs w:val="28"/>
          <w:lang w:val="uk-UA"/>
        </w:rPr>
      </w:pPr>
      <w:bookmarkStart w:id="0" w:name="_GoBack"/>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Чи можна вважати конструювання ПЗ складовою програмної інженерії?</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конструювання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Які процеси побудови ПЗ відносяться до </w:t>
      </w:r>
      <w:r>
        <w:rPr>
          <w:rFonts w:ascii="Times New Roman" w:eastAsia="Times New Roman" w:hAnsi="Times New Roman" w:cs="Times New Roman"/>
          <w:sz w:val="28"/>
          <w:szCs w:val="28"/>
          <w:lang w:val="uk-UA" w:eastAsia="ru-RU"/>
        </w:rPr>
        <w:t>конструювання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зниження складності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Які стандарти використовуються при </w:t>
      </w:r>
      <w:r>
        <w:rPr>
          <w:rFonts w:ascii="Times New Roman" w:eastAsia="Times New Roman" w:hAnsi="Times New Roman" w:cs="Times New Roman"/>
          <w:sz w:val="28"/>
          <w:szCs w:val="28"/>
          <w:lang w:val="uk-UA" w:eastAsia="ru-RU"/>
        </w:rPr>
        <w:t>конструюванн</w:t>
      </w:r>
      <w:r>
        <w:rPr>
          <w:rFonts w:ascii="Times New Roman" w:eastAsia="Times New Roman" w:hAnsi="Times New Roman" w:cs="Times New Roman"/>
          <w:sz w:val="28"/>
          <w:szCs w:val="28"/>
          <w:lang w:val="uk-UA" w:eastAsia="ru-RU"/>
        </w:rPr>
        <w:t>і</w:t>
      </w:r>
      <w:r>
        <w:rPr>
          <w:rFonts w:ascii="Times New Roman" w:eastAsia="Times New Roman" w:hAnsi="Times New Roman" w:cs="Times New Roman"/>
          <w:sz w:val="28"/>
          <w:szCs w:val="28"/>
          <w:lang w:val="uk-UA" w:eastAsia="ru-RU"/>
        </w:rPr>
        <w:t xml:space="preserve"> ПЗ?</w:t>
      </w:r>
    </w:p>
    <w:p w:rsidR="009925B2" w:rsidRDefault="009925B2"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w:t>
      </w:r>
      <w:r>
        <w:rPr>
          <w:rFonts w:ascii="Times New Roman" w:eastAsia="Times New Roman" w:hAnsi="Times New Roman" w:cs="Times New Roman"/>
          <w:sz w:val="28"/>
          <w:szCs w:val="28"/>
          <w:lang w:val="uk-UA" w:eastAsia="ru-RU"/>
        </w:rPr>
        <w:t xml:space="preserve"> планування </w:t>
      </w:r>
      <w:r>
        <w:rPr>
          <w:rFonts w:ascii="Times New Roman" w:eastAsia="Times New Roman" w:hAnsi="Times New Roman" w:cs="Times New Roman"/>
          <w:sz w:val="28"/>
          <w:szCs w:val="28"/>
          <w:lang w:val="uk-UA" w:eastAsia="ru-RU"/>
        </w:rPr>
        <w:t>конструювання ПЗ?</w:t>
      </w:r>
    </w:p>
    <w:p w:rsidR="009925B2" w:rsidRPr="00771148" w:rsidRDefault="009925B2"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Визначте основні характеристики якості ПЗ.</w:t>
      </w:r>
    </w:p>
    <w:p w:rsidR="00D27348" w:rsidRDefault="006F5F0A" w:rsidP="006F5F0A">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w:t>
      </w:r>
      <w:r w:rsidR="00D27348">
        <w:rPr>
          <w:rFonts w:ascii="Times New Roman" w:hAnsi="Times New Roman" w:cs="Times New Roman"/>
          <w:b/>
          <w:sz w:val="28"/>
          <w:szCs w:val="28"/>
          <w:lang w:val="uk-UA"/>
        </w:rPr>
        <w:t>ітература</w:t>
      </w:r>
    </w:p>
    <w:p w:rsidR="006F5F0A" w:rsidRPr="006F5F0A" w:rsidRDefault="006F5F0A" w:rsidP="006F5F0A">
      <w:pPr>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6F5F0A" w:rsidRPr="006F5F0A" w:rsidRDefault="006F5F0A" w:rsidP="006F5F0A">
      <w:pPr>
        <w:pStyle w:val="ab"/>
        <w:numPr>
          <w:ilvl w:val="0"/>
          <w:numId w:val="15"/>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6F5F0A" w:rsidRPr="00771148" w:rsidRDefault="006F5F0A" w:rsidP="006F5F0A">
      <w:pPr>
        <w:numPr>
          <w:ilvl w:val="0"/>
          <w:numId w:val="15"/>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771148" w:rsidRPr="00620919" w:rsidRDefault="00771148" w:rsidP="00771148">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bookmarkEnd w:id="0"/>
    <w:p w:rsidR="00771148" w:rsidRPr="00771148" w:rsidRDefault="00771148" w:rsidP="00771148">
      <w:pPr>
        <w:autoSpaceDE w:val="0"/>
        <w:autoSpaceDN w:val="0"/>
        <w:adjustRightInd w:val="0"/>
        <w:spacing w:after="0" w:line="240" w:lineRule="auto"/>
        <w:jc w:val="both"/>
        <w:rPr>
          <w:rFonts w:ascii="Times New Roman" w:hAnsi="Times New Roman" w:cs="Times New Roman"/>
          <w:b/>
          <w:sz w:val="28"/>
          <w:szCs w:val="28"/>
          <w:lang w:val="uk-UA"/>
        </w:rPr>
      </w:pPr>
    </w:p>
    <w:sectPr w:rsidR="00771148" w:rsidRPr="00771148" w:rsidSect="008743E0">
      <w:headerReference w:type="default" r:id="rId35"/>
      <w:footerReference w:type="default" r:id="rId36"/>
      <w:pgSz w:w="11906" w:h="16838"/>
      <w:pgMar w:top="567" w:right="567" w:bottom="56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171" w:rsidRDefault="00C42171" w:rsidP="008743E0">
      <w:pPr>
        <w:spacing w:after="0" w:line="240" w:lineRule="auto"/>
      </w:pPr>
      <w:r>
        <w:separator/>
      </w:r>
    </w:p>
  </w:endnote>
  <w:endnote w:type="continuationSeparator" w:id="0">
    <w:p w:rsidR="00C42171" w:rsidRDefault="00C42171" w:rsidP="00874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448870"/>
      <w:docPartObj>
        <w:docPartGallery w:val="Page Numbers (Bottom of Page)"/>
        <w:docPartUnique/>
      </w:docPartObj>
    </w:sdtPr>
    <w:sdtEndPr/>
    <w:sdtContent>
      <w:p w:rsidR="00D27348" w:rsidRDefault="004C1C74">
        <w:pPr>
          <w:pStyle w:val="a5"/>
          <w:jc w:val="right"/>
        </w:pPr>
        <w:r>
          <w:fldChar w:fldCharType="begin"/>
        </w:r>
        <w:r w:rsidR="00D27348">
          <w:instrText>PAGE   \* MERGEFORMAT</w:instrText>
        </w:r>
        <w:r>
          <w:fldChar w:fldCharType="separate"/>
        </w:r>
        <w:r w:rsidR="00C42171">
          <w:rPr>
            <w:noProof/>
          </w:rPr>
          <w:t>1</w:t>
        </w:r>
        <w:r>
          <w:fldChar w:fldCharType="end"/>
        </w:r>
      </w:p>
    </w:sdtContent>
  </w:sdt>
  <w:p w:rsidR="00D27348" w:rsidRDefault="00D2734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171" w:rsidRDefault="00C42171" w:rsidP="008743E0">
      <w:pPr>
        <w:spacing w:after="0" w:line="240" w:lineRule="auto"/>
      </w:pPr>
      <w:r>
        <w:separator/>
      </w:r>
    </w:p>
  </w:footnote>
  <w:footnote w:type="continuationSeparator" w:id="0">
    <w:p w:rsidR="00C42171" w:rsidRDefault="00C42171" w:rsidP="008743E0">
      <w:pPr>
        <w:spacing w:after="0" w:line="240" w:lineRule="auto"/>
      </w:pPr>
      <w:r>
        <w:continuationSeparator/>
      </w:r>
    </w:p>
  </w:footnote>
  <w:footnote w:id="1">
    <w:p w:rsidR="00D27348" w:rsidRPr="000B3589" w:rsidRDefault="00D27348" w:rsidP="000B3589">
      <w:pPr>
        <w:pStyle w:val="a9"/>
      </w:pPr>
      <w:r>
        <w:rPr>
          <w:rStyle w:val="ae"/>
        </w:rPr>
        <w:footnoteRef/>
      </w:r>
      <w:r>
        <w:t xml:space="preserve"> </w:t>
      </w:r>
      <w:r w:rsidRPr="000B3589">
        <w:rPr>
          <w:b/>
          <w:bCs/>
          <w:lang w:val="uk-UA"/>
        </w:rPr>
        <w:t>CORBA</w:t>
      </w:r>
      <w:r w:rsidRPr="000B3589">
        <w:rPr>
          <w:lang w:val="uk-UA"/>
        </w:rPr>
        <w:t xml:space="preserve"> (</w:t>
      </w:r>
      <w:r w:rsidRPr="000B3589">
        <w:rPr>
          <w:i/>
          <w:iCs/>
          <w:lang w:val="uk-UA"/>
        </w:rPr>
        <w:t>Common Object Request Broker Architecture</w:t>
      </w:r>
      <w:r w:rsidRPr="000B3589">
        <w:rPr>
          <w:lang w:val="uk-UA"/>
        </w:rPr>
        <w:t xml:space="preserve"> — загальна архітектура брокера об'єктних запитів) — це запропонований </w:t>
      </w:r>
      <w:hyperlink r:id="rId1" w:tooltip="Object Management Group" w:history="1">
        <w:r w:rsidRPr="000B3589">
          <w:rPr>
            <w:u w:val="dotted"/>
            <w:lang w:val="uk-UA"/>
          </w:rPr>
          <w:t>консорціумом OMG</w:t>
        </w:r>
      </w:hyperlink>
      <w:r w:rsidRPr="000B3589">
        <w:rPr>
          <w:u w:val="dotted"/>
          <w:lang w:val="uk-UA"/>
        </w:rPr>
        <w:t xml:space="preserve"> </w:t>
      </w:r>
      <w:hyperlink r:id="rId2" w:tooltip="Технологічний стандарт" w:history="1">
        <w:r w:rsidRPr="000B3589">
          <w:rPr>
            <w:u w:val="dotted"/>
            <w:lang w:val="uk-UA"/>
          </w:rPr>
          <w:t>технологічний стандарт</w:t>
        </w:r>
      </w:hyperlink>
      <w:r w:rsidRPr="000B3589">
        <w:rPr>
          <w:lang w:val="uk-UA"/>
        </w:rPr>
        <w:t xml:space="preserve"> розробки розподілених </w:t>
      </w:r>
      <w:hyperlink r:id="rId3" w:tooltip="Застосунок" w:history="1">
        <w:r w:rsidRPr="000B3589">
          <w:rPr>
            <w:u w:val="dotted"/>
            <w:lang w:val="uk-UA"/>
          </w:rPr>
          <w:t>застосунків</w:t>
        </w:r>
      </w:hyperlink>
      <w:r w:rsidRPr="000B3589">
        <w:rPr>
          <w:lang w:val="uk-UA"/>
        </w:rPr>
        <w:t xml:space="preserve">. Завдання CORBA — інтегрувати </w:t>
      </w:r>
      <w:hyperlink r:id="rId4" w:tooltip="Розподілені системи" w:history="1">
        <w:r w:rsidRPr="000B3589">
          <w:rPr>
            <w:lang w:val="uk-UA"/>
          </w:rPr>
          <w:t>розподілені системи</w:t>
        </w:r>
      </w:hyperlink>
      <w:r w:rsidRPr="000B3589">
        <w:rPr>
          <w:lang w:val="uk-UA"/>
        </w:rPr>
        <w:t xml:space="preserve">, дати можливість програмам, що написані різними </w:t>
      </w:r>
      <w:hyperlink r:id="rId5" w:tooltip="Мова програмування" w:history="1">
        <w:r w:rsidRPr="000B3589">
          <w:rPr>
            <w:lang w:val="uk-UA"/>
          </w:rPr>
          <w:t>мовами</w:t>
        </w:r>
      </w:hyperlink>
      <w:r w:rsidRPr="000B3589">
        <w:rPr>
          <w:lang w:val="uk-UA"/>
        </w:rPr>
        <w:t xml:space="preserve"> та працюють у різних вузлах мережі, взаємодіяти одна з одною так само просто, наче вони знаходяться в адресному просторі одного процесу.</w:t>
      </w:r>
      <w:r w:rsidRPr="000B3589">
        <w:t xml:space="preserve"> </w:t>
      </w:r>
    </w:p>
    <w:p w:rsidR="00D27348" w:rsidRPr="000B3589" w:rsidRDefault="00D27348">
      <w:pPr>
        <w:pStyle w:val="ac"/>
      </w:pPr>
    </w:p>
  </w:footnote>
  <w:footnote w:id="2">
    <w:p w:rsidR="00D27348" w:rsidRPr="008574E2" w:rsidRDefault="00D27348">
      <w:pPr>
        <w:pStyle w:val="ac"/>
        <w:rPr>
          <w:rFonts w:ascii="Times New Roman" w:hAnsi="Times New Roman" w:cs="Times New Roman"/>
          <w:sz w:val="24"/>
          <w:szCs w:val="24"/>
          <w:lang w:val="uk-UA"/>
        </w:rPr>
      </w:pPr>
      <w:r>
        <w:rPr>
          <w:rStyle w:val="ae"/>
        </w:rPr>
        <w:footnoteRef/>
      </w:r>
      <w:r>
        <w:t xml:space="preserve"> </w:t>
      </w:r>
      <w:r w:rsidRPr="008574E2">
        <w:rPr>
          <w:rFonts w:ascii="Times New Roman" w:hAnsi="Times New Roman" w:cs="Times New Roman"/>
          <w:b/>
          <w:bCs/>
          <w:sz w:val="24"/>
          <w:szCs w:val="24"/>
        </w:rPr>
        <w:t>Scrum</w:t>
      </w:r>
      <w:r w:rsidRPr="008574E2">
        <w:rPr>
          <w:rFonts w:ascii="Times New Roman" w:hAnsi="Times New Roman" w:cs="Times New Roman"/>
          <w:sz w:val="24"/>
          <w:szCs w:val="24"/>
        </w:rPr>
        <w:t xml:space="preserve"> (чит.як </w:t>
      </w:r>
      <w:r w:rsidRPr="008574E2">
        <w:rPr>
          <w:rFonts w:ascii="Times New Roman" w:hAnsi="Times New Roman" w:cs="Times New Roman"/>
          <w:i/>
          <w:iCs/>
          <w:sz w:val="24"/>
          <w:szCs w:val="24"/>
        </w:rPr>
        <w:t>скрам</w:t>
      </w:r>
      <w:r w:rsidRPr="008574E2">
        <w:rPr>
          <w:rFonts w:ascii="Times New Roman" w:hAnsi="Times New Roman" w:cs="Times New Roman"/>
          <w:sz w:val="24"/>
          <w:szCs w:val="24"/>
        </w:rPr>
        <w:t xml:space="preserve">) — підхід </w:t>
      </w:r>
      <w:hyperlink r:id="rId6" w:tooltip="Управління проектами" w:history="1">
        <w:r w:rsidRPr="008574E2">
          <w:rPr>
            <w:rStyle w:val="aa"/>
            <w:rFonts w:ascii="Times New Roman" w:hAnsi="Times New Roman" w:cs="Times New Roman"/>
            <w:color w:val="auto"/>
            <w:sz w:val="24"/>
            <w:szCs w:val="24"/>
            <w:u w:val="none"/>
          </w:rPr>
          <w:t>управління проектами</w:t>
        </w:r>
      </w:hyperlink>
      <w:r w:rsidRPr="008574E2">
        <w:rPr>
          <w:rFonts w:ascii="Times New Roman" w:hAnsi="Times New Roman" w:cs="Times New Roman"/>
          <w:sz w:val="24"/>
          <w:szCs w:val="24"/>
        </w:rPr>
        <w:t xml:space="preserve"> для </w:t>
      </w:r>
      <w:hyperlink r:id="rId7" w:tooltip="Гнучка розробка програмного забезпечення" w:history="1">
        <w:r w:rsidRPr="008574E2">
          <w:rPr>
            <w:rStyle w:val="aa"/>
            <w:rFonts w:ascii="Times New Roman" w:hAnsi="Times New Roman" w:cs="Times New Roman"/>
            <w:color w:val="auto"/>
            <w:sz w:val="24"/>
            <w:szCs w:val="24"/>
            <w:u w:val="none"/>
          </w:rPr>
          <w:t>гнучкої розробки програмного забезпечення</w:t>
        </w:r>
      </w:hyperlink>
      <w:r w:rsidRPr="008574E2">
        <w:rPr>
          <w:rFonts w:ascii="Times New Roman" w:hAnsi="Times New Roman" w:cs="Times New Roman"/>
          <w:sz w:val="24"/>
          <w:szCs w:val="24"/>
        </w:rPr>
        <w:t>. Scrum чітко робить акцент на якісному контролі процесу розробки.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348" w:rsidRDefault="00D27348">
    <w:pPr>
      <w:pStyle w:val="a3"/>
    </w:pPr>
    <w:r w:rsidRPr="008743E0">
      <w:rPr>
        <w:rFonts w:ascii="Times New Roman" w:hAnsi="Times New Roman" w:cs="Times New Roman"/>
        <w:sz w:val="28"/>
        <w:szCs w:val="28"/>
        <w:lang w:val="uk-UA"/>
      </w:rPr>
      <w:t>Конструювання програмного забезпечення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35CB"/>
    <w:multiLevelType w:val="multilevel"/>
    <w:tmpl w:val="B740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196619FA"/>
    <w:multiLevelType w:val="multilevel"/>
    <w:tmpl w:val="975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82860"/>
    <w:multiLevelType w:val="multilevel"/>
    <w:tmpl w:val="5AE6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367E9"/>
    <w:multiLevelType w:val="multilevel"/>
    <w:tmpl w:val="37A8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76976"/>
    <w:multiLevelType w:val="hybridMultilevel"/>
    <w:tmpl w:val="388008D4"/>
    <w:lvl w:ilvl="0" w:tplc="24205804">
      <w:start w:val="1"/>
      <w:numFmt w:val="bullet"/>
      <w:lvlText w:val="*"/>
      <w:lvlJc w:val="left"/>
      <w:pPr>
        <w:tabs>
          <w:tab w:val="num" w:pos="720"/>
        </w:tabs>
        <w:ind w:left="720" w:hanging="360"/>
      </w:pPr>
      <w:rPr>
        <w:rFonts w:ascii="Georgia" w:hAnsi="Georgia" w:hint="default"/>
      </w:rPr>
    </w:lvl>
    <w:lvl w:ilvl="1" w:tplc="137858BC" w:tentative="1">
      <w:start w:val="1"/>
      <w:numFmt w:val="bullet"/>
      <w:lvlText w:val="*"/>
      <w:lvlJc w:val="left"/>
      <w:pPr>
        <w:tabs>
          <w:tab w:val="num" w:pos="1440"/>
        </w:tabs>
        <w:ind w:left="1440" w:hanging="360"/>
      </w:pPr>
      <w:rPr>
        <w:rFonts w:ascii="Georgia" w:hAnsi="Georgia" w:hint="default"/>
      </w:rPr>
    </w:lvl>
    <w:lvl w:ilvl="2" w:tplc="BE2E77DA" w:tentative="1">
      <w:start w:val="1"/>
      <w:numFmt w:val="bullet"/>
      <w:lvlText w:val="*"/>
      <w:lvlJc w:val="left"/>
      <w:pPr>
        <w:tabs>
          <w:tab w:val="num" w:pos="2160"/>
        </w:tabs>
        <w:ind w:left="2160" w:hanging="360"/>
      </w:pPr>
      <w:rPr>
        <w:rFonts w:ascii="Georgia" w:hAnsi="Georgia" w:hint="default"/>
      </w:rPr>
    </w:lvl>
    <w:lvl w:ilvl="3" w:tplc="4BAEC08C" w:tentative="1">
      <w:start w:val="1"/>
      <w:numFmt w:val="bullet"/>
      <w:lvlText w:val="*"/>
      <w:lvlJc w:val="left"/>
      <w:pPr>
        <w:tabs>
          <w:tab w:val="num" w:pos="2880"/>
        </w:tabs>
        <w:ind w:left="2880" w:hanging="360"/>
      </w:pPr>
      <w:rPr>
        <w:rFonts w:ascii="Georgia" w:hAnsi="Georgia" w:hint="default"/>
      </w:rPr>
    </w:lvl>
    <w:lvl w:ilvl="4" w:tplc="558C55EA" w:tentative="1">
      <w:start w:val="1"/>
      <w:numFmt w:val="bullet"/>
      <w:lvlText w:val="*"/>
      <w:lvlJc w:val="left"/>
      <w:pPr>
        <w:tabs>
          <w:tab w:val="num" w:pos="3600"/>
        </w:tabs>
        <w:ind w:left="3600" w:hanging="360"/>
      </w:pPr>
      <w:rPr>
        <w:rFonts w:ascii="Georgia" w:hAnsi="Georgia" w:hint="default"/>
      </w:rPr>
    </w:lvl>
    <w:lvl w:ilvl="5" w:tplc="6324BE7C" w:tentative="1">
      <w:start w:val="1"/>
      <w:numFmt w:val="bullet"/>
      <w:lvlText w:val="*"/>
      <w:lvlJc w:val="left"/>
      <w:pPr>
        <w:tabs>
          <w:tab w:val="num" w:pos="4320"/>
        </w:tabs>
        <w:ind w:left="4320" w:hanging="360"/>
      </w:pPr>
      <w:rPr>
        <w:rFonts w:ascii="Georgia" w:hAnsi="Georgia" w:hint="default"/>
      </w:rPr>
    </w:lvl>
    <w:lvl w:ilvl="6" w:tplc="4D784CF8" w:tentative="1">
      <w:start w:val="1"/>
      <w:numFmt w:val="bullet"/>
      <w:lvlText w:val="*"/>
      <w:lvlJc w:val="left"/>
      <w:pPr>
        <w:tabs>
          <w:tab w:val="num" w:pos="5040"/>
        </w:tabs>
        <w:ind w:left="5040" w:hanging="360"/>
      </w:pPr>
      <w:rPr>
        <w:rFonts w:ascii="Georgia" w:hAnsi="Georgia" w:hint="default"/>
      </w:rPr>
    </w:lvl>
    <w:lvl w:ilvl="7" w:tplc="1EFAB0C2" w:tentative="1">
      <w:start w:val="1"/>
      <w:numFmt w:val="bullet"/>
      <w:lvlText w:val="*"/>
      <w:lvlJc w:val="left"/>
      <w:pPr>
        <w:tabs>
          <w:tab w:val="num" w:pos="5760"/>
        </w:tabs>
        <w:ind w:left="5760" w:hanging="360"/>
      </w:pPr>
      <w:rPr>
        <w:rFonts w:ascii="Georgia" w:hAnsi="Georgia" w:hint="default"/>
      </w:rPr>
    </w:lvl>
    <w:lvl w:ilvl="8" w:tplc="805819A6" w:tentative="1">
      <w:start w:val="1"/>
      <w:numFmt w:val="bullet"/>
      <w:lvlText w:val="*"/>
      <w:lvlJc w:val="left"/>
      <w:pPr>
        <w:tabs>
          <w:tab w:val="num" w:pos="6480"/>
        </w:tabs>
        <w:ind w:left="6480" w:hanging="360"/>
      </w:pPr>
      <w:rPr>
        <w:rFonts w:ascii="Georgia" w:hAnsi="Georgia" w:hint="default"/>
      </w:rPr>
    </w:lvl>
  </w:abstractNum>
  <w:abstractNum w:abstractNumId="6">
    <w:nsid w:val="49DE14F6"/>
    <w:multiLevelType w:val="multilevel"/>
    <w:tmpl w:val="BB5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266A3"/>
    <w:multiLevelType w:val="multilevel"/>
    <w:tmpl w:val="8C6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F1020"/>
    <w:multiLevelType w:val="multilevel"/>
    <w:tmpl w:val="A67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nsid w:val="539E226C"/>
    <w:multiLevelType w:val="multilevel"/>
    <w:tmpl w:val="76B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7F6762"/>
    <w:multiLevelType w:val="multilevel"/>
    <w:tmpl w:val="B49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971898"/>
    <w:multiLevelType w:val="multilevel"/>
    <w:tmpl w:val="7B7E0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D240E5"/>
    <w:multiLevelType w:val="hybridMultilevel"/>
    <w:tmpl w:val="C052A1CE"/>
    <w:lvl w:ilvl="0" w:tplc="E4E4C2A6">
      <w:start w:val="1"/>
      <w:numFmt w:val="bullet"/>
      <w:lvlText w:val="*"/>
      <w:lvlJc w:val="left"/>
      <w:pPr>
        <w:tabs>
          <w:tab w:val="num" w:pos="720"/>
        </w:tabs>
        <w:ind w:left="720" w:hanging="360"/>
      </w:pPr>
      <w:rPr>
        <w:rFonts w:ascii="Georgia" w:hAnsi="Georgia" w:hint="default"/>
      </w:rPr>
    </w:lvl>
    <w:lvl w:ilvl="1" w:tplc="FE384712" w:tentative="1">
      <w:start w:val="1"/>
      <w:numFmt w:val="bullet"/>
      <w:lvlText w:val="*"/>
      <w:lvlJc w:val="left"/>
      <w:pPr>
        <w:tabs>
          <w:tab w:val="num" w:pos="1440"/>
        </w:tabs>
        <w:ind w:left="1440" w:hanging="360"/>
      </w:pPr>
      <w:rPr>
        <w:rFonts w:ascii="Georgia" w:hAnsi="Georgia" w:hint="default"/>
      </w:rPr>
    </w:lvl>
    <w:lvl w:ilvl="2" w:tplc="FD983E86" w:tentative="1">
      <w:start w:val="1"/>
      <w:numFmt w:val="bullet"/>
      <w:lvlText w:val="*"/>
      <w:lvlJc w:val="left"/>
      <w:pPr>
        <w:tabs>
          <w:tab w:val="num" w:pos="2160"/>
        </w:tabs>
        <w:ind w:left="2160" w:hanging="360"/>
      </w:pPr>
      <w:rPr>
        <w:rFonts w:ascii="Georgia" w:hAnsi="Georgia" w:hint="default"/>
      </w:rPr>
    </w:lvl>
    <w:lvl w:ilvl="3" w:tplc="EC2A9468" w:tentative="1">
      <w:start w:val="1"/>
      <w:numFmt w:val="bullet"/>
      <w:lvlText w:val="*"/>
      <w:lvlJc w:val="left"/>
      <w:pPr>
        <w:tabs>
          <w:tab w:val="num" w:pos="2880"/>
        </w:tabs>
        <w:ind w:left="2880" w:hanging="360"/>
      </w:pPr>
      <w:rPr>
        <w:rFonts w:ascii="Georgia" w:hAnsi="Georgia" w:hint="default"/>
      </w:rPr>
    </w:lvl>
    <w:lvl w:ilvl="4" w:tplc="CC905FDA" w:tentative="1">
      <w:start w:val="1"/>
      <w:numFmt w:val="bullet"/>
      <w:lvlText w:val="*"/>
      <w:lvlJc w:val="left"/>
      <w:pPr>
        <w:tabs>
          <w:tab w:val="num" w:pos="3600"/>
        </w:tabs>
        <w:ind w:left="3600" w:hanging="360"/>
      </w:pPr>
      <w:rPr>
        <w:rFonts w:ascii="Georgia" w:hAnsi="Georgia" w:hint="default"/>
      </w:rPr>
    </w:lvl>
    <w:lvl w:ilvl="5" w:tplc="907091CE" w:tentative="1">
      <w:start w:val="1"/>
      <w:numFmt w:val="bullet"/>
      <w:lvlText w:val="*"/>
      <w:lvlJc w:val="left"/>
      <w:pPr>
        <w:tabs>
          <w:tab w:val="num" w:pos="4320"/>
        </w:tabs>
        <w:ind w:left="4320" w:hanging="360"/>
      </w:pPr>
      <w:rPr>
        <w:rFonts w:ascii="Georgia" w:hAnsi="Georgia" w:hint="default"/>
      </w:rPr>
    </w:lvl>
    <w:lvl w:ilvl="6" w:tplc="339C3814" w:tentative="1">
      <w:start w:val="1"/>
      <w:numFmt w:val="bullet"/>
      <w:lvlText w:val="*"/>
      <w:lvlJc w:val="left"/>
      <w:pPr>
        <w:tabs>
          <w:tab w:val="num" w:pos="5040"/>
        </w:tabs>
        <w:ind w:left="5040" w:hanging="360"/>
      </w:pPr>
      <w:rPr>
        <w:rFonts w:ascii="Georgia" w:hAnsi="Georgia" w:hint="default"/>
      </w:rPr>
    </w:lvl>
    <w:lvl w:ilvl="7" w:tplc="C9E86E98" w:tentative="1">
      <w:start w:val="1"/>
      <w:numFmt w:val="bullet"/>
      <w:lvlText w:val="*"/>
      <w:lvlJc w:val="left"/>
      <w:pPr>
        <w:tabs>
          <w:tab w:val="num" w:pos="5760"/>
        </w:tabs>
        <w:ind w:left="5760" w:hanging="360"/>
      </w:pPr>
      <w:rPr>
        <w:rFonts w:ascii="Georgia" w:hAnsi="Georgia" w:hint="default"/>
      </w:rPr>
    </w:lvl>
    <w:lvl w:ilvl="8" w:tplc="49801068" w:tentative="1">
      <w:start w:val="1"/>
      <w:numFmt w:val="bullet"/>
      <w:lvlText w:val="*"/>
      <w:lvlJc w:val="left"/>
      <w:pPr>
        <w:tabs>
          <w:tab w:val="num" w:pos="6480"/>
        </w:tabs>
        <w:ind w:left="6480" w:hanging="360"/>
      </w:pPr>
      <w:rPr>
        <w:rFonts w:ascii="Georgia" w:hAnsi="Georgia" w:hint="default"/>
      </w:rPr>
    </w:lvl>
  </w:abstractNum>
  <w:abstractNum w:abstractNumId="14">
    <w:nsid w:val="6D0A6994"/>
    <w:multiLevelType w:val="multilevel"/>
    <w:tmpl w:val="4EDE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B371B3"/>
    <w:multiLevelType w:val="multilevel"/>
    <w:tmpl w:val="4C74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7"/>
  </w:num>
  <w:num w:numId="5">
    <w:abstractNumId w:val="10"/>
  </w:num>
  <w:num w:numId="6">
    <w:abstractNumId w:val="13"/>
  </w:num>
  <w:num w:numId="7">
    <w:abstractNumId w:val="5"/>
  </w:num>
  <w:num w:numId="8">
    <w:abstractNumId w:val="4"/>
  </w:num>
  <w:num w:numId="9">
    <w:abstractNumId w:val="14"/>
  </w:num>
  <w:num w:numId="10">
    <w:abstractNumId w:val="3"/>
  </w:num>
  <w:num w:numId="11">
    <w:abstractNumId w:val="0"/>
  </w:num>
  <w:num w:numId="12">
    <w:abstractNumId w:val="15"/>
  </w:num>
  <w:num w:numId="13">
    <w:abstractNumId w:val="12"/>
  </w:num>
  <w:num w:numId="14">
    <w:abstractNumId w:val="6"/>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743E0"/>
    <w:rsid w:val="000B3589"/>
    <w:rsid w:val="00166D51"/>
    <w:rsid w:val="002473C9"/>
    <w:rsid w:val="003B6202"/>
    <w:rsid w:val="004B6947"/>
    <w:rsid w:val="004C1C74"/>
    <w:rsid w:val="005D3B81"/>
    <w:rsid w:val="00634262"/>
    <w:rsid w:val="0066368C"/>
    <w:rsid w:val="00685C9F"/>
    <w:rsid w:val="006A3E3A"/>
    <w:rsid w:val="006F5F0A"/>
    <w:rsid w:val="00771148"/>
    <w:rsid w:val="008259C1"/>
    <w:rsid w:val="008574E2"/>
    <w:rsid w:val="008743E0"/>
    <w:rsid w:val="00975BDB"/>
    <w:rsid w:val="009925B2"/>
    <w:rsid w:val="00994545"/>
    <w:rsid w:val="009C4E1F"/>
    <w:rsid w:val="009E61E6"/>
    <w:rsid w:val="00B17E1A"/>
    <w:rsid w:val="00BC5100"/>
    <w:rsid w:val="00C05BF7"/>
    <w:rsid w:val="00C42171"/>
    <w:rsid w:val="00C93510"/>
    <w:rsid w:val="00D26A59"/>
    <w:rsid w:val="00D27348"/>
    <w:rsid w:val="00D86460"/>
    <w:rsid w:val="00DA4EEE"/>
    <w:rsid w:val="00DC03C1"/>
    <w:rsid w:val="00E8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C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3E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743E0"/>
  </w:style>
  <w:style w:type="paragraph" w:styleId="a5">
    <w:name w:val="footer"/>
    <w:basedOn w:val="a"/>
    <w:link w:val="a6"/>
    <w:uiPriority w:val="99"/>
    <w:unhideWhenUsed/>
    <w:rsid w:val="008743E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743E0"/>
  </w:style>
  <w:style w:type="paragraph" w:styleId="a7">
    <w:name w:val="Balloon Text"/>
    <w:basedOn w:val="a"/>
    <w:link w:val="a8"/>
    <w:uiPriority w:val="99"/>
    <w:semiHidden/>
    <w:unhideWhenUsed/>
    <w:rsid w:val="008743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743E0"/>
    <w:rPr>
      <w:rFonts w:ascii="Tahoma" w:hAnsi="Tahoma" w:cs="Tahoma"/>
      <w:sz w:val="16"/>
      <w:szCs w:val="16"/>
    </w:rPr>
  </w:style>
  <w:style w:type="paragraph" w:styleId="a9">
    <w:name w:val="Normal (Web)"/>
    <w:basedOn w:val="a"/>
    <w:uiPriority w:val="99"/>
    <w:unhideWhenUsed/>
    <w:rsid w:val="006636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685C9F"/>
    <w:rPr>
      <w:color w:val="0000FF"/>
      <w:u w:val="single"/>
    </w:rPr>
  </w:style>
  <w:style w:type="paragraph" w:styleId="ab">
    <w:name w:val="List Paragraph"/>
    <w:basedOn w:val="a"/>
    <w:uiPriority w:val="34"/>
    <w:qFormat/>
    <w:rsid w:val="000B3589"/>
    <w:pPr>
      <w:ind w:left="720"/>
      <w:contextualSpacing/>
    </w:pPr>
  </w:style>
  <w:style w:type="paragraph" w:styleId="ac">
    <w:name w:val="footnote text"/>
    <w:basedOn w:val="a"/>
    <w:link w:val="ad"/>
    <w:uiPriority w:val="99"/>
    <w:semiHidden/>
    <w:unhideWhenUsed/>
    <w:rsid w:val="000B3589"/>
    <w:pPr>
      <w:spacing w:after="0" w:line="240" w:lineRule="auto"/>
    </w:pPr>
    <w:rPr>
      <w:sz w:val="20"/>
      <w:szCs w:val="20"/>
    </w:rPr>
  </w:style>
  <w:style w:type="character" w:customStyle="1" w:styleId="ad">
    <w:name w:val="Текст сноски Знак"/>
    <w:basedOn w:val="a0"/>
    <w:link w:val="ac"/>
    <w:uiPriority w:val="99"/>
    <w:semiHidden/>
    <w:rsid w:val="000B3589"/>
    <w:rPr>
      <w:sz w:val="20"/>
      <w:szCs w:val="20"/>
    </w:rPr>
  </w:style>
  <w:style w:type="character" w:styleId="ae">
    <w:name w:val="footnote reference"/>
    <w:basedOn w:val="a0"/>
    <w:uiPriority w:val="99"/>
    <w:semiHidden/>
    <w:unhideWhenUsed/>
    <w:rsid w:val="000B358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3E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743E0"/>
  </w:style>
  <w:style w:type="paragraph" w:styleId="a5">
    <w:name w:val="footer"/>
    <w:basedOn w:val="a"/>
    <w:link w:val="a6"/>
    <w:uiPriority w:val="99"/>
    <w:unhideWhenUsed/>
    <w:rsid w:val="008743E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743E0"/>
  </w:style>
  <w:style w:type="paragraph" w:styleId="a7">
    <w:name w:val="Balloon Text"/>
    <w:basedOn w:val="a"/>
    <w:link w:val="a8"/>
    <w:uiPriority w:val="99"/>
    <w:semiHidden/>
    <w:unhideWhenUsed/>
    <w:rsid w:val="008743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743E0"/>
    <w:rPr>
      <w:rFonts w:ascii="Tahoma" w:hAnsi="Tahoma" w:cs="Tahoma"/>
      <w:sz w:val="16"/>
      <w:szCs w:val="16"/>
    </w:rPr>
  </w:style>
  <w:style w:type="paragraph" w:styleId="a9">
    <w:name w:val="Normal (Web)"/>
    <w:basedOn w:val="a"/>
    <w:uiPriority w:val="99"/>
    <w:unhideWhenUsed/>
    <w:rsid w:val="006636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685C9F"/>
    <w:rPr>
      <w:color w:val="0000FF"/>
      <w:u w:val="single"/>
    </w:rPr>
  </w:style>
  <w:style w:type="paragraph" w:styleId="ab">
    <w:name w:val="List Paragraph"/>
    <w:basedOn w:val="a"/>
    <w:uiPriority w:val="34"/>
    <w:qFormat/>
    <w:rsid w:val="000B3589"/>
    <w:pPr>
      <w:ind w:left="720"/>
      <w:contextualSpacing/>
    </w:pPr>
  </w:style>
  <w:style w:type="paragraph" w:styleId="ac">
    <w:name w:val="footnote text"/>
    <w:basedOn w:val="a"/>
    <w:link w:val="ad"/>
    <w:uiPriority w:val="99"/>
    <w:semiHidden/>
    <w:unhideWhenUsed/>
    <w:rsid w:val="000B3589"/>
    <w:pPr>
      <w:spacing w:after="0" w:line="240" w:lineRule="auto"/>
    </w:pPr>
    <w:rPr>
      <w:sz w:val="20"/>
      <w:szCs w:val="20"/>
    </w:rPr>
  </w:style>
  <w:style w:type="character" w:customStyle="1" w:styleId="ad">
    <w:name w:val="Текст сноски Знак"/>
    <w:basedOn w:val="a0"/>
    <w:link w:val="ac"/>
    <w:uiPriority w:val="99"/>
    <w:semiHidden/>
    <w:rsid w:val="000B3589"/>
    <w:rPr>
      <w:sz w:val="20"/>
      <w:szCs w:val="20"/>
    </w:rPr>
  </w:style>
  <w:style w:type="character" w:styleId="ae">
    <w:name w:val="footnote reference"/>
    <w:basedOn w:val="a0"/>
    <w:uiPriority w:val="99"/>
    <w:semiHidden/>
    <w:unhideWhenUsed/>
    <w:rsid w:val="000B35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890">
      <w:bodyDiv w:val="1"/>
      <w:marLeft w:val="0"/>
      <w:marRight w:val="0"/>
      <w:marTop w:val="0"/>
      <w:marBottom w:val="0"/>
      <w:divBdr>
        <w:top w:val="none" w:sz="0" w:space="0" w:color="auto"/>
        <w:left w:val="none" w:sz="0" w:space="0" w:color="auto"/>
        <w:bottom w:val="none" w:sz="0" w:space="0" w:color="auto"/>
        <w:right w:val="none" w:sz="0" w:space="0" w:color="auto"/>
      </w:divBdr>
      <w:divsChild>
        <w:div w:id="77019223">
          <w:marLeft w:val="0"/>
          <w:marRight w:val="0"/>
          <w:marTop w:val="0"/>
          <w:marBottom w:val="0"/>
          <w:divBdr>
            <w:top w:val="none" w:sz="0" w:space="0" w:color="auto"/>
            <w:left w:val="none" w:sz="0" w:space="0" w:color="auto"/>
            <w:bottom w:val="none" w:sz="0" w:space="0" w:color="auto"/>
            <w:right w:val="none" w:sz="0" w:space="0" w:color="auto"/>
          </w:divBdr>
        </w:div>
      </w:divsChild>
    </w:div>
    <w:div w:id="214437866">
      <w:bodyDiv w:val="1"/>
      <w:marLeft w:val="0"/>
      <w:marRight w:val="0"/>
      <w:marTop w:val="0"/>
      <w:marBottom w:val="0"/>
      <w:divBdr>
        <w:top w:val="none" w:sz="0" w:space="0" w:color="auto"/>
        <w:left w:val="none" w:sz="0" w:space="0" w:color="auto"/>
        <w:bottom w:val="none" w:sz="0" w:space="0" w:color="auto"/>
        <w:right w:val="none" w:sz="0" w:space="0" w:color="auto"/>
      </w:divBdr>
    </w:div>
    <w:div w:id="557011867">
      <w:bodyDiv w:val="1"/>
      <w:marLeft w:val="0"/>
      <w:marRight w:val="0"/>
      <w:marTop w:val="0"/>
      <w:marBottom w:val="0"/>
      <w:divBdr>
        <w:top w:val="none" w:sz="0" w:space="0" w:color="auto"/>
        <w:left w:val="none" w:sz="0" w:space="0" w:color="auto"/>
        <w:bottom w:val="none" w:sz="0" w:space="0" w:color="auto"/>
        <w:right w:val="none" w:sz="0" w:space="0" w:color="auto"/>
      </w:divBdr>
    </w:div>
    <w:div w:id="575017347">
      <w:bodyDiv w:val="1"/>
      <w:marLeft w:val="0"/>
      <w:marRight w:val="0"/>
      <w:marTop w:val="0"/>
      <w:marBottom w:val="0"/>
      <w:divBdr>
        <w:top w:val="none" w:sz="0" w:space="0" w:color="auto"/>
        <w:left w:val="none" w:sz="0" w:space="0" w:color="auto"/>
        <w:bottom w:val="none" w:sz="0" w:space="0" w:color="auto"/>
        <w:right w:val="none" w:sz="0" w:space="0" w:color="auto"/>
      </w:divBdr>
      <w:divsChild>
        <w:div w:id="762454876">
          <w:marLeft w:val="0"/>
          <w:marRight w:val="0"/>
          <w:marTop w:val="0"/>
          <w:marBottom w:val="0"/>
          <w:divBdr>
            <w:top w:val="none" w:sz="0" w:space="0" w:color="auto"/>
            <w:left w:val="none" w:sz="0" w:space="0" w:color="auto"/>
            <w:bottom w:val="none" w:sz="0" w:space="0" w:color="auto"/>
            <w:right w:val="none" w:sz="0" w:space="0" w:color="auto"/>
          </w:divBdr>
        </w:div>
      </w:divsChild>
    </w:div>
    <w:div w:id="607616548">
      <w:bodyDiv w:val="1"/>
      <w:marLeft w:val="0"/>
      <w:marRight w:val="0"/>
      <w:marTop w:val="0"/>
      <w:marBottom w:val="0"/>
      <w:divBdr>
        <w:top w:val="none" w:sz="0" w:space="0" w:color="auto"/>
        <w:left w:val="none" w:sz="0" w:space="0" w:color="auto"/>
        <w:bottom w:val="none" w:sz="0" w:space="0" w:color="auto"/>
        <w:right w:val="none" w:sz="0" w:space="0" w:color="auto"/>
      </w:divBdr>
    </w:div>
    <w:div w:id="840581152">
      <w:bodyDiv w:val="1"/>
      <w:marLeft w:val="0"/>
      <w:marRight w:val="0"/>
      <w:marTop w:val="0"/>
      <w:marBottom w:val="0"/>
      <w:divBdr>
        <w:top w:val="none" w:sz="0" w:space="0" w:color="auto"/>
        <w:left w:val="none" w:sz="0" w:space="0" w:color="auto"/>
        <w:bottom w:val="none" w:sz="0" w:space="0" w:color="auto"/>
        <w:right w:val="none" w:sz="0" w:space="0" w:color="auto"/>
      </w:divBdr>
    </w:div>
    <w:div w:id="1108742116">
      <w:bodyDiv w:val="1"/>
      <w:marLeft w:val="0"/>
      <w:marRight w:val="0"/>
      <w:marTop w:val="0"/>
      <w:marBottom w:val="0"/>
      <w:divBdr>
        <w:top w:val="none" w:sz="0" w:space="0" w:color="auto"/>
        <w:left w:val="none" w:sz="0" w:space="0" w:color="auto"/>
        <w:bottom w:val="none" w:sz="0" w:space="0" w:color="auto"/>
        <w:right w:val="none" w:sz="0" w:space="0" w:color="auto"/>
      </w:divBdr>
      <w:divsChild>
        <w:div w:id="1464543306">
          <w:marLeft w:val="360"/>
          <w:marRight w:val="0"/>
          <w:marTop w:val="96"/>
          <w:marBottom w:val="60"/>
          <w:divBdr>
            <w:top w:val="none" w:sz="0" w:space="0" w:color="auto"/>
            <w:left w:val="none" w:sz="0" w:space="0" w:color="auto"/>
            <w:bottom w:val="none" w:sz="0" w:space="0" w:color="auto"/>
            <w:right w:val="none" w:sz="0" w:space="0" w:color="auto"/>
          </w:divBdr>
        </w:div>
        <w:div w:id="409615789">
          <w:marLeft w:val="360"/>
          <w:marRight w:val="0"/>
          <w:marTop w:val="96"/>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k.wikipedia.org/wiki/%D0%9A%D0%BE%D0%BC%D0%BF%27%D1%8E%D1%82%D0%B5%D1%80%D0%BD%D0%B0_%D0%BF%D1%80%D0%BE%D0%B3%D1%80%D0%B0%D0%BC%D0%B0" TargetMode="External"/><Relationship Id="rId18" Type="http://schemas.openxmlformats.org/officeDocument/2006/relationships/hyperlink" Target="https://uk.wikipedia.org/wiki/%D0%9A%D0%BE%D0%BC%D0%BF%D0%BB%D0%B5%D0%BA%D1%81%D0%BD%D0%B5_%D1%87%D0%B8%D1%81%D0%BB%D0%BE" TargetMode="External"/><Relationship Id="rId26" Type="http://schemas.openxmlformats.org/officeDocument/2006/relationships/hyperlink" Target="https://uk.wikipedia.org/wiki/%D0%9F%D1%80%D0%B0%D1%86%D0%B5%D0%B7%D0%B4%D0%B0%D1%82%D0%BD%D1%96%D1%81%D1%82%D1%8C_%28%D1%82%D0%B5%D1%85%D0%BD%D1%96%D0%BA%D0%B0%29" TargetMode="External"/><Relationship Id="rId3" Type="http://schemas.openxmlformats.org/officeDocument/2006/relationships/styles" Target="styles.xml"/><Relationship Id="rId21" Type="http://schemas.openxmlformats.org/officeDocument/2006/relationships/hyperlink" Target="https://uk.wikipedia.org/wiki/%D0%91%D0%B0%D0%B7%D0%B0_%D0%B4%D0%B0%D0%BD%D0%B8%D1%85" TargetMode="External"/><Relationship Id="rId34" Type="http://schemas.openxmlformats.org/officeDocument/2006/relationships/hyperlink" Target="https://uk.wikipedia.org/wiki/%D0%9F%D1%80%D0%B0%D1%86%D0%B5%D0%B7%D0%B4%D0%B0%D1%82%D0%BD%D1%96%D1%81%D1%82%D1%8C_%28%D1%82%D0%B5%D1%85%D0%BD%D1%96%D0%BA%D0%B0%29" TargetMode="External"/><Relationship Id="rId7" Type="http://schemas.openxmlformats.org/officeDocument/2006/relationships/footnotes" Target="footnotes.xml"/><Relationship Id="rId12" Type="http://schemas.openxmlformats.org/officeDocument/2006/relationships/hyperlink" Target="https://uk.wikipedia.org/wiki/%D0%9C%D0%B5%D1%82%D0%BE%D0%B4%D0%BE%D0%BB%D0%BE%D0%B3%D1%96%D1%8F_%D0%BF%D1%80%D0%BE%D0%B3%D1%80%D0%B0%D0%BC%D1%83%D0%B2%D0%B0%D0%BD%D0%BD%D1%8F" TargetMode="External"/><Relationship Id="rId17" Type="http://schemas.openxmlformats.org/officeDocument/2006/relationships/hyperlink" Target="https://uk.wikipedia.org/wiki/%D0%9F%D1%80%D0%B5%D0%B4%D0%BC%D0%B5%D1%82%D0%BD%D0%B0_%D0%BE%D0%B1%D0%BB%D0%B0%D1%81%D1%82%D1%8C" TargetMode="External"/><Relationship Id="rId25" Type="http://schemas.openxmlformats.org/officeDocument/2006/relationships/hyperlink" Target="https://uk.wikipedia.org/wiki/%D0%86%D0%BD%D1%82%D0%B5%D0%B3%D1%80%D0%BE%D0%B2%D0%B0%D0%BD%D0%B5_%D1%81%D0%B5%D1%80%D0%B5%D0%B4%D0%BE%D0%B2%D0%B8%D1%89%D0%B5_%D1%80%D0%BE%D0%B7%D1%80%D0%BE%D0%B1%D0%BA%D0%B8" TargetMode="External"/><Relationship Id="rId33" Type="http://schemas.openxmlformats.org/officeDocument/2006/relationships/hyperlink" Target="https://uk.wikipedia.org/wiki/%D0%90%D1%82%D1%80%D0%B8%D0%B1%D1%83%D1%8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k.wikipedia.org/wiki/%D0%91%D1%96%D0%B1%D0%BB%D1%96%D0%BE%D1%82%D0%B5%D0%BA%D0%B0_%D0%BF%D1%80%D0%BE%D0%B3%D1%80%D0%B0%D0%BC" TargetMode="External"/><Relationship Id="rId20" Type="http://schemas.openxmlformats.org/officeDocument/2006/relationships/hyperlink" Target="https://uk.wikipedia.org/wiki/TCP/IP" TargetMode="External"/><Relationship Id="rId29" Type="http://schemas.openxmlformats.org/officeDocument/2006/relationships/hyperlink" Target="https://uk.wikipedia.org/wiki/%D0%90%D1%82%D1%80%D0%B8%D0%B1%D1%83%D1%8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D0%90%D0%BD%D0%B3%D0%BB%D1%96%D0%B9%D1%81%D1%8C%D0%BA%D0%B0_%D0%BC%D0%BE%D0%B2%D0%B0" TargetMode="External"/><Relationship Id="rId24" Type="http://schemas.openxmlformats.org/officeDocument/2006/relationships/hyperlink" Target="https://uk.wikipedia.org/wiki/%D0%92%D1%96%D0%B4%D0%BC%D0%BE%D0%B2%D0%B0_%28%D0%BC%D0%B5%D1%85%D0%B0%D0%BD%D1%96%D0%BA%D0%B0%29" TargetMode="External"/><Relationship Id="rId32" Type="http://schemas.openxmlformats.org/officeDocument/2006/relationships/hyperlink" Target="https://uk.wikipedia.org/wiki/%D0%94%D0%B5%D1%84%D0%B5%D0%BA%D1%82"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k.wikipedia.org/wiki/%D0%9F%D1%80%D0%BE%D0%B5%D0%BA%D1%82" TargetMode="External"/><Relationship Id="rId23" Type="http://schemas.openxmlformats.org/officeDocument/2006/relationships/hyperlink" Target="https://uk.wikipedia.org/wiki/%D0%9A%D0%BE%D0%BC%D0%BF%27%D1%8E%D1%82%D0%B5%D1%80%D0%BD%D0%B0_%D0%BF%D1%80%D0%BE%D0%B3%D1%80%D0%B0%D0%BC%D0%B0" TargetMode="External"/><Relationship Id="rId28" Type="http://schemas.openxmlformats.org/officeDocument/2006/relationships/hyperlink" Target="https://uk.wikipedia.org/wiki/%D0%90%D1%82%D1%80%D0%B8%D0%B1%D1%83%D1%82"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uk.wikipedia.org/wiki/3D_%D0%B3%D1%80%D0%B0%D1%84%D1%96%D0%BA%D0%B0" TargetMode="External"/><Relationship Id="rId31" Type="http://schemas.openxmlformats.org/officeDocument/2006/relationships/hyperlink" Target="https://uk.wikipedia.org/wiki/%D0%90%D1%82%D1%80%D0%B8%D0%B1%D1%83%D1%8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uk.wikipedia.org/wiki/%D0%9F%D1%80%D0%BE%D0%B3%D1%80%D0%B0%D0%BC%D0%BD%D0%B8%D0%B9_%D0%BC%D0%BE%D0%B4%D1%83%D0%BB%D1%8C" TargetMode="External"/><Relationship Id="rId22" Type="http://schemas.openxmlformats.org/officeDocument/2006/relationships/hyperlink" Target="https://uk.wikipedia.org/wiki/%D0%9F%D1%80%D0%BE%D0%B3%D1%80%D0%B0%D0%BC%D0%B0" TargetMode="External"/><Relationship Id="rId27" Type="http://schemas.openxmlformats.org/officeDocument/2006/relationships/hyperlink" Target="https://uk.wikipedia.org/wiki/%D0%A6%D1%96%D0%BB%D1%96%D1%81%D0%BD%D1%96%D1%81%D1%82%D1%8C" TargetMode="External"/><Relationship Id="rId30" Type="http://schemas.openxmlformats.org/officeDocument/2006/relationships/hyperlink" Target="https://uk.wikipedia.org/wiki/%D0%90%D1%82%D1%80%D0%B8%D0%B1%D1%83%D1%82"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uk.wikipedia.org/wiki/%D0%97%D0%B0%D1%81%D1%82%D0%BE%D1%81%D1%83%D0%BD%D0%BE%D0%BA" TargetMode="External"/><Relationship Id="rId7" Type="http://schemas.openxmlformats.org/officeDocument/2006/relationships/hyperlink" Target="https://uk.wikipedia.org/wiki/%D0%93%D0%BD%D1%83%D1%87%D0%BA%D0%B0_%D1%80%D0%BE%D0%B7%D1%80%D0%BE%D0%B1%D0%BA%D0%B0_%D0%BF%D1%80%D0%BE%D0%B3%D1%80%D0%B0%D0%BC%D0%BD%D0%BE%D0%B3%D0%BE_%D0%B7%D0%B0%D0%B1%D0%B5%D0%B7%D0%BF%D0%B5%D1%87%D0%B5%D0%BD%D0%BD%D1%8F" TargetMode="External"/><Relationship Id="rId2" Type="http://schemas.openxmlformats.org/officeDocument/2006/relationships/hyperlink" Target="https://uk.wikipedia.org/wiki/%D0%A2%D0%B5%D1%85%D0%BD%D0%BE%D0%BB%D0%BE%D0%B3%D1%96%D1%87%D0%BD%D0%B8%D0%B9_%D1%81%D1%82%D0%B0%D0%BD%D0%B4%D0%B0%D1%80%D1%82" TargetMode="External"/><Relationship Id="rId1" Type="http://schemas.openxmlformats.org/officeDocument/2006/relationships/hyperlink" Target="https://uk.wikipedia.org/wiki/Object_Management_Group" TargetMode="External"/><Relationship Id="rId6" Type="http://schemas.openxmlformats.org/officeDocument/2006/relationships/hyperlink" Target="https://uk.wikipedia.org/wiki/%D0%A3%D0%BF%D1%80%D0%B0%D0%B2%D0%BB%D1%96%D0%BD%D0%BD%D1%8F_%D0%BF%D1%80%D0%BE%D0%B5%D0%BA%D1%82%D0%B0%D0%BC%D0%B8" TargetMode="External"/><Relationship Id="rId5" Type="http://schemas.openxmlformats.org/officeDocument/2006/relationships/hyperlink" Target="https://uk.wikipedia.org/wiki/%D0%9C%D0%BE%D0%B2%D0%B0_%D0%BF%D1%80%D0%BE%D0%B3%D1%80%D0%B0%D0%BC%D1%83%D0%B2%D0%B0%D0%BD%D0%BD%D1%8F" TargetMode="External"/><Relationship Id="rId4" Type="http://schemas.openxmlformats.org/officeDocument/2006/relationships/hyperlink" Target="https://uk.wikipedia.org/wiki/%D0%A0%D0%BE%D0%B7%D0%BF%D0%BE%D0%B4%D1%96%D0%BB%D0%B5%D0%BD%D1%96_%D1%81%D0%B8%D1%81%D1%82%D0%B5%D0%BC%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96BE1-9DBB-40C2-8246-FC45AE9F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13</Pages>
  <Words>24033</Words>
  <Characters>13699</Characters>
  <Application>Microsoft Office Word</Application>
  <DocSecurity>0</DocSecurity>
  <Lines>114</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190256</cp:lastModifiedBy>
  <cp:revision>14</cp:revision>
  <dcterms:created xsi:type="dcterms:W3CDTF">2019-10-12T09:25:00Z</dcterms:created>
  <dcterms:modified xsi:type="dcterms:W3CDTF">2020-08-31T18:23:00Z</dcterms:modified>
</cp:coreProperties>
</file>