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26" w:rsidRPr="009A49FE" w:rsidRDefault="00BA5C17">
      <w:pPr>
        <w:rPr>
          <w:rFonts w:ascii="Times New Roman" w:hAnsi="Times New Roman" w:cs="Times New Roman"/>
          <w:b/>
          <w:sz w:val="28"/>
          <w:szCs w:val="28"/>
        </w:rPr>
      </w:pPr>
      <w:r w:rsidRPr="00BA5C17">
        <w:rPr>
          <w:rFonts w:ascii="Times New Roman" w:hAnsi="Times New Roman" w:cs="Times New Roman"/>
          <w:b/>
          <w:sz w:val="28"/>
          <w:szCs w:val="28"/>
        </w:rPr>
        <w:t>Лекція 19. Технології конструювання програмного забезпечення</w:t>
      </w:r>
      <w:r w:rsidR="009A49F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9A49FE" w:rsidRP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="009A49FE" w:rsidRP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програмних систем</w:t>
      </w:r>
      <w:r w:rsid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A49FE" w:rsidRP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="009A49FE" w:rsidRPr="00D65B6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9A49FE" w:rsidRPr="009A49F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BA5C17" w:rsidRDefault="00BA5C17" w:rsidP="00BA5C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в кінці запитання потрібно надати письмові відповіді, виклавши на платформу коледжу (</w:t>
      </w:r>
      <w:hyperlink r:id="rId8" w:history="1">
        <w:r w:rsidRPr="007147DD">
          <w:rPr>
            <w:rStyle w:val="aa"/>
            <w:rFonts w:ascii="Times New Roman" w:hAnsi="Times New Roman" w:cs="Times New Roman"/>
            <w:sz w:val="28"/>
            <w:szCs w:val="28"/>
          </w:rPr>
          <w:t>https://github.com/omc-college/ipz41-software_design</w:t>
        </w:r>
      </w:hyperlink>
      <w:r>
        <w:rPr>
          <w:rFonts w:ascii="Times New Roman" w:hAnsi="Times New Roman" w:cs="Times New Roman"/>
          <w:sz w:val="28"/>
          <w:szCs w:val="28"/>
        </w:rPr>
        <w:t>) або надіславши їх на електронну адресу викладача. Файл надавати з іменем у форматі:</w:t>
      </w:r>
    </w:p>
    <w:p w:rsidR="00BA5C17" w:rsidRDefault="00BA5C17" w:rsidP="00BA5C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C44B0E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5C17" w:rsidRDefault="00BA5C17" w:rsidP="00BA5C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4B0E">
        <w:rPr>
          <w:rFonts w:ascii="Times New Roman" w:hAnsi="Times New Roman" w:cs="Times New Roman"/>
          <w:sz w:val="28"/>
          <w:szCs w:val="28"/>
        </w:rPr>
        <w:t>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79102F"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C17" w:rsidRPr="003A4E25" w:rsidRDefault="00BA5C17" w:rsidP="00BA5C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A5C17" w:rsidRDefault="00BA5C17" w:rsidP="00BA5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BA5C17" w:rsidRPr="00E379F5" w:rsidRDefault="009A49FE" w:rsidP="00E379F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9F5">
        <w:rPr>
          <w:rFonts w:ascii="Times New Roman" w:hAnsi="Times New Roman" w:cs="Times New Roman"/>
          <w:b/>
          <w:sz w:val="28"/>
          <w:szCs w:val="28"/>
        </w:rPr>
        <w:tab/>
      </w:r>
      <w:r w:rsidR="00E379F5" w:rsidRPr="00E379F5">
        <w:rPr>
          <w:rFonts w:ascii="Times New Roman" w:hAnsi="Times New Roman" w:cs="Times New Roman"/>
          <w:b/>
          <w:sz w:val="28"/>
          <w:szCs w:val="28"/>
        </w:rPr>
        <w:t>Місце моделей в технології конструювання ПЗ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Модель ПЗ </w:t>
      </w:r>
      <w:r w:rsidRPr="00E379F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–</w:t>
      </w: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це формалізований опис системи ПЗ на певному рівні абстракції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Кожна модель визначає конкретний аспект системи, використовує набір діаграм та документів заданого формату, а також відбиває точку зору та є об’єктом діяльності різних людей з конкретними інтересами, ролями або задачами. 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Графічні (візуальні) моделі –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засоби для візуалізації, опису, проектування та документування архітектури системи. 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Моделі є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основою взаємодії учасників проекту і гарантують коректність архітектури. Оскільки складність систем зростає, важливо мати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ефективні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методи моделювання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притримуватися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обраної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моделювання.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Склад моделей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використовуваних в кожному конкретному проекті, та ступінь їх деталізації в загальному випадку залежать </w:t>
      </w: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від наступних факторів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складності проектованої системи;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необхідності повноти її опису;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знань та навичок учасників проекту;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часу, відведеного на проектування.</w:t>
      </w:r>
    </w:p>
    <w:p w:rsidR="00E379F5" w:rsidRPr="00E379F5" w:rsidRDefault="00E379F5" w:rsidP="00E379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Візуальне моделювання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сильно вплинуло на розвиток </w:t>
      </w:r>
      <w:r w:rsidRPr="00E379F5">
        <w:rPr>
          <w:rFonts w:ascii="Times New Roman" w:hAnsi="Times New Roman" w:cs="Times New Roman"/>
          <w:sz w:val="28"/>
          <w:szCs w:val="28"/>
        </w:rPr>
        <w:t>т</w:t>
      </w:r>
      <w:r w:rsidRPr="00E379F5">
        <w:rPr>
          <w:rFonts w:ascii="Times New Roman" w:hAnsi="Times New Roman" w:cs="Times New Roman"/>
          <w:sz w:val="28"/>
          <w:szCs w:val="28"/>
        </w:rPr>
        <w:t>ехнологі</w:t>
      </w:r>
      <w:r w:rsidRPr="00E379F5">
        <w:rPr>
          <w:rFonts w:ascii="Times New Roman" w:hAnsi="Times New Roman" w:cs="Times New Roman"/>
          <w:sz w:val="28"/>
          <w:szCs w:val="28"/>
        </w:rPr>
        <w:t>ї</w:t>
      </w:r>
      <w:r w:rsidRPr="00E379F5">
        <w:rPr>
          <w:rFonts w:ascii="Times New Roman" w:hAnsi="Times New Roman" w:cs="Times New Roman"/>
          <w:sz w:val="28"/>
          <w:szCs w:val="28"/>
        </w:rPr>
        <w:t xml:space="preserve"> конструювання програмного забезпечення </w:t>
      </w:r>
      <w:r w:rsidRPr="00E379F5">
        <w:rPr>
          <w:rFonts w:ascii="Times New Roman" w:hAnsi="Times New Roman" w:cs="Times New Roman"/>
          <w:sz w:val="28"/>
          <w:szCs w:val="28"/>
        </w:rPr>
        <w:t>(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взагалі та CASE-засобів зокрема. </w:t>
      </w:r>
    </w:p>
    <w:p w:rsidR="00E379F5" w:rsidRDefault="00E379F5" w:rsidP="00E379F5">
      <w:pPr>
        <w:shd w:val="clear" w:color="auto" w:fill="EAF1DD" w:themeFill="accent3" w:themeFillTint="33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CASE-технологія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сукупність методів проектування ПЗ, а також набір інструментальних засобів, які дозволяють наочно моделювати предметну галузь, аналізувати цю модель на всіх стадіях розроблення і супроводу ПЗ, а також розробляти додатки відповідно до інформаційних потреб користувача на основі аналізу специфікацій.</w:t>
      </w:r>
    </w:p>
    <w:p w:rsidR="00E379F5" w:rsidRPr="00E379F5" w:rsidRDefault="00E379F5" w:rsidP="00E379F5">
      <w:pPr>
        <w:shd w:val="clear" w:color="auto" w:fill="EAF1DD" w:themeFill="accent3" w:themeFillTint="33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hAnsi="Times New Roman" w:cs="Times New Roman"/>
          <w:b/>
          <w:bCs/>
          <w:i/>
          <w:sz w:val="28"/>
          <w:szCs w:val="28"/>
        </w:rPr>
        <w:t>CASE</w:t>
      </w:r>
      <w:r w:rsidRPr="00E37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79F5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E379F5">
        <w:rPr>
          <w:rFonts w:ascii="Times New Roman" w:hAnsi="Times New Roman" w:cs="Times New Roman"/>
          <w:sz w:val="28"/>
          <w:szCs w:val="28"/>
        </w:rPr>
        <w:t>.</w:t>
      </w:r>
      <w:r w:rsidRPr="00E379F5">
        <w:rPr>
          <w:rFonts w:ascii="Times New Roman" w:hAnsi="Times New Roman" w:cs="Times New Roman"/>
          <w:sz w:val="28"/>
          <w:szCs w:val="28"/>
        </w:rPr>
        <w:t xml:space="preserve"> </w:t>
      </w:r>
      <w:r w:rsidRPr="00E379F5">
        <w:rPr>
          <w:rFonts w:ascii="Times New Roman" w:hAnsi="Times New Roman" w:cs="Times New Roman"/>
          <w:i/>
          <w:iCs/>
          <w:sz w:val="28"/>
          <w:szCs w:val="28"/>
          <w:lang w:val="en"/>
        </w:rPr>
        <w:t>Computer</w:t>
      </w:r>
      <w:r w:rsidRPr="00E379F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E379F5">
        <w:rPr>
          <w:rFonts w:ascii="Times New Roman" w:hAnsi="Times New Roman" w:cs="Times New Roman"/>
          <w:i/>
          <w:iCs/>
          <w:sz w:val="28"/>
          <w:szCs w:val="28"/>
          <w:lang w:val="en"/>
        </w:rPr>
        <w:t>Aided</w:t>
      </w:r>
      <w:r w:rsidRPr="00E379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9F5">
        <w:rPr>
          <w:rFonts w:ascii="Times New Roman" w:hAnsi="Times New Roman" w:cs="Times New Roman"/>
          <w:i/>
          <w:iCs/>
          <w:sz w:val="28"/>
          <w:szCs w:val="28"/>
          <w:lang w:val="en"/>
        </w:rPr>
        <w:t>Software</w:t>
      </w:r>
      <w:r w:rsidRPr="00E379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9F5">
        <w:rPr>
          <w:rFonts w:ascii="Times New Roman" w:hAnsi="Times New Roman" w:cs="Times New Roman"/>
          <w:i/>
          <w:iCs/>
          <w:sz w:val="28"/>
          <w:szCs w:val="28"/>
          <w:lang w:val="en"/>
        </w:rPr>
        <w:t>Engineering</w:t>
      </w:r>
      <w:r w:rsidRPr="00E379F5">
        <w:rPr>
          <w:rFonts w:ascii="Times New Roman" w:hAnsi="Times New Roman" w:cs="Times New Roman"/>
          <w:sz w:val="28"/>
          <w:szCs w:val="28"/>
        </w:rPr>
        <w:t>) — набір інструментів і методів програмної інженерії для проектування програмного забезпечення, що допомагає забезпечити високу якість програм, відсутність помилок і простоту в обслуговуванні програмних продуктів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lastRenderedPageBreak/>
        <w:t>При структурному аналізі та проектуванні використовуються різні моделі, які описують: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ну структуру системи;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послідовність виконуваних дій;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передачу інформації між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ональни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процесами;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відношення між даними.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Найбільш поширеними моделями перших трьох груп є: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модель SADT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Structured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Design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Technique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модель IDEF3;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потоків даних DFD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Метод SADT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сукупність правил та процедур, 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призначених для побудови функціональ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ної моделі об’єкту будь-якої предметної галузі. Функці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модель SADT відображає функці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ну структуру об’єкту, тобто дії, які він виконує, та зв’язки між цими діями. Моделі SADT (IDEF0) традиційно використовуються для моделювання організаційних систем (бізнес-процесів). Слід зазначити, що метод SADT успішно працює лише при описі добре специфікованих та стандартизованих бізнес-процесів у корпораціях, тому при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нятий у США в якості типового. 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4A8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Перевагами застосування моделей SADT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є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повнота опису бізнес-процесу, жорсткі вимоги методу (як результат – моделі стандартного вигляду), відповідність підходу до опису процесів стандартам ISO 9000. Оскільки на Україні бізнес-процеси почали формуватис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розвиватись порівняно недавно, вони слабко типізовані, тому розумніше орієнтуватись на менш жорсткі моделі.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4A8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Метод моделювання IDEF3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призначений для таких моделей процесів, в яких важливо зрозуміти послідовність виконання дій та взаємозалежності між ними. Основою моделі IDEF3 є так званий сценарій процесу, який виділяє послідовність дій та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підпроцесів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аналізованої системи.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Діаграми потоків даних (DFD)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ієрархія функці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них процесів, зв’язаних потоками даних. Мета такого представлення – продемонструвати, як кожний процес перетворює свої вхідні дані у вихідні, а також виявити залежності між цими процесами. Модель системи визначається як ієрархія діаграм потоків даних, які описують асинхронний процес перетворення інформації від її ведення у систему до видачі результатів споживачу. </w:t>
      </w:r>
      <w:r w:rsidRPr="00FE4A8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Діаграми потоків даних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створювались як засіб проектування інформаційних систем (SADT – засіб моделювання систем взагалі) і мають більший набір елементів, які адекватно відображають специфіку таких систем.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Розглянуті моделі приблизно однакові з точки зору можливостей зображувальних засобів моделювання. Основним критерієм вибору того чи іншого методу є ступінь володіння ним з боку консультанта або аналітика, грамотність вираження своїх думо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мовою моделювання.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 поширеним засобом моделювання даних (предметної галузі) є модель «сутність-зв’язок»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Entity-Relationship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5F3A1C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ERМ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). Ця модель представляє собою підмножину об’єктної моделі предметної галузі.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Концептуальною основою об’єктно-орієнтованого аналізу та проектування (ООАП) ПЗ є об’єктна модель. Її основні принципи – абстрагування, інкапсуляція, модульність та ієрархія; основні поняття – об’єкт, клас, атрибут, операція, інтерфейс. 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Більшість сучасних методів ООАП засновані на використанні уніфікованої 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мови моделювання UML (</w:t>
      </w:r>
      <w:proofErr w:type="spellStart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Unified</w:t>
      </w:r>
      <w:proofErr w:type="spellEnd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Modeling</w:t>
      </w:r>
      <w:proofErr w:type="spellEnd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Language</w:t>
      </w:r>
      <w:proofErr w:type="spellEnd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 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Мову UML використовують всі крупні компанії-виробники ПЗ (Microsoft, </w:t>
      </w:r>
      <w:proofErr w:type="spellStart"/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Oracle</w:t>
      </w:r>
      <w:proofErr w:type="spellEnd"/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IBM, </w:t>
      </w:r>
      <w:proofErr w:type="spellStart"/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Hewlett-Packard</w:t>
      </w:r>
      <w:proofErr w:type="spellEnd"/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Sybase</w:t>
      </w:r>
      <w:proofErr w:type="spellEnd"/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).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Крім того, практично всі світові виробники CASE-засобів підтримують UML у своїх продуктах. Повний опис UML можна знайти на сайтах http://www.omg.org та http://www.rational.com.</w:t>
      </w:r>
    </w:p>
    <w:p w:rsidR="00E379F5" w:rsidRPr="005F3A1C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Стандарт UML містить наступний набір діаграм: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1)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структурні (</w:t>
      </w:r>
      <w:proofErr w:type="spellStart"/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structural</w:t>
      </w:r>
      <w:proofErr w:type="spellEnd"/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) моделі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класів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компонентів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розташування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2)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поведінкові (</w:t>
      </w:r>
      <w:proofErr w:type="spellStart"/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behavioral</w:t>
      </w:r>
      <w:proofErr w:type="spellEnd"/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) моделі: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варіантів використання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взаємодії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interaction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): діаграми послідовності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sequence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кооперативні діаграми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collaboration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станів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statechart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діяльності (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activity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 має механізми розширення, призначені для можливості адаптації мови моделювання розробниками до своїх конкретних потреб, не змінюючи при цьому його </w:t>
      </w:r>
      <w:proofErr w:type="spellStart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метамодель</w:t>
      </w:r>
      <w:proofErr w:type="spellEnd"/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Наявність механізмів розширення принципово відрізняє UML від таких засобів моделювання, як IDEF0, IDEF1X, IDEF3, DFD та ERM.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Перераховані мови є сильно типізованими, оскільки вони не допускають довільної інтерпретації семантики елементів моделей. UML, допускаючи таку інтерпретацію, є слабко типізованою мовою. 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До його механізмів розширення належать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стереотипи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– новий тип елементу моделі, який визначається на основі вже існуючого елементу; це механізм, який дозволяє розділяти класи на категорії;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теговані</w:t>
      </w:r>
      <w:proofErr w:type="spellEnd"/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(іменовані) значення – це пара рядків «тег=значення» або «ім’я=вміст», в яких зберігається додаткова інформація про будь-який елемент системи;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обмеження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– це семантичне обмеження, яке має вигляд текстового виразу природньою або формальною мовою, яке неможливо виразити мовою UML.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Моделювання бізнес-процесів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важливою складовою частиною проектів по створенню </w:t>
      </w:r>
      <w:r w:rsidR="005F3A1C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велико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масштабних систем ПЗ. Відсутність таких моделей є однією з головних причин невдач багатьох проектів. Моделі бізнес-процесів є самостійним результатом з великим практичним значенням. Наразі у моделюванні бізнес-процесів переважає процес ний підхід. Його </w:t>
      </w:r>
      <w:r w:rsidRPr="005F3A1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основний принцип полягає у структуруванні діяльності організації відповідно до її бізнес-процесів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не організаційно-штатної структури. Процесний підхід може використовувати будь-які з вище перерахованих засобів моделювання. Однак наразі спостерігається тенденція інтеграції різноманітних методів моделювання та аналізу систем, яка проявляється у формі створення інтегрованих засобів моделювання. </w:t>
      </w:r>
    </w:p>
    <w:p w:rsidR="00620D17" w:rsidRPr="00620D17" w:rsidRDefault="00620D17" w:rsidP="00620D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моделювання кожний аспект діяльності підприємства спочатку розглядається окремо, а після детального припрацювання всіх аспектів будується інтегрована модель, яка відбиває всі зв’язки між різними аспектами. </w:t>
      </w:r>
    </w:p>
    <w:p w:rsidR="00620D17" w:rsidRDefault="00620D17" w:rsidP="00620D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Моделювання бізнес-процесів передбачає побудову двох моделей: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модель бізнес-процесів (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Business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Use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Case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Model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) та модель бізнес-аналізу (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Business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Analysis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Model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).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моделювання бізнес-процесів можуть бути використані діаграми мови UML, але при моделюванні діяльності великої компанії, яка не лише виробляє продукцію, але й надає послуги, необхідно застосовувати різні методики моделювання.</w:t>
      </w:r>
    </w:p>
    <w:p w:rsidR="00620D17" w:rsidRPr="00620D17" w:rsidRDefault="00620D17" w:rsidP="00620D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ПЗ</w:t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Прототипування</w:t>
      </w:r>
      <w:proofErr w:type="spellEnd"/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r w:rsid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(макетування) </w:t>
      </w: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ПЗ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– </w:t>
      </w:r>
      <w:r w:rsidRPr="00BF6845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етап розроблення ПЗ, процес створення прототипу програми – макету (чорнової, пробної версії) програми, як правило, з метою перевірки придатності пропонованих для застосування концепцій, архітектурних та/або інших технологічних рішень, а також для представлення програми замовнику на ранніх етапах процесу розроблення. </w:t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Прототип дозволяє також одержати зворотній зв’язок від майбутніх користувачів, причому, саме тоді, коли це найбільш необхідно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початку проекту, коли ще є можливість виправити помилки проектування практично без втрат.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спрямовано на перевірку концепції та мінімізацію ризиків на етапі розроблення програмного забезпечення.</w:t>
      </w:r>
      <w:r w:rsidR="00BF68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Цілі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1) </w:t>
      </w: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перевірка концепції та моделювання процесів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прототип дозволяє максимально наблизити бачення майбутньої системи до реального функціонування, включаючи емуляцію робочих процесів з використанням тестових даних, а також оцінити зручність використання; робота з прототипом дозволяє своєчасно скоригувати вимоги до майбутнього ПЗ і передавати у розроблення лише перевірені та ретельно деталізовані завдання;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2) </w:t>
      </w: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керування інвестиціями та мінімізація ризиків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верифікація концепції та деталізація вимог, яка досягається в процесі створення та оцінювання прототипу, дозволяє мінімізувати ризики при інвестуванні у розроблення ПЗ шляхом завчасного виявлення потенційних «вузьких» місць, точної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пріоритезації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 та реалістичного планування бюджетів та термінів. Такий підхід забезпечує коректну реалізацію проектних вимог та ідей, закладених в концепцію майбутньої системи.</w:t>
      </w:r>
    </w:p>
    <w:p w:rsidR="002A488B" w:rsidRPr="002A488B" w:rsidRDefault="00BF6845" w:rsidP="002A48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Головна мета створення прототипу – зняти невизначеність у вимогах замовника.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може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з тр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ьо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форм:</w:t>
      </w:r>
    </w:p>
    <w:p w:rsidR="002A488B" w:rsidRPr="002A488B" w:rsidRDefault="002A488B" w:rsidP="002A488B">
      <w:pPr>
        <w:numPr>
          <w:ilvl w:val="2"/>
          <w:numId w:val="1"/>
        </w:numPr>
        <w:tabs>
          <w:tab w:val="clear" w:pos="2160"/>
          <w:tab w:val="num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паперовий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макет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макет на основ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ПК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зображає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накреслює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- машин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ни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й 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алог); </w:t>
      </w:r>
    </w:p>
    <w:p w:rsidR="002A488B" w:rsidRPr="002A488B" w:rsidRDefault="002A488B" w:rsidP="002A488B">
      <w:pPr>
        <w:numPr>
          <w:ilvl w:val="2"/>
          <w:numId w:val="1"/>
        </w:numPr>
        <w:tabs>
          <w:tab w:val="clear" w:pos="2160"/>
          <w:tab w:val="num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працюючий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макет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 деяку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ину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потрібних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й); </w:t>
      </w:r>
    </w:p>
    <w:p w:rsidR="002A488B" w:rsidRPr="002A488B" w:rsidRDefault="002A488B" w:rsidP="002A488B">
      <w:pPr>
        <w:numPr>
          <w:ilvl w:val="2"/>
          <w:numId w:val="1"/>
        </w:numPr>
        <w:tabs>
          <w:tab w:val="clear" w:pos="2160"/>
          <w:tab w:val="num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існуюча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(характеристики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 потребують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покращання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620D17" w:rsidRPr="001628FE" w:rsidRDefault="001628FE" w:rsidP="001628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рис.1 показано.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засноване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багаторазовому 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юванні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й,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 приймають участь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мовник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ик.</w:t>
      </w:r>
    </w:p>
    <w:p w:rsidR="001628FE" w:rsidRDefault="001628FE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9-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FE" w:rsidRPr="00620D17" w:rsidRDefault="001628FE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Процес створення прототипу складається з таких кроків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1) визначення початкових вимог;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2) розроблення першого варіанту прототипу, який містить лише інтерфейс користувача системи;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вивчення прототипу замовником та кінцевими користувачами, одержання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зворотнього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зв’язку про необхідні зміни та доповнення;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4) перероблення та покращення прототипу: з врахуванням одержаних зауважень та пропозицій змінюються як специфікації, так і прототип; після цього кроки 3 ф 4 можуть повторюватись.</w:t>
      </w:r>
    </w:p>
    <w:p w:rsidR="00620D17" w:rsidRPr="00620D17" w:rsidRDefault="00620D17" w:rsidP="001628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Два основних типи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- </w:t>
      </w:r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швидке </w:t>
      </w:r>
      <w:proofErr w:type="spellStart"/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rapid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throwaway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prototyping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створюється макет, який на певному етапі буде залишений і не стане частиною готової системи. Основна перевага – у швидкості: у відповідь на свої вимоги замовник практично одразу одержує прототип інтерфейсу і одразу може уточнювати свої вимоги. Вартість зміни вимог на цьому етапі дуже низька, оскільки немає коду, який потрібно переписувати. Швидке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в найкоротші терміни, не обов’язково в межах тієї платформи та тих технологій, як і розроблювана система;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- </w:t>
      </w:r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еволюційне </w:t>
      </w:r>
      <w:proofErr w:type="spellStart"/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evolutionary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prototyping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має за мету послідовно створювати макети системи, які будуть все ближче й ближче до реального продукту. Перевага такого підходу – на кожному кроці наявна робоча систем, яка нехай і не володіє всією необхідною функці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ністю, але яка покращується з кожною ітерацією. При цьому немає витрат на код, який не буде використовуватись. Еволюційний підхід до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обирається, якщо всі необхідні вимоги до моменту початку розроблення невідомі і будуть визначатись по мірі створення програми, тоді на кожному етапі реалізуються наявні та ясні вимоги. В деяких випадках, коли розробляється 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 нова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система, аналогів якої немає, користувачі починають використовувати систему ще до того, як вона буде повністю дописана, адже система з неповною функці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ністю краще, ніж її повна відсутність.</w:t>
      </w:r>
    </w:p>
    <w:p w:rsidR="00620D17" w:rsidRPr="00620D17" w:rsidRDefault="00620D17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Переваги застосування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зменшення часу, вартості, ризиків: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ащує якість специфікацій; чим пізніше проводяться зміни у специфікації, тим вони дорожчі, тому уточнення «чого ж замо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ники хо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чу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ть насправді» на ранніх стадіях розроблення знижує загальну вартість;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залучення користувача у процес розроблення: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залучає майбутніх користувачів до процесу розроблення і дозволяє їм бачити те, як саме виглядатиме майбутня програма, що дозволяє позбавитись від можливих розбіжностей в уявленні про програму між розробниками та користувачами.</w:t>
      </w:r>
    </w:p>
    <w:p w:rsidR="00620D17" w:rsidRPr="00620D17" w:rsidRDefault="00620D17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Недоліки застосування </w:t>
      </w:r>
      <w:proofErr w:type="spellStart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- недостатній аналіз: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концентрація зусиль на обмеженому прототипі може відволікати розробників від необхідного аналізу вимог на повну систему;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змішування прототипу та готової системи в уявленні користувачів: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користувачі можуть подумати, що прототип, який пропонується відкинути і є основою майбутньої системи, тому можуть вимагати від прототипу більш точної поведінки або розчаруватись у можливостях розробників;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надмірний час на створення прототипу: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ключова властивість прототипу – короткий час його створення; якщо ж розробники не приймають це до уваги, то 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вони витрачають час на створення надто складного прототипу та втрачають переваги від застосування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взагалі.</w:t>
      </w:r>
    </w:p>
    <w:p w:rsidR="00620D17" w:rsidRPr="00620D17" w:rsidRDefault="00620D17" w:rsidP="002355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Спірним є питання, чи застосовне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взагалі, у тій чи іншій формі, до всіх типів проектів. Однак відомо, що найбільші переваги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дає при розробленні систем, які мають розвинутий інтерфейс користувача. Інакше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прототипування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майже не дає реальних переваг.</w:t>
      </w:r>
    </w:p>
    <w:p w:rsidR="00620D17" w:rsidRPr="00620D17" w:rsidRDefault="00620D17" w:rsidP="002355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Варіанти використання прототипів: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інструмент видобування, перевірки та затвердження вимог;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основу для написання специфікації вимог до ПЗ та технічного завдання на етапі проектування;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техніку перевірки програмного дизайну на етапі проектування;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як об’єкт дослідження </w:t>
      </w:r>
      <w:proofErr w:type="spellStart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юзабіліті</w:t>
      </w:r>
      <w:proofErr w:type="spellEnd"/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-тестування (тестування на зручність використання);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для розробників на етапі реалізації (конструювання);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системи на етапі комерційної пропозиції;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при тестуванні готового ПЗ;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при прийманні-передачі роботи;</w:t>
      </w:r>
    </w:p>
    <w:p w:rsidR="00E379F5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приклад рішення для демонстрації потенційним замовникам.</w:t>
      </w:r>
    </w:p>
    <w:p w:rsidR="0023559D" w:rsidRDefault="0023559D" w:rsidP="002355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59D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3559D" w:rsidRDefault="0023559D" w:rsidP="00235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потужним інструментом при розробленні </w:t>
      </w:r>
      <w:r w:rsidRPr="0023559D">
        <w:rPr>
          <w:rFonts w:ascii="Times New Roman" w:hAnsi="Times New Roman" w:cs="Times New Roman"/>
          <w:sz w:val="28"/>
          <w:szCs w:val="28"/>
        </w:rPr>
        <w:t>користувальницького інтерфейсу</w:t>
      </w:r>
      <w:r>
        <w:rPr>
          <w:rFonts w:ascii="Times New Roman" w:hAnsi="Times New Roman" w:cs="Times New Roman"/>
          <w:sz w:val="28"/>
          <w:szCs w:val="28"/>
        </w:rPr>
        <w:t xml:space="preserve">, оскільки дає користувачу наочно пересвідчитись в урахуванні його вимог ще до завершенні проекту. </w:t>
      </w:r>
    </w:p>
    <w:p w:rsidR="0023559D" w:rsidRPr="0071750D" w:rsidRDefault="0023559D" w:rsidP="007175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Розробка користувальницького інтерфейсу є невід'ємною частиною будь-якого проекту пов'язаного зі створенням програмного забезпечення. Інтерфейс користувача є точкою взаємодії людини і програми, найчастіше має складну функціональність. Від того, наскільки зручним буде розроблений інтерфейс користувача, буде залежати і успіх продукту.</w:t>
      </w:r>
    </w:p>
    <w:p w:rsidR="0023559D" w:rsidRPr="0071750D" w:rsidRDefault="0023559D" w:rsidP="0071750D">
      <w:pPr>
        <w:pStyle w:val="Default"/>
        <w:ind w:firstLine="708"/>
        <w:jc w:val="both"/>
        <w:rPr>
          <w:b/>
          <w:sz w:val="28"/>
          <w:szCs w:val="28"/>
        </w:rPr>
      </w:pPr>
      <w:r w:rsidRPr="0071750D">
        <w:rPr>
          <w:b/>
          <w:sz w:val="28"/>
          <w:szCs w:val="28"/>
        </w:rPr>
        <w:t xml:space="preserve">Типи користувальницьких інтерфейсів </w:t>
      </w:r>
    </w:p>
    <w:p w:rsidR="0023559D" w:rsidRP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На ранніх етапах розвитку обчислювальної техніки інтерфейс, призначений для користувача розглядався, як засіб спілкування людини з операційною системою і був досить примітивним. В основному він дозволяв запустити завдання на виконання, зв'язати з ним конкретні дані і виконати деякі процедури обслуговування обчислювальної техніки. Згодом, по мірі вдосконалення апаратних засобів, з'явилася можливість створення інтерактивного програмного забезпечення, що використовує спеціальні інтерфейси. В даний час основною проблемою є розробка інтерактивних інтерфейсів до складних програмних продуктів, розрахованих на використання непрофесійними користувачами. В останні роки були сформульовані основні концепції побудови таких користувальницьких інтерфейсів і запропоновано кілька </w:t>
      </w:r>
      <w:proofErr w:type="spellStart"/>
      <w:r w:rsidRPr="0071750D">
        <w:rPr>
          <w:sz w:val="28"/>
          <w:szCs w:val="28"/>
        </w:rPr>
        <w:t>методик</w:t>
      </w:r>
      <w:proofErr w:type="spellEnd"/>
      <w:r w:rsidRPr="0071750D">
        <w:rPr>
          <w:sz w:val="28"/>
          <w:szCs w:val="28"/>
        </w:rPr>
        <w:t xml:space="preserve"> їх створення. </w:t>
      </w:r>
    </w:p>
    <w:p w:rsid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b/>
          <w:i/>
          <w:sz w:val="28"/>
          <w:szCs w:val="28"/>
        </w:rPr>
        <w:t>Інтерфейс</w:t>
      </w:r>
      <w:r w:rsidRPr="0071750D">
        <w:rPr>
          <w:sz w:val="28"/>
          <w:szCs w:val="28"/>
        </w:rPr>
        <w:t xml:space="preserve"> являє собою сукупність програмних і апаратних засобів, що забезпечують взаємодію користувача з комп'ютером. Основу такої взаємодії складають діалоги. </w:t>
      </w:r>
    </w:p>
    <w:p w:rsidR="0023559D" w:rsidRP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b/>
          <w:i/>
          <w:sz w:val="28"/>
          <w:szCs w:val="28"/>
        </w:rPr>
        <w:t>Під діалогом</w:t>
      </w:r>
      <w:r w:rsidRPr="0071750D">
        <w:rPr>
          <w:sz w:val="28"/>
          <w:szCs w:val="28"/>
        </w:rPr>
        <w:t xml:space="preserve"> в даному випадку розуміють регламентований обмін інформацією між людиною і комп'ютером, який здійснюється в реальному масштабі часу і спрямований на спільне вирішення конкретного завдання: обмін інформацією та координація дій. Кожен діалог складається з окремих </w:t>
      </w:r>
      <w:r w:rsidRPr="0071750D">
        <w:rPr>
          <w:sz w:val="28"/>
          <w:szCs w:val="28"/>
        </w:rPr>
        <w:lastRenderedPageBreak/>
        <w:t xml:space="preserve">процесів введення-виведення інформації, які фізично забезпечують зв'язок користувача і комп'ютера. </w:t>
      </w:r>
    </w:p>
    <w:p w:rsidR="0023559D" w:rsidRP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Обмін інформацією здійснюється передачею повідомлень і керуючих сигналів. </w:t>
      </w:r>
      <w:r w:rsidRPr="0071750D">
        <w:rPr>
          <w:b/>
          <w:i/>
          <w:sz w:val="28"/>
          <w:szCs w:val="28"/>
        </w:rPr>
        <w:t>Повідомлення</w:t>
      </w:r>
      <w:r w:rsidRPr="0071750D">
        <w:rPr>
          <w:sz w:val="28"/>
          <w:szCs w:val="28"/>
        </w:rPr>
        <w:t xml:space="preserve"> - порція інформації, яка бере участь в діалоговому обміні. розрізняють: </w:t>
      </w:r>
    </w:p>
    <w:p w:rsidR="0023559D" w:rsidRPr="0071750D" w:rsidRDefault="0023559D" w:rsidP="0071750D">
      <w:pPr>
        <w:pStyle w:val="Default"/>
        <w:ind w:firstLine="709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• вхідні повідомлення, які генеруються людиною за допомогою засобів введення: клавіатури, маніпуляторів і т. п.; </w:t>
      </w:r>
    </w:p>
    <w:p w:rsidR="0023559D" w:rsidRPr="0071750D" w:rsidRDefault="0023559D" w:rsidP="00717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• вихідні повідомлення, які генеруються комп'ютером у вигляді текстів, звукових сигналів і/або зображень і виводяться на екран монітора для користувача або використовує для цього інші пристрої виведення інформації.</w:t>
      </w:r>
    </w:p>
    <w:p w:rsidR="0023559D" w:rsidRPr="0071750D" w:rsidRDefault="0023559D" w:rsidP="0071750D">
      <w:pPr>
        <w:pStyle w:val="Default"/>
        <w:ind w:firstLine="709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Об'єктно-орієнтовані інтерфейси використовують дещо іншу модель взаємодії з користувачем, орієнтовану на маніпулювання об'єктами предметної області. В рамках цієї моделі користувачеві надається можливість безпосередньо взаємодіяти з кожним об'єктом і ініціювати виконання операцій, в процесі яких взаємодіють кілька об'єктів. </w:t>
      </w:r>
    </w:p>
    <w:p w:rsidR="0023559D" w:rsidRDefault="0023559D" w:rsidP="0023559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6E1660" wp14:editId="665D4474">
            <wp:extent cx="3989293" cy="252804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018" t="18946" r="16794" b="25977"/>
                    <a:stretch/>
                  </pic:blipFill>
                  <pic:spPr bwMode="auto">
                    <a:xfrm>
                      <a:off x="0" y="0"/>
                      <a:ext cx="3989987" cy="252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50D" w:rsidRPr="0071750D" w:rsidRDefault="0071750D" w:rsidP="00235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71750D">
        <w:rPr>
          <w:rFonts w:ascii="Times New Roman" w:hAnsi="Times New Roman" w:cs="Times New Roman"/>
          <w:sz w:val="28"/>
          <w:szCs w:val="28"/>
        </w:rPr>
        <w:t>Типи користувальницьких інтерфейсів</w:t>
      </w:r>
    </w:p>
    <w:p w:rsidR="0071750D" w:rsidRPr="0071750D" w:rsidRDefault="0071750D" w:rsidP="00717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 xml:space="preserve">Завдання користувача </w:t>
      </w:r>
      <w:proofErr w:type="spellStart"/>
      <w:r w:rsidRPr="0071750D">
        <w:rPr>
          <w:rFonts w:ascii="Times New Roman" w:hAnsi="Times New Roman" w:cs="Times New Roman"/>
          <w:sz w:val="28"/>
          <w:szCs w:val="28"/>
        </w:rPr>
        <w:t>формулюється</w:t>
      </w:r>
      <w:proofErr w:type="spellEnd"/>
      <w:r w:rsidRPr="0071750D">
        <w:rPr>
          <w:rFonts w:ascii="Times New Roman" w:hAnsi="Times New Roman" w:cs="Times New Roman"/>
          <w:sz w:val="28"/>
          <w:szCs w:val="28"/>
        </w:rPr>
        <w:t xml:space="preserve"> як цілеспрямована зміна деякого об'єкту, що має внутрішню структуру, певний зміст і зовнішнє символьне або графічне представлення. Об'єкт при цьому розуміється в широкому сенсі слова, наприклад, модель реальної системи або процесу, база даних, текст </w:t>
      </w:r>
      <w:r>
        <w:rPr>
          <w:rFonts w:ascii="Times New Roman" w:hAnsi="Times New Roman" w:cs="Times New Roman"/>
          <w:sz w:val="28"/>
          <w:szCs w:val="28"/>
        </w:rPr>
        <w:t>тощо</w:t>
      </w:r>
      <w:r w:rsidRPr="0071750D">
        <w:rPr>
          <w:rFonts w:ascii="Times New Roman" w:hAnsi="Times New Roman" w:cs="Times New Roman"/>
          <w:sz w:val="28"/>
          <w:szCs w:val="28"/>
        </w:rPr>
        <w:t>. Користувачеві надається можливість створювати об'єкти, змінювати їх параметри і зв'язки з іншими об'єктами, а також ініціювати взаємодію цих об'єктів. Але реалізація сучасного процедурно- орієнтованого призначеного для користувача інтерфейсу на базі структурного підходу є дуже складн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71750D">
        <w:rPr>
          <w:rFonts w:ascii="Times New Roman" w:hAnsi="Times New Roman" w:cs="Times New Roman"/>
          <w:sz w:val="28"/>
          <w:szCs w:val="28"/>
        </w:rPr>
        <w:t xml:space="preserve"> і трудомістким завданням.</w:t>
      </w:r>
    </w:p>
    <w:p w:rsidR="0023559D" w:rsidRDefault="0071750D" w:rsidP="0023559D">
      <w:pPr>
        <w:spacing w:after="0" w:line="240" w:lineRule="auto"/>
        <w:ind w:firstLine="708"/>
        <w:jc w:val="both"/>
        <w:rPr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У табл..1 перераховані основні відмінності користувальницьких моделей інтерфейсів процедурного та об'єктно-орієнтованого типів</w:t>
      </w:r>
      <w:r>
        <w:rPr>
          <w:sz w:val="28"/>
          <w:szCs w:val="28"/>
        </w:rPr>
        <w:t>.</w:t>
      </w:r>
    </w:p>
    <w:p w:rsidR="0071750D" w:rsidRPr="0071750D" w:rsidRDefault="0071750D" w:rsidP="009E55FC">
      <w:pPr>
        <w:spacing w:after="0" w:line="240" w:lineRule="auto"/>
        <w:ind w:left="1843" w:hanging="1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iCs/>
          <w:sz w:val="28"/>
          <w:szCs w:val="28"/>
        </w:rPr>
        <w:t>Таблиця 1</w:t>
      </w:r>
      <w:r w:rsidRPr="0071750D">
        <w:rPr>
          <w:rFonts w:ascii="Times New Roman" w:hAnsi="Times New Roman" w:cs="Times New Roman"/>
          <w:iCs/>
          <w:sz w:val="28"/>
          <w:szCs w:val="28"/>
        </w:rPr>
        <w:t>.</w:t>
      </w:r>
      <w:r w:rsidRPr="0071750D">
        <w:rPr>
          <w:rFonts w:ascii="Times New Roman" w:hAnsi="Times New Roman" w:cs="Times New Roman"/>
          <w:iCs/>
          <w:sz w:val="28"/>
          <w:szCs w:val="28"/>
        </w:rPr>
        <w:t xml:space="preserve"> Основні відмінності користувальницьких моделей інтерфейсів процедурного та об'єктно-орієнтованого типів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1750D" w:rsidTr="0071750D">
        <w:trPr>
          <w:tblHeader/>
        </w:trPr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Процедурно-орієнтований інтерфейс користувача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Об'єктно-орієнтований інтерфейс користувача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забезпечує </w:t>
            </w:r>
            <w:r>
              <w:rPr>
                <w:sz w:val="28"/>
                <w:szCs w:val="28"/>
              </w:rPr>
              <w:t xml:space="preserve">користувачів функціями, необхідними для виконання завдань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забезпечує </w:t>
            </w:r>
            <w:r>
              <w:rPr>
                <w:sz w:val="28"/>
                <w:szCs w:val="28"/>
              </w:rPr>
              <w:t xml:space="preserve">користувачам можливість взаємодії з об'єктами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акцент </w:t>
            </w:r>
            <w:r>
              <w:rPr>
                <w:sz w:val="28"/>
                <w:szCs w:val="28"/>
              </w:rPr>
              <w:t xml:space="preserve">робиться на задачі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акцент </w:t>
            </w:r>
            <w:r>
              <w:rPr>
                <w:sz w:val="28"/>
                <w:szCs w:val="28"/>
              </w:rPr>
              <w:t xml:space="preserve">робиться на вхідні дані і </w:t>
            </w:r>
            <w:r>
              <w:rPr>
                <w:sz w:val="28"/>
                <w:szCs w:val="28"/>
              </w:rPr>
              <w:lastRenderedPageBreak/>
              <w:t xml:space="preserve">результати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lastRenderedPageBreak/>
              <w:t xml:space="preserve">піктограми </w:t>
            </w:r>
            <w:r>
              <w:rPr>
                <w:sz w:val="28"/>
                <w:szCs w:val="28"/>
              </w:rPr>
              <w:t xml:space="preserve">представляють додатки, вікна або операції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піктограми </w:t>
            </w:r>
            <w:r>
              <w:rPr>
                <w:sz w:val="28"/>
                <w:szCs w:val="28"/>
              </w:rPr>
              <w:t xml:space="preserve">представляють об'єкти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зміст </w:t>
            </w:r>
            <w:r>
              <w:rPr>
                <w:i/>
                <w:iCs/>
                <w:sz w:val="28"/>
                <w:szCs w:val="28"/>
              </w:rPr>
              <w:t xml:space="preserve">папок і довідників </w:t>
            </w:r>
            <w:r>
              <w:rPr>
                <w:sz w:val="28"/>
                <w:szCs w:val="28"/>
              </w:rPr>
              <w:t xml:space="preserve">відображається за допомогою таблиць і списків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папки і довідники </w:t>
            </w:r>
            <w:r>
              <w:rPr>
                <w:sz w:val="28"/>
                <w:szCs w:val="28"/>
              </w:rPr>
              <w:t xml:space="preserve">є візуальними контейнерами об'єктів </w:t>
            </w:r>
          </w:p>
        </w:tc>
      </w:tr>
    </w:tbl>
    <w:p w:rsidR="00C35263" w:rsidRPr="00C35263" w:rsidRDefault="00C35263" w:rsidP="00C35263">
      <w:pPr>
        <w:pStyle w:val="Default"/>
        <w:ind w:firstLine="708"/>
        <w:rPr>
          <w:b/>
          <w:sz w:val="28"/>
          <w:szCs w:val="28"/>
        </w:rPr>
      </w:pPr>
      <w:r w:rsidRPr="00C35263">
        <w:rPr>
          <w:b/>
          <w:sz w:val="28"/>
          <w:szCs w:val="28"/>
        </w:rPr>
        <w:t xml:space="preserve">Типи </w:t>
      </w:r>
      <w:r w:rsidRPr="00C35263">
        <w:rPr>
          <w:b/>
          <w:sz w:val="28"/>
          <w:szCs w:val="28"/>
        </w:rPr>
        <w:t>процедурно-орієнтован</w:t>
      </w:r>
      <w:r w:rsidRPr="00C35263">
        <w:rPr>
          <w:b/>
          <w:sz w:val="28"/>
          <w:szCs w:val="28"/>
        </w:rPr>
        <w:t>их</w:t>
      </w:r>
      <w:r w:rsidRPr="00C35263">
        <w:rPr>
          <w:b/>
          <w:sz w:val="28"/>
          <w:szCs w:val="28"/>
        </w:rPr>
        <w:t xml:space="preserve"> інтерфейс</w:t>
      </w:r>
      <w:r w:rsidRPr="00C35263">
        <w:rPr>
          <w:b/>
          <w:sz w:val="28"/>
          <w:szCs w:val="28"/>
        </w:rPr>
        <w:t>ів</w:t>
      </w:r>
    </w:p>
    <w:p w:rsidR="00C35263" w:rsidRDefault="00C35263" w:rsidP="00C35263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Розрізняють процедурно-орієнтовані інтерфейси трьох типів: "примітивні", меню і з вільною навігацією.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Примітивним</w:t>
      </w:r>
      <w:r>
        <w:rPr>
          <w:sz w:val="28"/>
          <w:szCs w:val="28"/>
        </w:rPr>
        <w:t xml:space="preserve"> називають інтерфейс, який організовує взаємодію з користувачем в командному режимі. Зазвичай такий інтерфейс реалізує конкретний сценарій роботи програмного забезпечення, наприклад: введення даних → рішення задачі → виведення результату.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Єдине відхилення від послідовного процесу, яке забезпечується даним інтерфейсом, полягає в організації циклу для обробки декількох наборів даних. Подібні інтерфейси в даний час використовують тільки в процесі навчання програмуванню або в тих випадках, коли вся програма реалізує одну функцію, наприклад, в деяких системних утилітах.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Інтерфейс-меню</w:t>
      </w:r>
      <w:r>
        <w:rPr>
          <w:sz w:val="28"/>
          <w:szCs w:val="28"/>
        </w:rPr>
        <w:t xml:space="preserve"> на відміну від примітивного інтерфейсу дозволяє користувачеві вибирати необхідні операції зі спеціального списку, що виводиться йому програмою. Ці інтерфейси припускають реалізацію безлічі сценаріїв роботи, послідовність дій в яких визначається користувачем.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Розрізняють </w:t>
      </w:r>
      <w:proofErr w:type="spellStart"/>
      <w:r>
        <w:rPr>
          <w:i/>
          <w:iCs/>
          <w:sz w:val="28"/>
          <w:szCs w:val="28"/>
        </w:rPr>
        <w:t>однорівневі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i/>
          <w:iCs/>
          <w:sz w:val="28"/>
          <w:szCs w:val="28"/>
        </w:rPr>
        <w:t xml:space="preserve">ієрархічні </w:t>
      </w:r>
      <w:r>
        <w:rPr>
          <w:sz w:val="28"/>
          <w:szCs w:val="28"/>
        </w:rPr>
        <w:t xml:space="preserve">меню. Перші використовують для порівняно простого управління обчислювальним процесом, коли варіантів небагато (не більше 5-7), і вони включають операції одного типу, наприклад, </w:t>
      </w:r>
      <w:r>
        <w:rPr>
          <w:i/>
          <w:iCs/>
          <w:sz w:val="28"/>
          <w:szCs w:val="28"/>
        </w:rPr>
        <w:t>Створити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Відкрити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Закрити </w:t>
      </w:r>
      <w:r>
        <w:rPr>
          <w:sz w:val="28"/>
          <w:szCs w:val="28"/>
        </w:rPr>
        <w:t xml:space="preserve">і т. п. Другі - при великій кількості варіантів або їх очевидних відмінностей, наприклад, операції з файлами і операції з даними, що зберігаються в цих файлах.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Інтерфейси даного типу нескладно реалізувати в рамках структурного підходу до програмування. Алгоритм програми з багаторівневим меню зазвичай будується за рівнями, причому вибір команди на кожному рівні здійснюється так само, як для </w:t>
      </w:r>
      <w:proofErr w:type="spellStart"/>
      <w:r>
        <w:rPr>
          <w:sz w:val="28"/>
          <w:szCs w:val="28"/>
        </w:rPr>
        <w:t>однорівневого</w:t>
      </w:r>
      <w:proofErr w:type="spellEnd"/>
      <w:r>
        <w:rPr>
          <w:sz w:val="28"/>
          <w:szCs w:val="28"/>
        </w:rPr>
        <w:t xml:space="preserve"> меню.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Інтерфейс-меню передбачає, що програма знаходиться або в стані </w:t>
      </w:r>
      <w:r>
        <w:rPr>
          <w:i/>
          <w:iCs/>
          <w:sz w:val="28"/>
          <w:szCs w:val="28"/>
        </w:rPr>
        <w:t>Рівень меню</w:t>
      </w:r>
      <w:r>
        <w:rPr>
          <w:sz w:val="28"/>
          <w:szCs w:val="28"/>
        </w:rPr>
        <w:t xml:space="preserve">, або в стані </w:t>
      </w:r>
      <w:r>
        <w:rPr>
          <w:i/>
          <w:iCs/>
          <w:sz w:val="28"/>
          <w:szCs w:val="28"/>
        </w:rPr>
        <w:t>Виконання операції</w:t>
      </w:r>
      <w:r>
        <w:rPr>
          <w:sz w:val="28"/>
          <w:szCs w:val="28"/>
        </w:rPr>
        <w:t xml:space="preserve">. У стані </w:t>
      </w:r>
      <w:r>
        <w:rPr>
          <w:i/>
          <w:iCs/>
          <w:sz w:val="28"/>
          <w:szCs w:val="28"/>
        </w:rPr>
        <w:t xml:space="preserve">Рівень меню </w:t>
      </w:r>
      <w:r>
        <w:rPr>
          <w:sz w:val="28"/>
          <w:szCs w:val="28"/>
        </w:rPr>
        <w:t xml:space="preserve">здійснюється висновок меню відповідного рівня і вибір потрібного пункту меню, а в стані </w:t>
      </w:r>
      <w:r>
        <w:rPr>
          <w:i/>
          <w:iCs/>
          <w:sz w:val="28"/>
          <w:szCs w:val="28"/>
        </w:rPr>
        <w:t xml:space="preserve">Виконання операції </w:t>
      </w:r>
      <w:r>
        <w:rPr>
          <w:sz w:val="28"/>
          <w:szCs w:val="28"/>
        </w:rPr>
        <w:t xml:space="preserve">реалізується сценарій обраної операції. Як виняток іноді користувачеві надається можливість завершення операції незалежно від стадії виконання сценарію і/або програми, наприклад, після натискання клавіші </w:t>
      </w:r>
      <w:proofErr w:type="spellStart"/>
      <w:r>
        <w:rPr>
          <w:sz w:val="28"/>
          <w:szCs w:val="28"/>
        </w:rPr>
        <w:t>Esc</w:t>
      </w:r>
      <w:proofErr w:type="spellEnd"/>
      <w:r>
        <w:rPr>
          <w:sz w:val="28"/>
          <w:szCs w:val="28"/>
        </w:rPr>
        <w:t xml:space="preserve">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Деревоподібна організація меню передбачає суворо обмежену навігацію: або переходи "вгору" до кореня дерева, або - "вниз" за обраної гілки. Кожному рівню ієрархічного меню відповідає своє певне вікно, що містить пункти даного рівня. При цьому можливі два варіанти реалізації меню: кожне вікно меню займає весь екран або на екрані одночасно присутні кілька меню різних рівнів. </w:t>
      </w:r>
      <w:r>
        <w:rPr>
          <w:sz w:val="28"/>
          <w:szCs w:val="28"/>
        </w:rPr>
        <w:lastRenderedPageBreak/>
        <w:t xml:space="preserve">У другому випадку вікна меню з'являються при виборі пунктів відповідного верхнього рівня - "випадаючи" меню.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умовах обмеженої навігації незалежно від варіанту реалізації пошук необхідного пункту більше ніж дворівневого меню може виявитися непростим завданням.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Інтерфейси-меню в використовують в розробках, які повинні бути виконані по структурній технології і без використання спеціальних бібліотек.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Інтерфейси з вільною навігацією</w:t>
      </w:r>
      <w:r>
        <w:rPr>
          <w:sz w:val="28"/>
          <w:szCs w:val="28"/>
        </w:rPr>
        <w:t xml:space="preserve"> також називають графічними інтерфейсами (GUI - </w:t>
      </w:r>
      <w:proofErr w:type="spellStart"/>
      <w:r>
        <w:rPr>
          <w:sz w:val="28"/>
          <w:szCs w:val="28"/>
        </w:rPr>
        <w:t>Graphic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>) або інтерфейсами WYSIWYG (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– «що бачиш, те й отримаєш», тобто, що користувач бачить на екрані, то він і отримає при друці). Ці назви підкреслюють, що інтерфейси даного типу орієнтовані на використання екрану в графічному режимі з високою роздільною здатністю.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Графічні інтерфейси підтримують концепцію інтерактивної взаємодії з програмним забезпеченням, здійснюючи візуальний зворотний зв'язок з користувачем і можливість прямого маніпулювання об'єктами та інформацією на екрані. Крім того, інтерфейси даного типу підтримують концепцію сумісності програм, дозволяючи переміщувати між ними інформацію (технологія OLE).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відміну від інтерфейсу-меню інтерфейс з вільною навігацією забезпечує можливість здійснення будь-яких дозволених в конкретному стані операцій, доступ до яких можливий через різні </w:t>
      </w:r>
      <w:proofErr w:type="spellStart"/>
      <w:r>
        <w:rPr>
          <w:sz w:val="28"/>
          <w:szCs w:val="28"/>
        </w:rPr>
        <w:t>інтерфейсні</w:t>
      </w:r>
      <w:proofErr w:type="spellEnd"/>
      <w:r>
        <w:rPr>
          <w:sz w:val="28"/>
          <w:szCs w:val="28"/>
        </w:rPr>
        <w:t xml:space="preserve"> компоненти, наприклад, меню різних типів: спадаюче, кнопкове, контекстне або різного роду компоненти введення даних. Причому вибір наступної операції в меню здійснюється як мишею, так і за допомогою клавіатури.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Суттєвою особливістю інтерфейсів даного типу є здатність змінюватися в процесі взаємодії з користувачем, пропонуючи вибір тільки тих операцій, які мають сенс в конкретній ситуації. Реалізують інтерфейси з вільною навігацією, використовуючи </w:t>
      </w:r>
      <w:proofErr w:type="spellStart"/>
      <w:r>
        <w:rPr>
          <w:sz w:val="28"/>
          <w:szCs w:val="28"/>
        </w:rPr>
        <w:t>подієве</w:t>
      </w:r>
      <w:proofErr w:type="spellEnd"/>
      <w:r>
        <w:rPr>
          <w:sz w:val="28"/>
          <w:szCs w:val="28"/>
        </w:rPr>
        <w:t xml:space="preserve"> програмування і об'єктно-орієнтовані бібліотеки, що передбачає застосування візуальних середовищ розробки програмного забезпечення.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 xml:space="preserve">Об'єктно-орієнтовані інтерфейси </w:t>
      </w:r>
      <w:r w:rsidRPr="00C35263">
        <w:rPr>
          <w:b/>
          <w:i/>
          <w:sz w:val="28"/>
          <w:szCs w:val="28"/>
        </w:rPr>
        <w:t>з</w:t>
      </w:r>
      <w:r w:rsidRPr="00C35263">
        <w:rPr>
          <w:b/>
          <w:i/>
          <w:sz w:val="28"/>
          <w:szCs w:val="28"/>
        </w:rPr>
        <w:t xml:space="preserve"> інтерфейсом прямого маніпулювання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передбачає, що взаємодія користувача з програмним забезпеченням здійснюється за допомогою вибору і переміщення піктограм, відповідних об'єктів предметної області. Для реалізації таких інтерфейсів також використовують </w:t>
      </w:r>
      <w:proofErr w:type="spellStart"/>
      <w:r>
        <w:rPr>
          <w:sz w:val="28"/>
          <w:szCs w:val="28"/>
        </w:rPr>
        <w:t>подієве</w:t>
      </w:r>
      <w:proofErr w:type="spellEnd"/>
      <w:r>
        <w:rPr>
          <w:sz w:val="28"/>
          <w:szCs w:val="28"/>
        </w:rPr>
        <w:t xml:space="preserve"> програмування і об'єктно-орієнтовані бібліотеки.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 призначений для забезпечення взаємодії між користувачем і процесом, який виконує деяке завдання - прикладною програмою. Завданнями даної взаємодії є передача інформації (вихідних даних) від користувача прикладній програмі, вихідних даних (результатів роботи програми) користувачеві. Функцією інтерфейсу є також пояснення результатів роботи прикладної програми.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Орієнтація на кінцевого користувача означає, що інтерфейс повинен мати можливості для представлення вихідних даних і результатів у вигляді, загальноприйнятому в даній галузі, або в залежності від категорій користувачів і їх побажань: графічному, табличному, вербальному, причому кожне з них також може мати кілька видів уявлень. </w:t>
      </w:r>
    </w:p>
    <w:p w:rsidR="0071750D" w:rsidRPr="005A1AE5" w:rsidRDefault="005A1AE5" w:rsidP="005A1A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AE5">
        <w:rPr>
          <w:rFonts w:ascii="Times New Roman" w:hAnsi="Times New Roman" w:cs="Times New Roman"/>
          <w:b/>
          <w:sz w:val="28"/>
          <w:szCs w:val="28"/>
        </w:rPr>
        <w:lastRenderedPageBreak/>
        <w:t>Фактори впливу на показники якості програмного продукту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Дизайн користувальницького інтерфейсу</w:t>
      </w:r>
      <w:r w:rsidRPr="005A1AE5">
        <w:rPr>
          <w:sz w:val="28"/>
          <w:szCs w:val="28"/>
        </w:rPr>
        <w:t xml:space="preserve"> є фактором, який впливає на три основні показники якості програмного продукту: його функціональність, естетику і продуктивність. 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Функціональність</w:t>
      </w:r>
      <w:r w:rsidRPr="005A1AE5">
        <w:rPr>
          <w:sz w:val="28"/>
          <w:szCs w:val="28"/>
        </w:rPr>
        <w:t xml:space="preserve"> є фактором, на який розробники додатків часто звертають основну увагу. Вони намагаються створювати програми так, щоб користувачі могли виконувати свої завдання і їм було зручно це робити. Функціональність важлива, але, тим не менш, це не єдиний показник, який повинен враховуватися в ході розробки. 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Естетичний зовнішній вигляд</w:t>
      </w:r>
      <w:r w:rsidRPr="005A1AE5">
        <w:rPr>
          <w:sz w:val="28"/>
          <w:szCs w:val="28"/>
        </w:rPr>
        <w:t xml:space="preserve"> самого додатка і способу його подання дозволяє сформувати у споживача позитивну думку про програму. Однак естетичні характеристики дуже суб'єктивні і описати їх кількісно більш важко, ніж функціональні вимоги або показники продуктивності. Вся естетика додатків часто зводиться до простого вибору: чи співвідносяться між собою використані кольори, чи передають елементи інтерфейсу їх призначення і сенс проведених операцій, що відчуває людина при використанні тих чи інших елементів управління і наскільки успішно їх використовує. 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Продуктивність</w:t>
      </w:r>
      <w:r w:rsidRPr="005A1AE5">
        <w:rPr>
          <w:sz w:val="28"/>
          <w:szCs w:val="28"/>
        </w:rPr>
        <w:t xml:space="preserve">, а так само і </w:t>
      </w:r>
      <w:r w:rsidRPr="005A1AE5">
        <w:rPr>
          <w:sz w:val="28"/>
          <w:szCs w:val="28"/>
          <w:u w:val="single"/>
        </w:rPr>
        <w:t>надійність</w:t>
      </w:r>
      <w:r w:rsidRPr="005A1AE5">
        <w:rPr>
          <w:sz w:val="28"/>
          <w:szCs w:val="28"/>
        </w:rPr>
        <w:t>, також впливають на перспективу застосування програми. Якщо додаток добре виглядає, має просте і зручне управління, але, наприклад, повільно промальовує екрани, регулярно «</w:t>
      </w:r>
      <w:proofErr w:type="spellStart"/>
      <w:r w:rsidRPr="005A1AE5">
        <w:rPr>
          <w:sz w:val="28"/>
          <w:szCs w:val="28"/>
        </w:rPr>
        <w:t>підвисає</w:t>
      </w:r>
      <w:proofErr w:type="spellEnd"/>
      <w:r w:rsidRPr="005A1AE5">
        <w:rPr>
          <w:sz w:val="28"/>
          <w:szCs w:val="28"/>
        </w:rPr>
        <w:t xml:space="preserve">» на десяток секунд, у нього, ймовірно, буде мало шансів на тривалу експлуатацію. У свою чергу, швидка і стабільна робота програми можуть частково компенсувати не самий стильний дизайн або відсутність якихось вторинних функцій. </w:t>
      </w:r>
    </w:p>
    <w:p w:rsidR="005A1AE5" w:rsidRPr="005A1AE5" w:rsidRDefault="005A1AE5" w:rsidP="005A1AE5">
      <w:pPr>
        <w:pStyle w:val="Default"/>
        <w:ind w:firstLine="708"/>
        <w:rPr>
          <w:b/>
          <w:sz w:val="28"/>
          <w:szCs w:val="28"/>
        </w:rPr>
      </w:pPr>
      <w:r w:rsidRPr="005A1AE5">
        <w:rPr>
          <w:b/>
          <w:sz w:val="28"/>
          <w:szCs w:val="28"/>
        </w:rPr>
        <w:t xml:space="preserve">Етапи розробки призначеного для користувача інтерфейсу. </w:t>
      </w:r>
    </w:p>
    <w:p w:rsidR="005A1AE5" w:rsidRPr="005A1AE5" w:rsidRDefault="005A1AE5" w:rsidP="005A1AE5">
      <w:pPr>
        <w:pStyle w:val="Default"/>
        <w:ind w:firstLine="708"/>
        <w:rPr>
          <w:sz w:val="28"/>
          <w:szCs w:val="28"/>
        </w:rPr>
      </w:pPr>
      <w:r w:rsidRPr="005A1AE5">
        <w:rPr>
          <w:sz w:val="28"/>
          <w:szCs w:val="28"/>
        </w:rPr>
        <w:t xml:space="preserve">Розробка користувальницького інтерфейсу включає ті ж основні етапи, що і розробка програмного забезпечення: </w:t>
      </w:r>
    </w:p>
    <w:p w:rsidR="005A1AE5" w:rsidRPr="005A1AE5" w:rsidRDefault="005A1AE5" w:rsidP="005A1AE5">
      <w:pPr>
        <w:pStyle w:val="Default"/>
        <w:numPr>
          <w:ilvl w:val="0"/>
          <w:numId w:val="3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>зб</w:t>
      </w:r>
      <w:r>
        <w:rPr>
          <w:sz w:val="28"/>
          <w:szCs w:val="28"/>
        </w:rPr>
        <w:t>ирання</w:t>
      </w:r>
      <w:r w:rsidRPr="005A1AE5">
        <w:rPr>
          <w:sz w:val="28"/>
          <w:szCs w:val="28"/>
        </w:rPr>
        <w:t xml:space="preserve"> та аналіз вимог бізнес-замовника (постановка завдання) - визначення типу інтерфейсу і загальних вимог до нього; визначення специфікацій - розробка сценаріїв роботи користувачів; </w:t>
      </w:r>
    </w:p>
    <w:p w:rsidR="005A1AE5" w:rsidRPr="005A1AE5" w:rsidRDefault="005A1AE5" w:rsidP="005A1AE5">
      <w:pPr>
        <w:pStyle w:val="Default"/>
        <w:numPr>
          <w:ilvl w:val="0"/>
          <w:numId w:val="3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вибір показників оцінки ефективності призначеного для користувача інтерфейсу; </w:t>
      </w:r>
    </w:p>
    <w:p w:rsidR="005A1AE5" w:rsidRPr="005A1AE5" w:rsidRDefault="005A1AE5" w:rsidP="009F29AE">
      <w:pPr>
        <w:pStyle w:val="Default"/>
        <w:numPr>
          <w:ilvl w:val="0"/>
          <w:numId w:val="3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>проектування - проектування діалогів і їх реалізація у вигляді процесів введення-виведення (</w:t>
      </w:r>
      <w:proofErr w:type="spellStart"/>
      <w:r w:rsidRPr="005A1AE5">
        <w:rPr>
          <w:sz w:val="28"/>
          <w:szCs w:val="28"/>
        </w:rPr>
        <w:t>прототипування</w:t>
      </w:r>
      <w:proofErr w:type="spellEnd"/>
      <w:r w:rsidRPr="005A1AE5">
        <w:rPr>
          <w:sz w:val="28"/>
          <w:szCs w:val="28"/>
        </w:rPr>
        <w:t xml:space="preserve"> і розробка макетів); </w:t>
      </w:r>
    </w:p>
    <w:p w:rsidR="005A1AE5" w:rsidRPr="005A1AE5" w:rsidRDefault="005A1AE5" w:rsidP="009F29AE">
      <w:pPr>
        <w:pStyle w:val="Default"/>
        <w:numPr>
          <w:ilvl w:val="0"/>
          <w:numId w:val="2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реалізація – програмування, розробка засобів підтримки користувачів і тестування </w:t>
      </w:r>
      <w:proofErr w:type="spellStart"/>
      <w:r w:rsidRPr="005A1AE5">
        <w:rPr>
          <w:sz w:val="28"/>
          <w:szCs w:val="28"/>
        </w:rPr>
        <w:t>інтерфейсних</w:t>
      </w:r>
      <w:proofErr w:type="spellEnd"/>
      <w:r w:rsidRPr="005A1AE5">
        <w:rPr>
          <w:sz w:val="28"/>
          <w:szCs w:val="28"/>
        </w:rPr>
        <w:t xml:space="preserve"> процесів і забезпечення якості інтерфейсу; </w:t>
      </w:r>
    </w:p>
    <w:p w:rsidR="005A1AE5" w:rsidRPr="005A1AE5" w:rsidRDefault="005A1AE5" w:rsidP="009F29AE">
      <w:pPr>
        <w:pStyle w:val="Default"/>
        <w:numPr>
          <w:ilvl w:val="0"/>
          <w:numId w:val="2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розробка документації. </w:t>
      </w:r>
    </w:p>
    <w:p w:rsidR="005A1AE5" w:rsidRPr="005A1AE5" w:rsidRDefault="005A1AE5" w:rsidP="009F29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AE5">
        <w:rPr>
          <w:rFonts w:ascii="Times New Roman" w:hAnsi="Times New Roman" w:cs="Times New Roman"/>
          <w:sz w:val="28"/>
          <w:szCs w:val="28"/>
        </w:rPr>
        <w:t>Ефективність роботи користувача визначається функціональними можливостями наявних в його розпорядженні апаратних і програмних засобів і доступністю для користувача цих можливостей.</w:t>
      </w:r>
    </w:p>
    <w:p w:rsidR="008753B2" w:rsidRPr="00620919" w:rsidRDefault="008753B2" w:rsidP="008753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91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8753B2" w:rsidRPr="00620919" w:rsidRDefault="008753B2" w:rsidP="008753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91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62091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20919">
        <w:rPr>
          <w:rFonts w:ascii="Times New Roman" w:hAnsi="Times New Roman" w:cs="Times New Roman"/>
          <w:sz w:val="28"/>
          <w:szCs w:val="28"/>
        </w:rPr>
        <w:t>[1;2, 4, 12-14]</w:t>
      </w:r>
    </w:p>
    <w:p w:rsidR="008753B2" w:rsidRPr="00620919" w:rsidRDefault="008753B2" w:rsidP="008753B2">
      <w:pPr>
        <w:pStyle w:val="ac"/>
        <w:ind w:left="0" w:firstLine="708"/>
        <w:jc w:val="both"/>
        <w:rPr>
          <w:b/>
          <w:sz w:val="28"/>
          <w:szCs w:val="28"/>
          <w:lang w:val="uk-UA"/>
        </w:rPr>
      </w:pPr>
      <w:r w:rsidRPr="00620919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620919">
        <w:rPr>
          <w:bCs/>
          <w:iCs/>
          <w:color w:val="000000"/>
          <w:sz w:val="28"/>
          <w:szCs w:val="28"/>
          <w:lang w:val="uk-UA"/>
        </w:rPr>
        <w:t>.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lastRenderedPageBreak/>
        <w:t>З якою метою використовуються моделі в конструюванні ПЗ? .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В чому полягає </w:t>
      </w:r>
      <w:r w:rsidRPr="00EC4136">
        <w:rPr>
          <w:rFonts w:eastAsia="Times New Roman"/>
          <w:sz w:val="28"/>
          <w:szCs w:val="28"/>
          <w:lang w:eastAsia="uk-UA"/>
        </w:rPr>
        <w:t>моделювання бізнес-процесів</w:t>
      </w:r>
      <w:r w:rsidRPr="00EC4136">
        <w:rPr>
          <w:sz w:val="28"/>
          <w:szCs w:val="28"/>
        </w:rPr>
        <w:t>?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Що таке </w:t>
      </w:r>
      <w:proofErr w:type="spellStart"/>
      <w:r w:rsidRPr="00EC4136">
        <w:rPr>
          <w:sz w:val="28"/>
          <w:szCs w:val="28"/>
        </w:rPr>
        <w:t>прототипування</w:t>
      </w:r>
      <w:proofErr w:type="spellEnd"/>
      <w:r w:rsidRPr="00EC4136">
        <w:rPr>
          <w:sz w:val="28"/>
          <w:szCs w:val="28"/>
        </w:rPr>
        <w:t xml:space="preserve"> та які його цілі??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Які типи </w:t>
      </w:r>
      <w:proofErr w:type="spellStart"/>
      <w:r w:rsidRPr="00EC4136">
        <w:rPr>
          <w:sz w:val="28"/>
          <w:szCs w:val="28"/>
        </w:rPr>
        <w:t>прототипування</w:t>
      </w:r>
      <w:proofErr w:type="spellEnd"/>
      <w:r w:rsidRPr="00EC4136">
        <w:rPr>
          <w:sz w:val="28"/>
          <w:szCs w:val="28"/>
        </w:rPr>
        <w:t xml:space="preserve"> Ви знаєте? 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В чому переваги та недоліки </w:t>
      </w:r>
      <w:proofErr w:type="spellStart"/>
      <w:r w:rsidRPr="00EC4136">
        <w:rPr>
          <w:sz w:val="28"/>
          <w:szCs w:val="28"/>
        </w:rPr>
        <w:t>прототипування</w:t>
      </w:r>
      <w:proofErr w:type="spellEnd"/>
      <w:r w:rsidRPr="00EC4136">
        <w:rPr>
          <w:sz w:val="28"/>
          <w:szCs w:val="28"/>
        </w:rPr>
        <w:t xml:space="preserve">? 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Які типи користувальницького інтерфейсу </w:t>
      </w:r>
      <w:r>
        <w:rPr>
          <w:sz w:val="28"/>
          <w:szCs w:val="28"/>
        </w:rPr>
        <w:t>В</w:t>
      </w:r>
      <w:r w:rsidRPr="00EC4136">
        <w:rPr>
          <w:sz w:val="28"/>
          <w:szCs w:val="28"/>
        </w:rPr>
        <w:t>и знаєте?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Що означає орієнтація інтерфейсу на кінцевого користувача? 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>Які фактори впливають на показники якості програмного продукту</w:t>
      </w:r>
    </w:p>
    <w:p w:rsidR="005D6E18" w:rsidRPr="00EC4136" w:rsidRDefault="005D6E18" w:rsidP="005D6E18">
      <w:pPr>
        <w:pStyle w:val="ac"/>
        <w:jc w:val="both"/>
        <w:rPr>
          <w:b/>
          <w:sz w:val="28"/>
          <w:szCs w:val="28"/>
          <w:lang w:val="uk-UA"/>
        </w:rPr>
      </w:pPr>
      <w:r w:rsidRPr="00EC4136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EC4136">
        <w:rPr>
          <w:bCs/>
          <w:iCs/>
          <w:color w:val="000000"/>
          <w:sz w:val="28"/>
          <w:szCs w:val="28"/>
          <w:lang w:val="uk-UA"/>
        </w:rPr>
        <w:t>.</w:t>
      </w:r>
    </w:p>
    <w:p w:rsidR="005D6E18" w:rsidRPr="00EC4136" w:rsidRDefault="005D6E18" w:rsidP="005D6E18">
      <w:pPr>
        <w:pStyle w:val="ac"/>
        <w:numPr>
          <w:ilvl w:val="0"/>
          <w:numId w:val="4"/>
        </w:numPr>
        <w:ind w:left="0" w:hanging="11"/>
        <w:rPr>
          <w:sz w:val="28"/>
          <w:szCs w:val="28"/>
          <w:lang w:val="uk-UA"/>
        </w:rPr>
      </w:pPr>
      <w:r w:rsidRPr="00EC4136">
        <w:rPr>
          <w:sz w:val="28"/>
          <w:szCs w:val="28"/>
          <w:lang w:val="uk-UA"/>
        </w:rPr>
        <w:t>На яких етапах ТКПЗ використовуються моделі і якого типу?</w:t>
      </w:r>
    </w:p>
    <w:p w:rsidR="005D6E18" w:rsidRPr="00EC4136" w:rsidRDefault="005D6E18" w:rsidP="005D6E18">
      <w:pPr>
        <w:pStyle w:val="ac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 w:rsidRPr="00EC4136">
        <w:rPr>
          <w:sz w:val="28"/>
          <w:szCs w:val="28"/>
          <w:lang w:val="uk-UA"/>
        </w:rPr>
        <w:t>Які варіанти використання прототипів можна застосувати при розробленні користувальницького інтерфейсу?</w:t>
      </w:r>
    </w:p>
    <w:p w:rsidR="008753B2" w:rsidRPr="00310EC7" w:rsidRDefault="008753B2" w:rsidP="008753B2">
      <w:pPr>
        <w:spacing w:after="0" w:line="240" w:lineRule="auto"/>
        <w:rPr>
          <w:sz w:val="28"/>
          <w:szCs w:val="28"/>
        </w:rPr>
      </w:pPr>
    </w:p>
    <w:p w:rsidR="005A1AE5" w:rsidRDefault="005A1AE5" w:rsidP="0071750D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sectPr w:rsidR="005A1AE5" w:rsidSect="00BA5C17">
      <w:headerReference w:type="default" r:id="rId11"/>
      <w:footerReference w:type="default" r:id="rId12"/>
      <w:pgSz w:w="11906" w:h="16838"/>
      <w:pgMar w:top="850" w:right="850" w:bottom="850" w:left="1417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FF3" w:rsidRDefault="00EC3FF3" w:rsidP="00BA5C17">
      <w:pPr>
        <w:spacing w:after="0" w:line="240" w:lineRule="auto"/>
      </w:pPr>
      <w:r>
        <w:separator/>
      </w:r>
    </w:p>
  </w:endnote>
  <w:endnote w:type="continuationSeparator" w:id="0">
    <w:p w:rsidR="00EC3FF3" w:rsidRDefault="00EC3FF3" w:rsidP="00BA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1764228"/>
      <w:docPartObj>
        <w:docPartGallery w:val="Page Numbers (Bottom of Page)"/>
        <w:docPartUnique/>
      </w:docPartObj>
    </w:sdtPr>
    <w:sdtContent>
      <w:p w:rsidR="00BA5C17" w:rsidRDefault="00BA5C17" w:rsidP="00BA5C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A10" w:rsidRPr="00E02A10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FF3" w:rsidRDefault="00EC3FF3" w:rsidP="00BA5C17">
      <w:pPr>
        <w:spacing w:after="0" w:line="240" w:lineRule="auto"/>
      </w:pPr>
      <w:r>
        <w:separator/>
      </w:r>
    </w:p>
  </w:footnote>
  <w:footnote w:type="continuationSeparator" w:id="0">
    <w:p w:rsidR="00EC3FF3" w:rsidRDefault="00EC3FF3" w:rsidP="00BA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C17" w:rsidRDefault="00BA5C17">
    <w:pPr>
      <w:pStyle w:val="a3"/>
    </w:pPr>
    <w:r w:rsidRPr="00743B2A">
      <w:rPr>
        <w:rFonts w:ascii="Times New Roman" w:hAnsi="Times New Roman" w:cs="Times New Roman"/>
        <w:sz w:val="28"/>
        <w:szCs w:val="28"/>
      </w:rPr>
      <w:t>КПЗ Лекція 19. Технології конструювання програмного забезпечення</w:t>
    </w:r>
    <w:r>
      <w:rPr>
        <w:rFonts w:ascii="Times New Roman" w:hAnsi="Times New Roman" w:cs="Times New Roman"/>
        <w:sz w:val="28"/>
        <w:szCs w:val="28"/>
      </w:rPr>
      <w:t>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181"/>
    <w:multiLevelType w:val="hybridMultilevel"/>
    <w:tmpl w:val="4D066C16"/>
    <w:lvl w:ilvl="0" w:tplc="BF32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A1F2E"/>
    <w:multiLevelType w:val="hybridMultilevel"/>
    <w:tmpl w:val="B5AADF14"/>
    <w:lvl w:ilvl="0" w:tplc="BF325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3D7985"/>
    <w:multiLevelType w:val="multilevel"/>
    <w:tmpl w:val="5C4C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FB41C1"/>
    <w:multiLevelType w:val="hybridMultilevel"/>
    <w:tmpl w:val="B914E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F3C50"/>
    <w:multiLevelType w:val="hybridMultilevel"/>
    <w:tmpl w:val="6E8C4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17"/>
    <w:rsid w:val="001628FE"/>
    <w:rsid w:val="0023559D"/>
    <w:rsid w:val="002A488B"/>
    <w:rsid w:val="005A1AE5"/>
    <w:rsid w:val="005D6E18"/>
    <w:rsid w:val="005F3A1C"/>
    <w:rsid w:val="00620D17"/>
    <w:rsid w:val="0071750D"/>
    <w:rsid w:val="008753B2"/>
    <w:rsid w:val="00954626"/>
    <w:rsid w:val="009A49FE"/>
    <w:rsid w:val="009E55FC"/>
    <w:rsid w:val="009F29AE"/>
    <w:rsid w:val="00BA5C17"/>
    <w:rsid w:val="00BF6845"/>
    <w:rsid w:val="00C35263"/>
    <w:rsid w:val="00DA11D4"/>
    <w:rsid w:val="00E02A10"/>
    <w:rsid w:val="00E379F5"/>
    <w:rsid w:val="00EC3FF3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C17"/>
  </w:style>
  <w:style w:type="paragraph" w:styleId="a5">
    <w:name w:val="footer"/>
    <w:basedOn w:val="a"/>
    <w:link w:val="a6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C17"/>
  </w:style>
  <w:style w:type="paragraph" w:styleId="a7">
    <w:name w:val="Balloon Text"/>
    <w:basedOn w:val="a"/>
    <w:link w:val="a8"/>
    <w:uiPriority w:val="99"/>
    <w:semiHidden/>
    <w:unhideWhenUsed/>
    <w:rsid w:val="00BA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C1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A5C17"/>
    <w:rPr>
      <w:b/>
      <w:bCs/>
    </w:rPr>
  </w:style>
  <w:style w:type="character" w:styleId="aa">
    <w:name w:val="Hyperlink"/>
    <w:basedOn w:val="a0"/>
    <w:uiPriority w:val="99"/>
    <w:unhideWhenUsed/>
    <w:rsid w:val="00BA5C17"/>
    <w:rPr>
      <w:color w:val="0000FF" w:themeColor="hyperlink"/>
      <w:u w:val="single"/>
    </w:rPr>
  </w:style>
  <w:style w:type="paragraph" w:customStyle="1" w:styleId="Default">
    <w:name w:val="Default"/>
    <w:rsid w:val="002355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71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753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C17"/>
  </w:style>
  <w:style w:type="paragraph" w:styleId="a5">
    <w:name w:val="footer"/>
    <w:basedOn w:val="a"/>
    <w:link w:val="a6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C17"/>
  </w:style>
  <w:style w:type="paragraph" w:styleId="a7">
    <w:name w:val="Balloon Text"/>
    <w:basedOn w:val="a"/>
    <w:link w:val="a8"/>
    <w:uiPriority w:val="99"/>
    <w:semiHidden/>
    <w:unhideWhenUsed/>
    <w:rsid w:val="00BA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C1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A5C17"/>
    <w:rPr>
      <w:b/>
      <w:bCs/>
    </w:rPr>
  </w:style>
  <w:style w:type="character" w:styleId="aa">
    <w:name w:val="Hyperlink"/>
    <w:basedOn w:val="a0"/>
    <w:uiPriority w:val="99"/>
    <w:unhideWhenUsed/>
    <w:rsid w:val="00BA5C17"/>
    <w:rPr>
      <w:color w:val="0000FF" w:themeColor="hyperlink"/>
      <w:u w:val="single"/>
    </w:rPr>
  </w:style>
  <w:style w:type="paragraph" w:customStyle="1" w:styleId="Default">
    <w:name w:val="Default"/>
    <w:rsid w:val="002355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71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753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ipz41-software_desig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C4"/>
    <w:rsid w:val="00115094"/>
    <w:rsid w:val="004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944F76F25F4986A9F5DFEA7F7A2C3C">
    <w:name w:val="24944F76F25F4986A9F5DFEA7F7A2C3C"/>
    <w:rsid w:val="004577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944F76F25F4986A9F5DFEA7F7A2C3C">
    <w:name w:val="24944F76F25F4986A9F5DFEA7F7A2C3C"/>
    <w:rsid w:val="00457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17808</Words>
  <Characters>10151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2020-04-27T10:30:00Z</dcterms:created>
  <dcterms:modified xsi:type="dcterms:W3CDTF">2020-04-27T14:17:00Z</dcterms:modified>
</cp:coreProperties>
</file>