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297">
        <w:rPr>
          <w:rFonts w:ascii="Times New Roman" w:hAnsi="Times New Roman" w:cs="Times New Roman"/>
          <w:b/>
          <w:sz w:val="28"/>
          <w:szCs w:val="28"/>
        </w:rPr>
        <w:t>КПЗ</w:t>
      </w:r>
      <w:r w:rsidR="00EC40FF">
        <w:rPr>
          <w:rFonts w:ascii="Times New Roman" w:hAnsi="Times New Roman" w:cs="Times New Roman"/>
          <w:b/>
          <w:sz w:val="28"/>
          <w:szCs w:val="28"/>
        </w:rPr>
        <w:t xml:space="preserve"> 2 семестр</w:t>
      </w:r>
    </w:p>
    <w:tbl>
      <w:tblPr>
        <w:tblStyle w:val="a3"/>
        <w:tblW w:w="15701" w:type="dxa"/>
        <w:tblLook w:val="04A0"/>
      </w:tblPr>
      <w:tblGrid>
        <w:gridCol w:w="1133"/>
        <w:gridCol w:w="1134"/>
        <w:gridCol w:w="1134"/>
        <w:gridCol w:w="992"/>
        <w:gridCol w:w="992"/>
        <w:gridCol w:w="819"/>
        <w:gridCol w:w="9355"/>
        <w:gridCol w:w="142"/>
      </w:tblGrid>
      <w:tr w:rsidR="00FA660D" w:rsidTr="005E7F2D">
        <w:trPr>
          <w:gridAfter w:val="1"/>
          <w:wAfter w:w="142" w:type="dxa"/>
          <w:tblHeader/>
        </w:trPr>
        <w:tc>
          <w:tcPr>
            <w:tcW w:w="2267" w:type="dxa"/>
            <w:gridSpan w:val="2"/>
            <w:vAlign w:val="center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126" w:type="dxa"/>
            <w:gridSpan w:val="2"/>
            <w:vAlign w:val="center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FA660D" w:rsidRPr="00692F5A" w:rsidRDefault="00FA660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</w:tcPr>
          <w:p w:rsidR="00FA660D" w:rsidRPr="0042068C" w:rsidRDefault="00FA660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A660D" w:rsidTr="005E7F2D">
        <w:trPr>
          <w:gridAfter w:val="1"/>
          <w:wAfter w:w="142" w:type="dxa"/>
        </w:trPr>
        <w:tc>
          <w:tcPr>
            <w:tcW w:w="1133" w:type="dxa"/>
            <w:shd w:val="clear" w:color="auto" w:fill="auto"/>
            <w:vAlign w:val="center"/>
          </w:tcPr>
          <w:p w:rsidR="00FA660D" w:rsidRPr="0054465A" w:rsidRDefault="00FA660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FA660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A660D" w:rsidRPr="0054465A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  <w:shd w:val="clear" w:color="auto" w:fill="auto"/>
          </w:tcPr>
          <w:p w:rsidR="00FA660D" w:rsidRDefault="00FA660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A660D" w:rsidRPr="00692F5A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:rsidR="00FA660D" w:rsidRPr="00A934AD" w:rsidRDefault="00FA660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4FF2" w:rsidTr="005E42A9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42A9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14.01</w:t>
            </w:r>
          </w:p>
        </w:tc>
        <w:tc>
          <w:tcPr>
            <w:tcW w:w="1134" w:type="dxa"/>
          </w:tcPr>
          <w:p w:rsidR="00EB4FF2" w:rsidRPr="0054465A" w:rsidRDefault="005E42A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EB4FF2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692F5A" w:rsidRDefault="00EB4FF2" w:rsidP="00E325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5E7F2D" w:rsidRDefault="00EB4FF2" w:rsidP="00EB4FF2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ЛР10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5E7F2D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  <w:r w:rsidRPr="00EB4F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B4FF2" w:rsidTr="005E7F2D">
        <w:tc>
          <w:tcPr>
            <w:tcW w:w="1133" w:type="dxa"/>
            <w:shd w:val="clear" w:color="auto" w:fill="DBE5F1" w:themeFill="accent1" w:themeFillTint="33"/>
          </w:tcPr>
          <w:p w:rsidR="00EB4FF2" w:rsidRPr="0054465A" w:rsidRDefault="005E7F2D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21.01</w:t>
            </w:r>
          </w:p>
        </w:tc>
        <w:tc>
          <w:tcPr>
            <w:tcW w:w="1134" w:type="dxa"/>
          </w:tcPr>
          <w:p w:rsidR="00EB4FF2" w:rsidRPr="005446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EB4FF2" w:rsidRPr="0054465A" w:rsidRDefault="00104D99" w:rsidP="005E42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E42A9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992" w:type="dxa"/>
          </w:tcPr>
          <w:p w:rsidR="00EB4FF2" w:rsidRPr="00692F5A" w:rsidRDefault="00EB4FF2" w:rsidP="00E325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B4FF2" w:rsidRPr="00493EBC" w:rsidRDefault="00EB4FF2" w:rsidP="00E325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Л14</w:t>
            </w:r>
          </w:p>
        </w:tc>
        <w:tc>
          <w:tcPr>
            <w:tcW w:w="819" w:type="dxa"/>
          </w:tcPr>
          <w:p w:rsidR="00EB4FF2" w:rsidRPr="00FA660D" w:rsidRDefault="00EB4FF2" w:rsidP="00FA660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B4FF2" w:rsidRPr="00EB4FF2" w:rsidRDefault="00EB4FF2" w:rsidP="00EC40FF">
            <w:pPr>
              <w:rPr>
                <w:sz w:val="28"/>
                <w:szCs w:val="28"/>
              </w:rPr>
            </w:pPr>
            <w:r w:rsidRPr="00EB4FF2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  <w:r w:rsidR="00104D9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5E42A9" w:rsidTr="00C22E75">
        <w:trPr>
          <w:trHeight w:val="314"/>
        </w:trPr>
        <w:tc>
          <w:tcPr>
            <w:tcW w:w="1133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5E42A9" w:rsidP="000B2D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5E42A9" w:rsidRPr="00FA660D" w:rsidRDefault="005E42A9" w:rsidP="001C6144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Default="001C6144" w:rsidP="000B2D9D">
            <w:r w:rsidRPr="00C56BB8">
              <w:rPr>
                <w:rFonts w:ascii="Times New Roman" w:hAnsi="Times New Roman" w:cs="Times New Roman"/>
                <w:b/>
                <w:sz w:val="28"/>
                <w:szCs w:val="28"/>
              </w:rPr>
              <w:t>Розділ 4. Тестування програмного забезпечення</w:t>
            </w:r>
          </w:p>
        </w:tc>
      </w:tr>
      <w:tr w:rsidR="005E42A9" w:rsidTr="00C22E75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C22E75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28.01</w:t>
            </w:r>
          </w:p>
        </w:tc>
        <w:tc>
          <w:tcPr>
            <w:tcW w:w="1134" w:type="dxa"/>
          </w:tcPr>
          <w:p w:rsidR="005E42A9" w:rsidRPr="005446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5E7F2D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</w:t>
            </w:r>
          </w:p>
        </w:tc>
        <w:tc>
          <w:tcPr>
            <w:tcW w:w="992" w:type="dxa"/>
          </w:tcPr>
          <w:p w:rsidR="005E42A9" w:rsidRPr="00692F5A" w:rsidRDefault="005E42A9" w:rsidP="000B2D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Л15</w:t>
            </w:r>
          </w:p>
        </w:tc>
        <w:tc>
          <w:tcPr>
            <w:tcW w:w="819" w:type="dxa"/>
          </w:tcPr>
          <w:p w:rsidR="005E42A9" w:rsidRPr="00FA660D" w:rsidRDefault="005E42A9" w:rsidP="000B2D9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1C6144" w:rsidP="000B2D9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Поняття тестування</w:t>
            </w:r>
          </w:p>
        </w:tc>
      </w:tr>
      <w:tr w:rsidR="005E42A9" w:rsidTr="00C22E75">
        <w:tc>
          <w:tcPr>
            <w:tcW w:w="1133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1134" w:type="dxa"/>
          </w:tcPr>
          <w:p w:rsidR="005E42A9" w:rsidRPr="005446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C22E75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25.01</w:t>
            </w:r>
          </w:p>
        </w:tc>
        <w:tc>
          <w:tcPr>
            <w:tcW w:w="992" w:type="dxa"/>
          </w:tcPr>
          <w:p w:rsidR="005E42A9" w:rsidRPr="00692F5A" w:rsidRDefault="005E42A9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Л16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Тестування програмного коду.</w:t>
            </w:r>
          </w:p>
        </w:tc>
      </w:tr>
      <w:tr w:rsidR="005E42A9" w:rsidTr="00167870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A51F7C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11.02</w:t>
            </w:r>
          </w:p>
        </w:tc>
        <w:tc>
          <w:tcPr>
            <w:tcW w:w="1134" w:type="dxa"/>
          </w:tcPr>
          <w:p w:rsidR="005E42A9" w:rsidRPr="0054465A" w:rsidRDefault="00A51F7C" w:rsidP="001678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6787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</w:p>
        </w:tc>
        <w:tc>
          <w:tcPr>
            <w:tcW w:w="1134" w:type="dxa"/>
          </w:tcPr>
          <w:p w:rsidR="005E42A9" w:rsidRPr="0054465A" w:rsidRDefault="00C63E1D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</w:t>
            </w:r>
          </w:p>
        </w:tc>
        <w:tc>
          <w:tcPr>
            <w:tcW w:w="992" w:type="dxa"/>
          </w:tcPr>
          <w:p w:rsidR="005E42A9" w:rsidRPr="00692F5A" w:rsidRDefault="00C7618E" w:rsidP="00DA5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ЛР11</w:t>
            </w:r>
          </w:p>
        </w:tc>
        <w:tc>
          <w:tcPr>
            <w:tcW w:w="819" w:type="dxa"/>
          </w:tcPr>
          <w:p w:rsidR="005E42A9" w:rsidRPr="00FA660D" w:rsidRDefault="005E42A9" w:rsidP="00DA5F8A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DA5F8A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1134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21.02</w:t>
            </w:r>
          </w:p>
        </w:tc>
        <w:tc>
          <w:tcPr>
            <w:tcW w:w="1134" w:type="dxa"/>
          </w:tcPr>
          <w:p w:rsidR="005E42A9" w:rsidRPr="0054465A" w:rsidRDefault="00A51F7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08.02</w:t>
            </w:r>
          </w:p>
        </w:tc>
        <w:tc>
          <w:tcPr>
            <w:tcW w:w="992" w:type="dxa"/>
          </w:tcPr>
          <w:p w:rsidR="005E42A9" w:rsidRDefault="005E42A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A5645" w:rsidRPr="004A5645" w:rsidRDefault="004A5645" w:rsidP="00A1595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A564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17.02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Л17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5E7F2D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Механізми та методи тестування.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Тестові приклади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5E7F2D"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E7F2D"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Опитування у вигляді тестування</w:t>
            </w:r>
          </w:p>
        </w:tc>
      </w:tr>
      <w:tr w:rsidR="005E42A9" w:rsidTr="00A15959">
        <w:tc>
          <w:tcPr>
            <w:tcW w:w="1133" w:type="dxa"/>
          </w:tcPr>
          <w:p w:rsidR="005E42A9" w:rsidRPr="0054465A" w:rsidRDefault="001B46FC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</w:t>
            </w:r>
          </w:p>
        </w:tc>
        <w:tc>
          <w:tcPr>
            <w:tcW w:w="1134" w:type="dxa"/>
          </w:tcPr>
          <w:p w:rsidR="005E42A9" w:rsidRPr="00222A8F" w:rsidRDefault="00222A8F" w:rsidP="00A159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2A8F">
              <w:rPr>
                <w:rFonts w:ascii="Times New Roman" w:hAnsi="Times New Roman" w:cs="Times New Roman"/>
                <w:sz w:val="20"/>
                <w:szCs w:val="20"/>
              </w:rPr>
              <w:t>На занятті</w:t>
            </w:r>
          </w:p>
        </w:tc>
        <w:tc>
          <w:tcPr>
            <w:tcW w:w="1134" w:type="dxa"/>
          </w:tcPr>
          <w:p w:rsidR="005E42A9" w:rsidRPr="0054465A" w:rsidRDefault="00DA4019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992" w:type="dxa"/>
          </w:tcPr>
          <w:p w:rsidR="005E42A9" w:rsidRPr="00692F5A" w:rsidRDefault="00222A8F" w:rsidP="00A159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18.02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ЛР12</w:t>
            </w:r>
          </w:p>
        </w:tc>
        <w:tc>
          <w:tcPr>
            <w:tcW w:w="819" w:type="dxa"/>
          </w:tcPr>
          <w:p w:rsidR="005E42A9" w:rsidRPr="00FA660D" w:rsidRDefault="005E42A9" w:rsidP="00A1595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A1595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493EBC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5E42A9" w:rsidTr="00067B2C">
        <w:tc>
          <w:tcPr>
            <w:tcW w:w="1133" w:type="dxa"/>
          </w:tcPr>
          <w:p w:rsidR="005E42A9" w:rsidRPr="0054465A" w:rsidRDefault="004A2241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1134" w:type="dxa"/>
          </w:tcPr>
          <w:p w:rsidR="00BE3EA2" w:rsidRPr="0054465A" w:rsidRDefault="0037140B" w:rsidP="00BE3E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134" w:type="dxa"/>
          </w:tcPr>
          <w:p w:rsidR="005E42A9" w:rsidRPr="0054465A" w:rsidRDefault="001B46FC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992" w:type="dxa"/>
          </w:tcPr>
          <w:p w:rsidR="005E42A9" w:rsidRPr="00692F5A" w:rsidRDefault="0037140B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</w:t>
            </w: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Л18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493EBC" w:rsidTr="00C55B38">
        <w:tc>
          <w:tcPr>
            <w:tcW w:w="1133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493EBC" w:rsidRPr="005446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692F5A" w:rsidRDefault="00493EBC" w:rsidP="00C55B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493EBC" w:rsidRPr="00493EBC" w:rsidRDefault="00493EBC" w:rsidP="00C55B3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19" w:type="dxa"/>
          </w:tcPr>
          <w:p w:rsidR="00493EBC" w:rsidRPr="00FA660D" w:rsidRDefault="00493EBC" w:rsidP="00493EBC">
            <w:pPr>
              <w:pStyle w:val="a4"/>
              <w:tabs>
                <w:tab w:val="left" w:pos="499"/>
              </w:tabs>
              <w:ind w:left="2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493EBC" w:rsidRPr="00493EBC" w:rsidRDefault="00493EBC" w:rsidP="00C55B38">
            <w:pPr>
              <w:rPr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Розділ 5. Мови конструювання</w:t>
            </w:r>
          </w:p>
        </w:tc>
      </w:tr>
      <w:tr w:rsidR="005E42A9" w:rsidTr="00D91EBD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D91EBD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134" w:type="dxa"/>
          </w:tcPr>
          <w:p w:rsidR="005E42A9" w:rsidRPr="005446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5E42A9" w:rsidRPr="0054465A" w:rsidRDefault="004A2241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992" w:type="dxa"/>
          </w:tcPr>
          <w:p w:rsidR="005E42A9" w:rsidRPr="00692F5A" w:rsidRDefault="005E42A9" w:rsidP="00067B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E42A9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Л19</w:t>
            </w:r>
          </w:p>
        </w:tc>
        <w:tc>
          <w:tcPr>
            <w:tcW w:w="819" w:type="dxa"/>
          </w:tcPr>
          <w:p w:rsidR="005E42A9" w:rsidRPr="00FA660D" w:rsidRDefault="005E42A9" w:rsidP="00067B2C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067B2C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Технології конструювання програмного забезпечення</w:t>
            </w:r>
          </w:p>
        </w:tc>
      </w:tr>
      <w:tr w:rsidR="005E42A9" w:rsidTr="006B33FC">
        <w:tc>
          <w:tcPr>
            <w:tcW w:w="1133" w:type="dxa"/>
            <w:shd w:val="clear" w:color="auto" w:fill="DBE5F1" w:themeFill="accent1" w:themeFillTint="33"/>
          </w:tcPr>
          <w:p w:rsidR="005E42A9" w:rsidRPr="0054465A" w:rsidRDefault="006B33FC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15.03</w:t>
            </w:r>
          </w:p>
        </w:tc>
        <w:tc>
          <w:tcPr>
            <w:tcW w:w="1134" w:type="dxa"/>
          </w:tcPr>
          <w:p w:rsidR="005E42A9" w:rsidRPr="0054465A" w:rsidRDefault="00B10052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5E42A9" w:rsidRPr="0054465A" w:rsidRDefault="006B33FC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992" w:type="dxa"/>
          </w:tcPr>
          <w:p w:rsidR="005E42A9" w:rsidRPr="00692F5A" w:rsidRDefault="00B10052" w:rsidP="0089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992" w:type="dxa"/>
          </w:tcPr>
          <w:p w:rsidR="005E42A9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ЛР13</w:t>
            </w:r>
          </w:p>
        </w:tc>
        <w:tc>
          <w:tcPr>
            <w:tcW w:w="819" w:type="dxa"/>
          </w:tcPr>
          <w:p w:rsidR="005E42A9" w:rsidRPr="00FA660D" w:rsidRDefault="005E42A9" w:rsidP="00892A41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5E42A9" w:rsidRPr="00493EBC" w:rsidRDefault="00493EBC" w:rsidP="00892A41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Застосування технологій конструювання програмного забезпечення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1C6144" w:rsidTr="007C6E77">
        <w:tc>
          <w:tcPr>
            <w:tcW w:w="1133" w:type="dxa"/>
            <w:shd w:val="clear" w:color="auto" w:fill="DBE5F1" w:themeFill="accent1" w:themeFillTint="33"/>
          </w:tcPr>
          <w:p w:rsidR="001C6144" w:rsidRPr="0054465A" w:rsidRDefault="007C6E77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1C6144" w:rsidRPr="0054465A" w:rsidRDefault="007C6E77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Л20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493EB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ЛР14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технологій конструювання програмного забезпечення. </w:t>
            </w:r>
            <w:proofErr w:type="spellStart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>Прототипування</w:t>
            </w:r>
            <w:proofErr w:type="spellEnd"/>
            <w:r w:rsidRPr="00493EBC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uk-UA"/>
              </w:rPr>
              <w:t xml:space="preserve"> програмних систем та </w:t>
            </w:r>
            <w:r w:rsidRPr="00493EBC">
              <w:rPr>
                <w:rFonts w:ascii="Times New Roman" w:hAnsi="Times New Roman" w:cs="Times New Roman"/>
                <w:sz w:val="28"/>
                <w:szCs w:val="28"/>
              </w:rPr>
              <w:t>розробка користувальницького інтерфейсу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493EBC" w:rsidRDefault="00493EBC" w:rsidP="00493E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3EBC">
              <w:rPr>
                <w:rFonts w:ascii="Times New Roman" w:hAnsi="Times New Roman" w:cs="Times New Roman"/>
                <w:b/>
                <w:sz w:val="28"/>
                <w:szCs w:val="28"/>
              </w:rPr>
              <w:t>Л21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493EBC">
              <w:rPr>
                <w:rFonts w:ascii="Times New Roman" w:hAnsi="Times New Roman" w:cs="Times New Roman"/>
                <w:bCs/>
                <w:sz w:val="28"/>
                <w:szCs w:val="28"/>
              </w:rPr>
              <w:t>Методи керування ризиками у проекті. Керування ризиками. Керування конфігурацією</w:t>
            </w:r>
          </w:p>
        </w:tc>
      </w:tr>
      <w:tr w:rsidR="001C6144" w:rsidTr="006C21B9">
        <w:tc>
          <w:tcPr>
            <w:tcW w:w="1133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C6144" w:rsidRPr="005446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692F5A" w:rsidRDefault="001C6144" w:rsidP="006C21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1C6144" w:rsidRPr="005E7F2D" w:rsidRDefault="00493EBC" w:rsidP="006C21B9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5E7F2D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ЛР15</w:t>
            </w:r>
          </w:p>
        </w:tc>
        <w:tc>
          <w:tcPr>
            <w:tcW w:w="819" w:type="dxa"/>
          </w:tcPr>
          <w:p w:rsidR="001C6144" w:rsidRPr="00FA660D" w:rsidRDefault="001C6144" w:rsidP="006C21B9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1C6144" w:rsidRPr="00493EBC" w:rsidRDefault="00493EBC" w:rsidP="006C21B9">
            <w:r w:rsidRPr="00493EBC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розробкою програмного забезпечення. </w:t>
            </w:r>
            <w:r w:rsidRPr="00CD4B7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 у вигляді тестування.</w:t>
            </w:r>
          </w:p>
        </w:tc>
      </w:tr>
      <w:tr w:rsidR="00EC40FF" w:rsidTr="00B92C83">
        <w:tc>
          <w:tcPr>
            <w:tcW w:w="1133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EC40FF" w:rsidRPr="005446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EC40FF" w:rsidRPr="00692F5A" w:rsidRDefault="00EC40FF" w:rsidP="00CE0C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9" w:type="dxa"/>
          </w:tcPr>
          <w:p w:rsidR="00EC40FF" w:rsidRPr="00FA660D" w:rsidRDefault="00EC40FF" w:rsidP="00CE0C8D">
            <w:pPr>
              <w:pStyle w:val="a4"/>
              <w:numPr>
                <w:ilvl w:val="0"/>
                <w:numId w:val="1"/>
              </w:numPr>
              <w:tabs>
                <w:tab w:val="left" w:pos="499"/>
              </w:tabs>
              <w:ind w:left="2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gridSpan w:val="2"/>
          </w:tcPr>
          <w:p w:rsidR="00EC40FF" w:rsidRDefault="00EC40FF"/>
        </w:tc>
      </w:tr>
    </w:tbl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61FD3"/>
    <w:multiLevelType w:val="hybridMultilevel"/>
    <w:tmpl w:val="1108D57C"/>
    <w:lvl w:ilvl="0" w:tplc="91D2BA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347F6"/>
    <w:rsid w:val="000B321B"/>
    <w:rsid w:val="000B5BA7"/>
    <w:rsid w:val="000C2D56"/>
    <w:rsid w:val="000D7D25"/>
    <w:rsid w:val="000F063A"/>
    <w:rsid w:val="001042B7"/>
    <w:rsid w:val="00104D99"/>
    <w:rsid w:val="00145A03"/>
    <w:rsid w:val="0016397D"/>
    <w:rsid w:val="00167870"/>
    <w:rsid w:val="001B46FC"/>
    <w:rsid w:val="001C6144"/>
    <w:rsid w:val="001F486C"/>
    <w:rsid w:val="00222A8F"/>
    <w:rsid w:val="00232F00"/>
    <w:rsid w:val="00264C3B"/>
    <w:rsid w:val="002A0D38"/>
    <w:rsid w:val="002C5EFB"/>
    <w:rsid w:val="002D295A"/>
    <w:rsid w:val="003024FB"/>
    <w:rsid w:val="0037140B"/>
    <w:rsid w:val="003C429D"/>
    <w:rsid w:val="003C443C"/>
    <w:rsid w:val="003D18A0"/>
    <w:rsid w:val="003D4CF4"/>
    <w:rsid w:val="004051AC"/>
    <w:rsid w:val="00471F13"/>
    <w:rsid w:val="00476F21"/>
    <w:rsid w:val="00493EBC"/>
    <w:rsid w:val="004A2241"/>
    <w:rsid w:val="004A5645"/>
    <w:rsid w:val="00552FFD"/>
    <w:rsid w:val="0057584E"/>
    <w:rsid w:val="005D1D40"/>
    <w:rsid w:val="005D4277"/>
    <w:rsid w:val="005E42A9"/>
    <w:rsid w:val="005E7F2D"/>
    <w:rsid w:val="005F6197"/>
    <w:rsid w:val="00600C1B"/>
    <w:rsid w:val="00605288"/>
    <w:rsid w:val="006166A0"/>
    <w:rsid w:val="00625A05"/>
    <w:rsid w:val="00634E38"/>
    <w:rsid w:val="00674FF9"/>
    <w:rsid w:val="0067789B"/>
    <w:rsid w:val="00692F5A"/>
    <w:rsid w:val="006B33FC"/>
    <w:rsid w:val="006B3E48"/>
    <w:rsid w:val="006C118D"/>
    <w:rsid w:val="006F4C17"/>
    <w:rsid w:val="00702340"/>
    <w:rsid w:val="00712F84"/>
    <w:rsid w:val="00746239"/>
    <w:rsid w:val="00763321"/>
    <w:rsid w:val="00767A05"/>
    <w:rsid w:val="00791E77"/>
    <w:rsid w:val="007C6E77"/>
    <w:rsid w:val="007E4F58"/>
    <w:rsid w:val="00800297"/>
    <w:rsid w:val="00815655"/>
    <w:rsid w:val="008B5273"/>
    <w:rsid w:val="008E6A3B"/>
    <w:rsid w:val="009007F2"/>
    <w:rsid w:val="00963306"/>
    <w:rsid w:val="00970484"/>
    <w:rsid w:val="00974E9C"/>
    <w:rsid w:val="009A109E"/>
    <w:rsid w:val="009D2E0F"/>
    <w:rsid w:val="009E1D2B"/>
    <w:rsid w:val="009F5428"/>
    <w:rsid w:val="00A24A6E"/>
    <w:rsid w:val="00A51F7C"/>
    <w:rsid w:val="00A572A9"/>
    <w:rsid w:val="00A64EDA"/>
    <w:rsid w:val="00A65C12"/>
    <w:rsid w:val="00A94379"/>
    <w:rsid w:val="00AE2BDF"/>
    <w:rsid w:val="00B10052"/>
    <w:rsid w:val="00B119D3"/>
    <w:rsid w:val="00B22DA1"/>
    <w:rsid w:val="00B65246"/>
    <w:rsid w:val="00B92C83"/>
    <w:rsid w:val="00BA271C"/>
    <w:rsid w:val="00BE3EA2"/>
    <w:rsid w:val="00C22E75"/>
    <w:rsid w:val="00C27E4C"/>
    <w:rsid w:val="00C418A3"/>
    <w:rsid w:val="00C63E1D"/>
    <w:rsid w:val="00C7618E"/>
    <w:rsid w:val="00CB347D"/>
    <w:rsid w:val="00CD097E"/>
    <w:rsid w:val="00CD43F6"/>
    <w:rsid w:val="00CD4B74"/>
    <w:rsid w:val="00CF3C6A"/>
    <w:rsid w:val="00D7767A"/>
    <w:rsid w:val="00D91EBD"/>
    <w:rsid w:val="00D922BB"/>
    <w:rsid w:val="00DA4019"/>
    <w:rsid w:val="00DE71F5"/>
    <w:rsid w:val="00E2695F"/>
    <w:rsid w:val="00E722C8"/>
    <w:rsid w:val="00EB4FF2"/>
    <w:rsid w:val="00EC40FF"/>
    <w:rsid w:val="00EE439B"/>
    <w:rsid w:val="00EF5A64"/>
    <w:rsid w:val="00F1408C"/>
    <w:rsid w:val="00F67C13"/>
    <w:rsid w:val="00FA4847"/>
    <w:rsid w:val="00FA660D"/>
    <w:rsid w:val="00FB37C9"/>
    <w:rsid w:val="00FB3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ongtext">
    <w:name w:val="long_text"/>
    <w:basedOn w:val="a0"/>
    <w:rsid w:val="00EF5A64"/>
  </w:style>
  <w:style w:type="paragraph" w:styleId="a4">
    <w:name w:val="List Paragraph"/>
    <w:basedOn w:val="a"/>
    <w:uiPriority w:val="34"/>
    <w:qFormat/>
    <w:rsid w:val="00FA6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977</Words>
  <Characters>558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19</cp:revision>
  <dcterms:created xsi:type="dcterms:W3CDTF">2021-01-24T19:23:00Z</dcterms:created>
  <dcterms:modified xsi:type="dcterms:W3CDTF">2021-03-21T18:46:00Z</dcterms:modified>
</cp:coreProperties>
</file>