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42B" w:rsidRPr="00B6321B" w:rsidRDefault="002A342B" w:rsidP="002A342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 w:eastAsia="ru-RU"/>
        </w:rPr>
      </w:pPr>
      <w:r w:rsidRPr="00B632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>Рекомендовані джерела інформації.</w:t>
      </w:r>
      <w:r w:rsidRPr="00B6321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 w:eastAsia="ru-RU"/>
        </w:rPr>
        <w:t>.</w:t>
      </w:r>
    </w:p>
    <w:p w:rsidR="002A342B" w:rsidRPr="00B6321B" w:rsidRDefault="002A342B" w:rsidP="002A342B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</w:pPr>
      <w:r w:rsidRPr="00B632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>Основні</w:t>
      </w:r>
    </w:p>
    <w:p w:rsidR="002A342B" w:rsidRPr="00B6321B" w:rsidRDefault="002A342B" w:rsidP="002A342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321B">
        <w:rPr>
          <w:rFonts w:ascii="Times New Roman" w:hAnsi="Times New Roman" w:cs="Times New Roman"/>
          <w:sz w:val="24"/>
          <w:szCs w:val="24"/>
        </w:rPr>
        <w:t>Лавріщева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К.М.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Програмна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інженерія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Електронний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6321B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B6321B">
        <w:rPr>
          <w:rFonts w:ascii="Times New Roman" w:hAnsi="Times New Roman" w:cs="Times New Roman"/>
          <w:sz w:val="24"/>
          <w:szCs w:val="24"/>
        </w:rPr>
        <w:t>ідручник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>:</w:t>
      </w:r>
      <w:r w:rsidRPr="00B6321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6321B">
        <w:rPr>
          <w:sz w:val="24"/>
          <w:szCs w:val="24"/>
          <w:lang w:val="uk-UA"/>
        </w:rPr>
        <w:t xml:space="preserve">– </w:t>
      </w:r>
      <w:r w:rsidRPr="003209FA">
        <w:rPr>
          <w:rFonts w:ascii="Times New Roman" w:hAnsi="Times New Roman" w:cs="Times New Roman"/>
          <w:sz w:val="24"/>
          <w:szCs w:val="24"/>
        </w:rPr>
        <w:t>URL</w:t>
      </w:r>
      <w:r w:rsidRPr="003209FA">
        <w:rPr>
          <w:rFonts w:ascii="Times New Roman" w:hAnsi="Times New Roman" w:cs="Times New Roman"/>
          <w:sz w:val="24"/>
          <w:szCs w:val="24"/>
          <w:lang w:val="uk-UA"/>
        </w:rPr>
        <w:t>:</w:t>
      </w:r>
      <w:r w:rsidRPr="00B6321B">
        <w:rPr>
          <w:sz w:val="24"/>
          <w:szCs w:val="24"/>
        </w:rPr>
        <w:t xml:space="preserve"> </w:t>
      </w:r>
      <w:hyperlink r:id="rId5" w:history="1">
        <w:r w:rsidRPr="00B6321B">
          <w:rPr>
            <w:rStyle w:val="a3"/>
            <w:rFonts w:ascii="Times New Roman" w:hAnsi="Times New Roman" w:cs="Times New Roman"/>
            <w:sz w:val="24"/>
            <w:szCs w:val="24"/>
            <w:lang w:val="uk-UA"/>
          </w:rPr>
          <w:t>http://csc.knu.ua/uk/library/books/lavrishcheva-6.pdf</w:t>
        </w:r>
      </w:hyperlink>
      <w:r w:rsidRPr="00B6321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2A342B" w:rsidRPr="00B6321B" w:rsidRDefault="002A342B" w:rsidP="002A342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321B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МакКоннелл</w:t>
      </w:r>
      <w:proofErr w:type="spellEnd"/>
      <w:r w:rsidRPr="00B6321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B632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С. Совершенный код. Практическое руководство по разработке программного обеспечения / </w:t>
      </w:r>
      <w:proofErr w:type="spellStart"/>
      <w:r w:rsidRPr="00B6321B">
        <w:rPr>
          <w:rFonts w:ascii="Times New Roman" w:eastAsia="Times New Roman" w:hAnsi="Times New Roman" w:cs="Times New Roman"/>
          <w:sz w:val="24"/>
          <w:szCs w:val="24"/>
          <w:lang w:eastAsia="ru-RU"/>
        </w:rPr>
        <w:t>С.МакКоннелл</w:t>
      </w:r>
      <w:proofErr w:type="spellEnd"/>
      <w:r w:rsidRPr="00B632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gramStart"/>
      <w:r w:rsidRPr="00B6321B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proofErr w:type="spellStart"/>
      <w:r w:rsidRPr="00B6321B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gramEnd"/>
      <w:r w:rsidRPr="00B6321B">
        <w:rPr>
          <w:rFonts w:ascii="Times New Roman" w:eastAsia="Times New Roman" w:hAnsi="Times New Roman" w:cs="Times New Roman"/>
          <w:sz w:val="24"/>
          <w:szCs w:val="24"/>
          <w:lang w:eastAsia="ru-RU"/>
        </w:rPr>
        <w:t>пб</w:t>
      </w:r>
      <w:proofErr w:type="spellEnd"/>
      <w:r w:rsidRPr="00B6321B">
        <w:rPr>
          <w:rFonts w:ascii="Times New Roman" w:eastAsia="Times New Roman" w:hAnsi="Times New Roman" w:cs="Times New Roman"/>
          <w:sz w:val="24"/>
          <w:szCs w:val="24"/>
          <w:lang w:eastAsia="ru-RU"/>
        </w:rPr>
        <w:t>. : Питер, 2007. –896 с.</w:t>
      </w:r>
    </w:p>
    <w:p w:rsidR="002A342B" w:rsidRPr="00B6321B" w:rsidRDefault="002A342B" w:rsidP="002A342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321B">
        <w:rPr>
          <w:rFonts w:ascii="Times New Roman" w:hAnsi="Times New Roman" w:cs="Times New Roman"/>
          <w:sz w:val="24"/>
          <w:szCs w:val="24"/>
          <w:lang w:val="uk-UA"/>
        </w:rPr>
        <w:t>Мацяшек</w:t>
      </w:r>
      <w:proofErr w:type="spellEnd"/>
      <w:r w:rsidRPr="00B6321B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B6321B">
        <w:rPr>
          <w:rFonts w:ascii="Times New Roman" w:hAnsi="Times New Roman" w:cs="Times New Roman"/>
          <w:sz w:val="24"/>
          <w:szCs w:val="24"/>
          <w:lang w:val="uk-UA"/>
        </w:rPr>
        <w:t>Лешек</w:t>
      </w:r>
      <w:proofErr w:type="spellEnd"/>
      <w:r w:rsidRPr="00B6321B">
        <w:rPr>
          <w:rFonts w:ascii="Times New Roman" w:hAnsi="Times New Roman" w:cs="Times New Roman"/>
          <w:sz w:val="24"/>
          <w:szCs w:val="24"/>
          <w:lang w:val="uk-UA"/>
        </w:rPr>
        <w:t xml:space="preserve"> А.</w:t>
      </w:r>
      <w:r w:rsidRPr="00B63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1B">
        <w:rPr>
          <w:rFonts w:ascii="Times New Roman" w:hAnsi="Times New Roman" w:cs="Times New Roman"/>
          <w:sz w:val="24"/>
          <w:szCs w:val="24"/>
          <w:lang w:val="uk-UA"/>
        </w:rPr>
        <w:t>Анализ</w:t>
      </w:r>
      <w:proofErr w:type="spellEnd"/>
      <w:r w:rsidRPr="00B6321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6321B">
        <w:rPr>
          <w:rFonts w:ascii="Times New Roman" w:hAnsi="Times New Roman" w:cs="Times New Roman"/>
          <w:sz w:val="24"/>
          <w:szCs w:val="24"/>
          <w:lang w:val="uk-UA"/>
        </w:rPr>
        <w:t>требований</w:t>
      </w:r>
      <w:proofErr w:type="spellEnd"/>
      <w:r w:rsidRPr="00B6321B">
        <w:rPr>
          <w:rFonts w:ascii="Times New Roman" w:hAnsi="Times New Roman" w:cs="Times New Roman"/>
          <w:sz w:val="24"/>
          <w:szCs w:val="24"/>
          <w:lang w:val="uk-UA"/>
        </w:rPr>
        <w:t xml:space="preserve"> и </w:t>
      </w:r>
      <w:proofErr w:type="spellStart"/>
      <w:r w:rsidRPr="00B6321B">
        <w:rPr>
          <w:rFonts w:ascii="Times New Roman" w:hAnsi="Times New Roman" w:cs="Times New Roman"/>
          <w:sz w:val="24"/>
          <w:szCs w:val="24"/>
          <w:lang w:val="uk-UA"/>
        </w:rPr>
        <w:t>проектирование</w:t>
      </w:r>
      <w:proofErr w:type="spellEnd"/>
      <w:r w:rsidRPr="00B6321B">
        <w:rPr>
          <w:rFonts w:ascii="Times New Roman" w:hAnsi="Times New Roman" w:cs="Times New Roman"/>
          <w:sz w:val="24"/>
          <w:szCs w:val="24"/>
          <w:lang w:val="uk-UA"/>
        </w:rPr>
        <w:t xml:space="preserve"> систем : </w:t>
      </w:r>
      <w:proofErr w:type="spellStart"/>
      <w:r w:rsidRPr="00B6321B">
        <w:rPr>
          <w:rFonts w:ascii="Times New Roman" w:hAnsi="Times New Roman" w:cs="Times New Roman"/>
          <w:sz w:val="24"/>
          <w:szCs w:val="24"/>
          <w:lang w:val="uk-UA"/>
        </w:rPr>
        <w:t>Разраб</w:t>
      </w:r>
      <w:proofErr w:type="spellEnd"/>
      <w:r w:rsidRPr="00B6321B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Pr="00B6321B">
        <w:rPr>
          <w:rFonts w:ascii="Times New Roman" w:hAnsi="Times New Roman" w:cs="Times New Roman"/>
          <w:sz w:val="24"/>
          <w:szCs w:val="24"/>
          <w:lang w:val="uk-UA"/>
        </w:rPr>
        <w:t>информ</w:t>
      </w:r>
      <w:proofErr w:type="spellEnd"/>
      <w:r w:rsidRPr="00B6321B">
        <w:rPr>
          <w:rFonts w:ascii="Times New Roman" w:hAnsi="Times New Roman" w:cs="Times New Roman"/>
          <w:sz w:val="24"/>
          <w:szCs w:val="24"/>
          <w:lang w:val="uk-UA"/>
        </w:rPr>
        <w:t xml:space="preserve">. систем с </w:t>
      </w:r>
      <w:proofErr w:type="spellStart"/>
      <w:r w:rsidRPr="00B6321B">
        <w:rPr>
          <w:rFonts w:ascii="Times New Roman" w:hAnsi="Times New Roman" w:cs="Times New Roman"/>
          <w:sz w:val="24"/>
          <w:szCs w:val="24"/>
          <w:lang w:val="uk-UA"/>
        </w:rPr>
        <w:t>использованием</w:t>
      </w:r>
      <w:proofErr w:type="spellEnd"/>
      <w:r w:rsidRPr="00B6321B">
        <w:rPr>
          <w:rFonts w:ascii="Times New Roman" w:hAnsi="Times New Roman" w:cs="Times New Roman"/>
          <w:sz w:val="24"/>
          <w:szCs w:val="24"/>
          <w:lang w:val="uk-UA"/>
        </w:rPr>
        <w:t xml:space="preserve"> UML / </w:t>
      </w:r>
      <w:proofErr w:type="spellStart"/>
      <w:r w:rsidRPr="00B6321B">
        <w:rPr>
          <w:rFonts w:ascii="Times New Roman" w:hAnsi="Times New Roman" w:cs="Times New Roman"/>
          <w:sz w:val="24"/>
          <w:szCs w:val="24"/>
          <w:lang w:val="uk-UA"/>
        </w:rPr>
        <w:t>Лешек</w:t>
      </w:r>
      <w:proofErr w:type="spellEnd"/>
      <w:r w:rsidRPr="00B6321B">
        <w:rPr>
          <w:rFonts w:ascii="Times New Roman" w:hAnsi="Times New Roman" w:cs="Times New Roman"/>
          <w:sz w:val="24"/>
          <w:szCs w:val="24"/>
          <w:lang w:val="uk-UA"/>
        </w:rPr>
        <w:t xml:space="preserve"> А. </w:t>
      </w:r>
      <w:proofErr w:type="spellStart"/>
      <w:r w:rsidRPr="00B6321B">
        <w:rPr>
          <w:rFonts w:ascii="Times New Roman" w:hAnsi="Times New Roman" w:cs="Times New Roman"/>
          <w:sz w:val="24"/>
          <w:szCs w:val="24"/>
          <w:lang w:val="uk-UA"/>
        </w:rPr>
        <w:t>Мацяшек</w:t>
      </w:r>
      <w:proofErr w:type="spellEnd"/>
      <w:r w:rsidRPr="00B6321B">
        <w:rPr>
          <w:rFonts w:ascii="Times New Roman" w:hAnsi="Times New Roman" w:cs="Times New Roman"/>
          <w:sz w:val="24"/>
          <w:szCs w:val="24"/>
          <w:lang w:val="uk-UA"/>
        </w:rPr>
        <w:t xml:space="preserve">; [Пер. с англ. и ред. В.М. </w:t>
      </w:r>
      <w:proofErr w:type="spellStart"/>
      <w:r w:rsidRPr="00B6321B">
        <w:rPr>
          <w:rFonts w:ascii="Times New Roman" w:hAnsi="Times New Roman" w:cs="Times New Roman"/>
          <w:sz w:val="24"/>
          <w:szCs w:val="24"/>
          <w:lang w:val="uk-UA"/>
        </w:rPr>
        <w:t>Неумоина</w:t>
      </w:r>
      <w:proofErr w:type="spellEnd"/>
      <w:r w:rsidRPr="00B6321B">
        <w:rPr>
          <w:rFonts w:ascii="Times New Roman" w:hAnsi="Times New Roman" w:cs="Times New Roman"/>
          <w:sz w:val="24"/>
          <w:szCs w:val="24"/>
          <w:lang w:val="uk-UA"/>
        </w:rPr>
        <w:t xml:space="preserve">]. - М. [и др.] : </w:t>
      </w:r>
      <w:proofErr w:type="spellStart"/>
      <w:r w:rsidRPr="00B6321B">
        <w:rPr>
          <w:rFonts w:ascii="Times New Roman" w:hAnsi="Times New Roman" w:cs="Times New Roman"/>
          <w:sz w:val="24"/>
          <w:szCs w:val="24"/>
          <w:lang w:val="uk-UA"/>
        </w:rPr>
        <w:t>Вильямс</w:t>
      </w:r>
      <w:proofErr w:type="spellEnd"/>
      <w:r w:rsidRPr="00B6321B">
        <w:rPr>
          <w:rFonts w:ascii="Times New Roman" w:hAnsi="Times New Roman" w:cs="Times New Roman"/>
          <w:sz w:val="24"/>
          <w:szCs w:val="24"/>
          <w:lang w:val="uk-UA"/>
        </w:rPr>
        <w:t xml:space="preserve">, 2002. - 428 с. : </w:t>
      </w:r>
      <w:proofErr w:type="spellStart"/>
      <w:r w:rsidRPr="00B6321B">
        <w:rPr>
          <w:rFonts w:ascii="Times New Roman" w:hAnsi="Times New Roman" w:cs="Times New Roman"/>
          <w:sz w:val="24"/>
          <w:szCs w:val="24"/>
          <w:lang w:val="uk-UA"/>
        </w:rPr>
        <w:t>ил</w:t>
      </w:r>
      <w:proofErr w:type="spellEnd"/>
      <w:r w:rsidRPr="00B6321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2A342B" w:rsidRPr="00B6321B" w:rsidRDefault="002A342B" w:rsidP="002A342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6321B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Сайкс</w:t>
      </w:r>
      <w:r w:rsidRPr="00B6321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B632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Д. Тестирование объектно-ориентированного программного обеспечения. Практическое пособие / Д.Сайкс, </w:t>
      </w:r>
      <w:proofErr w:type="spellStart"/>
      <w:r w:rsidRPr="00B6321B">
        <w:rPr>
          <w:rFonts w:ascii="Times New Roman" w:eastAsia="Times New Roman" w:hAnsi="Times New Roman" w:cs="Times New Roman"/>
          <w:sz w:val="24"/>
          <w:szCs w:val="24"/>
          <w:lang w:eastAsia="ru-RU"/>
        </w:rPr>
        <w:t>Д.Макгрегор</w:t>
      </w:r>
      <w:proofErr w:type="spellEnd"/>
      <w:r w:rsidRPr="00B632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gramStart"/>
      <w:r w:rsidRPr="00B6321B">
        <w:rPr>
          <w:rFonts w:ascii="Times New Roman" w:eastAsia="Times New Roman" w:hAnsi="Times New Roman" w:cs="Times New Roman"/>
          <w:sz w:val="24"/>
          <w:szCs w:val="24"/>
          <w:lang w:eastAsia="ru-RU"/>
        </w:rPr>
        <w:t>–К</w:t>
      </w:r>
      <w:proofErr w:type="gramEnd"/>
      <w:r w:rsidRPr="00B632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.: </w:t>
      </w:r>
      <w:proofErr w:type="spellStart"/>
      <w:r w:rsidRPr="00B6321B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Диасофт</w:t>
      </w:r>
      <w:proofErr w:type="spellEnd"/>
      <w:r w:rsidRPr="00B6321B">
        <w:rPr>
          <w:rFonts w:ascii="Times New Roman" w:eastAsia="Times New Roman" w:hAnsi="Times New Roman" w:cs="Times New Roman"/>
          <w:sz w:val="24"/>
          <w:szCs w:val="24"/>
          <w:lang w:eastAsia="ru-RU"/>
        </w:rPr>
        <w:t>, 2002. –432</w:t>
      </w:r>
      <w:r w:rsidRPr="00B6321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B6321B">
        <w:rPr>
          <w:rFonts w:ascii="Times New Roman" w:eastAsia="Times New Roman" w:hAnsi="Times New Roman" w:cs="Times New Roman"/>
          <w:sz w:val="24"/>
          <w:szCs w:val="24"/>
          <w:lang w:eastAsia="ru-RU"/>
        </w:rPr>
        <w:t>с.</w:t>
      </w:r>
    </w:p>
    <w:p w:rsidR="002A342B" w:rsidRPr="00B6321B" w:rsidRDefault="002A342B" w:rsidP="002A342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321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Соммервил</w:t>
      </w:r>
      <w:proofErr w:type="spellEnd"/>
      <w:r w:rsidRPr="00B6321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B632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И. Инженерия программного обеспечения / </w:t>
      </w:r>
      <w:proofErr w:type="spellStart"/>
      <w:r w:rsidRPr="00B6321B">
        <w:rPr>
          <w:rFonts w:ascii="Times New Roman" w:eastAsia="Times New Roman" w:hAnsi="Times New Roman" w:cs="Times New Roman"/>
          <w:sz w:val="24"/>
          <w:szCs w:val="24"/>
          <w:lang w:eastAsia="ru-RU"/>
        </w:rPr>
        <w:t>И.Соммервил</w:t>
      </w:r>
      <w:proofErr w:type="spellEnd"/>
      <w:r w:rsidRPr="00B6321B">
        <w:rPr>
          <w:rFonts w:ascii="Times New Roman" w:eastAsia="Times New Roman" w:hAnsi="Times New Roman" w:cs="Times New Roman"/>
          <w:sz w:val="24"/>
          <w:szCs w:val="24"/>
          <w:lang w:eastAsia="ru-RU"/>
        </w:rPr>
        <w:t>.–М.</w:t>
      </w:r>
      <w:proofErr w:type="gramStart"/>
      <w:r w:rsidRPr="00B632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B632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Издательский дом «Вильямс», 2002. –623 с.</w:t>
      </w:r>
    </w:p>
    <w:p w:rsidR="002A342B" w:rsidRPr="00B6321B" w:rsidRDefault="002A342B" w:rsidP="002A342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321B">
        <w:rPr>
          <w:rFonts w:ascii="Times New Roman" w:eastAsia="Times New Roman" w:hAnsi="Times New Roman" w:cs="Times New Roman"/>
          <w:sz w:val="24"/>
          <w:szCs w:val="24"/>
          <w:lang w:eastAsia="ru-RU"/>
        </w:rPr>
        <w:t>Тамре</w:t>
      </w:r>
      <w:proofErr w:type="spellEnd"/>
      <w:r w:rsidRPr="00B632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Л. Введение в тестирование программного обеспечения / Л. </w:t>
      </w:r>
      <w:proofErr w:type="spellStart"/>
      <w:r w:rsidRPr="00B6321B">
        <w:rPr>
          <w:rFonts w:ascii="Times New Roman" w:eastAsia="Times New Roman" w:hAnsi="Times New Roman" w:cs="Times New Roman"/>
          <w:sz w:val="24"/>
          <w:szCs w:val="24"/>
          <w:lang w:eastAsia="ru-RU"/>
        </w:rPr>
        <w:t>Тамре</w:t>
      </w:r>
      <w:proofErr w:type="spellEnd"/>
      <w:r w:rsidRPr="00B632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gramStart"/>
      <w:r w:rsidRPr="00B6321B">
        <w:rPr>
          <w:rFonts w:ascii="Times New Roman" w:eastAsia="Times New Roman" w:hAnsi="Times New Roman" w:cs="Times New Roman"/>
          <w:sz w:val="24"/>
          <w:szCs w:val="24"/>
          <w:lang w:eastAsia="ru-RU"/>
        </w:rPr>
        <w:t>–М</w:t>
      </w:r>
      <w:proofErr w:type="gramEnd"/>
      <w:r w:rsidRPr="00B6321B">
        <w:rPr>
          <w:rFonts w:ascii="Times New Roman" w:eastAsia="Times New Roman" w:hAnsi="Times New Roman" w:cs="Times New Roman"/>
          <w:sz w:val="24"/>
          <w:szCs w:val="24"/>
          <w:lang w:eastAsia="ru-RU"/>
        </w:rPr>
        <w:t>.: Издательский дом «Вильямс», 2003. –368 с.</w:t>
      </w:r>
    </w:p>
    <w:p w:rsidR="002A342B" w:rsidRPr="00B6321B" w:rsidRDefault="002A342B" w:rsidP="002A342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632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Якобсон А. Унифицированный процесс разработки программного обеспечения / А.Якобсон, Г.Буч, </w:t>
      </w:r>
      <w:proofErr w:type="spellStart"/>
      <w:r w:rsidRPr="00B6321B">
        <w:rPr>
          <w:rFonts w:ascii="Times New Roman" w:eastAsia="Times New Roman" w:hAnsi="Times New Roman" w:cs="Times New Roman"/>
          <w:sz w:val="24"/>
          <w:szCs w:val="24"/>
          <w:lang w:eastAsia="ru-RU"/>
        </w:rPr>
        <w:t>Д.Рамбо</w:t>
      </w:r>
      <w:proofErr w:type="spellEnd"/>
      <w:r w:rsidRPr="00B632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gramStart"/>
      <w:r w:rsidRPr="00B6321B">
        <w:rPr>
          <w:rFonts w:ascii="Times New Roman" w:eastAsia="Times New Roman" w:hAnsi="Times New Roman" w:cs="Times New Roman"/>
          <w:sz w:val="24"/>
          <w:szCs w:val="24"/>
          <w:lang w:eastAsia="ru-RU"/>
        </w:rPr>
        <w:t>–С</w:t>
      </w:r>
      <w:proofErr w:type="gramEnd"/>
      <w:r w:rsidRPr="00B6321B">
        <w:rPr>
          <w:rFonts w:ascii="Times New Roman" w:eastAsia="Times New Roman" w:hAnsi="Times New Roman" w:cs="Times New Roman"/>
          <w:sz w:val="24"/>
          <w:szCs w:val="24"/>
          <w:lang w:eastAsia="ru-RU"/>
        </w:rPr>
        <w:t>Пб.: Питер, 2002. – 496 с.</w:t>
      </w:r>
    </w:p>
    <w:p w:rsidR="002A342B" w:rsidRPr="00B6321B" w:rsidRDefault="002A342B" w:rsidP="002A342B">
      <w:pPr>
        <w:autoSpaceDE w:val="0"/>
        <w:autoSpaceDN w:val="0"/>
        <w:adjustRightInd w:val="0"/>
        <w:spacing w:before="240" w:after="0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B6321B">
        <w:rPr>
          <w:rFonts w:ascii="Times New Roman" w:hAnsi="Times New Roman"/>
          <w:b/>
          <w:sz w:val="24"/>
          <w:szCs w:val="24"/>
          <w:lang w:val="uk-UA"/>
        </w:rPr>
        <w:t>Додаткові</w:t>
      </w:r>
    </w:p>
    <w:p w:rsidR="002A342B" w:rsidRPr="00B6321B" w:rsidRDefault="002A342B" w:rsidP="002A342B">
      <w:pPr>
        <w:pStyle w:val="a4"/>
        <w:numPr>
          <w:ilvl w:val="0"/>
          <w:numId w:val="1"/>
        </w:numPr>
        <w:ind w:left="0" w:firstLine="0"/>
        <w:jc w:val="both"/>
      </w:pPr>
      <w:proofErr w:type="spellStart"/>
      <w:r w:rsidRPr="00B6321B">
        <w:t>Блэк</w:t>
      </w:r>
      <w:proofErr w:type="spellEnd"/>
      <w:r w:rsidRPr="00B6321B">
        <w:rPr>
          <w:lang w:val="uk-UA"/>
        </w:rPr>
        <w:t xml:space="preserve"> </w:t>
      </w:r>
      <w:r w:rsidRPr="00B6321B">
        <w:t xml:space="preserve">Р. Ключевые процессы тестирования / </w:t>
      </w:r>
      <w:proofErr w:type="spellStart"/>
      <w:r w:rsidRPr="00B6321B">
        <w:t>Р.Блэк</w:t>
      </w:r>
      <w:proofErr w:type="spellEnd"/>
      <w:r w:rsidRPr="00B6321B">
        <w:t>. –</w:t>
      </w:r>
      <w:r w:rsidRPr="00B6321B">
        <w:rPr>
          <w:lang w:val="uk-UA"/>
        </w:rPr>
        <w:t xml:space="preserve"> </w:t>
      </w:r>
      <w:r w:rsidRPr="00B6321B">
        <w:t xml:space="preserve">М.: Лори, 2006. –544 </w:t>
      </w:r>
      <w:proofErr w:type="gramStart"/>
      <w:r w:rsidRPr="00B6321B">
        <w:t>с</w:t>
      </w:r>
      <w:proofErr w:type="gramEnd"/>
      <w:r w:rsidRPr="00B6321B">
        <w:t>.</w:t>
      </w:r>
    </w:p>
    <w:p w:rsidR="002A342B" w:rsidRPr="00B6321B" w:rsidRDefault="002A342B" w:rsidP="002A342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6321B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Буч</w:t>
      </w:r>
      <w:proofErr w:type="gramEnd"/>
      <w:r w:rsidRPr="00047FD3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B6321B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Г., </w:t>
      </w:r>
      <w:proofErr w:type="spellStart"/>
      <w:r w:rsidRPr="00B6321B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Рамбо</w:t>
      </w:r>
      <w:proofErr w:type="spellEnd"/>
      <w:r w:rsidRPr="00B6321B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Дж., Джекобсон А. </w:t>
      </w:r>
      <w:proofErr w:type="spellStart"/>
      <w:r w:rsidRPr="00B6321B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Язьік</w:t>
      </w:r>
      <w:proofErr w:type="spellEnd"/>
      <w:r w:rsidRPr="00B6321B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B6321B">
        <w:rPr>
          <w:rFonts w:ascii="Times New Roman" w:hAnsi="Times New Roman" w:cs="Times New Roman"/>
          <w:color w:val="000000"/>
          <w:sz w:val="24"/>
          <w:szCs w:val="24"/>
          <w:lang w:val="en-US"/>
        </w:rPr>
        <w:t>UML</w:t>
      </w:r>
      <w:r w:rsidRPr="00B6321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B6321B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Руководство пользователя</w:t>
      </w:r>
      <w:proofErr w:type="gramStart"/>
      <w:r w:rsidRPr="00B6321B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.: </w:t>
      </w:r>
      <w:proofErr w:type="gramEnd"/>
      <w:r w:rsidRPr="00B6321B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Пер. с англ. - М.: ДМК, 2000. - 432с.</w:t>
      </w:r>
      <w:r w:rsidRPr="00B6321B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r w:rsidRPr="00B6321B">
        <w:rPr>
          <w:rFonts w:ascii="Times New Roman" w:hAnsi="Times New Roman" w:cs="Times New Roman"/>
          <w:sz w:val="24"/>
          <w:szCs w:val="24"/>
          <w:lang w:val="uk-UA"/>
        </w:rPr>
        <w:t xml:space="preserve">– </w:t>
      </w:r>
      <w:r w:rsidRPr="003209FA">
        <w:rPr>
          <w:rFonts w:ascii="Times New Roman" w:hAnsi="Times New Roman" w:cs="Times New Roman"/>
          <w:sz w:val="24"/>
          <w:szCs w:val="24"/>
        </w:rPr>
        <w:t>URL</w:t>
      </w:r>
      <w:r w:rsidRPr="003209FA">
        <w:rPr>
          <w:rFonts w:ascii="Times New Roman" w:hAnsi="Times New Roman" w:cs="Times New Roman"/>
          <w:sz w:val="24"/>
          <w:szCs w:val="24"/>
          <w:lang w:val="uk-UA"/>
        </w:rPr>
        <w:t>:</w:t>
      </w:r>
      <w:r w:rsidRPr="00E05C02">
        <w:rPr>
          <w:sz w:val="28"/>
          <w:szCs w:val="28"/>
        </w:rPr>
        <w:t xml:space="preserve"> </w:t>
      </w:r>
      <w:hyperlink r:id="rId6" w:history="1">
        <w:r w:rsidRPr="00B6321B">
          <w:rPr>
            <w:rStyle w:val="a3"/>
            <w:rFonts w:ascii="Times New Roman" w:hAnsi="Times New Roman" w:cs="Times New Roman"/>
            <w:sz w:val="24"/>
            <w:szCs w:val="24"/>
            <w:lang w:val="uk-UA"/>
          </w:rPr>
          <w:t>http://www.dut.edu.ua/uploads/l_1508_23942623.pdf</w:t>
        </w:r>
      </w:hyperlink>
      <w:r w:rsidRPr="00B6321B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hyperlink r:id="rId7" w:history="1">
        <w:r w:rsidRPr="00B6321B">
          <w:rPr>
            <w:rStyle w:val="a3"/>
            <w:rFonts w:ascii="Times New Roman" w:hAnsi="Times New Roman" w:cs="Times New Roman"/>
            <w:sz w:val="24"/>
            <w:szCs w:val="24"/>
            <w:lang w:val="uk-UA"/>
          </w:rPr>
          <w:t>http://bourabai.kz/dbt/uml/content.htm</w:t>
        </w:r>
        <w:r w:rsidRPr="00B6321B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l</w:t>
        </w:r>
      </w:hyperlink>
    </w:p>
    <w:p w:rsidR="002A342B" w:rsidRPr="00B6321B" w:rsidRDefault="002A342B" w:rsidP="002A342B">
      <w:pPr>
        <w:pStyle w:val="a4"/>
        <w:numPr>
          <w:ilvl w:val="0"/>
          <w:numId w:val="1"/>
        </w:numPr>
        <w:ind w:left="0" w:firstLine="0"/>
        <w:jc w:val="both"/>
        <w:rPr>
          <w:lang w:val="uk-UA"/>
        </w:rPr>
      </w:pPr>
      <w:r w:rsidRPr="00B6321B">
        <w:t>Винниченко</w:t>
      </w:r>
      <w:r w:rsidRPr="00B6321B">
        <w:rPr>
          <w:lang w:val="uk-UA"/>
        </w:rPr>
        <w:t xml:space="preserve"> </w:t>
      </w:r>
      <w:r w:rsidRPr="00B6321B">
        <w:t>И.В. Автоматизация процессов тестирования / И.В.Винниченко. –</w:t>
      </w:r>
      <w:r w:rsidRPr="00B6321B">
        <w:rPr>
          <w:lang w:val="uk-UA"/>
        </w:rPr>
        <w:t xml:space="preserve"> </w:t>
      </w:r>
      <w:r w:rsidRPr="00B6321B">
        <w:t xml:space="preserve">СПб.: Питер, 2005. –208 </w:t>
      </w:r>
      <w:proofErr w:type="gramStart"/>
      <w:r w:rsidRPr="00B6321B">
        <w:t>с</w:t>
      </w:r>
      <w:proofErr w:type="gramEnd"/>
      <w:r w:rsidRPr="00B6321B">
        <w:t>.</w:t>
      </w:r>
    </w:p>
    <w:p w:rsidR="002A342B" w:rsidRPr="00B6321B" w:rsidRDefault="002A342B" w:rsidP="002A342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6321B">
        <w:rPr>
          <w:rFonts w:ascii="Times New Roman" w:hAnsi="Times New Roman" w:cs="Times New Roman"/>
          <w:sz w:val="24"/>
          <w:szCs w:val="24"/>
        </w:rPr>
        <w:t xml:space="preserve">ГОСТ 2.106-96. Единая система конструкторской документации. Текстовые документы. Изд. </w:t>
      </w:r>
      <w:proofErr w:type="spellStart"/>
      <w:proofErr w:type="gramStart"/>
      <w:r w:rsidRPr="00B6321B">
        <w:rPr>
          <w:rFonts w:ascii="Times New Roman" w:hAnsi="Times New Roman" w:cs="Times New Roman"/>
          <w:sz w:val="24"/>
          <w:szCs w:val="24"/>
        </w:rPr>
        <w:t>Офиц</w:t>
      </w:r>
      <w:proofErr w:type="spellEnd"/>
      <w:proofErr w:type="gramEnd"/>
      <w:r w:rsidRPr="00B6321B">
        <w:rPr>
          <w:rFonts w:ascii="Times New Roman" w:hAnsi="Times New Roman" w:cs="Times New Roman"/>
          <w:sz w:val="24"/>
          <w:szCs w:val="24"/>
        </w:rPr>
        <w:t xml:space="preserve"> – К.: Госстандарт Украины, 1998. – 47 с.</w:t>
      </w:r>
    </w:p>
    <w:p w:rsidR="002A342B" w:rsidRPr="00B6321B" w:rsidRDefault="002A342B" w:rsidP="002A342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6321B">
        <w:rPr>
          <w:rFonts w:ascii="Times New Roman" w:hAnsi="Times New Roman" w:cs="Times New Roman"/>
          <w:sz w:val="24"/>
          <w:szCs w:val="24"/>
        </w:rPr>
        <w:t>ГОСТ 2.109-73 ЕСКД. Основные требования к чертежам – М., 1978.</w:t>
      </w:r>
    </w:p>
    <w:p w:rsidR="002A342B" w:rsidRPr="003209FA" w:rsidRDefault="002A342B" w:rsidP="002A342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6321B">
        <w:rPr>
          <w:rFonts w:ascii="Times New Roman" w:hAnsi="Times New Roman" w:cs="Times New Roman"/>
          <w:sz w:val="24"/>
          <w:szCs w:val="24"/>
        </w:rPr>
        <w:t xml:space="preserve">ГОСТ 2.105-95. Единая система конструкторской документации. Общие требования к текстовым документам. Изд. </w:t>
      </w:r>
      <w:proofErr w:type="spellStart"/>
      <w:proofErr w:type="gramStart"/>
      <w:r w:rsidRPr="00B6321B">
        <w:rPr>
          <w:rFonts w:ascii="Times New Roman" w:hAnsi="Times New Roman" w:cs="Times New Roman"/>
          <w:sz w:val="24"/>
          <w:szCs w:val="24"/>
        </w:rPr>
        <w:t>Офиц</w:t>
      </w:r>
      <w:proofErr w:type="spellEnd"/>
      <w:proofErr w:type="gramEnd"/>
      <w:r w:rsidRPr="00B6321B">
        <w:rPr>
          <w:rFonts w:ascii="Times New Roman" w:hAnsi="Times New Roman" w:cs="Times New Roman"/>
          <w:sz w:val="24"/>
          <w:szCs w:val="24"/>
        </w:rPr>
        <w:t xml:space="preserve"> – К.: Госстандарт Украины, 1996.</w:t>
      </w:r>
    </w:p>
    <w:p w:rsidR="002A342B" w:rsidRPr="003209FA" w:rsidRDefault="002A342B" w:rsidP="002A342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209FA">
        <w:rPr>
          <w:rFonts w:ascii="Times New Roman" w:hAnsi="Times New Roman" w:cs="Times New Roman"/>
          <w:bCs/>
          <w:kern w:val="36"/>
          <w:sz w:val="24"/>
          <w:szCs w:val="24"/>
        </w:rPr>
        <w:t>ГОСТ 34.601-90</w:t>
      </w:r>
      <w:r w:rsidRPr="003209FA">
        <w:rPr>
          <w:rFonts w:ascii="Times New Roman" w:hAnsi="Times New Roman" w:cs="Times New Roman"/>
          <w:bCs/>
          <w:kern w:val="36"/>
          <w:sz w:val="24"/>
          <w:szCs w:val="24"/>
          <w:lang w:val="uk-UA"/>
        </w:rPr>
        <w:t xml:space="preserve"> </w:t>
      </w:r>
      <w:r w:rsidRPr="003209FA">
        <w:rPr>
          <w:rFonts w:ascii="Times New Roman" w:hAnsi="Times New Roman" w:cs="Times New Roman"/>
          <w:bCs/>
          <w:sz w:val="24"/>
          <w:szCs w:val="24"/>
        </w:rPr>
        <w:t xml:space="preserve">Информационная технология. Комплекс стандартов на автоматизированные системы. </w:t>
      </w:r>
      <w:proofErr w:type="spellStart"/>
      <w:r w:rsidRPr="003209FA">
        <w:rPr>
          <w:rFonts w:ascii="Times New Roman" w:hAnsi="Times New Roman" w:cs="Times New Roman"/>
          <w:bCs/>
          <w:sz w:val="24"/>
          <w:szCs w:val="24"/>
          <w:lang w:val="en-US"/>
        </w:rPr>
        <w:t>Автоматизированные</w:t>
      </w:r>
      <w:proofErr w:type="spellEnd"/>
      <w:r w:rsidRPr="003209F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209FA">
        <w:rPr>
          <w:rFonts w:ascii="Times New Roman" w:hAnsi="Times New Roman" w:cs="Times New Roman"/>
          <w:bCs/>
          <w:sz w:val="24"/>
          <w:szCs w:val="24"/>
          <w:lang w:val="en-US"/>
        </w:rPr>
        <w:t>системы</w:t>
      </w:r>
      <w:proofErr w:type="spellEnd"/>
      <w:r w:rsidRPr="003209F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 w:rsidRPr="003209FA">
        <w:rPr>
          <w:rFonts w:ascii="Times New Roman" w:hAnsi="Times New Roman" w:cs="Times New Roman"/>
          <w:bCs/>
          <w:sz w:val="24"/>
          <w:szCs w:val="24"/>
          <w:lang w:val="en-US"/>
        </w:rPr>
        <w:t>Стадии</w:t>
      </w:r>
      <w:proofErr w:type="spellEnd"/>
      <w:r w:rsidRPr="003209F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209FA">
        <w:rPr>
          <w:rFonts w:ascii="Times New Roman" w:hAnsi="Times New Roman" w:cs="Times New Roman"/>
          <w:bCs/>
          <w:sz w:val="24"/>
          <w:szCs w:val="24"/>
          <w:lang w:val="en-US"/>
        </w:rPr>
        <w:t>создания</w:t>
      </w:r>
      <w:proofErr w:type="spellEnd"/>
      <w:r w:rsidRPr="003209FA">
        <w:rPr>
          <w:rFonts w:ascii="Times New Roman" w:hAnsi="Times New Roman" w:cs="Times New Roman"/>
          <w:bCs/>
          <w:sz w:val="24"/>
          <w:szCs w:val="24"/>
          <w:lang w:val="uk-UA"/>
        </w:rPr>
        <w:t>.</w:t>
      </w:r>
      <w:r w:rsidRPr="003209FA">
        <w:rPr>
          <w:rFonts w:ascii="Times New Roman" w:hAnsi="Times New Roman" w:cs="Times New Roman"/>
          <w:sz w:val="24"/>
          <w:szCs w:val="24"/>
        </w:rPr>
        <w:t xml:space="preserve"> – М., 19</w:t>
      </w:r>
      <w:r w:rsidRPr="003209FA">
        <w:rPr>
          <w:rFonts w:ascii="Times New Roman" w:hAnsi="Times New Roman" w:cs="Times New Roman"/>
          <w:sz w:val="24"/>
          <w:szCs w:val="24"/>
          <w:lang w:val="uk-UA"/>
        </w:rPr>
        <w:t>91</w:t>
      </w:r>
      <w:r w:rsidRPr="003209FA">
        <w:rPr>
          <w:rFonts w:ascii="Times New Roman" w:hAnsi="Times New Roman" w:cs="Times New Roman"/>
          <w:sz w:val="24"/>
          <w:szCs w:val="24"/>
        </w:rPr>
        <w:t>.</w:t>
      </w:r>
    </w:p>
    <w:p w:rsidR="002A342B" w:rsidRPr="00B6321B" w:rsidRDefault="002A342B" w:rsidP="002A342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6321B">
        <w:rPr>
          <w:rFonts w:ascii="Times New Roman" w:hAnsi="Times New Roman" w:cs="Times New Roman"/>
          <w:sz w:val="24"/>
          <w:szCs w:val="24"/>
        </w:rPr>
        <w:t xml:space="preserve">ДСТУ 2873-94.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Системи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обробки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інформації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Програмування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Терміни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визначення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. - К.: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Держстандарт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України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>, 1994.</w:t>
      </w:r>
    </w:p>
    <w:p w:rsidR="002A342B" w:rsidRPr="00B6321B" w:rsidRDefault="002A342B" w:rsidP="002A342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6321B">
        <w:rPr>
          <w:rFonts w:ascii="Times New Roman" w:hAnsi="Times New Roman" w:cs="Times New Roman"/>
          <w:sz w:val="24"/>
          <w:szCs w:val="24"/>
        </w:rPr>
        <w:t xml:space="preserve">ДСТУ 2941-94.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Системи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оброблення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інформації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Розроблення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систем.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Терміни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визначення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. - К.: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Держстандарт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України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>, 1994.</w:t>
      </w:r>
    </w:p>
    <w:p w:rsidR="002A342B" w:rsidRPr="00B6321B" w:rsidRDefault="002A342B" w:rsidP="002A342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6321B">
        <w:rPr>
          <w:rFonts w:ascii="Times New Roman" w:hAnsi="Times New Roman" w:cs="Times New Roman"/>
          <w:sz w:val="24"/>
          <w:szCs w:val="24"/>
        </w:rPr>
        <w:t xml:space="preserve">ДСТУ 4302:2004.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Інформаційні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технології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Настанови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щодо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документування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комп’ютерних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програм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. - К.: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Держстандарт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України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>, 2004.</w:t>
      </w:r>
    </w:p>
    <w:p w:rsidR="002A342B" w:rsidRPr="00B6321B" w:rsidRDefault="002A342B" w:rsidP="002A342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6321B">
        <w:rPr>
          <w:rFonts w:ascii="Times New Roman" w:hAnsi="Times New Roman" w:cs="Times New Roman"/>
          <w:sz w:val="24"/>
          <w:szCs w:val="24"/>
        </w:rPr>
        <w:t xml:space="preserve">ДСТУ ISO/IEC 12119:2003.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Інформаційні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технології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Пакети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програм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тестування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вимоги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якості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. - К.: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Держстандарт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України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>, 2003.</w:t>
      </w:r>
    </w:p>
    <w:p w:rsidR="002A342B" w:rsidRPr="00B6321B" w:rsidRDefault="002A342B" w:rsidP="002A342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6321B">
        <w:rPr>
          <w:rFonts w:ascii="Times New Roman" w:hAnsi="Times New Roman" w:cs="Times New Roman"/>
          <w:sz w:val="24"/>
          <w:szCs w:val="24"/>
        </w:rPr>
        <w:t xml:space="preserve">ДСТУ ISO/IEC 14764:2002.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Інформаційні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технології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Супроводження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програмного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забезпечення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. - К.: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Держстандарт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України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>, 2002.</w:t>
      </w:r>
    </w:p>
    <w:p w:rsidR="002A342B" w:rsidRPr="00B6321B" w:rsidRDefault="002A342B" w:rsidP="002A342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6321B">
        <w:rPr>
          <w:rFonts w:ascii="Times New Roman" w:hAnsi="Times New Roman" w:cs="Times New Roman"/>
          <w:sz w:val="24"/>
          <w:szCs w:val="24"/>
        </w:rPr>
        <w:t xml:space="preserve">ДСТУ ISO/IEC 90003:2006.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Програмна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інженерія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Настанови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щодо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застосування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ІSO 9001:2000 до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програмного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забезпечення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(ІSO/ІЕС 90003:2004, IDT) - К.: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Держстандарт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України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>, 2006.</w:t>
      </w:r>
    </w:p>
    <w:p w:rsidR="002A342B" w:rsidRPr="00B6321B" w:rsidRDefault="002A342B" w:rsidP="002A342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6321B">
        <w:rPr>
          <w:rFonts w:ascii="Times New Roman" w:hAnsi="Times New Roman" w:cs="Times New Roman"/>
          <w:sz w:val="24"/>
          <w:szCs w:val="24"/>
        </w:rPr>
        <w:t xml:space="preserve">ДСТУ ISO/IEC TR 12182:2004.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Інформаційні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технології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Класифікація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програмних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засобів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(ISO/IEC TR 12182:1998, IDT) - К.: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Держстандарт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України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>, 2004.</w:t>
      </w:r>
    </w:p>
    <w:p w:rsidR="002A342B" w:rsidRPr="00B6321B" w:rsidRDefault="002A342B" w:rsidP="002A342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6321B">
        <w:rPr>
          <w:rFonts w:ascii="Times New Roman" w:hAnsi="Times New Roman" w:cs="Times New Roman"/>
          <w:sz w:val="24"/>
          <w:szCs w:val="24"/>
        </w:rPr>
        <w:t xml:space="preserve">ДСТУ ISO/IEC 14598-1:2004.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Інформаційні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технології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Оцінювання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програмного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продукту.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Частина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Загальний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огляд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(ISO/IEC 14598-1:1999, IDT) - К.: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Держстандарт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України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>, 2004.</w:t>
      </w:r>
    </w:p>
    <w:p w:rsidR="002A342B" w:rsidRPr="00B6321B" w:rsidRDefault="002A342B" w:rsidP="002A342B">
      <w:pPr>
        <w:pStyle w:val="Default"/>
        <w:numPr>
          <w:ilvl w:val="0"/>
          <w:numId w:val="1"/>
        </w:numPr>
        <w:ind w:left="0" w:hanging="21"/>
      </w:pPr>
      <w:r w:rsidRPr="00B6321B">
        <w:lastRenderedPageBreak/>
        <w:t xml:space="preserve">ДСТУ ISO/IEC 15288:2005. </w:t>
      </w:r>
      <w:proofErr w:type="spellStart"/>
      <w:r w:rsidRPr="00B6321B">
        <w:t>Інформаційні</w:t>
      </w:r>
      <w:proofErr w:type="spellEnd"/>
      <w:r w:rsidRPr="00B6321B">
        <w:t xml:space="preserve"> </w:t>
      </w:r>
      <w:proofErr w:type="spellStart"/>
      <w:r w:rsidRPr="00B6321B">
        <w:t>технології</w:t>
      </w:r>
      <w:proofErr w:type="spellEnd"/>
      <w:r w:rsidRPr="00B6321B">
        <w:t xml:space="preserve">. </w:t>
      </w:r>
      <w:proofErr w:type="spellStart"/>
      <w:r w:rsidRPr="00B6321B">
        <w:t>Процеси</w:t>
      </w:r>
      <w:proofErr w:type="spellEnd"/>
      <w:r w:rsidRPr="00B6321B">
        <w:t xml:space="preserve"> </w:t>
      </w:r>
      <w:proofErr w:type="spellStart"/>
      <w:r w:rsidRPr="00B6321B">
        <w:t>життєвого</w:t>
      </w:r>
      <w:proofErr w:type="spellEnd"/>
      <w:r w:rsidRPr="00B6321B">
        <w:t xml:space="preserve"> циклу </w:t>
      </w:r>
      <w:proofErr w:type="spellStart"/>
      <w:r w:rsidRPr="00B6321B">
        <w:t>системи</w:t>
      </w:r>
      <w:proofErr w:type="spellEnd"/>
      <w:r w:rsidRPr="00B6321B">
        <w:t xml:space="preserve"> (ISO/IEC 15288:2002, IDT) - К.: </w:t>
      </w:r>
      <w:proofErr w:type="spellStart"/>
      <w:r w:rsidRPr="00B6321B">
        <w:t>Держстандарт</w:t>
      </w:r>
      <w:proofErr w:type="spellEnd"/>
      <w:r w:rsidRPr="00B6321B">
        <w:t xml:space="preserve"> </w:t>
      </w:r>
      <w:proofErr w:type="spellStart"/>
      <w:r w:rsidRPr="00B6321B">
        <w:t>України</w:t>
      </w:r>
      <w:proofErr w:type="spellEnd"/>
      <w:r w:rsidRPr="00B6321B">
        <w:t xml:space="preserve">, 2005. </w:t>
      </w:r>
    </w:p>
    <w:p w:rsidR="002A342B" w:rsidRPr="00B6321B" w:rsidRDefault="002A342B" w:rsidP="002A342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6321B">
        <w:rPr>
          <w:rFonts w:ascii="Times New Roman" w:hAnsi="Times New Roman" w:cs="Times New Roman"/>
          <w:sz w:val="24"/>
          <w:szCs w:val="24"/>
        </w:rPr>
        <w:t xml:space="preserve">ДСТУ ISO/IEC 15939:2008.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Інженерія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систем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програмних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засобів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Процес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вимірювання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. - К.: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Держстандарт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України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>, 2008.</w:t>
      </w:r>
    </w:p>
    <w:p w:rsidR="002A342B" w:rsidRPr="00B6321B" w:rsidRDefault="002A342B" w:rsidP="002A342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6321B">
        <w:rPr>
          <w:rFonts w:ascii="Times New Roman" w:hAnsi="Times New Roman" w:cs="Times New Roman"/>
          <w:sz w:val="24"/>
          <w:szCs w:val="24"/>
        </w:rPr>
        <w:t xml:space="preserve">ДСТУ 3327-96. Методика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випробування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процесорів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мов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програмування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Загальні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вимоги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. - К.: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Держстандарт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України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>, 1996.</w:t>
      </w:r>
    </w:p>
    <w:p w:rsidR="002A342B" w:rsidRPr="00B6321B" w:rsidRDefault="002A342B" w:rsidP="002A342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6321B">
        <w:rPr>
          <w:rFonts w:ascii="Times New Roman" w:hAnsi="Times New Roman" w:cs="Times New Roman"/>
          <w:sz w:val="24"/>
          <w:szCs w:val="24"/>
        </w:rPr>
        <w:t xml:space="preserve">ДСТУ ISO/IEC TR 14369:2003.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Інформаційні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технології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Мови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програмування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їхнє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середовище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системний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інтерфейс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Настанова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щодо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6321B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B6321B">
        <w:rPr>
          <w:rFonts w:ascii="Times New Roman" w:hAnsi="Times New Roman" w:cs="Times New Roman"/>
          <w:sz w:val="24"/>
          <w:szCs w:val="24"/>
        </w:rPr>
        <w:t>ідготовки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незалежних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мов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специфікацій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послуг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. - К.: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Держстандарт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України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>, 2003.</w:t>
      </w:r>
    </w:p>
    <w:p w:rsidR="002A342B" w:rsidRPr="00B6321B" w:rsidRDefault="002A342B" w:rsidP="002A342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6321B">
        <w:rPr>
          <w:rFonts w:ascii="Times New Roman" w:hAnsi="Times New Roman" w:cs="Times New Roman"/>
          <w:sz w:val="24"/>
          <w:szCs w:val="24"/>
        </w:rPr>
        <w:t xml:space="preserve">ДСТУ 4072:2001.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Інформаційні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технології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Мови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програмування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їхнє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середовище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системний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інтерфейс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Настанова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щодо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6321B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B6321B">
        <w:rPr>
          <w:rFonts w:ascii="Times New Roman" w:hAnsi="Times New Roman" w:cs="Times New Roman"/>
          <w:sz w:val="24"/>
          <w:szCs w:val="24"/>
        </w:rPr>
        <w:t>ідготовки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незалежних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мов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виклик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процедур. - К.: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Держстандарт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України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>, 2001.</w:t>
      </w:r>
    </w:p>
    <w:p w:rsidR="002A342B" w:rsidRPr="00B6321B" w:rsidRDefault="002A342B" w:rsidP="002A342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6321B">
        <w:rPr>
          <w:rFonts w:ascii="Times New Roman" w:hAnsi="Times New Roman" w:cs="Times New Roman"/>
          <w:sz w:val="24"/>
          <w:szCs w:val="24"/>
        </w:rPr>
        <w:t xml:space="preserve">ДСТУ ISO/IEC 2382-15:2005.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Інформаційні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технології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. Словник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термі</w:t>
      </w:r>
      <w:proofErr w:type="gramStart"/>
      <w:r w:rsidRPr="00B6321B">
        <w:rPr>
          <w:rFonts w:ascii="Times New Roman" w:hAnsi="Times New Roman" w:cs="Times New Roman"/>
          <w:sz w:val="24"/>
          <w:szCs w:val="24"/>
        </w:rPr>
        <w:t>н</w:t>
      </w:r>
      <w:proofErr w:type="gramEnd"/>
      <w:r w:rsidRPr="00B6321B">
        <w:rPr>
          <w:rFonts w:ascii="Times New Roman" w:hAnsi="Times New Roman" w:cs="Times New Roman"/>
          <w:sz w:val="24"/>
          <w:szCs w:val="24"/>
        </w:rPr>
        <w:t>ів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Частина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15.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Мови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програмування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(ISO/IEC 2382-15:1999, IDT) - К.: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Держстандарт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України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>, 2005.</w:t>
      </w:r>
    </w:p>
    <w:p w:rsidR="002A342B" w:rsidRPr="00B6321B" w:rsidRDefault="002A342B" w:rsidP="002A342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6321B">
        <w:rPr>
          <w:rFonts w:ascii="Times New Roman" w:hAnsi="Times New Roman" w:cs="Times New Roman"/>
          <w:sz w:val="24"/>
          <w:szCs w:val="24"/>
        </w:rPr>
        <w:t>ДСТУ 3008-95. "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Документація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Звіти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сфері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науки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техніки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Структура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правила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оформлення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". К.: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Держстандарт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України,1995. – 75 с.</w:t>
      </w:r>
    </w:p>
    <w:p w:rsidR="002A342B" w:rsidRPr="00B6321B" w:rsidRDefault="002A342B" w:rsidP="002A342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6321B">
        <w:rPr>
          <w:rFonts w:ascii="Times New Roman" w:hAnsi="Times New Roman" w:cs="Times New Roman"/>
          <w:sz w:val="24"/>
          <w:szCs w:val="24"/>
        </w:rPr>
        <w:t xml:space="preserve">ДСТУ ГОСТ 7.1:2006. Система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стандартів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з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інформації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бібліотечної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видавничої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справі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Загальні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вимоги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правіла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складання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. - К.: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Держстандарт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України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>, 2007. – 47 с.</w:t>
      </w:r>
    </w:p>
    <w:p w:rsidR="002A342B" w:rsidRPr="00B6321B" w:rsidRDefault="002A342B" w:rsidP="002A342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6321B">
        <w:rPr>
          <w:rFonts w:ascii="Times New Roman" w:hAnsi="Times New Roman" w:cs="Times New Roman"/>
          <w:sz w:val="24"/>
          <w:szCs w:val="24"/>
        </w:rPr>
        <w:t xml:space="preserve">ДСТУ ГОСТ 2.104:2006. ЕСКД.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Основні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написи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. - К.: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Держстандарт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1B">
        <w:rPr>
          <w:rFonts w:ascii="Times New Roman" w:hAnsi="Times New Roman" w:cs="Times New Roman"/>
          <w:sz w:val="24"/>
          <w:szCs w:val="24"/>
        </w:rPr>
        <w:t>України</w:t>
      </w:r>
      <w:proofErr w:type="spellEnd"/>
      <w:r w:rsidRPr="00B6321B">
        <w:rPr>
          <w:rFonts w:ascii="Times New Roman" w:hAnsi="Times New Roman" w:cs="Times New Roman"/>
          <w:sz w:val="24"/>
          <w:szCs w:val="24"/>
        </w:rPr>
        <w:t>, 2006.</w:t>
      </w:r>
    </w:p>
    <w:p w:rsidR="002A342B" w:rsidRPr="00282015" w:rsidRDefault="002A342B" w:rsidP="002A342B">
      <w:pPr>
        <w:pStyle w:val="a4"/>
        <w:numPr>
          <w:ilvl w:val="0"/>
          <w:numId w:val="1"/>
        </w:numPr>
        <w:autoSpaceDE w:val="0"/>
        <w:autoSpaceDN w:val="0"/>
        <w:adjustRightInd w:val="0"/>
        <w:ind w:left="0" w:firstLine="0"/>
        <w:jc w:val="both"/>
      </w:pPr>
      <w:proofErr w:type="spellStart"/>
      <w:r w:rsidRPr="00B6321B">
        <w:t>Криспин</w:t>
      </w:r>
      <w:proofErr w:type="spellEnd"/>
      <w:r w:rsidRPr="00B6321B">
        <w:rPr>
          <w:lang w:val="uk-UA"/>
        </w:rPr>
        <w:t xml:space="preserve"> </w:t>
      </w:r>
      <w:r w:rsidRPr="00B6321B">
        <w:t xml:space="preserve">Л. Гибкое тестирование. Практическое руководство для </w:t>
      </w:r>
      <w:proofErr w:type="spellStart"/>
      <w:r w:rsidRPr="00B6321B">
        <w:t>тестировщиков</w:t>
      </w:r>
      <w:proofErr w:type="spellEnd"/>
      <w:r w:rsidRPr="00B6321B">
        <w:t xml:space="preserve"> ПО и гибких команд / </w:t>
      </w:r>
      <w:proofErr w:type="spellStart"/>
      <w:r w:rsidRPr="00B6321B">
        <w:t>Л.Криспин</w:t>
      </w:r>
      <w:proofErr w:type="spellEnd"/>
      <w:r w:rsidRPr="00B6321B">
        <w:t xml:space="preserve">, Д.Грегори. </w:t>
      </w:r>
      <w:proofErr w:type="gramStart"/>
      <w:r w:rsidRPr="00B6321B">
        <w:t>–М</w:t>
      </w:r>
      <w:proofErr w:type="gramEnd"/>
      <w:r w:rsidRPr="00B6321B">
        <w:t>.: Издательский дом «Вильямс», 2010. –464 с.</w:t>
      </w:r>
    </w:p>
    <w:p w:rsidR="002A342B" w:rsidRPr="00282015" w:rsidRDefault="002A342B" w:rsidP="002A342B">
      <w:pPr>
        <w:pStyle w:val="a4"/>
        <w:numPr>
          <w:ilvl w:val="0"/>
          <w:numId w:val="1"/>
        </w:numPr>
        <w:autoSpaceDE w:val="0"/>
        <w:autoSpaceDN w:val="0"/>
        <w:adjustRightInd w:val="0"/>
        <w:ind w:left="0" w:firstLine="0"/>
        <w:jc w:val="both"/>
      </w:pPr>
      <w:proofErr w:type="spellStart"/>
      <w:r w:rsidRPr="00282015">
        <w:t>Майерс</w:t>
      </w:r>
      <w:proofErr w:type="spellEnd"/>
      <w:r w:rsidRPr="00282015">
        <w:t xml:space="preserve"> Г. Искусство тестирования программ / Г. </w:t>
      </w:r>
      <w:proofErr w:type="spellStart"/>
      <w:r w:rsidRPr="00282015">
        <w:t>Майерс</w:t>
      </w:r>
      <w:proofErr w:type="spellEnd"/>
      <w:r w:rsidRPr="00282015">
        <w:t xml:space="preserve">. — </w:t>
      </w:r>
      <w:r w:rsidRPr="00282015">
        <w:rPr>
          <w:lang w:eastAsia="uk-UA"/>
        </w:rPr>
        <w:t>Пер. с англ.</w:t>
      </w:r>
      <w:r w:rsidRPr="00282015">
        <w:t xml:space="preserve">— М.: Финансы и статистика, 1982. — 172 </w:t>
      </w:r>
      <w:proofErr w:type="gramStart"/>
      <w:r w:rsidRPr="00282015">
        <w:t>с</w:t>
      </w:r>
      <w:proofErr w:type="gramEnd"/>
      <w:r w:rsidRPr="00282015">
        <w:t>.</w:t>
      </w:r>
    </w:p>
    <w:p w:rsidR="002A342B" w:rsidRDefault="002A342B" w:rsidP="002A342B">
      <w:pPr>
        <w:pStyle w:val="a4"/>
        <w:numPr>
          <w:ilvl w:val="0"/>
          <w:numId w:val="1"/>
        </w:numPr>
        <w:ind w:left="0" w:firstLine="0"/>
        <w:jc w:val="both"/>
        <w:rPr>
          <w:lang w:val="uk-UA"/>
        </w:rPr>
      </w:pPr>
      <w:r w:rsidRPr="00B6321B">
        <w:t>Фолк</w:t>
      </w:r>
      <w:r w:rsidRPr="00B6321B">
        <w:rPr>
          <w:lang w:val="uk-UA"/>
        </w:rPr>
        <w:t xml:space="preserve"> </w:t>
      </w:r>
      <w:r w:rsidRPr="00B6321B">
        <w:t>Д. Тестирование программного обеспечения / Д.Фолк, Е.К.</w:t>
      </w:r>
      <w:r w:rsidRPr="00B6321B">
        <w:rPr>
          <w:lang w:val="uk-UA"/>
        </w:rPr>
        <w:t xml:space="preserve"> </w:t>
      </w:r>
      <w:proofErr w:type="spellStart"/>
      <w:r w:rsidRPr="00B6321B">
        <w:t>Нгуен</w:t>
      </w:r>
      <w:proofErr w:type="spellEnd"/>
      <w:r w:rsidRPr="00B6321B">
        <w:t xml:space="preserve">, </w:t>
      </w:r>
      <w:proofErr w:type="spellStart"/>
      <w:r w:rsidRPr="00B6321B">
        <w:t>С.Канер</w:t>
      </w:r>
      <w:proofErr w:type="spellEnd"/>
      <w:r w:rsidRPr="00B6321B">
        <w:t>. –</w:t>
      </w:r>
      <w:r w:rsidRPr="00B6321B">
        <w:rPr>
          <w:lang w:val="uk-UA"/>
        </w:rPr>
        <w:t xml:space="preserve"> </w:t>
      </w:r>
      <w:r w:rsidRPr="00B6321B">
        <w:t xml:space="preserve">К.: </w:t>
      </w:r>
      <w:proofErr w:type="spellStart"/>
      <w:r w:rsidRPr="00B6321B">
        <w:t>Диасофт</w:t>
      </w:r>
      <w:proofErr w:type="spellEnd"/>
      <w:r w:rsidRPr="00B6321B">
        <w:t>, 2003. –400 с.</w:t>
      </w:r>
    </w:p>
    <w:p w:rsidR="002A342B" w:rsidRPr="00282015" w:rsidRDefault="002A342B" w:rsidP="002A342B">
      <w:pPr>
        <w:pStyle w:val="a4"/>
        <w:numPr>
          <w:ilvl w:val="0"/>
          <w:numId w:val="1"/>
        </w:numPr>
        <w:ind w:left="0" w:firstLine="0"/>
        <w:jc w:val="both"/>
        <w:rPr>
          <w:lang w:val="uk-UA"/>
        </w:rPr>
      </w:pPr>
      <w:proofErr w:type="spellStart"/>
      <w:r w:rsidRPr="00282015">
        <w:rPr>
          <w:rStyle w:val="citation"/>
          <w:iCs/>
        </w:rPr>
        <w:t>Шаллоуей</w:t>
      </w:r>
      <w:proofErr w:type="spellEnd"/>
      <w:r w:rsidRPr="00282015">
        <w:rPr>
          <w:rStyle w:val="citation"/>
          <w:iCs/>
        </w:rPr>
        <w:t xml:space="preserve"> Алан, </w:t>
      </w:r>
      <w:proofErr w:type="spellStart"/>
      <w:r w:rsidRPr="00282015">
        <w:rPr>
          <w:rStyle w:val="citation"/>
          <w:iCs/>
        </w:rPr>
        <w:t>Тротт</w:t>
      </w:r>
      <w:proofErr w:type="spellEnd"/>
      <w:r w:rsidRPr="00282015">
        <w:rPr>
          <w:rStyle w:val="citation"/>
          <w:iCs/>
        </w:rPr>
        <w:t xml:space="preserve"> Джеймс Р.</w:t>
      </w:r>
      <w:r w:rsidRPr="00282015">
        <w:rPr>
          <w:rStyle w:val="citation"/>
        </w:rPr>
        <w:t xml:space="preserve">. Шаблоны проектирования. Новый подход к объектно-ориентированному анализу и проектированию </w:t>
      </w:r>
      <w:r>
        <w:rPr>
          <w:rStyle w:val="citation"/>
          <w:lang w:val="uk-UA"/>
        </w:rPr>
        <w:t>-</w:t>
      </w:r>
      <w:r w:rsidRPr="00282015">
        <w:rPr>
          <w:rStyle w:val="citation"/>
        </w:rPr>
        <w:t xml:space="preserve"> </w:t>
      </w:r>
      <w:r w:rsidRPr="00282015">
        <w:rPr>
          <w:rStyle w:val="citation"/>
          <w:lang w:val="en-US"/>
        </w:rPr>
        <w:t>Design</w:t>
      </w:r>
      <w:r w:rsidRPr="00282015">
        <w:rPr>
          <w:rStyle w:val="citation"/>
        </w:rPr>
        <w:t xml:space="preserve"> </w:t>
      </w:r>
      <w:r w:rsidRPr="00282015">
        <w:rPr>
          <w:rStyle w:val="citation"/>
          <w:lang w:val="en-US"/>
        </w:rPr>
        <w:t>Patterns</w:t>
      </w:r>
      <w:r w:rsidRPr="00282015">
        <w:rPr>
          <w:rStyle w:val="citation"/>
        </w:rPr>
        <w:t xml:space="preserve"> </w:t>
      </w:r>
      <w:r w:rsidRPr="00282015">
        <w:rPr>
          <w:rStyle w:val="citation"/>
          <w:lang w:val="en-US"/>
        </w:rPr>
        <w:t>Explained</w:t>
      </w:r>
      <w:r w:rsidRPr="00282015">
        <w:rPr>
          <w:rStyle w:val="citation"/>
        </w:rPr>
        <w:t xml:space="preserve">: </w:t>
      </w:r>
      <w:r w:rsidRPr="00282015">
        <w:rPr>
          <w:rStyle w:val="citation"/>
          <w:lang w:val="en-US"/>
        </w:rPr>
        <w:t>A</w:t>
      </w:r>
      <w:r w:rsidRPr="00282015">
        <w:rPr>
          <w:rStyle w:val="citation"/>
        </w:rPr>
        <w:t xml:space="preserve"> </w:t>
      </w:r>
      <w:r w:rsidRPr="00282015">
        <w:rPr>
          <w:rStyle w:val="citation"/>
          <w:lang w:val="en-US"/>
        </w:rPr>
        <w:t>New</w:t>
      </w:r>
      <w:r w:rsidRPr="00282015">
        <w:rPr>
          <w:rStyle w:val="citation"/>
        </w:rPr>
        <w:t xml:space="preserve"> </w:t>
      </w:r>
      <w:r w:rsidRPr="00282015">
        <w:rPr>
          <w:rStyle w:val="citation"/>
          <w:lang w:val="en-US"/>
        </w:rPr>
        <w:t>Perspective</w:t>
      </w:r>
      <w:r w:rsidRPr="00282015">
        <w:rPr>
          <w:rStyle w:val="citation"/>
        </w:rPr>
        <w:t xml:space="preserve"> </w:t>
      </w:r>
      <w:r w:rsidRPr="00282015">
        <w:rPr>
          <w:rStyle w:val="citation"/>
          <w:lang w:val="en-US"/>
        </w:rPr>
        <w:t>on</w:t>
      </w:r>
      <w:r w:rsidRPr="00282015">
        <w:rPr>
          <w:rStyle w:val="citation"/>
        </w:rPr>
        <w:t xml:space="preserve"> </w:t>
      </w:r>
      <w:r w:rsidRPr="00282015">
        <w:rPr>
          <w:rStyle w:val="citation"/>
          <w:lang w:val="en-US"/>
        </w:rPr>
        <w:t>Object</w:t>
      </w:r>
      <w:r w:rsidRPr="00282015">
        <w:rPr>
          <w:rStyle w:val="citation"/>
        </w:rPr>
        <w:t>-</w:t>
      </w:r>
      <w:r w:rsidRPr="00282015">
        <w:rPr>
          <w:rStyle w:val="citation"/>
          <w:lang w:val="en-US"/>
        </w:rPr>
        <w:t>Oriented</w:t>
      </w:r>
      <w:r w:rsidRPr="00282015">
        <w:rPr>
          <w:rStyle w:val="citation"/>
        </w:rPr>
        <w:t xml:space="preserve"> </w:t>
      </w:r>
      <w:r w:rsidRPr="00282015">
        <w:rPr>
          <w:rStyle w:val="citation"/>
          <w:lang w:val="en-US"/>
        </w:rPr>
        <w:t>Design</w:t>
      </w:r>
      <w:r w:rsidRPr="00282015">
        <w:rPr>
          <w:rStyle w:val="citation"/>
        </w:rPr>
        <w:t>.</w:t>
      </w:r>
      <w:r w:rsidRPr="00282015">
        <w:rPr>
          <w:rStyle w:val="citation"/>
          <w:lang w:val="en-US"/>
        </w:rPr>
        <w:t> </w:t>
      </w:r>
      <w:r w:rsidRPr="00282015">
        <w:rPr>
          <w:rStyle w:val="citation"/>
        </w:rPr>
        <w:t>— М.</w:t>
      </w:r>
      <w:proofErr w:type="gramStart"/>
      <w:r w:rsidRPr="00282015">
        <w:rPr>
          <w:rStyle w:val="citation"/>
          <w:lang w:val="en-US"/>
        </w:rPr>
        <w:t> </w:t>
      </w:r>
      <w:r w:rsidRPr="00282015">
        <w:rPr>
          <w:rStyle w:val="citation"/>
        </w:rPr>
        <w:t>:</w:t>
      </w:r>
      <w:proofErr w:type="gramEnd"/>
      <w:r w:rsidRPr="00282015">
        <w:rPr>
          <w:rStyle w:val="citation"/>
        </w:rPr>
        <w:t xml:space="preserve"> </w:t>
      </w:r>
      <w:hyperlink r:id="rId8" w:tooltip="Вільямс (видавництво)" w:history="1">
        <w:r w:rsidRPr="00282015">
          <w:rPr>
            <w:rStyle w:val="a3"/>
          </w:rPr>
          <w:t>«Вильямс»</w:t>
        </w:r>
      </w:hyperlink>
      <w:r w:rsidRPr="00282015">
        <w:rPr>
          <w:rStyle w:val="citation"/>
        </w:rPr>
        <w:t>, 2002.</w:t>
      </w:r>
      <w:r w:rsidRPr="00282015">
        <w:rPr>
          <w:rStyle w:val="citation"/>
          <w:lang w:val="en-US"/>
        </w:rPr>
        <w:t> </w:t>
      </w:r>
      <w:r w:rsidRPr="00282015">
        <w:rPr>
          <w:rStyle w:val="citation"/>
        </w:rPr>
        <w:t>— 288</w:t>
      </w:r>
      <w:r w:rsidRPr="00282015">
        <w:rPr>
          <w:rStyle w:val="citation"/>
          <w:lang w:val="en-US"/>
        </w:rPr>
        <w:t> </w:t>
      </w:r>
      <w:r w:rsidRPr="00282015">
        <w:rPr>
          <w:rStyle w:val="citation"/>
        </w:rPr>
        <w:t>с.</w:t>
      </w:r>
    </w:p>
    <w:p w:rsidR="002A342B" w:rsidRPr="00B6321B" w:rsidRDefault="002A342B" w:rsidP="002A342B">
      <w:pPr>
        <w:spacing w:before="120" w:after="12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B6321B">
        <w:rPr>
          <w:rFonts w:ascii="Times New Roman" w:hAnsi="Times New Roman" w:cs="Times New Roman"/>
          <w:b/>
          <w:sz w:val="24"/>
          <w:szCs w:val="24"/>
          <w:lang w:val="uk-UA"/>
        </w:rPr>
        <w:t>Інформаційні ресурси</w:t>
      </w:r>
    </w:p>
    <w:p w:rsidR="002A342B" w:rsidRPr="00B6321B" w:rsidRDefault="002A342B" w:rsidP="002A342B">
      <w:pPr>
        <w:pStyle w:val="a4"/>
        <w:numPr>
          <w:ilvl w:val="0"/>
          <w:numId w:val="2"/>
        </w:numPr>
        <w:rPr>
          <w:lang w:val="uk-UA"/>
        </w:rPr>
      </w:pPr>
      <w:r w:rsidRPr="00B6321B">
        <w:rPr>
          <w:lang w:val="uk-UA"/>
        </w:rPr>
        <w:t xml:space="preserve">Верховна Рада України </w:t>
      </w:r>
      <w:r w:rsidRPr="003209FA">
        <w:t>URL</w:t>
      </w:r>
      <w:r w:rsidRPr="003209FA">
        <w:rPr>
          <w:lang w:val="uk-UA"/>
        </w:rPr>
        <w:t>:</w:t>
      </w:r>
      <w:proofErr w:type="spellStart"/>
      <w:r w:rsidRPr="009D4F93">
        <w:fldChar w:fldCharType="begin"/>
      </w:r>
      <w:r>
        <w:instrText xml:space="preserve"> HYPERLINK "https://rada.gov.ua/" </w:instrText>
      </w:r>
      <w:r w:rsidRPr="009D4F93">
        <w:fldChar w:fldCharType="separate"/>
      </w:r>
      <w:r w:rsidRPr="00B6321B">
        <w:rPr>
          <w:rStyle w:val="a3"/>
          <w:lang w:val="uk-UA"/>
        </w:rPr>
        <w:t>https</w:t>
      </w:r>
      <w:proofErr w:type="spellEnd"/>
      <w:r w:rsidRPr="00B6321B">
        <w:rPr>
          <w:rStyle w:val="a3"/>
          <w:lang w:val="uk-UA"/>
        </w:rPr>
        <w:t>://</w:t>
      </w:r>
      <w:proofErr w:type="spellStart"/>
      <w:r w:rsidRPr="00B6321B">
        <w:rPr>
          <w:rStyle w:val="a3"/>
          <w:lang w:val="uk-UA"/>
        </w:rPr>
        <w:t>rada.gov.ua</w:t>
      </w:r>
      <w:proofErr w:type="spellEnd"/>
      <w:r w:rsidRPr="00B6321B">
        <w:rPr>
          <w:rStyle w:val="a3"/>
          <w:lang w:val="uk-UA"/>
        </w:rPr>
        <w:t>/</w:t>
      </w:r>
      <w:r>
        <w:rPr>
          <w:rStyle w:val="a3"/>
          <w:lang w:val="uk-UA"/>
        </w:rPr>
        <w:fldChar w:fldCharType="end"/>
      </w:r>
    </w:p>
    <w:p w:rsidR="002A342B" w:rsidRPr="00B6321B" w:rsidRDefault="002A342B" w:rsidP="002A342B">
      <w:pPr>
        <w:pStyle w:val="a4"/>
        <w:numPr>
          <w:ilvl w:val="0"/>
          <w:numId w:val="2"/>
        </w:numPr>
        <w:rPr>
          <w:lang w:val="uk-UA"/>
        </w:rPr>
      </w:pPr>
      <w:r w:rsidRPr="00B6321B">
        <w:rPr>
          <w:lang w:val="uk-UA"/>
        </w:rPr>
        <w:t xml:space="preserve">Кабінет міністрів України </w:t>
      </w:r>
      <w:r w:rsidRPr="003209FA">
        <w:t>URL</w:t>
      </w:r>
      <w:r w:rsidRPr="003209FA">
        <w:rPr>
          <w:lang w:val="uk-UA"/>
        </w:rPr>
        <w:t>:</w:t>
      </w:r>
      <w:proofErr w:type="spellStart"/>
      <w:r w:rsidRPr="009D4F93">
        <w:fldChar w:fldCharType="begin"/>
      </w:r>
      <w:r w:rsidRPr="007F6FB6">
        <w:rPr>
          <w:lang w:val="uk-UA"/>
        </w:rPr>
        <w:instrText xml:space="preserve"> </w:instrText>
      </w:r>
      <w:r>
        <w:instrText>HYPERLINK</w:instrText>
      </w:r>
      <w:r w:rsidRPr="007F6FB6">
        <w:rPr>
          <w:lang w:val="uk-UA"/>
        </w:rPr>
        <w:instrText xml:space="preserve"> "</w:instrText>
      </w:r>
      <w:r>
        <w:instrText>https</w:instrText>
      </w:r>
      <w:r w:rsidRPr="007F6FB6">
        <w:rPr>
          <w:lang w:val="uk-UA"/>
        </w:rPr>
        <w:instrText>://</w:instrText>
      </w:r>
      <w:r>
        <w:instrText>www</w:instrText>
      </w:r>
      <w:r w:rsidRPr="007F6FB6">
        <w:rPr>
          <w:lang w:val="uk-UA"/>
        </w:rPr>
        <w:instrText>.</w:instrText>
      </w:r>
      <w:r>
        <w:instrText>kmu</w:instrText>
      </w:r>
      <w:r w:rsidRPr="007F6FB6">
        <w:rPr>
          <w:lang w:val="uk-UA"/>
        </w:rPr>
        <w:instrText>.</w:instrText>
      </w:r>
      <w:r>
        <w:instrText>gov</w:instrText>
      </w:r>
      <w:r w:rsidRPr="007F6FB6">
        <w:rPr>
          <w:lang w:val="uk-UA"/>
        </w:rPr>
        <w:instrText>.</w:instrText>
      </w:r>
      <w:r>
        <w:instrText>ua</w:instrText>
      </w:r>
      <w:r w:rsidRPr="007F6FB6">
        <w:rPr>
          <w:lang w:val="uk-UA"/>
        </w:rPr>
        <w:instrText>/</w:instrText>
      </w:r>
      <w:r>
        <w:instrText>ua</w:instrText>
      </w:r>
      <w:r w:rsidRPr="007F6FB6">
        <w:rPr>
          <w:lang w:val="uk-UA"/>
        </w:rPr>
        <w:instrText xml:space="preserve">" </w:instrText>
      </w:r>
      <w:r w:rsidRPr="009D4F93">
        <w:fldChar w:fldCharType="separate"/>
      </w:r>
      <w:r w:rsidRPr="00B6321B">
        <w:rPr>
          <w:rStyle w:val="a3"/>
          <w:lang w:val="uk-UA"/>
        </w:rPr>
        <w:t>https</w:t>
      </w:r>
      <w:proofErr w:type="spellEnd"/>
      <w:r w:rsidRPr="00B6321B">
        <w:rPr>
          <w:rStyle w:val="a3"/>
          <w:lang w:val="uk-UA"/>
        </w:rPr>
        <w:t>://</w:t>
      </w:r>
      <w:proofErr w:type="spellStart"/>
      <w:r w:rsidRPr="00B6321B">
        <w:rPr>
          <w:rStyle w:val="a3"/>
          <w:lang w:val="uk-UA"/>
        </w:rPr>
        <w:t>www.kmu.gov.ua</w:t>
      </w:r>
      <w:proofErr w:type="spellEnd"/>
      <w:r w:rsidRPr="00B6321B">
        <w:rPr>
          <w:rStyle w:val="a3"/>
          <w:lang w:val="uk-UA"/>
        </w:rPr>
        <w:t>/</w:t>
      </w:r>
      <w:proofErr w:type="spellStart"/>
      <w:r w:rsidRPr="00B6321B">
        <w:rPr>
          <w:rStyle w:val="a3"/>
          <w:lang w:val="uk-UA"/>
        </w:rPr>
        <w:t>ua</w:t>
      </w:r>
      <w:proofErr w:type="spellEnd"/>
      <w:r>
        <w:rPr>
          <w:rStyle w:val="a3"/>
          <w:lang w:val="uk-UA"/>
        </w:rPr>
        <w:fldChar w:fldCharType="end"/>
      </w:r>
    </w:p>
    <w:p w:rsidR="002A342B" w:rsidRPr="00B6321B" w:rsidRDefault="002A342B" w:rsidP="002A342B">
      <w:pPr>
        <w:pStyle w:val="a4"/>
        <w:numPr>
          <w:ilvl w:val="0"/>
          <w:numId w:val="2"/>
        </w:numPr>
        <w:rPr>
          <w:lang w:val="uk-UA"/>
        </w:rPr>
      </w:pPr>
      <w:r w:rsidRPr="00B6321B">
        <w:rPr>
          <w:lang w:val="uk-UA"/>
        </w:rPr>
        <w:t xml:space="preserve">Міністерство розвитку економіки, торгівлі та сільського господарства України </w:t>
      </w:r>
      <w:r w:rsidRPr="003209FA">
        <w:t>URL</w:t>
      </w:r>
      <w:r w:rsidRPr="003209FA">
        <w:rPr>
          <w:lang w:val="uk-UA"/>
        </w:rPr>
        <w:t>:</w:t>
      </w:r>
      <w:proofErr w:type="spellStart"/>
      <w:r w:rsidRPr="009D4F93">
        <w:fldChar w:fldCharType="begin"/>
      </w:r>
      <w:r>
        <w:instrText xml:space="preserve"> HYPERLINK "http://www.me.gov.ua" </w:instrText>
      </w:r>
      <w:r w:rsidRPr="009D4F93">
        <w:fldChar w:fldCharType="separate"/>
      </w:r>
      <w:r w:rsidRPr="00B6321B">
        <w:rPr>
          <w:rStyle w:val="a3"/>
          <w:lang w:val="uk-UA"/>
        </w:rPr>
        <w:t>http</w:t>
      </w:r>
      <w:proofErr w:type="spellEnd"/>
      <w:r w:rsidRPr="00B6321B">
        <w:rPr>
          <w:rStyle w:val="a3"/>
          <w:lang w:val="uk-UA"/>
        </w:rPr>
        <w:t>://</w:t>
      </w:r>
      <w:proofErr w:type="spellStart"/>
      <w:r w:rsidRPr="00B6321B">
        <w:rPr>
          <w:rStyle w:val="a3"/>
          <w:lang w:val="uk-UA"/>
        </w:rPr>
        <w:t>www.me.gov.ua</w:t>
      </w:r>
      <w:proofErr w:type="spellEnd"/>
      <w:r>
        <w:rPr>
          <w:rStyle w:val="a3"/>
          <w:lang w:val="uk-UA"/>
        </w:rPr>
        <w:fldChar w:fldCharType="end"/>
      </w:r>
    </w:p>
    <w:p w:rsidR="002A342B" w:rsidRPr="003209FA" w:rsidRDefault="002A342B" w:rsidP="002A342B">
      <w:pPr>
        <w:pStyle w:val="a4"/>
        <w:numPr>
          <w:ilvl w:val="0"/>
          <w:numId w:val="2"/>
        </w:numPr>
        <w:rPr>
          <w:rStyle w:val="HTML"/>
          <w:i w:val="0"/>
          <w:iCs w:val="0"/>
          <w:sz w:val="28"/>
          <w:szCs w:val="28"/>
          <w:lang w:val="uk-UA"/>
        </w:rPr>
      </w:pPr>
      <w:r w:rsidRPr="00B6321B">
        <w:rPr>
          <w:lang w:val="uk-UA"/>
        </w:rPr>
        <w:t xml:space="preserve">Законодавство України  </w:t>
      </w:r>
      <w:r w:rsidRPr="003209FA">
        <w:t>URL</w:t>
      </w:r>
      <w:r w:rsidRPr="003209FA">
        <w:rPr>
          <w:lang w:val="uk-UA"/>
        </w:rPr>
        <w:t>:</w:t>
      </w:r>
      <w:hyperlink r:id="rId9" w:tgtFrame="_blank" w:history="1">
        <w:r w:rsidRPr="00B6321B">
          <w:rPr>
            <w:rStyle w:val="HTML"/>
            <w:rFonts w:eastAsiaTheme="majorEastAsia"/>
            <w:color w:val="0000FF"/>
            <w:u w:val="single"/>
          </w:rPr>
          <w:t>https://zakon.rada.gov.ua</w:t>
        </w:r>
      </w:hyperlink>
    </w:p>
    <w:p w:rsidR="002A342B" w:rsidRPr="003209FA" w:rsidRDefault="002A342B" w:rsidP="002A342B">
      <w:pPr>
        <w:pStyle w:val="a4"/>
        <w:numPr>
          <w:ilvl w:val="0"/>
          <w:numId w:val="2"/>
        </w:numPr>
        <w:rPr>
          <w:lang w:val="uk-UA"/>
        </w:rPr>
      </w:pPr>
      <w:proofErr w:type="spellStart"/>
      <w:r w:rsidRPr="003209FA">
        <w:rPr>
          <w:lang w:val="uk-UA"/>
        </w:rPr>
        <w:t>Патерни</w:t>
      </w:r>
      <w:proofErr w:type="spellEnd"/>
      <w:r w:rsidRPr="003209FA">
        <w:rPr>
          <w:lang w:val="uk-UA"/>
        </w:rPr>
        <w:t xml:space="preserve"> проектування</w:t>
      </w:r>
      <w:r w:rsidRPr="003209FA">
        <w:t>.</w:t>
      </w:r>
      <w:r w:rsidRPr="003209FA">
        <w:rPr>
          <w:lang w:val="uk-UA"/>
        </w:rPr>
        <w:t xml:space="preserve"> </w:t>
      </w:r>
      <w:r w:rsidRPr="003209FA">
        <w:t>URL</w:t>
      </w:r>
      <w:r w:rsidRPr="003209FA">
        <w:rPr>
          <w:lang w:val="uk-UA"/>
        </w:rPr>
        <w:t>:</w:t>
      </w:r>
      <w:r w:rsidRPr="003209FA">
        <w:t xml:space="preserve"> </w:t>
      </w:r>
      <w:r w:rsidRPr="003209FA">
        <w:rPr>
          <w:lang w:val="uk-UA"/>
        </w:rPr>
        <w:t xml:space="preserve"> https://refactoring.guru/uk/design-patterns</w:t>
      </w:r>
    </w:p>
    <w:p w:rsidR="00A170E3" w:rsidRPr="002A342B" w:rsidRDefault="002A342B">
      <w:pPr>
        <w:rPr>
          <w:lang w:val="uk-UA"/>
        </w:rPr>
      </w:pPr>
    </w:p>
    <w:sectPr w:rsidR="00A170E3" w:rsidRPr="002A342B" w:rsidSect="00563C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00A04"/>
    <w:multiLevelType w:val="hybridMultilevel"/>
    <w:tmpl w:val="C2F612A6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">
    <w:nsid w:val="1A9B5A9F"/>
    <w:multiLevelType w:val="hybridMultilevel"/>
    <w:tmpl w:val="47A4BB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2A342B"/>
    <w:rsid w:val="00152C53"/>
    <w:rsid w:val="002A342B"/>
    <w:rsid w:val="00910E26"/>
    <w:rsid w:val="00BB4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42B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342B"/>
    <w:rPr>
      <w:color w:val="0000FF" w:themeColor="hyperlink"/>
      <w:u w:val="single"/>
    </w:rPr>
  </w:style>
  <w:style w:type="paragraph" w:customStyle="1" w:styleId="Default">
    <w:name w:val="Default"/>
    <w:rsid w:val="002A342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2A342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ite"/>
    <w:basedOn w:val="a0"/>
    <w:uiPriority w:val="99"/>
    <w:semiHidden/>
    <w:unhideWhenUsed/>
    <w:rsid w:val="002A342B"/>
    <w:rPr>
      <w:i/>
      <w:iCs/>
    </w:rPr>
  </w:style>
  <w:style w:type="character" w:customStyle="1" w:styleId="citation">
    <w:name w:val="citation"/>
    <w:basedOn w:val="a0"/>
    <w:rsid w:val="002A34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2%D1%96%D0%BB%D1%8C%D1%8F%D0%BC%D1%81_%28%D0%B2%D0%B8%D0%B4%D0%B0%D0%B2%D0%BD%D0%B8%D1%86%D1%82%D0%B2%D0%BE%2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ourabai.kz/dbt/uml/conten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ut.edu.ua/uploads/l_1508_23942623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csc.knu.ua/uk/library/books/lavrishcheva-6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zakon.rada.gov.u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3722</Words>
  <Characters>2122</Characters>
  <Application>Microsoft Office Word</Application>
  <DocSecurity>0</DocSecurity>
  <Lines>17</Lines>
  <Paragraphs>11</Paragraphs>
  <ScaleCrop>false</ScaleCrop>
  <Company/>
  <LinksUpToDate>false</LinksUpToDate>
  <CharactersWithSpaces>5833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1</cp:revision>
  <dcterms:created xsi:type="dcterms:W3CDTF">2021-01-10T19:57:00Z</dcterms:created>
  <dcterms:modified xsi:type="dcterms:W3CDTF">2021-01-10T19:57:00Z</dcterms:modified>
</cp:coreProperties>
</file>