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E77" w:rsidRPr="00592407" w:rsidRDefault="00EF0E77" w:rsidP="00EF0E77">
      <w:pPr>
        <w:pStyle w:val="Default"/>
        <w:rPr>
          <w:rFonts w:eastAsia="Times New Roman"/>
          <w:b/>
          <w:sz w:val="28"/>
          <w:szCs w:val="28"/>
          <w:lang w:val="uk-UA" w:eastAsia="ru-RU"/>
        </w:rPr>
      </w:pPr>
      <w:r w:rsidRPr="00D120C8">
        <w:rPr>
          <w:rFonts w:eastAsia="Times New Roman"/>
          <w:b/>
          <w:sz w:val="28"/>
          <w:szCs w:val="28"/>
          <w:lang w:val="uk-UA" w:eastAsia="ru-RU"/>
        </w:rPr>
        <w:t>Лабораторна робота №</w:t>
      </w:r>
      <w:r w:rsidR="00CC4978">
        <w:rPr>
          <w:rFonts w:eastAsia="Times New Roman"/>
          <w:b/>
          <w:sz w:val="28"/>
          <w:szCs w:val="28"/>
          <w:lang w:val="uk-UA" w:eastAsia="ru-RU"/>
        </w:rPr>
        <w:t>6</w:t>
      </w:r>
      <w:r w:rsidRPr="00D120C8">
        <w:rPr>
          <w:rFonts w:eastAsia="Times New Roman"/>
          <w:b/>
          <w:sz w:val="28"/>
          <w:szCs w:val="28"/>
          <w:lang w:val="uk-UA" w:eastAsia="ru-RU"/>
        </w:rPr>
        <w:t xml:space="preserve">. </w:t>
      </w:r>
      <w:r w:rsidRPr="00D120C8">
        <w:rPr>
          <w:lang w:val="uk-UA"/>
        </w:rPr>
        <w:t xml:space="preserve"> </w:t>
      </w:r>
      <w:r w:rsidRPr="00D120C8">
        <w:rPr>
          <w:b/>
          <w:bCs/>
          <w:iCs/>
          <w:sz w:val="28"/>
          <w:szCs w:val="28"/>
          <w:lang w:val="uk-UA"/>
        </w:rPr>
        <w:t>Архітектура програмного забезпечення</w:t>
      </w:r>
      <w:r w:rsidR="00CC4978">
        <w:rPr>
          <w:b/>
          <w:bCs/>
          <w:iCs/>
          <w:sz w:val="28"/>
          <w:szCs w:val="28"/>
          <w:lang w:val="uk-UA"/>
        </w:rPr>
        <w:t xml:space="preserve">. </w:t>
      </w:r>
      <w:r w:rsidR="00CC4978" w:rsidRPr="00592407">
        <w:rPr>
          <w:b/>
          <w:sz w:val="28"/>
          <w:szCs w:val="28"/>
        </w:rPr>
        <w:t>Побудова функціональної, структурної та укрупненої схеми архітектури ПС</w:t>
      </w:r>
    </w:p>
    <w:p w:rsidR="00EF0E77" w:rsidRPr="00D120C8" w:rsidRDefault="00EF0E77" w:rsidP="003026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Мета: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отримати практичні навички в обґрунтованому виборі компонентів архітектури програмного забезпечення для реалізації завдання та його нефункціональних властивостей.</w:t>
      </w:r>
    </w:p>
    <w:p w:rsidR="002F1909" w:rsidRPr="009B598E" w:rsidRDefault="002F1909" w:rsidP="002F1909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B598E">
        <w:rPr>
          <w:rFonts w:ascii="Times New Roman" w:hAnsi="Times New Roman" w:cs="Times New Roman"/>
          <w:b/>
          <w:sz w:val="28"/>
          <w:lang w:val="uk-UA"/>
        </w:rPr>
        <w:t>КОНТРОЛЬНІ ПИТАННЯ: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1. Що таке архітектура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2. Що таке описова та розпорядча архітектура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3. Що таке архітектурний дрейф та ерозія?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4. Що таке відновлення архітектури?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5. Що таке компонент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6. Що таке з’єднувач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7. Що таке архітектурна конфігурація або топологія?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8. Що таке нефункціональна властивість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9. Що таке ефективність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10. Що таке складність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11. Що таке надійність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12. Що таке адаптованість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b/>
          <w:bCs/>
          <w:i/>
          <w:iCs/>
          <w:sz w:val="28"/>
          <w:szCs w:val="28"/>
          <w:lang w:val="uk-UA"/>
        </w:rPr>
        <w:t xml:space="preserve">Завдання: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1. Опрацювати теоретичний матеріал до лабораторної роботи. Зосередити увагу на основних поняттях у галузі архітектури ПЗ. </w:t>
      </w:r>
    </w:p>
    <w:p w:rsidR="00EF0E77" w:rsidRPr="00D120C8" w:rsidRDefault="00EF0E77" w:rsidP="00281B8B">
      <w:pPr>
        <w:pStyle w:val="Default"/>
        <w:jc w:val="both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2. </w:t>
      </w:r>
      <w:r w:rsidR="002F1909">
        <w:rPr>
          <w:sz w:val="28"/>
          <w:szCs w:val="28"/>
          <w:lang w:val="uk-UA"/>
        </w:rPr>
        <w:t>На основі визначених</w:t>
      </w:r>
      <w:r w:rsidRPr="00D120C8">
        <w:rPr>
          <w:sz w:val="28"/>
          <w:szCs w:val="28"/>
          <w:lang w:val="uk-UA"/>
        </w:rPr>
        <w:t xml:space="preserve"> функціональн</w:t>
      </w:r>
      <w:r w:rsidR="002F1909">
        <w:rPr>
          <w:sz w:val="28"/>
          <w:szCs w:val="28"/>
          <w:lang w:val="uk-UA"/>
        </w:rPr>
        <w:t>их</w:t>
      </w:r>
      <w:r w:rsidRPr="00D120C8">
        <w:rPr>
          <w:sz w:val="28"/>
          <w:szCs w:val="28"/>
          <w:lang w:val="uk-UA"/>
        </w:rPr>
        <w:t xml:space="preserve"> та нефункціональн</w:t>
      </w:r>
      <w:r w:rsidR="002F1909">
        <w:rPr>
          <w:sz w:val="28"/>
          <w:szCs w:val="28"/>
          <w:lang w:val="uk-UA"/>
        </w:rPr>
        <w:t>их</w:t>
      </w:r>
      <w:r w:rsidRPr="00D120C8">
        <w:rPr>
          <w:sz w:val="28"/>
          <w:szCs w:val="28"/>
          <w:lang w:val="uk-UA"/>
        </w:rPr>
        <w:t xml:space="preserve"> вимог, які необхідно реалізовувати в </w:t>
      </w:r>
      <w:r w:rsidR="002F1909">
        <w:rPr>
          <w:sz w:val="28"/>
          <w:szCs w:val="28"/>
          <w:lang w:val="uk-UA"/>
        </w:rPr>
        <w:t>програмній системі</w:t>
      </w:r>
      <w:r w:rsidR="00566BA7">
        <w:rPr>
          <w:sz w:val="28"/>
          <w:szCs w:val="28"/>
          <w:lang w:val="uk-UA"/>
        </w:rPr>
        <w:t xml:space="preserve"> п</w:t>
      </w:r>
      <w:r w:rsidR="00566BA7" w:rsidRPr="00D120C8">
        <w:rPr>
          <w:sz w:val="28"/>
          <w:szCs w:val="28"/>
          <w:lang w:val="uk-UA"/>
        </w:rPr>
        <w:t>обудувати функціональну, структурну і укрупнену схему архітектури ПС</w:t>
      </w:r>
      <w:r w:rsidR="002F1909">
        <w:rPr>
          <w:sz w:val="28"/>
          <w:szCs w:val="28"/>
          <w:lang w:val="uk-UA"/>
        </w:rPr>
        <w:t xml:space="preserve">. </w:t>
      </w:r>
      <w:r w:rsidR="002F1909">
        <w:rPr>
          <w:sz w:val="28"/>
          <w:lang w:val="uk-UA"/>
        </w:rPr>
        <w:t>Тема визначена на попередніх лабораторних</w:t>
      </w:r>
      <w:r w:rsidR="00566BA7">
        <w:rPr>
          <w:sz w:val="28"/>
          <w:lang w:val="uk-UA"/>
        </w:rPr>
        <w:t xml:space="preserve"> (обрана власна тема)</w:t>
      </w:r>
      <w:r w:rsidRPr="00D120C8">
        <w:rPr>
          <w:sz w:val="28"/>
          <w:szCs w:val="28"/>
          <w:lang w:val="uk-UA"/>
        </w:rPr>
        <w:t xml:space="preserve">. </w:t>
      </w:r>
    </w:p>
    <w:p w:rsidR="00EF0E77" w:rsidRPr="00D120C8" w:rsidRDefault="00E87A80" w:rsidP="00EF0E77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EF0E77" w:rsidRPr="00D120C8">
        <w:rPr>
          <w:sz w:val="28"/>
          <w:szCs w:val="28"/>
          <w:lang w:val="uk-UA"/>
        </w:rPr>
        <w:t xml:space="preserve">. Обрати компоненти та з’єднувачі, які будуть використовуватися та обґрунтувати їх вибір. </w:t>
      </w:r>
    </w:p>
    <w:p w:rsidR="00EF0E77" w:rsidRPr="00D120C8" w:rsidRDefault="00E87A80" w:rsidP="00EF0E77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EF0E77" w:rsidRPr="00D120C8">
        <w:rPr>
          <w:sz w:val="28"/>
          <w:szCs w:val="28"/>
          <w:lang w:val="uk-UA"/>
        </w:rPr>
        <w:t xml:space="preserve">. Зробити: </w:t>
      </w:r>
    </w:p>
    <w:p w:rsidR="00EF0E77" w:rsidRPr="00D120C8" w:rsidRDefault="00EF0E77" w:rsidP="006D1E48"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Опис застосування, що розробляється з точки зору користувача. </w:t>
      </w:r>
    </w:p>
    <w:p w:rsidR="00EF0E77" w:rsidRPr="003E3069" w:rsidRDefault="00EF0E77" w:rsidP="006D1E48"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3E3069">
        <w:rPr>
          <w:sz w:val="28"/>
          <w:szCs w:val="28"/>
          <w:lang w:val="uk-UA"/>
        </w:rPr>
        <w:t>Опис основних функціональних та нефункціональних вимог</w:t>
      </w:r>
      <w:r w:rsidR="002F1909" w:rsidRPr="003E3069">
        <w:rPr>
          <w:sz w:val="28"/>
          <w:szCs w:val="28"/>
          <w:lang w:val="uk-UA"/>
        </w:rPr>
        <w:t>, використовуючи результати попередніх лабораторних робіт</w:t>
      </w:r>
      <w:r w:rsidRPr="003E3069">
        <w:rPr>
          <w:sz w:val="28"/>
          <w:szCs w:val="28"/>
          <w:lang w:val="uk-UA"/>
        </w:rPr>
        <w:t xml:space="preserve">. </w:t>
      </w:r>
    </w:p>
    <w:p w:rsidR="00EF0E77" w:rsidRPr="003E3069" w:rsidRDefault="00EF0E77" w:rsidP="006D1E48"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3E3069">
        <w:rPr>
          <w:sz w:val="28"/>
          <w:szCs w:val="28"/>
          <w:lang w:val="uk-UA"/>
        </w:rPr>
        <w:t xml:space="preserve">Опис компонентів, які будуть використовуватися: сервіси, які забезпечують, основні архітектурні рішення. Обґрунтувати їх вибір. </w:t>
      </w:r>
    </w:p>
    <w:p w:rsidR="00566BA7" w:rsidRPr="003E3069" w:rsidRDefault="00566BA7" w:rsidP="00566B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069">
        <w:rPr>
          <w:rFonts w:ascii="Times New Roman" w:hAnsi="Times New Roman" w:cs="Times New Roman"/>
          <w:sz w:val="28"/>
          <w:szCs w:val="28"/>
          <w:lang w:val="uk-UA"/>
        </w:rPr>
        <w:t xml:space="preserve">По закінченню лабораторну роботу потрібно здати на перевірку викладачеві, надіславши електронною поштою на адресу </w:t>
      </w:r>
      <w:hyperlink r:id="rId8" w:history="1">
        <w:r w:rsidRPr="003E3069">
          <w:rPr>
            <w:rStyle w:val="af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Pr="003E3069">
        <w:rPr>
          <w:rFonts w:ascii="Times New Roman" w:hAnsi="Times New Roman" w:cs="Times New Roman"/>
          <w:sz w:val="28"/>
          <w:szCs w:val="28"/>
          <w:lang w:val="uk-UA"/>
        </w:rPr>
        <w:t>. Якщо викладач знаходить помилки чи неточності, він може повернути роботу на доопрацювання.</w:t>
      </w:r>
    </w:p>
    <w:p w:rsidR="00566BA7" w:rsidRPr="003E3069" w:rsidRDefault="00566BA7" w:rsidP="00566B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069">
        <w:rPr>
          <w:rFonts w:ascii="Times New Roman" w:hAnsi="Times New Roman" w:cs="Times New Roman"/>
          <w:sz w:val="28"/>
          <w:szCs w:val="28"/>
          <w:lang w:val="uk-UA"/>
        </w:rPr>
        <w:t>Файл з роботою повинен мати назву в такому форматі:</w:t>
      </w:r>
    </w:p>
    <w:p w:rsidR="00566BA7" w:rsidRPr="003E3069" w:rsidRDefault="00566BA7" w:rsidP="00566B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069">
        <w:rPr>
          <w:rFonts w:ascii="Times New Roman" w:hAnsi="Times New Roman" w:cs="Times New Roman"/>
          <w:b/>
          <w:sz w:val="28"/>
          <w:szCs w:val="28"/>
          <w:lang w:val="uk-UA" w:eastAsia="uk-UA"/>
        </w:rPr>
        <w:t>KPZ</w:t>
      </w:r>
      <w:r w:rsidRPr="003E30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&lt;Номер групи&gt;&lt;Номер лекції / лабораторної&gt; [літера позначення типу роботи L – лекція, R – лабораторна]&lt;</w:t>
      </w:r>
      <w:r w:rsidRPr="003E306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3E3069">
        <w:rPr>
          <w:rFonts w:ascii="Times New Roman" w:hAnsi="Times New Roman" w:cs="Times New Roman"/>
          <w:sz w:val="28"/>
          <w:szCs w:val="28"/>
          <w:lang w:val="uk-UA"/>
        </w:rPr>
        <w:t xml:space="preserve">.. Наприклад, </w:t>
      </w:r>
      <w:r w:rsidRPr="003E3069">
        <w:rPr>
          <w:rFonts w:ascii="Times New Roman" w:hAnsi="Times New Roman" w:cs="Times New Roman"/>
          <w:b/>
          <w:sz w:val="28"/>
          <w:szCs w:val="28"/>
          <w:lang w:val="uk-UA" w:eastAsia="uk-UA"/>
        </w:rPr>
        <w:t>KPZ</w:t>
      </w:r>
      <w:r w:rsidRPr="003E3069">
        <w:rPr>
          <w:rFonts w:ascii="Times New Roman" w:hAnsi="Times New Roman" w:cs="Times New Roman"/>
          <w:b/>
          <w:sz w:val="28"/>
          <w:szCs w:val="28"/>
          <w:lang w:val="uk-UA"/>
        </w:rPr>
        <w:t>4101R</w:t>
      </w:r>
      <w:r w:rsidRPr="003E3069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566BA7" w:rsidRPr="003E3069" w:rsidRDefault="00566BA7" w:rsidP="00566B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069"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566BA7" w:rsidRPr="003E3069" w:rsidRDefault="00566BA7" w:rsidP="00566B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3E3069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Тему в заголовку листа записати</w:t>
      </w:r>
    </w:p>
    <w:p w:rsidR="00566BA7" w:rsidRPr="00566BA7" w:rsidRDefault="00566BA7" w:rsidP="00566B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KPZ&lt;Номер групи&gt;-ЛР&lt;Номер лабораторної&gt;-&lt;</w:t>
      </w:r>
      <w:r w:rsidRPr="00566B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 w:rsidR="00566BA7" w:rsidRPr="00566BA7" w:rsidRDefault="00566BA7" w:rsidP="00566B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66BA7" w:rsidRPr="00566BA7" w:rsidRDefault="00566BA7" w:rsidP="00566BA7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66BA7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566BA7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</w:p>
    <w:p w:rsidR="00566BA7" w:rsidRPr="00566BA7" w:rsidRDefault="00566BA7" w:rsidP="00566BA7"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</w:rPr>
      </w:pPr>
      <w:r w:rsidRPr="00566BA7">
        <w:rPr>
          <w:rFonts w:ascii="Times New Roman" w:hAnsi="Times New Roman" w:cs="Times New Roman"/>
          <w:b/>
          <w:sz w:val="28"/>
          <w:szCs w:val="28"/>
        </w:rPr>
        <w:t xml:space="preserve">ІПЗ-42 – </w:t>
      </w:r>
      <w:r w:rsidR="004F3FE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16</w:t>
      </w:r>
      <w:r w:rsidRPr="00566BA7">
        <w:rPr>
          <w:rFonts w:ascii="Times New Roman" w:hAnsi="Times New Roman" w:cs="Times New Roman"/>
          <w:b/>
          <w:color w:val="FF0000"/>
          <w:sz w:val="28"/>
          <w:szCs w:val="28"/>
        </w:rPr>
        <w:t>.10.202</w:t>
      </w:r>
      <w:r w:rsidR="004F3FE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</w:t>
      </w:r>
      <w:r w:rsidRPr="00566BA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66BA7" w:rsidRPr="00566BA7" w:rsidRDefault="00566BA7" w:rsidP="00566B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66BA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7275AB">
        <w:rPr>
          <w:rStyle w:val="af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на електронну адресу викладача</w:t>
      </w:r>
      <w:r w:rsidRPr="007275AB">
        <w:rPr>
          <w:rStyle w:val="af"/>
          <w:rFonts w:ascii="Times New Roman" w:hAnsi="Times New Roman" w:cs="Times New Roman"/>
          <w:sz w:val="28"/>
          <w:szCs w:val="28"/>
          <w:u w:val="none"/>
          <w:lang w:val="uk-UA"/>
        </w:rPr>
        <w:t xml:space="preserve">, </w:t>
      </w:r>
      <w:r w:rsidRPr="00566B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566BA7" w:rsidRPr="00566BA7" w:rsidRDefault="00566BA7" w:rsidP="00566BA7">
      <w:pPr>
        <w:spacing w:after="0" w:line="240" w:lineRule="auto"/>
        <w:ind w:left="360"/>
        <w:jc w:val="both"/>
        <w:rPr>
          <w:rStyle w:val="ad"/>
          <w:rFonts w:ascii="Times New Roman" w:hAnsi="Times New Roman" w:cs="Times New Roman"/>
          <w:b w:val="0"/>
          <w:sz w:val="28"/>
          <w:szCs w:val="28"/>
          <w:lang w:val="uk-UA"/>
        </w:rPr>
      </w:pP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KPZ  &lt;Номер групи&gt;-Запитання-&lt;</w:t>
      </w:r>
      <w:r w:rsidRPr="00566B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566BA7">
        <w:rPr>
          <w:rStyle w:val="af"/>
          <w:rFonts w:ascii="Times New Roman" w:hAnsi="Times New Roman" w:cs="Times New Roman"/>
          <w:sz w:val="28"/>
          <w:szCs w:val="28"/>
          <w:lang w:val="uk-UA"/>
        </w:rPr>
        <w:t>.</w:t>
      </w:r>
      <w:r w:rsidRPr="00566B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566BA7" w:rsidRPr="00566BA7" w:rsidRDefault="00566BA7" w:rsidP="00566BA7">
      <w:pPr>
        <w:pStyle w:val="Default"/>
        <w:rPr>
          <w:sz w:val="28"/>
          <w:szCs w:val="28"/>
          <w:lang w:val="uk-UA"/>
        </w:rPr>
      </w:pP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</w:p>
    <w:p w:rsidR="00EF0E77" w:rsidRPr="00D120C8" w:rsidRDefault="00EF0E77" w:rsidP="002F1909">
      <w:pPr>
        <w:pStyle w:val="Default"/>
        <w:jc w:val="center"/>
        <w:rPr>
          <w:sz w:val="28"/>
          <w:szCs w:val="28"/>
          <w:lang w:val="uk-UA"/>
        </w:rPr>
      </w:pPr>
      <w:r w:rsidRPr="00D120C8">
        <w:rPr>
          <w:b/>
          <w:bCs/>
          <w:sz w:val="28"/>
          <w:szCs w:val="28"/>
          <w:lang w:val="uk-UA"/>
        </w:rPr>
        <w:t>Методичні рекомендації</w:t>
      </w:r>
    </w:p>
    <w:p w:rsidR="00A87B13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 xml:space="preserve">Архітектура програмного забезпечення </w:t>
      </w:r>
      <w:r w:rsidRPr="00A87B13">
        <w:rPr>
          <w:b/>
          <w:i/>
          <w:color w:val="FF0000"/>
          <w:sz w:val="28"/>
          <w:szCs w:val="28"/>
          <w:lang w:val="uk-UA"/>
        </w:rPr>
        <w:t>(ПЗ)</w:t>
      </w:r>
      <w:r w:rsidRPr="00D120C8">
        <w:rPr>
          <w:sz w:val="28"/>
          <w:szCs w:val="28"/>
          <w:lang w:val="uk-UA"/>
        </w:rPr>
        <w:t xml:space="preserve"> – це множина основних проектних рішень про ПЗ. Архітектура ПЗ є планом розробки майбутнього програмного рішення, а також основою для подальшого життєвого циклу ПЗ. Проектні рішення охоплюють всі аспекти розроблюваного ПЗ, такі як структуру, поведінку, взаємодію з іншим ПЗ та нефункціональні властивості. «Основний» означає ступінь важливості, який надає проектному рішенню статус архітектурного. Тобто не всі проектні рішення є архітектурними, саме тому вони не впливають на архітектуру. Проте важливість проектних рішень у великій мірі залежить від цілей, які переслідуються при розробці ПЗ. Аспект тимчасовості архітектури означає, що у будь який момент часу ПЗ має тільки одну архітектуру і вона буде змінюватися з часом. </w:t>
      </w:r>
    </w:p>
    <w:p w:rsidR="00281B8B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Розпорядча системна архітектура складається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з проектних рішень, що були прийняті перед конструюванням ПЗ. Також її можна назвати продуманою чи призначеною архітектурою. </w:t>
      </w:r>
    </w:p>
    <w:p w:rsidR="00EF0E77" w:rsidRPr="00D120C8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Описова архітектура ПЗ визначає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те, як система була побудована. Це «реалізована» чи «введена у використання» архітектура. Під час змін у ПЗ, в ідеалі її розпорядчу архітектуру змінюють першою. На практиці під час змін ПЗ, змінюють її описову архітектуру. Зазвичай це трапляється через неуважність або інертність розробників. </w:t>
      </w:r>
    </w:p>
    <w:p w:rsidR="00302647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Архітектурний дрейф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введення основних проектних рішень до описової архітектури ПЗ, які не включені в розпорядчу архітектуру, але які не конфліктують з її рішеннями. </w:t>
      </w:r>
    </w:p>
    <w:p w:rsidR="00302647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Архітектурна ерозія</w:t>
      </w:r>
      <w:r w:rsidRPr="00A87B13">
        <w:rPr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введення архітектурних рішень до описової архітектури ПЗ, при цьому рішення не повинні порушувати його розпорядчої архітектури. </w:t>
      </w:r>
    </w:p>
    <w:p w:rsidR="00EF0E77" w:rsidRPr="00D120C8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Відновлення архітектури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>– це процес відтворення архітектури на основі компонентів ПЗ, що були отримані на етапі її конструювання. ПЗ не може виконувати свого призначення до того, як воно буде розгорнуте та налаштоване</w:t>
      </w:r>
      <w:r w:rsidRPr="00D120C8">
        <w:rPr>
          <w:i/>
          <w:iCs/>
          <w:sz w:val="28"/>
          <w:szCs w:val="28"/>
          <w:lang w:val="uk-UA"/>
        </w:rPr>
        <w:t xml:space="preserve">. </w:t>
      </w:r>
      <w:r w:rsidRPr="00D120C8">
        <w:rPr>
          <w:sz w:val="28"/>
          <w:szCs w:val="28"/>
          <w:lang w:val="uk-UA"/>
        </w:rPr>
        <w:t xml:space="preserve">Модулі ПЗ фізично розміщують на пристроях, на яких вони будуть виконуватися. Архітектурне подання розгортання часто є критичним для оцінювання чи буде система відповідати вимогам. Можливі критерії оцінки: використання пам’яті, споживання енергії, вимоги до пропускної спроможності мережі та інші. </w:t>
      </w:r>
    </w:p>
    <w:p w:rsidR="00302647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Архітектура ПЗ має бути композицією елементів, котрі репрезентують обробку інформації, інформацію, та комунікацію. </w:t>
      </w:r>
    </w:p>
    <w:p w:rsidR="00302647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60497C">
        <w:rPr>
          <w:b/>
          <w:i/>
          <w:iCs/>
          <w:color w:val="FF0000"/>
          <w:sz w:val="28"/>
          <w:szCs w:val="28"/>
          <w:lang w:val="uk-UA"/>
        </w:rPr>
        <w:lastRenderedPageBreak/>
        <w:t>Компонент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архітектурна одиниця, яка відповідає за функціональність ПЗ та/або зберігання даних, надає доступ до своїх сервісів за допомогою зовнішнього інтерфейсу і має чітко визначену залежність від контексту у якому цей компонент застосовують. У складних системах взаємодія між компонентами є більш важливою, ніж функціональність окремих частин ПЗ. </w:t>
      </w:r>
    </w:p>
    <w:p w:rsidR="00302647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60497C">
        <w:rPr>
          <w:b/>
          <w:i/>
          <w:iCs/>
          <w:color w:val="FF0000"/>
          <w:sz w:val="28"/>
          <w:szCs w:val="28"/>
          <w:lang w:val="uk-UA"/>
        </w:rPr>
        <w:t>З’єднувач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архітектурна одиниця, що відповідає за здійснення взаємодії між компонентами. У багатьох системах з’єднувачі репрезентовані звичайним викликом процедур, або спільним доступом до даних, але в цілому з’єднувачі можуть бути більш складними рішеннями. </w:t>
      </w:r>
      <w:r w:rsidRPr="0060497C">
        <w:rPr>
          <w:sz w:val="28"/>
          <w:szCs w:val="28"/>
          <w:u w:val="single"/>
          <w:lang w:val="uk-UA"/>
        </w:rPr>
        <w:t>Компоненти та з’єднувачі, скомпоновані у спеціальному порядку, складають готову архітектуру ПЗ</w:t>
      </w:r>
      <w:r w:rsidRPr="00D120C8">
        <w:rPr>
          <w:sz w:val="28"/>
          <w:szCs w:val="28"/>
          <w:lang w:val="uk-UA"/>
        </w:rPr>
        <w:t xml:space="preserve">. </w:t>
      </w:r>
    </w:p>
    <w:p w:rsidR="00EF0E77" w:rsidRPr="00D120C8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60497C">
        <w:rPr>
          <w:b/>
          <w:i/>
          <w:iCs/>
          <w:color w:val="FF0000"/>
          <w:sz w:val="28"/>
          <w:szCs w:val="28"/>
          <w:lang w:val="uk-UA"/>
        </w:rPr>
        <w:t>Архітектурна конфігурація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="0060497C">
        <w:rPr>
          <w:i/>
          <w:iCs/>
          <w:sz w:val="28"/>
          <w:szCs w:val="28"/>
          <w:lang w:val="uk-UA"/>
        </w:rPr>
        <w:t xml:space="preserve">або топологія </w:t>
      </w:r>
      <w:r w:rsidRPr="00D120C8">
        <w:rPr>
          <w:sz w:val="28"/>
          <w:szCs w:val="28"/>
          <w:lang w:val="uk-UA"/>
        </w:rPr>
        <w:t xml:space="preserve">– це специфікація з’єднань між з’єднувачами та компонентами.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Нефункціональні властивості системи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(НВС) – це обмеження на те, як ПЗ реалізує і доставляє свою функціональність. Наприклад: ефективність, складність, розширюваність, надійність. Забезпечення необхідної функціональності часто є досить складним завданням через потреби ринку, конкуренцію, жорсткі терміни, обмежені бюджети, тощо. Однак успіх системи цілковито залежить від НВС.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Роль архітектури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це забезпечення НВС на рівні архітектурних блоків: компонентів, з’єднувачів, конфігурації.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Ефективність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049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це якість, яка відображає здатність ПЗ до задоволення вимог продуктивності при одночасній мінімізації використання його ресурсів.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Складність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вказує до якої міри ПЗ або однин з його компонентів, містить проектні рішення чи реалізацію, які важко зрозуміти і перевірити.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 xml:space="preserve">Масштабованість ПЗ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це можливість системи бути зміненою з урахуванням нових вимог.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Неоднорідність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049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це якість ПЗ, що передбачає, що ПЗ складається з декількох різнорідних компонентів або функціонує в декількох різнорідних обчислювальних середовищах одночасно.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Пристосовуваність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є здатністю ПЗ до задоволення нових вимог і пристосовуватися до нових умов роботи під час його життєвого циклу. </w:t>
      </w:r>
    </w:p>
    <w:p w:rsidR="00EF0E77" w:rsidRPr="00D120C8" w:rsidRDefault="00EF0E77" w:rsidP="0063514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Надійність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 це набір властивостей ПЗ, що дозволяє розраховувати, що ПЗ буде функціонувати так, як було заплановано.</w:t>
      </w:r>
    </w:p>
    <w:p w:rsidR="00EF0E77" w:rsidRPr="00D120C8" w:rsidRDefault="00EF0E77" w:rsidP="0060497C">
      <w:pPr>
        <w:pStyle w:val="Default"/>
        <w:ind w:firstLine="720"/>
        <w:rPr>
          <w:sz w:val="28"/>
          <w:szCs w:val="28"/>
          <w:lang w:val="uk-UA"/>
        </w:rPr>
      </w:pPr>
      <w:r w:rsidRPr="00D120C8">
        <w:rPr>
          <w:b/>
          <w:bCs/>
          <w:i/>
          <w:iCs/>
          <w:sz w:val="28"/>
          <w:szCs w:val="28"/>
          <w:lang w:val="uk-UA"/>
        </w:rPr>
        <w:t xml:space="preserve">Функціональна схема </w:t>
      </w:r>
      <w:r w:rsidRPr="00D120C8">
        <w:rPr>
          <w:sz w:val="28"/>
          <w:szCs w:val="28"/>
          <w:lang w:val="uk-UA"/>
        </w:rPr>
        <w:t xml:space="preserve">будується з метою розуміння всіх функцій, що виконує програма. </w:t>
      </w: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389701" cy="575636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095" t="16323" r="19956" b="18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78" cy="576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77" w:rsidRPr="0060497C" w:rsidRDefault="0060497C" w:rsidP="00EF0E77">
      <w:pPr>
        <w:pStyle w:val="Default"/>
        <w:rPr>
          <w:color w:val="auto"/>
          <w:sz w:val="28"/>
          <w:szCs w:val="28"/>
          <w:lang w:val="uk-UA"/>
        </w:rPr>
      </w:pPr>
      <w:r w:rsidRPr="0060497C">
        <w:rPr>
          <w:sz w:val="28"/>
          <w:szCs w:val="28"/>
          <w:lang w:val="uk-UA"/>
        </w:rPr>
        <w:t>З наведеної функціональної схеми видно, що програмний засіб розбивається на n основних</w:t>
      </w:r>
      <w:r w:rsidR="00EF0E77" w:rsidRPr="0060497C">
        <w:rPr>
          <w:color w:val="auto"/>
          <w:sz w:val="28"/>
          <w:szCs w:val="28"/>
          <w:lang w:val="uk-UA"/>
        </w:rPr>
        <w:t xml:space="preserve"> блоків: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1- авторизація користувача,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2- робота з довідковими даними,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3- робота з даними </w:t>
      </w:r>
      <w:r w:rsidR="00635144">
        <w:rPr>
          <w:color w:val="auto"/>
          <w:sz w:val="28"/>
          <w:szCs w:val="28"/>
          <w:lang w:val="uk-UA"/>
        </w:rPr>
        <w:t>по запитах</w:t>
      </w:r>
      <w:r w:rsidRPr="00D120C8">
        <w:rPr>
          <w:color w:val="auto"/>
          <w:sz w:val="28"/>
          <w:szCs w:val="28"/>
          <w:lang w:val="uk-UA"/>
        </w:rPr>
        <w:t xml:space="preserve">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4- … </w:t>
      </w:r>
    </w:p>
    <w:p w:rsidR="00EF0E77" w:rsidRPr="00D120C8" w:rsidRDefault="00EF0E77" w:rsidP="0060497C">
      <w:pPr>
        <w:pStyle w:val="Default"/>
        <w:ind w:firstLine="720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Дані передаються або з БД, або вводяться з клавіатури. Після кожного блоку передбачено перегляд результатів роботи даного блоку. Дані, які змінюються в процесі роботи зберігаються в БД. </w:t>
      </w:r>
    </w:p>
    <w:p w:rsidR="00EF0E77" w:rsidRPr="00D120C8" w:rsidRDefault="00EF0E77" w:rsidP="0060497C">
      <w:pPr>
        <w:pStyle w:val="Default"/>
        <w:ind w:firstLine="720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При виборі архітектури програмного засобу були поставлені такі завдання і вимоги: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створення структури даних, що чітко відображають специфіку предметної області;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моделювання реально існуючих процесів;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оптимальності структур даних;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поділ і угруповання функцій програмного засобу на підзадачі;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максимальної надійності програмного засобу;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функціональної повноти відповідно до постановки завдання;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lastRenderedPageBreak/>
        <w:t xml:space="preserve">- мінімізація інформаційних потоків усередині системи, що дозволяє скоротити час обробки інформації;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наочності модельованих процесів шляхом візуалізації. </w:t>
      </w:r>
    </w:p>
    <w:p w:rsidR="00EF0E77" w:rsidRPr="00D120C8" w:rsidRDefault="00EF0E77" w:rsidP="00302647">
      <w:pPr>
        <w:pStyle w:val="Default"/>
        <w:ind w:firstLine="720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Так само в розробляється програмний засіб в якості основних вимог була закладена простота і зручність використання. </w:t>
      </w:r>
    </w:p>
    <w:p w:rsidR="00EF0E77" w:rsidRPr="00D120C8" w:rsidRDefault="00EF0E77" w:rsidP="00D355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20C8">
        <w:rPr>
          <w:rFonts w:ascii="Times New Roman" w:hAnsi="Times New Roman" w:cs="Times New Roman"/>
          <w:sz w:val="28"/>
          <w:szCs w:val="28"/>
          <w:lang w:val="uk-UA"/>
        </w:rPr>
        <w:t>В результаті була вибрана модульна структура з функціональною зв'язностю і низьким зчепленням. Тобто структури даних і функції винесені в модулі за функціональною ознакою, що забезпечує реалізацію конкретних підзадач в рамках окремого модуля. Даний підхід дозволяє спростити контроль над збереженням цілісності логіки, а так само спрощує супровід і модернізацію програмного комплексу. Низьке зчеплення модулів</w:t>
      </w:r>
      <w:r w:rsidR="0060497C">
        <w:rPr>
          <w:rStyle w:val="ac"/>
          <w:rFonts w:ascii="Times New Roman" w:hAnsi="Times New Roman" w:cs="Times New Roman"/>
          <w:sz w:val="28"/>
          <w:szCs w:val="28"/>
          <w:lang w:val="uk-UA"/>
        </w:rPr>
        <w:footnoteReference w:id="1"/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проводити модернізацію і налагодження кожного модуля окремо, а так само проводити розширення функціональності програмного комплексу шляхом створення додаткових модулів і приєднання його в загальну структуру шляхом підключення його до головного модулю. Все вище перераховане забезпечує значну гнучкість у використанні програмного засобу.</w:t>
      </w: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596435" cy="393675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6351" t="17908" r="9381" b="22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207" cy="393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Опис модулів програмної системи: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 в цьому модулі відбувається авторизація користувача, якщо авторизація пройшла успішно модуль запускає модуль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MENU основний модуль програмної системи з нього здійснюється зв'язок з іншими модулями ПС;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AB_1 викликається з модуля MENU для додавання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lastRenderedPageBreak/>
        <w:t xml:space="preserve">Модуль AB_2 викликається з модуля MENU для зміни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AB_3 викликається з модуля MENU для видалення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AC_1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AC_2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AC_3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AC_4 … </w:t>
      </w:r>
    </w:p>
    <w:p w:rsidR="00EF0E77" w:rsidRDefault="00EF0E77" w:rsidP="00EF0E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20C8">
        <w:rPr>
          <w:rFonts w:ascii="Times New Roman" w:hAnsi="Times New Roman" w:cs="Times New Roman"/>
          <w:sz w:val="28"/>
          <w:szCs w:val="28"/>
          <w:lang w:val="uk-UA"/>
        </w:rPr>
        <w:t>….</w:t>
      </w:r>
    </w:p>
    <w:p w:rsidR="00051B25" w:rsidRPr="00D120C8" w:rsidRDefault="00051B25" w:rsidP="00EF0E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Укрупнену схему надано на рис.3.</w:t>
      </w:r>
    </w:p>
    <w:p w:rsidR="00C75AC8" w:rsidRPr="00C75AC8" w:rsidRDefault="00C75AC8" w:rsidP="00C75A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C8">
        <w:rPr>
          <w:rFonts w:ascii="Times New Roman" w:hAnsi="Times New Roman" w:cs="Times New Roman"/>
          <w:b/>
          <w:sz w:val="28"/>
          <w:szCs w:val="28"/>
          <w:lang w:val="uk-UA"/>
        </w:rPr>
        <w:t>Сервіс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базові поняття</w:t>
      </w:r>
    </w:p>
    <w:p w:rsidR="00EF0E77" w:rsidRPr="00C75AC8" w:rsidRDefault="00C6461C" w:rsidP="00C75AC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5AC8">
        <w:rPr>
          <w:rFonts w:ascii="Times New Roman" w:hAnsi="Times New Roman" w:cs="Times New Roman"/>
          <w:sz w:val="28"/>
          <w:szCs w:val="28"/>
          <w:lang w:val="uk-UA"/>
        </w:rPr>
        <w:t>Сервіс визначається, з одного боку, як відкритий компонент, який може бути елементом швидкої композиції в прикладні програми. З іншого боку, сервіс пропонується як готовий ресурс, який реалізує деякі додаткові можливості, необхідні всім різнорідним програмами для технічної підтримки, потрібної потенційним користувачам. Як правило, опис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75AC8">
        <w:rPr>
          <w:rFonts w:ascii="Times New Roman" w:hAnsi="Times New Roman" w:cs="Times New Roman"/>
          <w:sz w:val="28"/>
          <w:szCs w:val="28"/>
          <w:lang w:val="uk-UA"/>
        </w:rPr>
        <w:t xml:space="preserve"> сервісів містять в собі інформацію про їхні можливості, інтерфейси, поведін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Pr="00C75AC8">
        <w:rPr>
          <w:rFonts w:ascii="Times New Roman" w:hAnsi="Times New Roman" w:cs="Times New Roman"/>
          <w:sz w:val="28"/>
          <w:szCs w:val="28"/>
          <w:lang w:val="uk-UA"/>
        </w:rPr>
        <w:t xml:space="preserve"> і характеристик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75AC8">
        <w:rPr>
          <w:rFonts w:ascii="Times New Roman" w:hAnsi="Times New Roman" w:cs="Times New Roman"/>
          <w:sz w:val="28"/>
          <w:szCs w:val="28"/>
          <w:lang w:val="uk-UA"/>
        </w:rPr>
        <w:t>. Завдяки такому опису користувач може знайти сервіси, вибрати потрібні і інтегрувати їх в композиційну структуру, як готовий ресурс.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5AC8" w:rsidRPr="00C75AC8">
        <w:rPr>
          <w:rFonts w:ascii="Times New Roman" w:hAnsi="Times New Roman" w:cs="Times New Roman"/>
          <w:sz w:val="28"/>
          <w:szCs w:val="28"/>
          <w:lang w:val="uk-UA"/>
        </w:rPr>
        <w:t>Зазвичай розглядається три види сервісів:</w:t>
      </w:r>
    </w:p>
    <w:p w:rsidR="00C6461C" w:rsidRPr="00C6461C" w:rsidRDefault="00C6461C" w:rsidP="00C75A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загальні системні сервіси, які є в кожн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ому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загальносистемно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му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середовищі для підтримки процесів проектування і реалізації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розподіленої 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ПС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(РПС) 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основі сформульованих моделей ПС та РПС;</w:t>
      </w:r>
    </w:p>
    <w:p w:rsidR="00C6461C" w:rsidRPr="00C6461C" w:rsidRDefault="00C6461C" w:rsidP="00C75A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об'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є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тні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сервіси, які підтримують об'єкти і класи, операції ЖЦ, послуги необхідні для розробки РПС в об'єктно-орієнтованому середовищі;</w:t>
      </w:r>
    </w:p>
    <w:p w:rsidR="00C6461C" w:rsidRPr="00C6461C" w:rsidRDefault="00C6461C" w:rsidP="00C75A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3) веб-сервіси, які базуються на інформаційних ресурсах Інтернет та забезпечують створення елементів РПС шляхом композиції або інтеграції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компонентів ПС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сервісів, здатних до функціонування в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нтернеті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або Інтранеті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75AC8" w:rsidRPr="00C75AC8" w:rsidRDefault="00C75AC8" w:rsidP="00C75AC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Сервіси </w:t>
      </w:r>
      <w:r w:rsidR="009F3C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можуть забезпечувати</w:t>
      </w: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реалізацію базових функцій управління компонентами в середовищі: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пошук компонентів;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доступ до їх ресурсів;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3) організація обміну інформацією між компонентами;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4) динамічне управління функціонуванням, обумовленим сукупністю </w:t>
      </w:r>
      <w:r w:rsidR="009F3C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компонентів в розподіленому інформаційному середовищі</w:t>
      </w: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75AC8" w:rsidRPr="00C75AC8" w:rsidRDefault="00C75AC8" w:rsidP="009F3C8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Модель сервісів РПС базується на уніфікації та сумісності, що дозволяє розглядати РПС як набір сервісів, їх функціональність і взаємоді</w:t>
      </w:r>
      <w:r w:rsidR="009F3C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ю</w:t>
      </w: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75AC8" w:rsidRPr="00C75AC8" w:rsidRDefault="00C75AC8" w:rsidP="009F3C8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Уніфікація сервісів досягається шляхом: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типізації функціональності сервісів та інших характеристик;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застосування уніфікованих мов для опису сервісів і їх взаємодії;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3) використання стандартних базових технологій.</w:t>
      </w:r>
    </w:p>
    <w:p w:rsidR="00C75AC8" w:rsidRPr="00C75AC8" w:rsidRDefault="00C75AC8" w:rsidP="009F3C8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6461C" w:rsidRPr="00C75AC8" w:rsidRDefault="00C6461C" w:rsidP="00C75A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785402" cy="9166673"/>
            <wp:effectExtent l="19050" t="0" r="579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3209" t="16006" r="34333" b="15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52" cy="916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0E77" w:rsidRPr="00D120C8" w:rsidSect="0007172D">
      <w:headerReference w:type="default" r:id="rId12"/>
      <w:footerReference w:type="default" r:id="rId13"/>
      <w:pgSz w:w="12240" w:h="15840"/>
      <w:pgMar w:top="567" w:right="567" w:bottom="567" w:left="1134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5F4B" w:rsidRDefault="00325F4B" w:rsidP="009728C5">
      <w:pPr>
        <w:spacing w:after="0" w:line="240" w:lineRule="auto"/>
      </w:pPr>
      <w:r>
        <w:separator/>
      </w:r>
    </w:p>
  </w:endnote>
  <w:endnote w:type="continuationSeparator" w:id="0">
    <w:p w:rsidR="00325F4B" w:rsidRDefault="00325F4B" w:rsidP="0097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17107"/>
      <w:docPartObj>
        <w:docPartGallery w:val="Page Numbers (Bottom of Page)"/>
        <w:docPartUnique/>
      </w:docPartObj>
    </w:sdtPr>
    <w:sdtContent>
      <w:p w:rsidR="000807E7" w:rsidRDefault="00475D26">
        <w:pPr>
          <w:pStyle w:val="a5"/>
          <w:jc w:val="right"/>
        </w:pPr>
        <w:fldSimple w:instr=" PAGE   \* MERGEFORMAT ">
          <w:r w:rsidR="00026E7A">
            <w:rPr>
              <w:noProof/>
            </w:rPr>
            <w:t>1</w:t>
          </w:r>
        </w:fldSimple>
      </w:p>
    </w:sdtContent>
  </w:sdt>
  <w:p w:rsidR="000807E7" w:rsidRDefault="000807E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5F4B" w:rsidRDefault="00325F4B" w:rsidP="009728C5">
      <w:pPr>
        <w:spacing w:after="0" w:line="240" w:lineRule="auto"/>
      </w:pPr>
      <w:r>
        <w:separator/>
      </w:r>
    </w:p>
  </w:footnote>
  <w:footnote w:type="continuationSeparator" w:id="0">
    <w:p w:rsidR="00325F4B" w:rsidRDefault="00325F4B" w:rsidP="009728C5">
      <w:pPr>
        <w:spacing w:after="0" w:line="240" w:lineRule="auto"/>
      </w:pPr>
      <w:r>
        <w:continuationSeparator/>
      </w:r>
    </w:p>
  </w:footnote>
  <w:footnote w:id="1">
    <w:p w:rsidR="0060497C" w:rsidRPr="0060497C" w:rsidRDefault="0060497C" w:rsidP="00302647">
      <w:pPr>
        <w:pStyle w:val="aa"/>
        <w:jc w:val="both"/>
        <w:rPr>
          <w:lang w:val="uk-UA"/>
        </w:rPr>
      </w:pPr>
      <w:r>
        <w:rPr>
          <w:rStyle w:val="ac"/>
        </w:rPr>
        <w:footnoteRef/>
      </w:r>
      <w:r>
        <w:t xml:space="preserve"> </w:t>
      </w:r>
      <w:r w:rsidRPr="00302647">
        <w:rPr>
          <w:rStyle w:val="ad"/>
          <w:sz w:val="28"/>
          <w:szCs w:val="28"/>
          <w:lang w:val="uk-UA"/>
        </w:rPr>
        <w:t xml:space="preserve">Зчеплення модуля </w:t>
      </w:r>
      <w:r w:rsidRPr="00302647">
        <w:rPr>
          <w:sz w:val="28"/>
          <w:szCs w:val="28"/>
          <w:lang w:val="uk-UA"/>
        </w:rPr>
        <w:t>– це міра його залежності по способу передачі даних від інших модулів. Чим слабше зчеплення модуля з іншими модулями, тим сильніше його незалежність від інших модулів</w:t>
      </w:r>
      <w:r w:rsidRPr="0060497C">
        <w:rPr>
          <w:sz w:val="28"/>
          <w:szCs w:val="28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7E7" w:rsidRPr="002F1909" w:rsidRDefault="000807E7">
    <w:pPr>
      <w:pStyle w:val="a3"/>
      <w:rPr>
        <w:lang w:val="ru-RU"/>
      </w:rPr>
    </w:pPr>
    <w:r w:rsidRPr="006B3714">
      <w:rPr>
        <w:rFonts w:ascii="Times New Roman" w:eastAsia="Times New Roman" w:hAnsi="Times New Roman" w:cs="Times New Roman"/>
        <w:sz w:val="24"/>
        <w:szCs w:val="24"/>
        <w:lang w:val="uk-UA"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езпечення. Лабораторна робота №</w:t>
    </w:r>
    <w:r w:rsidR="00592407">
      <w:rPr>
        <w:rFonts w:ascii="Times New Roman" w:eastAsia="Times New Roman" w:hAnsi="Times New Roman" w:cs="Times New Roman"/>
        <w:sz w:val="24"/>
        <w:szCs w:val="24"/>
        <w:lang w:val="ru-RU" w:eastAsia="ru-RU"/>
      </w:rPr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D83"/>
    <w:multiLevelType w:val="hybridMultilevel"/>
    <w:tmpl w:val="036EE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17B7A"/>
    <w:multiLevelType w:val="multilevel"/>
    <w:tmpl w:val="6F32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3140B"/>
    <w:multiLevelType w:val="multilevel"/>
    <w:tmpl w:val="2F9E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3E65726"/>
    <w:multiLevelType w:val="hybridMultilevel"/>
    <w:tmpl w:val="3B86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3464C"/>
    <w:multiLevelType w:val="hybridMultilevel"/>
    <w:tmpl w:val="A95A7EAA"/>
    <w:lvl w:ilvl="0" w:tplc="50D0A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DB6514"/>
    <w:multiLevelType w:val="multilevel"/>
    <w:tmpl w:val="EA6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EB1C14"/>
    <w:multiLevelType w:val="hybridMultilevel"/>
    <w:tmpl w:val="AE44E8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C5"/>
    <w:rsid w:val="00026E7A"/>
    <w:rsid w:val="00032A5E"/>
    <w:rsid w:val="00051B25"/>
    <w:rsid w:val="0007172D"/>
    <w:rsid w:val="000807E7"/>
    <w:rsid w:val="00124D20"/>
    <w:rsid w:val="00172F51"/>
    <w:rsid w:val="00281B8B"/>
    <w:rsid w:val="002C1E0C"/>
    <w:rsid w:val="002F1909"/>
    <w:rsid w:val="00302647"/>
    <w:rsid w:val="00314CDB"/>
    <w:rsid w:val="00325F4B"/>
    <w:rsid w:val="003E3069"/>
    <w:rsid w:val="003E56F7"/>
    <w:rsid w:val="00475D26"/>
    <w:rsid w:val="004F3FE7"/>
    <w:rsid w:val="00523D3F"/>
    <w:rsid w:val="00544821"/>
    <w:rsid w:val="00566BA7"/>
    <w:rsid w:val="00592407"/>
    <w:rsid w:val="0060497C"/>
    <w:rsid w:val="00635144"/>
    <w:rsid w:val="006C2EF2"/>
    <w:rsid w:val="006D1E48"/>
    <w:rsid w:val="007275AB"/>
    <w:rsid w:val="008F0A82"/>
    <w:rsid w:val="009728C5"/>
    <w:rsid w:val="00996092"/>
    <w:rsid w:val="009F3C8D"/>
    <w:rsid w:val="00A156AB"/>
    <w:rsid w:val="00A71379"/>
    <w:rsid w:val="00A87B13"/>
    <w:rsid w:val="00BB25E8"/>
    <w:rsid w:val="00BD1D6A"/>
    <w:rsid w:val="00C27703"/>
    <w:rsid w:val="00C6461C"/>
    <w:rsid w:val="00C75AC8"/>
    <w:rsid w:val="00CC4978"/>
    <w:rsid w:val="00D120C8"/>
    <w:rsid w:val="00D149EB"/>
    <w:rsid w:val="00D3557B"/>
    <w:rsid w:val="00E16E06"/>
    <w:rsid w:val="00E2630A"/>
    <w:rsid w:val="00E87A80"/>
    <w:rsid w:val="00EF0E77"/>
    <w:rsid w:val="00FA1FDB"/>
    <w:rsid w:val="00FB261E"/>
    <w:rsid w:val="00FE5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E7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8C5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9728C5"/>
  </w:style>
  <w:style w:type="paragraph" w:styleId="a5">
    <w:name w:val="footer"/>
    <w:basedOn w:val="a"/>
    <w:link w:val="a6"/>
    <w:uiPriority w:val="99"/>
    <w:unhideWhenUsed/>
    <w:rsid w:val="009728C5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9728C5"/>
  </w:style>
  <w:style w:type="paragraph" w:styleId="a7">
    <w:name w:val="Balloon Text"/>
    <w:basedOn w:val="a"/>
    <w:link w:val="a8"/>
    <w:uiPriority w:val="99"/>
    <w:semiHidden/>
    <w:unhideWhenUsed/>
    <w:rsid w:val="009728C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9728C5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rsid w:val="0007172D"/>
  </w:style>
  <w:style w:type="paragraph" w:styleId="a9">
    <w:name w:val="List Paragraph"/>
    <w:basedOn w:val="a"/>
    <w:uiPriority w:val="34"/>
    <w:qFormat/>
    <w:rsid w:val="0007172D"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paragraph" w:customStyle="1" w:styleId="Default">
    <w:name w:val="Default"/>
    <w:rsid w:val="00EF0E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footnote text"/>
    <w:basedOn w:val="a"/>
    <w:link w:val="ab"/>
    <w:uiPriority w:val="99"/>
    <w:semiHidden/>
    <w:unhideWhenUsed/>
    <w:rsid w:val="0060497C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0497C"/>
    <w:rPr>
      <w:sz w:val="20"/>
      <w:szCs w:val="20"/>
      <w:lang w:val="ru-RU"/>
    </w:rPr>
  </w:style>
  <w:style w:type="character" w:styleId="ac">
    <w:name w:val="footnote reference"/>
    <w:basedOn w:val="a0"/>
    <w:uiPriority w:val="99"/>
    <w:semiHidden/>
    <w:unhideWhenUsed/>
    <w:rsid w:val="0060497C"/>
    <w:rPr>
      <w:vertAlign w:val="superscript"/>
    </w:rPr>
  </w:style>
  <w:style w:type="character" w:styleId="ad">
    <w:name w:val="Strong"/>
    <w:basedOn w:val="a0"/>
    <w:uiPriority w:val="22"/>
    <w:qFormat/>
    <w:rsid w:val="0060497C"/>
    <w:rPr>
      <w:b/>
      <w:bCs/>
    </w:rPr>
  </w:style>
  <w:style w:type="paragraph" w:styleId="ae">
    <w:name w:val="Normal (Web)"/>
    <w:basedOn w:val="a"/>
    <w:uiPriority w:val="99"/>
    <w:semiHidden/>
    <w:unhideWhenUsed/>
    <w:rsid w:val="00C7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f">
    <w:name w:val="Hyperlink"/>
    <w:basedOn w:val="a0"/>
    <w:uiPriority w:val="99"/>
    <w:unhideWhenUsed/>
    <w:rsid w:val="00566B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E9EBC-A13C-4CD5-8BC1-F484CE486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7251</Words>
  <Characters>4134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15</cp:revision>
  <dcterms:created xsi:type="dcterms:W3CDTF">2020-10-18T16:27:00Z</dcterms:created>
  <dcterms:modified xsi:type="dcterms:W3CDTF">2021-10-12T12:10:00Z</dcterms:modified>
</cp:coreProperties>
</file>