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677"/>
        <w:gridCol w:w="142"/>
        <w:gridCol w:w="9355"/>
        <w:gridCol w:w="142"/>
      </w:tblGrid>
      <w:tr w:rsidR="00FA660D" w:rsidTr="00B92C83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B92C83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7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  <w:gridSpan w:val="2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804B3" w:rsidRDefault="00FA660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Ганта</w:t>
            </w:r>
            <w:proofErr w:type="spellEnd"/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. </w:t>
            </w:r>
          </w:p>
        </w:tc>
      </w:tr>
      <w:tr w:rsidR="00FA660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0B321B" w:rsidRDefault="00FA660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CD43F6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AB1135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Тестування</w:t>
            </w: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.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605288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2E33D5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</w:rPr>
              <w:t>Проектування програмного забезпечення за допомогою каскадної (</w:t>
            </w: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водоспадної)</w:t>
            </w:r>
            <w:r w:rsidRPr="00AB1135">
              <w:rPr>
                <w:rFonts w:ascii="Times New Roman" w:hAnsi="Times New Roman" w:cs="Times New Roman"/>
                <w:strike/>
                <w:sz w:val="28"/>
              </w:rPr>
              <w:t xml:space="preserve"> моделі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2E33D5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2E33D5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Архітектура програмного забезпечення. </w:t>
            </w:r>
            <w:r w:rsidRPr="00AB1135">
              <w:rPr>
                <w:rStyle w:val="longtext"/>
                <w:rFonts w:ascii="Times New Roman" w:hAnsi="Times New Roman" w:cs="Times New Roman"/>
                <w:strike/>
                <w:sz w:val="28"/>
                <w:szCs w:val="28"/>
              </w:rPr>
              <w:t>Застосування шаблонів проектування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9E1D2B" w:rsidRDefault="00FA660D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E325F9">
            <w:pPr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B1135">
              <w:rPr>
                <w:rFonts w:ascii="Times New Roman" w:hAnsi="Times New Roman" w:cs="Times New Roman"/>
                <w:strike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B1135">
              <w:rPr>
                <w:rFonts w:ascii="Times New Roman" w:hAnsi="Times New Roman" w:cs="Times New Roman"/>
                <w:strike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CA6B1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CA6B1E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9A10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7553AB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забезпечення. Забезпечення якості</w:t>
            </w:r>
          </w:p>
        </w:tc>
      </w:tr>
      <w:tr w:rsidR="00FA660D" w:rsidTr="00AB1135">
        <w:tc>
          <w:tcPr>
            <w:tcW w:w="1133" w:type="dxa"/>
            <w:shd w:val="clear" w:color="auto" w:fill="auto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970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  <w:gridSpan w:val="2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FA660D" w:rsidP="00E32506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 w:rsidR="00EB4FF2" w:rsidTr="00AB1135">
        <w:tc>
          <w:tcPr>
            <w:tcW w:w="1133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AB1135" w:rsidRDefault="00EB4FF2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Поняття та методи </w:t>
            </w:r>
            <w:r w:rsidR="00674FF9"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ре факторингу </w:t>
            </w:r>
            <w:r w:rsidR="00674FF9" w:rsidRPr="00AB1135"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Залік ІПЗ-41</w:t>
            </w:r>
          </w:p>
        </w:tc>
      </w:tr>
      <w:tr w:rsidR="00EB4FF2" w:rsidTr="00AB1135">
        <w:tc>
          <w:tcPr>
            <w:tcW w:w="1133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AB1135" w:rsidRDefault="00EB4FF2" w:rsidP="0016397D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Поняття та методи рефакторингу Підсумкове опитування</w:t>
            </w:r>
          </w:p>
        </w:tc>
      </w:tr>
      <w:tr w:rsidR="00EB4FF2" w:rsidTr="00AB1135">
        <w:tc>
          <w:tcPr>
            <w:tcW w:w="1133" w:type="dxa"/>
            <w:shd w:val="clear" w:color="auto" w:fill="auto"/>
          </w:tcPr>
          <w:p w:rsidR="00EB4FF2" w:rsidRPr="00C27E4C" w:rsidRDefault="00EB4FF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104D99" w:rsidRDefault="00EB4FF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AB1135" w:rsidRDefault="00EB4FF2">
            <w:pPr>
              <w:rPr>
                <w:strike/>
                <w:color w:val="FF0000"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EB4FF2" w:rsidTr="00AB1135">
        <w:tc>
          <w:tcPr>
            <w:tcW w:w="1133" w:type="dxa"/>
            <w:shd w:val="clear" w:color="auto" w:fill="auto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19" w:type="dxa"/>
            <w:gridSpan w:val="2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AB1135" w:rsidRDefault="00EB4FF2" w:rsidP="00674FF9">
            <w:pPr>
              <w:rPr>
                <w:strike/>
                <w:sz w:val="28"/>
                <w:szCs w:val="28"/>
              </w:rPr>
            </w:pPr>
            <w:r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>Системна інтеграція програмного забезпечення</w:t>
            </w:r>
            <w:r w:rsidR="00104D99" w:rsidRPr="00AB1135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. </w:t>
            </w:r>
            <w:r w:rsidR="00104D99" w:rsidRPr="00AB1135"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Залік</w:t>
            </w:r>
            <w:r w:rsidR="00674FF9" w:rsidRPr="00AB1135"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 xml:space="preserve"> ІПЗ-42</w:t>
            </w:r>
          </w:p>
        </w:tc>
      </w:tr>
      <w:tr w:rsidR="00EB4FF2" w:rsidTr="00B92C83">
        <w:tc>
          <w:tcPr>
            <w:tcW w:w="1133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B4FF2" w:rsidRPr="005446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gridSpan w:val="2"/>
          </w:tcPr>
          <w:p w:rsidR="00EB4FF2" w:rsidRPr="00FA660D" w:rsidRDefault="00EB4FF2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Default="00EB4FF2"/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232F00"/>
    <w:rsid w:val="00264C3B"/>
    <w:rsid w:val="00286109"/>
    <w:rsid w:val="002908C6"/>
    <w:rsid w:val="002A0A33"/>
    <w:rsid w:val="002A0D38"/>
    <w:rsid w:val="002C5EFB"/>
    <w:rsid w:val="002D295A"/>
    <w:rsid w:val="003024FB"/>
    <w:rsid w:val="003C429D"/>
    <w:rsid w:val="003C443C"/>
    <w:rsid w:val="003D18A0"/>
    <w:rsid w:val="003D4CF4"/>
    <w:rsid w:val="00471F13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B22DA1"/>
    <w:rsid w:val="00B65246"/>
    <w:rsid w:val="00B92C83"/>
    <w:rsid w:val="00BA271C"/>
    <w:rsid w:val="00C27E4C"/>
    <w:rsid w:val="00C418A3"/>
    <w:rsid w:val="00CB347D"/>
    <w:rsid w:val="00CD097E"/>
    <w:rsid w:val="00CD43F6"/>
    <w:rsid w:val="00CF3C6A"/>
    <w:rsid w:val="00D922BB"/>
    <w:rsid w:val="00DE71F5"/>
    <w:rsid w:val="00E2695F"/>
    <w:rsid w:val="00EB4FF2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41</cp:revision>
  <dcterms:created xsi:type="dcterms:W3CDTF">2020-09-20T20:01:00Z</dcterms:created>
  <dcterms:modified xsi:type="dcterms:W3CDTF">2021-09-05T20:36:00Z</dcterms:modified>
</cp:coreProperties>
</file>