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3E0" w:rsidRDefault="008743E0" w:rsidP="008743E0">
      <w:pPr>
        <w:spacing w:after="0" w:line="240" w:lineRule="auto"/>
        <w:rPr>
          <w:rFonts w:ascii="Times New Roman" w:hAnsi="Times New Roman" w:cs="Times New Roman"/>
          <w:sz w:val="24"/>
          <w:szCs w:val="24"/>
          <w:lang w:val="uk-UA"/>
        </w:rPr>
      </w:pPr>
      <w:r>
        <w:rPr>
          <w:rFonts w:ascii="Times New Roman" w:hAnsi="Times New Roman" w:cs="Times New Roman"/>
          <w:b/>
          <w:sz w:val="28"/>
          <w:szCs w:val="28"/>
          <w:lang w:val="uk-UA"/>
        </w:rPr>
        <w:t xml:space="preserve">Лекція 1. </w:t>
      </w:r>
      <w:r w:rsidRPr="008743E0">
        <w:rPr>
          <w:rFonts w:ascii="Times New Roman" w:hAnsi="Times New Roman" w:cs="Times New Roman"/>
          <w:b/>
          <w:sz w:val="28"/>
          <w:szCs w:val="28"/>
          <w:lang w:val="uk-UA"/>
        </w:rPr>
        <w:t>Поняття конструювання програмного забезпечення</w:t>
      </w:r>
    </w:p>
    <w:p w:rsidR="001577AE" w:rsidRDefault="001577AE" w:rsidP="004B6947">
      <w:pPr>
        <w:spacing w:after="0" w:line="240" w:lineRule="auto"/>
        <w:ind w:firstLine="540"/>
        <w:jc w:val="both"/>
        <w:rPr>
          <w:rFonts w:ascii="Times New Roman" w:eastAsia="Times New Roman" w:hAnsi="Times New Roman" w:cs="Times New Roman"/>
          <w:color w:val="000000"/>
          <w:sz w:val="28"/>
          <w:szCs w:val="28"/>
          <w:lang w:val="uk-UA" w:eastAsia="ru-RU"/>
        </w:rPr>
      </w:pPr>
      <w:r w:rsidRPr="001577AE">
        <w:rPr>
          <w:rFonts w:ascii="Times New Roman" w:eastAsia="Times New Roman" w:hAnsi="Times New Roman" w:cs="Times New Roman"/>
          <w:color w:val="000000"/>
          <w:sz w:val="28"/>
          <w:szCs w:val="28"/>
          <w:lang w:val="uk-UA" w:eastAsia="ru-RU"/>
        </w:rPr>
        <w:t>https://github.com/omc-college/ipz4-software_design/tree/master/2022</w:t>
      </w:r>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color w:val="000000"/>
          <w:sz w:val="28"/>
          <w:szCs w:val="28"/>
          <w:lang w:val="uk-UA" w:eastAsia="ru-RU"/>
        </w:rPr>
        <w:t>Термін конструювання програмного забезпечення (software construction) описує детальне створення робочої програмної системи за допомогою комбінації кодування, верифікації (перевірки), модульного тестування (unit testing), інтеграційного тестування і налагодження.</w:t>
      </w:r>
    </w:p>
    <w:p w:rsidR="004B6947" w:rsidRDefault="004B6947" w:rsidP="004B6947">
      <w:pPr>
        <w:spacing w:after="0" w:line="240" w:lineRule="auto"/>
        <w:ind w:firstLine="540"/>
        <w:jc w:val="both"/>
        <w:rPr>
          <w:rFonts w:ascii="Times New Roman" w:eastAsia="Times New Roman" w:hAnsi="Times New Roman" w:cs="Times New Roman"/>
          <w:color w:val="000000"/>
          <w:sz w:val="28"/>
          <w:szCs w:val="28"/>
          <w:lang w:val="uk-UA" w:eastAsia="ru-RU"/>
        </w:rPr>
      </w:pPr>
      <w:r w:rsidRPr="00C93510">
        <w:rPr>
          <w:rFonts w:ascii="Times New Roman" w:eastAsia="Times New Roman" w:hAnsi="Times New Roman" w:cs="Times New Roman"/>
          <w:color w:val="000000"/>
          <w:sz w:val="28"/>
          <w:szCs w:val="28"/>
          <w:u w:val="dotted"/>
          <w:lang w:val="uk-UA" w:eastAsia="ru-RU"/>
        </w:rPr>
        <w:t>Проектування програмного забезпечення починається, власне, з його конструювання, яке визначає стратегію для його внутрішнього проектування - для етапу програмування.</w:t>
      </w:r>
      <w:r w:rsidRPr="004B6947">
        <w:rPr>
          <w:rFonts w:ascii="Times New Roman" w:eastAsia="Times New Roman" w:hAnsi="Times New Roman" w:cs="Times New Roman"/>
          <w:color w:val="000000"/>
          <w:sz w:val="28"/>
          <w:szCs w:val="28"/>
          <w:lang w:val="uk-UA" w:eastAsia="ru-RU"/>
        </w:rPr>
        <w:t xml:space="preserve"> Цей етап виконується без використання мови програмування, але з орієнтацією на певний програмний інструмент розробки ПЗ.</w:t>
      </w:r>
    </w:p>
    <w:p w:rsidR="00D86460" w:rsidRPr="004B6947" w:rsidRDefault="00D86460" w:rsidP="00D86460">
      <w:pPr>
        <w:spacing w:after="0" w:line="240" w:lineRule="auto"/>
        <w:ind w:firstLine="540"/>
        <w:jc w:val="both"/>
        <w:rPr>
          <w:rFonts w:ascii="Times New Roman" w:eastAsia="Times New Roman" w:hAnsi="Times New Roman" w:cs="Times New Roman"/>
          <w:sz w:val="28"/>
          <w:szCs w:val="28"/>
          <w:lang w:val="uk-UA" w:eastAsia="ru-RU"/>
        </w:rPr>
      </w:pPr>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Конструювання ПЗ – створення ПЗ з конструкцій (блоків, операторів, функцій) і його перевірка методами верифікації і тестування. До </w:t>
      </w:r>
      <w:r w:rsidRPr="004B6947">
        <w:rPr>
          <w:rFonts w:ascii="Times New Roman" w:eastAsia="Times New Roman" w:hAnsi="Times New Roman" w:cs="Times New Roman"/>
          <w:b/>
          <w:i/>
          <w:sz w:val="28"/>
          <w:szCs w:val="28"/>
          <w:lang w:val="uk-UA" w:eastAsia="ru-RU"/>
        </w:rPr>
        <w:t>інструментів конструювання ПЗ</w:t>
      </w:r>
      <w:r w:rsidRPr="004B6947">
        <w:rPr>
          <w:rFonts w:ascii="Times New Roman" w:eastAsia="Times New Roman" w:hAnsi="Times New Roman" w:cs="Times New Roman"/>
          <w:sz w:val="28"/>
          <w:szCs w:val="28"/>
          <w:lang w:val="uk-UA" w:eastAsia="ru-RU"/>
        </w:rPr>
        <w:t xml:space="preserve"> віднесені мови конструювання, програмні методи й інструментальні системи (компілятори, СКБД, генератори звітів, системи керування версіями, конфігурацією, тестуванням й ін.). До </w:t>
      </w:r>
      <w:r w:rsidRPr="004B6947">
        <w:rPr>
          <w:rFonts w:ascii="Times New Roman" w:eastAsia="Times New Roman" w:hAnsi="Times New Roman" w:cs="Times New Roman"/>
          <w:b/>
          <w:i/>
          <w:sz w:val="28"/>
          <w:szCs w:val="28"/>
          <w:lang w:val="uk-UA" w:eastAsia="ru-RU"/>
        </w:rPr>
        <w:t>формальних засобів опису процесу конструювання ПЗ, взаємозв'язків між людиною і комп'ютером з урахуванням середовища оточення</w:t>
      </w:r>
      <w:r w:rsidRPr="004B6947">
        <w:rPr>
          <w:rFonts w:ascii="Times New Roman" w:eastAsia="Times New Roman" w:hAnsi="Times New Roman" w:cs="Times New Roman"/>
          <w:sz w:val="28"/>
          <w:szCs w:val="28"/>
          <w:lang w:val="uk-UA" w:eastAsia="ru-RU"/>
        </w:rPr>
        <w:t xml:space="preserve"> віднесені структурні діаграми Джексона. </w:t>
      </w:r>
    </w:p>
    <w:p w:rsidR="00D86460" w:rsidRPr="00D86460" w:rsidRDefault="00D86460" w:rsidP="00D86460">
      <w:pPr>
        <w:spacing w:after="0" w:line="240" w:lineRule="auto"/>
        <w:ind w:firstLine="360"/>
        <w:jc w:val="both"/>
        <w:rPr>
          <w:rFonts w:ascii="Times New Roman" w:eastAsia="Times New Roman" w:hAnsi="Times New Roman" w:cs="Times New Roman"/>
          <w:sz w:val="28"/>
          <w:szCs w:val="28"/>
          <w:lang w:val="uk-UA" w:eastAsia="ru-RU"/>
        </w:rPr>
      </w:pPr>
      <w:r w:rsidRPr="00D86460">
        <w:rPr>
          <w:rFonts w:ascii="Times New Roman" w:eastAsia="Times New Roman" w:hAnsi="Times New Roman" w:cs="Times New Roman"/>
          <w:color w:val="000000"/>
          <w:sz w:val="28"/>
          <w:szCs w:val="28"/>
          <w:lang w:val="uk-UA" w:eastAsia="ru-RU"/>
        </w:rPr>
        <w:t>У процесі конструювання програмного виробу здійснюють:</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 xml:space="preserve">Функціональну </w:t>
      </w:r>
      <w:r>
        <w:rPr>
          <w:rFonts w:ascii="Times New Roman" w:eastAsia="Times New Roman" w:hAnsi="Times New Roman" w:cs="Times New Roman"/>
          <w:color w:val="000000"/>
          <w:sz w:val="28"/>
          <w:szCs w:val="28"/>
          <w:lang w:val="uk-UA" w:eastAsia="ru-RU"/>
        </w:rPr>
        <w:t>декомпозицію вирішуваного завдання</w:t>
      </w:r>
      <w:r w:rsidRPr="00D86460">
        <w:rPr>
          <w:rFonts w:ascii="Times New Roman" w:eastAsia="Times New Roman" w:hAnsi="Times New Roman" w:cs="Times New Roman"/>
          <w:color w:val="000000"/>
          <w:sz w:val="28"/>
          <w:szCs w:val="28"/>
          <w:lang w:val="uk-UA" w:eastAsia="ru-RU"/>
        </w:rPr>
        <w:t>, на основі якої визначається архітектура системи, що представляє задачу;</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Зовнішнє проектування програмного забезпечення , що виражається у формі його зовнішньої взаємодії з користувачем ;</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бази даних , якщо це необхідно;</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архітектури програмного забезпечення , тобто визначення безлічі об'єктів або модулів, функціонально пов'язаних з розв'язуваної завданням, включаючи сполучення між ними та вимоги до них.</w:t>
      </w:r>
    </w:p>
    <w:p w:rsidR="00D86460" w:rsidRPr="00D86460" w:rsidRDefault="00D86460" w:rsidP="00D86460">
      <w:pPr>
        <w:spacing w:after="0" w:line="240" w:lineRule="auto"/>
        <w:ind w:firstLine="540"/>
        <w:jc w:val="both"/>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Конструювання - велика частина процесу розробки ПЗ. Залежно від розміру проекту на конструювання зазвичай іде 30-80% загального часу роботи. Конструювання займає центральне місце в процесі розробки ПЗ. Вимоги до додатка і його архітектура розробляються до етапу конструювання, щоб гарантувати його ефективність. Тестування системи (у строгому сенсі) виконується після конструювання і служить для перевірки його правильності.</w:t>
      </w:r>
    </w:p>
    <w:p w:rsidR="004B6947" w:rsidRPr="004B6947" w:rsidRDefault="004B6947" w:rsidP="00D86460">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Область знань «Конструювання ПЗ (Software Construction)» містить у собі такі розділи: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зниження складності (Reduction in Complexity),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попередження відхилень від стилю (Anticipation of Diversity),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структуризація перевірок (Structuring for Validation),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використання стандартів (Use of External Standards).</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Базову складову професійної діяльності фахівців в галузі програмної інженерії формують вміння та навички конструювання програмного забезпечення, поняття про методи ефективного та оптимального кодування алгоритмів . </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Програміст повинен генерувати не просто будь-який код, який працює, а і обов’язково володіти якісним стилем програмування, методами документування, застосовувати методи мінімізації коду, проводити ефективний </w:t>
      </w:r>
      <w:r w:rsidRPr="004B6947">
        <w:rPr>
          <w:rFonts w:ascii="Times New Roman" w:eastAsia="Times New Roman" w:hAnsi="Times New Roman" w:cs="Times New Roman"/>
          <w:sz w:val="28"/>
          <w:szCs w:val="28"/>
          <w:lang w:val="uk-UA" w:eastAsia="ru-RU"/>
        </w:rPr>
        <w:lastRenderedPageBreak/>
        <w:t xml:space="preserve">пошук помилок, зокрема не явних на етапі відладки та вміти якісно тестувати власний програмний продукт. </w:t>
      </w:r>
    </w:p>
    <w:p w:rsidR="008743E0" w:rsidRPr="0066368C" w:rsidRDefault="00E8115F" w:rsidP="00E8115F">
      <w:pPr>
        <w:spacing w:after="0" w:line="240" w:lineRule="auto"/>
        <w:jc w:val="center"/>
        <w:rPr>
          <w:rFonts w:ascii="Times New Roman" w:hAnsi="Times New Roman" w:cs="Times New Roman"/>
          <w:sz w:val="28"/>
          <w:szCs w:val="28"/>
        </w:rPr>
      </w:pPr>
      <w:r w:rsidRPr="0066368C">
        <w:rPr>
          <w:rFonts w:ascii="Times New Roman" w:eastAsia="Times New Roman" w:hAnsi="Times New Roman" w:cs="Times New Roman"/>
          <w:b/>
          <w:bCs/>
          <w:sz w:val="28"/>
          <w:szCs w:val="28"/>
          <w:lang w:eastAsia="ru-RU"/>
        </w:rPr>
        <w:t>Основні теоретичні відомості конструювання програмного забезпечення</w:t>
      </w:r>
    </w:p>
    <w:p w:rsidR="00E8115F" w:rsidRPr="00E8115F" w:rsidRDefault="00E8115F" w:rsidP="00E8115F">
      <w:pPr>
        <w:spacing w:after="0" w:line="240" w:lineRule="auto"/>
        <w:ind w:firstLine="708"/>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 xml:space="preserve">Термін КПЗ описує детальне створення робочої програмної системи за допомогою комбінації кодування, верифікації, модульного тестування, інтеграційного тестування і налагодження. Процес конструювання сильно пов'язаний з проектуванням і тестуванням тому конструювання відштовхується від результатів проектування, а тестування означає роботу з результатами конструювання. </w:t>
      </w:r>
      <w:r>
        <w:rPr>
          <w:rFonts w:ascii="Times New Roman" w:eastAsia="Times New Roman" w:hAnsi="Times New Roman" w:cs="Times New Roman"/>
          <w:sz w:val="28"/>
          <w:szCs w:val="28"/>
          <w:lang w:val="uk-UA" w:eastAsia="ru-RU"/>
        </w:rPr>
        <w:t>Ці</w:t>
      </w:r>
      <w:r w:rsidRPr="00E8115F">
        <w:rPr>
          <w:rFonts w:ascii="Times New Roman" w:eastAsia="Times New Roman" w:hAnsi="Times New Roman" w:cs="Times New Roman"/>
          <w:sz w:val="28"/>
          <w:szCs w:val="28"/>
          <w:lang w:val="uk-UA" w:eastAsia="ru-RU"/>
        </w:rPr>
        <w:t xml:space="preserve"> складов</w:t>
      </w:r>
      <w:r>
        <w:rPr>
          <w:rFonts w:ascii="Times New Roman" w:eastAsia="Times New Roman" w:hAnsi="Times New Roman" w:cs="Times New Roman"/>
          <w:sz w:val="28"/>
          <w:szCs w:val="28"/>
          <w:lang w:val="uk-UA" w:eastAsia="ru-RU"/>
        </w:rPr>
        <w:t>і</w:t>
      </w:r>
      <w:r w:rsidRPr="00E8115F">
        <w:rPr>
          <w:rFonts w:ascii="Times New Roman" w:eastAsia="Times New Roman" w:hAnsi="Times New Roman" w:cs="Times New Roman"/>
          <w:sz w:val="28"/>
          <w:szCs w:val="28"/>
          <w:lang w:val="uk-UA" w:eastAsia="ru-RU"/>
        </w:rPr>
        <w:t xml:space="preserve"> всі пов'язані в один комплекс життєвого циклу ПЗ.</w:t>
      </w:r>
    </w:p>
    <w:p w:rsidR="00E8115F" w:rsidRPr="00E8115F" w:rsidRDefault="00E8115F" w:rsidP="00E8115F">
      <w:pPr>
        <w:spacing w:after="0" w:line="240" w:lineRule="auto"/>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У процесі розробки ПЗ виникають задачі, пов'язані з конструюванням</w:t>
      </w:r>
      <w:r>
        <w:rPr>
          <w:rFonts w:ascii="Times New Roman" w:eastAsia="Times New Roman" w:hAnsi="Times New Roman" w:cs="Times New Roman"/>
          <w:sz w:val="28"/>
          <w:szCs w:val="28"/>
          <w:lang w:val="uk-UA" w:eastAsia="ru-RU"/>
        </w:rPr>
        <w:t xml:space="preserve">, зокрема, </w:t>
      </w:r>
      <w:r w:rsidRPr="00E8115F">
        <w:rPr>
          <w:rFonts w:ascii="Times New Roman" w:eastAsia="Times New Roman" w:hAnsi="Times New Roman" w:cs="Times New Roman"/>
          <w:sz w:val="28"/>
          <w:szCs w:val="28"/>
          <w:lang w:val="uk-UA" w:eastAsia="ru-RU"/>
        </w:rPr>
        <w:t>перевірка виконання умов, необхідних для успішного конструювання: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визначення способів подальшого тестування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проектування та написання класів та методів;</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створення та присвоєння імен змінних та іменованих констант;</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вибір управляючих структур та організації блоків команд;</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блочне тестування, інтеграційне тестування і відлагодження власного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взаємний огляд коду та низькорівневих програмних структур членами групи;</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"шліфування" коду шляхом його ретельного форматування та коментування;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інтеграція програмних компонентів, створених окремо;</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оптимізація коду, яка направлена на підвищення його швидкодії і зниження міри використання ресурсів.</w:t>
      </w:r>
    </w:p>
    <w:p w:rsidR="0066368C" w:rsidRPr="0066368C" w:rsidRDefault="0066368C" w:rsidP="0066368C">
      <w:pPr>
        <w:spacing w:after="0" w:line="240" w:lineRule="auto"/>
        <w:jc w:val="center"/>
        <w:rPr>
          <w:rFonts w:ascii="Times New Roman" w:eastAsia="Times New Roman" w:hAnsi="Times New Roman" w:cs="Times New Roman"/>
          <w:b/>
          <w:sz w:val="28"/>
          <w:szCs w:val="28"/>
          <w:lang w:eastAsia="ru-RU"/>
        </w:rPr>
      </w:pPr>
      <w:r w:rsidRPr="0066368C">
        <w:rPr>
          <w:rFonts w:ascii="Times New Roman" w:eastAsia="Times New Roman" w:hAnsi="Times New Roman" w:cs="Times New Roman"/>
          <w:b/>
          <w:sz w:val="28"/>
          <w:szCs w:val="28"/>
          <w:lang w:eastAsia="ru-RU"/>
        </w:rPr>
        <w:t>Конструювання серед процесів побудови ПЗ</w:t>
      </w:r>
    </w:p>
    <w:p w:rsidR="0066368C" w:rsidRDefault="00D86460" w:rsidP="00D86460">
      <w:pPr>
        <w:spacing w:after="0" w:line="240" w:lineRule="auto"/>
        <w:jc w:val="both"/>
        <w:rPr>
          <w:rFonts w:ascii="Times New Roman" w:eastAsia="Times New Roman" w:hAnsi="Times New Roman" w:cs="Times New Roman"/>
          <w:sz w:val="28"/>
          <w:szCs w:val="28"/>
          <w:lang w:val="uk-UA" w:eastAsia="ru-RU"/>
        </w:rPr>
      </w:pPr>
      <w:r>
        <w:rPr>
          <w:noProof/>
          <w:lang w:val="uk-UA" w:eastAsia="uk-UA"/>
        </w:rPr>
        <w:drawing>
          <wp:inline distT="0" distB="0" distL="0" distR="0">
            <wp:extent cx="5773003" cy="4987876"/>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2390" t="21286" r="10181" b="12557"/>
                    <a:stretch/>
                  </pic:blipFill>
                  <pic:spPr bwMode="auto">
                    <a:xfrm>
                      <a:off x="0" y="0"/>
                      <a:ext cx="5772326" cy="49872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lastRenderedPageBreak/>
        <w:t xml:space="preserve">Головними компонентами конструювання є </w:t>
      </w:r>
      <w:r w:rsidRPr="0066368C">
        <w:rPr>
          <w:rFonts w:ascii="Times New Roman" w:eastAsia="Times New Roman" w:hAnsi="Times New Roman" w:cs="Times New Roman"/>
          <w:sz w:val="28"/>
          <w:szCs w:val="28"/>
          <w:u w:val="single"/>
          <w:lang w:val="uk-UA" w:eastAsia="ru-RU"/>
        </w:rPr>
        <w:t>кодування та відлагодження</w:t>
      </w:r>
      <w:r w:rsidRPr="0066368C">
        <w:rPr>
          <w:rFonts w:ascii="Times New Roman" w:eastAsia="Times New Roman" w:hAnsi="Times New Roman" w:cs="Times New Roman"/>
          <w:sz w:val="28"/>
          <w:szCs w:val="28"/>
          <w:lang w:val="uk-UA" w:eastAsia="ru-RU"/>
        </w:rPr>
        <w:t>, однак воно включає і детальне проектування, блочне тестування, інтеграційне тестування та інші процеси.</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Іноді конструювання називають "кодуванням" або "програмуванням". Кодування в має на увазі механічну трансляцію розробленого плану в команди мови програмування, тоді як конструювання є зовсім не механічним процесом і часто пов’язане з творчістю та аналізом. Сенс слів "конструювання" та "програмування" досить близький. </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Дана область знань пов'язана з іншими областями. Найбільш сильний зв'язок існує з </w:t>
      </w:r>
      <w:r w:rsidRPr="0066368C">
        <w:rPr>
          <w:rFonts w:ascii="Times New Roman" w:eastAsia="Times New Roman" w:hAnsi="Times New Roman" w:cs="Times New Roman"/>
          <w:sz w:val="28"/>
          <w:szCs w:val="28"/>
          <w:u w:val="single"/>
          <w:lang w:val="uk-UA" w:eastAsia="ru-RU"/>
        </w:rPr>
        <w:t>проектуванням</w:t>
      </w:r>
      <w:r w:rsidRPr="0066368C">
        <w:rPr>
          <w:rFonts w:ascii="Times New Roman" w:eastAsia="Times New Roman" w:hAnsi="Times New Roman" w:cs="Times New Roman"/>
          <w:sz w:val="28"/>
          <w:szCs w:val="28"/>
          <w:lang w:val="uk-UA" w:eastAsia="ru-RU"/>
        </w:rPr>
        <w:t xml:space="preserve"> (Software Design) і </w:t>
      </w:r>
      <w:r w:rsidRPr="0066368C">
        <w:rPr>
          <w:rFonts w:ascii="Times New Roman" w:eastAsia="Times New Roman" w:hAnsi="Times New Roman" w:cs="Times New Roman"/>
          <w:sz w:val="28"/>
          <w:szCs w:val="28"/>
          <w:u w:val="single"/>
          <w:lang w:val="uk-UA" w:eastAsia="ru-RU"/>
        </w:rPr>
        <w:t>тестуванням</w:t>
      </w:r>
      <w:r w:rsidRPr="0066368C">
        <w:rPr>
          <w:rFonts w:ascii="Times New Roman" w:eastAsia="Times New Roman" w:hAnsi="Times New Roman" w:cs="Times New Roman"/>
          <w:sz w:val="28"/>
          <w:szCs w:val="28"/>
          <w:lang w:val="uk-UA" w:eastAsia="ru-RU"/>
        </w:rPr>
        <w:t xml:space="preserve"> (Software Testing). Причиною цього є те, що сам по собі процес конструювання програмного забезпечення зачіпає важливі аспекти діяльності з проектування й тестування. Крім того, конструювання відштовхується від результатів проектування, а тестування (у будь-якій своїй формі) передбачає роботу з результатами конструювання. Хоча ряд операцій з проектування детального дизайну може відбуватися до стадії конструювання, великий обсяг такого роду проектних робіт відбувається паралельно з конструюванням або як його частина. Це є сутність зв'язку з областю знань "Проектування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У свою чергу, протягом всієї діяльності з конструювання, інженери використовують </w:t>
      </w:r>
      <w:r w:rsidRPr="0066368C">
        <w:rPr>
          <w:rFonts w:ascii="Times New Roman" w:eastAsia="Times New Roman" w:hAnsi="Times New Roman" w:cs="Times New Roman"/>
          <w:sz w:val="28"/>
          <w:szCs w:val="28"/>
          <w:u w:val="single"/>
          <w:lang w:val="uk-UA" w:eastAsia="ru-RU"/>
        </w:rPr>
        <w:t>модульне і інтеграційне тестування</w:t>
      </w:r>
      <w:r w:rsidRPr="0066368C">
        <w:rPr>
          <w:rFonts w:ascii="Times New Roman" w:eastAsia="Times New Roman" w:hAnsi="Times New Roman" w:cs="Times New Roman"/>
          <w:sz w:val="28"/>
          <w:szCs w:val="28"/>
          <w:lang w:val="uk-UA" w:eastAsia="ru-RU"/>
        </w:rPr>
        <w:t>. Таким чином пов'язана дана галузь знань з "Тестуванням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У процесі конструювання звичайно створюється більша частина активів програмного проекту - конфігураційних елементів (configuration items). Тому в реальних проектах просто неможливо розглядати діяльність по конструюванню у відриві від галузі знань "конфігураційного управління" (Software Configuration Management).</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Так як конструювання неможливе без використання відповідного інструментарію важливу роль у конструюванні грає область знань "Інструменти і методи програмної інженерії" (Software Engineering Tools and Methods).</w:t>
      </w:r>
    </w:p>
    <w:p w:rsidR="0066368C" w:rsidRPr="0066368C" w:rsidRDefault="0066368C" w:rsidP="00D86460">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Безумовно, питання забезпечення якості значимі для всіх галузей знань і етапів життєвого циклу. У той же час, код є основним результуючим елементом програмного проекту. Таким чином, присутній зв'язок обговорюваних питань з областю знань "Якість програмного забезпечення" (Software Quality).</w:t>
      </w:r>
    </w:p>
    <w:p w:rsidR="0066368C" w:rsidRPr="009C4E1F" w:rsidRDefault="0066368C" w:rsidP="00D86460">
      <w:pPr>
        <w:pStyle w:val="a9"/>
        <w:spacing w:before="0" w:beforeAutospacing="0" w:after="0" w:afterAutospacing="0"/>
        <w:ind w:firstLine="709"/>
        <w:jc w:val="both"/>
        <w:rPr>
          <w:sz w:val="28"/>
          <w:szCs w:val="28"/>
          <w:lang w:val="uk-UA"/>
        </w:rPr>
      </w:pPr>
      <w:r w:rsidRPr="0066368C">
        <w:rPr>
          <w:sz w:val="28"/>
          <w:szCs w:val="28"/>
          <w:lang w:val="uk-UA"/>
        </w:rPr>
        <w:t>З пов'язаних дисциплін програмної інженерії (Related Disciplines of Software Engineering) найбільш тісний і природний зв'язок даної галузі знань існує з комп'ютерними науками (computer science). Саме в них, звичайно, розглядаються питання побудови та використання алгоритмів і практик кодування. Нарешті, конструювання стосується і управління проектами (project management), причому, в тій мірі, наскільки діяльність з управління конструюванням важлива для досягнення</w:t>
      </w:r>
      <w:r>
        <w:rPr>
          <w:sz w:val="28"/>
          <w:szCs w:val="28"/>
          <w:lang w:val="uk-UA"/>
        </w:rPr>
        <w:t xml:space="preserve">. </w:t>
      </w:r>
      <w:r w:rsidRPr="0066368C">
        <w:rPr>
          <w:sz w:val="28"/>
          <w:szCs w:val="28"/>
          <w:lang w:val="uk-UA"/>
        </w:rPr>
        <w:t xml:space="preserve">З іншого боку, з видів діяльності, що проходять в процесі розробки програмного забезпечення, </w:t>
      </w:r>
      <w:r w:rsidRPr="00D86460">
        <w:rPr>
          <w:sz w:val="28"/>
          <w:szCs w:val="28"/>
          <w:u w:val="single"/>
          <w:lang w:val="uk-UA"/>
        </w:rPr>
        <w:t>до конструювання не відносяться:</w:t>
      </w:r>
      <w:r w:rsidRPr="0066368C">
        <w:rPr>
          <w:sz w:val="28"/>
          <w:szCs w:val="28"/>
          <w:lang w:val="uk-UA"/>
        </w:rPr>
        <w:t xml:space="preserve"> керування процесом розробки, виробки вимог, розробка високорівневої архітектури програми, проектування інтерфейсу користувача, тестування системи і її супроводження – для кожного з цих пунктів є своя наука.</w:t>
      </w:r>
    </w:p>
    <w:p w:rsidR="00DA4EEE" w:rsidRDefault="00DA4EEE">
      <w:pPr>
        <w:rPr>
          <w:rFonts w:ascii="Times New Roman" w:eastAsia="Times New Roman" w:hAnsi="Times New Roman" w:cs="Times New Roman"/>
          <w:b/>
          <w:sz w:val="28"/>
          <w:szCs w:val="28"/>
          <w:lang w:val="uk-UA" w:eastAsia="ru-RU"/>
        </w:rPr>
      </w:pPr>
      <w:r>
        <w:rPr>
          <w:b/>
          <w:sz w:val="28"/>
          <w:szCs w:val="28"/>
          <w:lang w:val="uk-UA"/>
        </w:rPr>
        <w:br w:type="page"/>
      </w:r>
    </w:p>
    <w:p w:rsidR="00DA4EEE" w:rsidRPr="00DA4EEE" w:rsidRDefault="00DA4EEE" w:rsidP="00D86460">
      <w:pPr>
        <w:pStyle w:val="a9"/>
        <w:spacing w:before="0" w:beforeAutospacing="0" w:after="0" w:afterAutospacing="0"/>
        <w:ind w:firstLine="709"/>
        <w:jc w:val="both"/>
        <w:rPr>
          <w:b/>
          <w:sz w:val="28"/>
          <w:szCs w:val="28"/>
        </w:rPr>
      </w:pPr>
      <w:r w:rsidRPr="00DA4EEE">
        <w:rPr>
          <w:b/>
          <w:sz w:val="28"/>
          <w:szCs w:val="28"/>
          <w:lang w:val="uk-UA"/>
        </w:rPr>
        <w:lastRenderedPageBreak/>
        <w:t>Фундаментальні основи конструювання програмного забезпечення</w:t>
      </w:r>
    </w:p>
    <w:p w:rsidR="0066368C" w:rsidRDefault="0066368C" w:rsidP="0066368C">
      <w:pPr>
        <w:spacing w:after="0" w:line="240" w:lineRule="auto"/>
        <w:jc w:val="both"/>
        <w:rPr>
          <w:rFonts w:ascii="Times New Roman" w:hAnsi="Times New Roman" w:cs="Times New Roman"/>
          <w:b/>
          <w:sz w:val="28"/>
          <w:szCs w:val="28"/>
          <w:lang w:val="uk-UA"/>
        </w:rPr>
      </w:pPr>
      <w:r>
        <w:rPr>
          <w:noProof/>
          <w:lang w:val="uk-UA" w:eastAsia="uk-UA"/>
        </w:rPr>
        <w:drawing>
          <wp:inline distT="0" distB="0" distL="0" distR="0">
            <wp:extent cx="6096578" cy="537721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49849" t="30475" r="11215" b="23736"/>
                    <a:stretch/>
                  </pic:blipFill>
                  <pic:spPr bwMode="auto">
                    <a:xfrm>
                      <a:off x="0" y="0"/>
                      <a:ext cx="6098537" cy="537894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66D51" w:rsidRPr="008259C1" w:rsidRDefault="00166D51" w:rsidP="008574E2">
      <w:pPr>
        <w:pStyle w:val="a9"/>
        <w:spacing w:before="0" w:beforeAutospacing="0" w:after="0" w:afterAutospacing="0"/>
        <w:ind w:firstLine="360"/>
        <w:jc w:val="both"/>
        <w:rPr>
          <w:sz w:val="28"/>
          <w:szCs w:val="28"/>
          <w:lang w:val="uk-UA"/>
        </w:rPr>
      </w:pPr>
      <w:r w:rsidRPr="008259C1">
        <w:rPr>
          <w:sz w:val="28"/>
          <w:szCs w:val="28"/>
          <w:lang w:val="uk-UA"/>
        </w:rPr>
        <w:t xml:space="preserve">Фундаментальні </w:t>
      </w:r>
      <w:r w:rsidRPr="008574E2">
        <w:rPr>
          <w:b/>
          <w:i/>
          <w:sz w:val="28"/>
          <w:szCs w:val="28"/>
          <w:lang w:val="uk-UA"/>
        </w:rPr>
        <w:t>основи конструювання</w:t>
      </w:r>
      <w:r w:rsidRPr="008259C1">
        <w:rPr>
          <w:sz w:val="28"/>
          <w:szCs w:val="28"/>
          <w:lang w:val="uk-UA"/>
        </w:rPr>
        <w:t xml:space="preserve"> програмного забезпечення включають:</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Мінімізація складності</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Очікування змін</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Конструювання з можливістю перевірки</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Стандарти у конструюванні</w:t>
      </w:r>
    </w:p>
    <w:p w:rsidR="00166D51" w:rsidRPr="009C4E1F" w:rsidRDefault="00166D51" w:rsidP="008259C1">
      <w:pPr>
        <w:pStyle w:val="a9"/>
        <w:spacing w:before="0" w:beforeAutospacing="0" w:after="0" w:afterAutospacing="0"/>
        <w:ind w:firstLine="360"/>
        <w:jc w:val="both"/>
        <w:rPr>
          <w:sz w:val="28"/>
          <w:szCs w:val="28"/>
        </w:rPr>
      </w:pPr>
      <w:r w:rsidRPr="008259C1">
        <w:rPr>
          <w:sz w:val="28"/>
          <w:szCs w:val="28"/>
          <w:lang w:val="uk-UA"/>
        </w:rPr>
        <w:t>Перші три концепції застосовуються не тільки до конструювання, але й проектування, і лежать в основі сучасних методологій управління життєвим циклом програмних систем.</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bCs/>
          <w:i/>
          <w:sz w:val="28"/>
          <w:szCs w:val="28"/>
          <w:lang w:val="uk-UA"/>
        </w:rPr>
        <w:t>Зниження складності</w:t>
      </w:r>
      <w:r w:rsidRPr="00685C9F">
        <w:rPr>
          <w:b/>
          <w:bCs/>
          <w:sz w:val="28"/>
          <w:szCs w:val="28"/>
          <w:lang w:val="uk-UA"/>
        </w:rPr>
        <w:t xml:space="preserve"> </w:t>
      </w:r>
      <w:r w:rsidRPr="00685C9F">
        <w:rPr>
          <w:sz w:val="28"/>
          <w:szCs w:val="28"/>
          <w:lang w:val="uk-UA"/>
        </w:rPr>
        <w:t xml:space="preserve">– це мінімізація, зменшення і </w:t>
      </w:r>
      <w:r w:rsidRPr="00685C9F">
        <w:rPr>
          <w:b/>
          <w:bCs/>
          <w:sz w:val="28"/>
          <w:szCs w:val="28"/>
          <w:lang w:val="uk-UA"/>
        </w:rPr>
        <w:t>локалізація</w:t>
      </w:r>
      <w:r w:rsidRPr="00685C9F">
        <w:rPr>
          <w:sz w:val="28"/>
          <w:szCs w:val="28"/>
          <w:lang w:val="uk-UA"/>
        </w:rPr>
        <w:t xml:space="preserve"> складності конструювання.</w:t>
      </w:r>
      <w:r w:rsidRPr="00685C9F">
        <w:rPr>
          <w:iCs/>
          <w:sz w:val="28"/>
          <w:szCs w:val="28"/>
          <w:lang w:val="uk-UA"/>
        </w:rPr>
        <w:t xml:space="preserve"> </w:t>
      </w:r>
      <w:r w:rsidRPr="00685C9F">
        <w:rPr>
          <w:b/>
          <w:i/>
          <w:iCs/>
          <w:sz w:val="28"/>
          <w:szCs w:val="28"/>
          <w:lang w:val="uk-UA"/>
        </w:rPr>
        <w:t>Мінімізація складності</w:t>
      </w:r>
      <w:r w:rsidRPr="00685C9F">
        <w:rPr>
          <w:iCs/>
          <w:sz w:val="28"/>
          <w:szCs w:val="28"/>
          <w:lang w:val="uk-UA"/>
        </w:rPr>
        <w:t xml:space="preserve"> </w:t>
      </w:r>
      <w:r w:rsidRPr="00685C9F">
        <w:rPr>
          <w:sz w:val="28"/>
          <w:szCs w:val="28"/>
          <w:lang w:val="uk-UA"/>
        </w:rPr>
        <w:t xml:space="preserve">– це використання у процесі конструювання простих елементів, а також рекомендацій стандартів. </w:t>
      </w:r>
      <w:r w:rsidRPr="00685C9F">
        <w:rPr>
          <w:iCs/>
          <w:sz w:val="28"/>
          <w:szCs w:val="28"/>
          <w:lang w:val="uk-UA"/>
        </w:rPr>
        <w:t xml:space="preserve">Зменшення складності </w:t>
      </w:r>
      <w:r w:rsidRPr="00685C9F">
        <w:rPr>
          <w:sz w:val="28"/>
          <w:szCs w:val="28"/>
          <w:lang w:val="uk-UA"/>
        </w:rPr>
        <w:t>в конструюванні ПЗ досягається шляхом створення простого коду, що легко читається і спрощує тестування</w:t>
      </w:r>
      <w:r w:rsidRPr="008259C1">
        <w:rPr>
          <w:sz w:val="28"/>
          <w:szCs w:val="28"/>
          <w:lang w:val="uk-UA"/>
        </w:rPr>
        <w:t>, використання низки специфічних технік кодування і підтримкою практик, спрямованих на забезпечення якості в конструюванні.</w:t>
      </w:r>
      <w:r w:rsidRPr="00685C9F">
        <w:rPr>
          <w:sz w:val="28"/>
          <w:szCs w:val="28"/>
          <w:lang w:val="uk-UA"/>
        </w:rPr>
        <w:t xml:space="preserve"> </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i/>
          <w:iCs/>
          <w:sz w:val="28"/>
          <w:szCs w:val="28"/>
          <w:lang w:val="uk-UA"/>
        </w:rPr>
        <w:t>Локалізація складності</w:t>
      </w:r>
      <w:r w:rsidRPr="00685C9F">
        <w:rPr>
          <w:iCs/>
          <w:sz w:val="28"/>
          <w:szCs w:val="28"/>
          <w:lang w:val="uk-UA"/>
        </w:rPr>
        <w:t xml:space="preserve"> </w:t>
      </w:r>
      <w:r w:rsidRPr="00685C9F">
        <w:rPr>
          <w:sz w:val="28"/>
          <w:szCs w:val="28"/>
          <w:lang w:val="uk-UA"/>
        </w:rPr>
        <w:t>– призначена для внесення змін, пов'язаних з виявленими помилками в коді, або коли джерелом помилок є середовище, у якому виконується код.</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lastRenderedPageBreak/>
        <w:t>Потреба у зменшенні складності впливає на всі аспекти конструювання і особливо критична для процесів верифікації (перевірки) і тестування результатів конструювання, тобто самих програмних систем.</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t>Зменшення складності у конструюванні програмного забезпечення досягається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означає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166D51" w:rsidRPr="008259C1" w:rsidRDefault="00166D51" w:rsidP="00DA4EEE">
      <w:pPr>
        <w:pStyle w:val="a9"/>
        <w:spacing w:before="0" w:beforeAutospacing="0" w:after="0" w:afterAutospacing="0"/>
        <w:ind w:firstLine="360"/>
        <w:jc w:val="both"/>
        <w:rPr>
          <w:sz w:val="28"/>
          <w:szCs w:val="28"/>
          <w:lang w:val="uk-UA"/>
        </w:rPr>
      </w:pPr>
      <w:r w:rsidRPr="008259C1">
        <w:rPr>
          <w:sz w:val="28"/>
          <w:szCs w:val="28"/>
          <w:lang w:val="uk-UA"/>
        </w:rPr>
        <w:t xml:space="preserve">Більшість програмних систем змінюються з плином часу. </w:t>
      </w:r>
      <w:r w:rsidRPr="00685C9F">
        <w:rPr>
          <w:b/>
          <w:i/>
          <w:sz w:val="28"/>
          <w:szCs w:val="28"/>
          <w:lang w:val="uk-UA"/>
        </w:rPr>
        <w:t>Очікування змін</w:t>
      </w:r>
      <w:r w:rsidRPr="008259C1">
        <w:rPr>
          <w:sz w:val="28"/>
          <w:szCs w:val="28"/>
          <w:lang w:val="uk-UA"/>
        </w:rPr>
        <w:t xml:space="preserve"> є однією з рушійних сил конструювання програмного забезпечення.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r w:rsidR="00DA4EEE" w:rsidRPr="009C4E1F">
        <w:rPr>
          <w:sz w:val="28"/>
          <w:szCs w:val="28"/>
          <w:lang w:val="uk-UA"/>
        </w:rPr>
        <w:t xml:space="preserve"> </w:t>
      </w:r>
      <w:r w:rsidRPr="008259C1">
        <w:rPr>
          <w:sz w:val="28"/>
          <w:szCs w:val="28"/>
          <w:lang w:val="uk-UA"/>
        </w:rPr>
        <w:t>Очікування змін підтримується рядом технік кодування.</w:t>
      </w:r>
    </w:p>
    <w:p w:rsidR="00DA4EEE" w:rsidRPr="00DA4EEE" w:rsidRDefault="00DA4EEE" w:rsidP="00DA4EEE">
      <w:pPr>
        <w:pStyle w:val="a9"/>
        <w:spacing w:before="0" w:beforeAutospacing="0" w:after="0" w:afterAutospacing="0"/>
        <w:ind w:firstLine="360"/>
        <w:jc w:val="both"/>
        <w:rPr>
          <w:sz w:val="28"/>
          <w:szCs w:val="28"/>
          <w:lang w:val="uk-UA"/>
        </w:rPr>
      </w:pPr>
      <w:r w:rsidRPr="00DA4EEE">
        <w:rPr>
          <w:b/>
          <w:i/>
          <w:sz w:val="28"/>
          <w:szCs w:val="28"/>
          <w:lang w:val="uk-UA"/>
        </w:rPr>
        <w:t>Конструювання з можливістю для перевірки</w:t>
      </w:r>
      <w:r w:rsidRPr="00DA4EEE">
        <w:rPr>
          <w:sz w:val="28"/>
          <w:szCs w:val="28"/>
          <w:lang w:val="uk-UA"/>
        </w:rPr>
        <w:t xml:space="preserve">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інженерами-тестувальниками),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DA4EEE" w:rsidRPr="00DA4EEE" w:rsidRDefault="00DA4EEE" w:rsidP="00DA4EEE">
      <w:pPr>
        <w:pStyle w:val="a9"/>
        <w:spacing w:before="0" w:beforeAutospacing="0" w:after="0" w:afterAutospacing="0"/>
        <w:jc w:val="both"/>
        <w:rPr>
          <w:sz w:val="28"/>
          <w:szCs w:val="28"/>
          <w:lang w:val="uk-UA"/>
        </w:rPr>
      </w:pPr>
      <w:r w:rsidRPr="00DA4EEE">
        <w:rPr>
          <w:sz w:val="28"/>
          <w:szCs w:val="28"/>
          <w:lang w:val="uk-UA"/>
        </w:rPr>
        <w:t>Серед технік, спрямованих на досягнення такого результату конструювання:</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Огляд, оцінка коду (code review)</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Модульне тестування (unit-testing)</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Структурування коду для і спільно з застосуванням автоматизованих засобів тестування (automated testing)</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Обмежене застосування складних або важких для розуміння мовних структур.</w:t>
      </w:r>
    </w:p>
    <w:p w:rsidR="00DA4EEE" w:rsidRPr="00DA4EEE" w:rsidRDefault="00DA4EEE" w:rsidP="008574E2">
      <w:pPr>
        <w:pStyle w:val="a9"/>
        <w:spacing w:before="0" w:beforeAutospacing="0" w:after="0" w:afterAutospacing="0"/>
        <w:ind w:firstLine="708"/>
        <w:rPr>
          <w:sz w:val="28"/>
          <w:szCs w:val="28"/>
          <w:lang w:val="uk-UA"/>
        </w:rPr>
      </w:pPr>
      <w:r w:rsidRPr="00DA4EEE">
        <w:rPr>
          <w:b/>
          <w:i/>
          <w:sz w:val="28"/>
          <w:szCs w:val="28"/>
          <w:lang w:val="uk-UA"/>
        </w:rPr>
        <w:t>Стандарти</w:t>
      </w:r>
      <w:r w:rsidRPr="00DA4EEE">
        <w:rPr>
          <w:sz w:val="28"/>
          <w:szCs w:val="28"/>
          <w:lang w:val="uk-UA"/>
        </w:rPr>
        <w:t xml:space="preserve">, які безпосередньо </w:t>
      </w:r>
      <w:r w:rsidRPr="00DA4EEE">
        <w:rPr>
          <w:b/>
          <w:i/>
          <w:sz w:val="28"/>
          <w:szCs w:val="28"/>
          <w:lang w:val="uk-UA"/>
        </w:rPr>
        <w:t>застосовуються при конструюванні</w:t>
      </w:r>
      <w:r w:rsidRPr="00DA4EEE">
        <w:rPr>
          <w:sz w:val="28"/>
          <w:szCs w:val="28"/>
          <w:lang w:val="uk-UA"/>
        </w:rPr>
        <w:t>, включають:</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Комунікаційні методи (наприклад, стандарти форматів документів і оформлення вмісту)</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Мови програмування і відповідні стилі кодування (наприклад, Java Language Specification, що є частиною стандартної документації JDK - Java Development Kit і Java Style Guide, що пропонує загальний стиль кодування для мови програмування Java)</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Application Programming Interface або .NET Framework SDK, Software Development Kit)</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lastRenderedPageBreak/>
        <w:t>Використання зовнішніх стандартів</w:t>
      </w:r>
      <w:r w:rsidRPr="000B3589">
        <w:rPr>
          <w:rFonts w:ascii="Times New Roman" w:eastAsia="Times New Roman" w:hAnsi="Times New Roman" w:cs="Times New Roman"/>
          <w:sz w:val="28"/>
          <w:szCs w:val="28"/>
          <w:lang w:val="uk-UA" w:eastAsia="ru-RU"/>
        </w:rPr>
        <w:t>. 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областей знань програмної інженерії (в тому числі, пов'язаних дисциплін, наприклад, управління проектами). Стандарти створюються різними джерелами, наприклад, консорціумом OMG - Object Management Group (зокрема. Стандарти CORBA</w:t>
      </w:r>
      <w:r>
        <w:rPr>
          <w:rStyle w:val="ae"/>
          <w:rFonts w:ascii="Times New Roman" w:eastAsia="Times New Roman" w:hAnsi="Times New Roman" w:cs="Times New Roman"/>
          <w:sz w:val="28"/>
          <w:szCs w:val="28"/>
          <w:lang w:val="uk-UA" w:eastAsia="ru-RU"/>
        </w:rPr>
        <w:footnoteReference w:id="1"/>
      </w:r>
      <w:r w:rsidRPr="000B3589">
        <w:rPr>
          <w:rFonts w:ascii="Times New Roman" w:eastAsia="Times New Roman" w:hAnsi="Times New Roman" w:cs="Times New Roman"/>
          <w:sz w:val="28"/>
          <w:szCs w:val="28"/>
          <w:lang w:val="uk-UA" w:eastAsia="ru-RU"/>
        </w:rPr>
        <w:t xml:space="preserve">, UML, ...), міжнародними організаціями з стандартизації такими, як ISO / IEC, IEEE, TMF, ..., виробниками платформ, операційних середовищ і т.д. (Наприклад, Microsoft, Sun Microsystems, CISCO, NOKIA, ...), виробниками інструментів, систем управління базами даних </w:t>
      </w:r>
      <w:r>
        <w:rPr>
          <w:rFonts w:ascii="Times New Roman" w:eastAsia="Times New Roman" w:hAnsi="Times New Roman" w:cs="Times New Roman"/>
          <w:sz w:val="28"/>
          <w:szCs w:val="28"/>
          <w:lang w:val="uk-UA" w:eastAsia="ru-RU"/>
        </w:rPr>
        <w:t xml:space="preserve">та </w:t>
      </w:r>
      <w:r w:rsidRPr="000B3589">
        <w:rPr>
          <w:rFonts w:ascii="Times New Roman" w:eastAsia="Times New Roman" w:hAnsi="Times New Roman" w:cs="Times New Roman"/>
          <w:sz w:val="28"/>
          <w:szCs w:val="28"/>
          <w:lang w:val="uk-UA" w:eastAsia="ru-RU"/>
        </w:rPr>
        <w:t>т.п. (Borland, IBM, Microsoft, Sun, Oracle, ...).</w:t>
      </w:r>
      <w:r>
        <w:rPr>
          <w:rFonts w:ascii="Times New Roman" w:eastAsia="Times New Roman" w:hAnsi="Times New Roman" w:cs="Times New Roman"/>
          <w:sz w:val="28"/>
          <w:szCs w:val="28"/>
          <w:lang w:val="uk-UA" w:eastAsia="ru-RU"/>
        </w:rPr>
        <w:t xml:space="preserve"> </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sz w:val="28"/>
          <w:szCs w:val="28"/>
          <w:lang w:val="uk-UA" w:eastAsia="ru-RU"/>
        </w:rPr>
        <w:t>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t>Використання внутрішніх стандартів</w:t>
      </w:r>
      <w:r w:rsidRPr="000B3589">
        <w:rPr>
          <w:rFonts w:ascii="Times New Roman" w:eastAsia="Times New Roman" w:hAnsi="Times New Roman" w:cs="Times New Roman"/>
          <w:sz w:val="28"/>
          <w:szCs w:val="28"/>
          <w:lang w:val="uk-UA" w:eastAsia="ru-RU"/>
        </w:rPr>
        <w:t>. Певні стандарти, угоди та процедури можуть бути також створені усередині організації або навіть проектної команди. Ці стандарти підтримують координацію між певними видами діяльності, групами операцій, мінімізують складність (у тому числі при взаємодії членів проектної групи та за її межами), можуть бути пов'язані з питаннями очікування та обробки змін, ризиків і питаннями конструювання для перевірки та подальшого тестування. У поєднанні з зовнішніми стандартами, внутрішні стандарти покликані визначити загальні правила гри для всіх членів проектної команди, домовившись про терміни, процедури та інших значущих угодах, незалежно від ступеня формалізації процесів конструювання, зокрема, і процесів життєвого циклу, в загальному випадку.</w:t>
      </w:r>
    </w:p>
    <w:p w:rsidR="00B17E1A" w:rsidRDefault="00B17E1A" w:rsidP="008574E2">
      <w:pPr>
        <w:spacing w:after="0" w:line="240" w:lineRule="auto"/>
        <w:ind w:firstLine="357"/>
        <w:jc w:val="both"/>
        <w:rPr>
          <w:rFonts w:ascii="Times New Roman" w:eastAsia="Times New Roman" w:hAnsi="Times New Roman" w:cs="Times New Roman"/>
          <w:b/>
          <w:bCs/>
          <w:sz w:val="28"/>
          <w:szCs w:val="28"/>
          <w:lang w:val="uk-UA" w:eastAsia="ru-RU"/>
        </w:rPr>
      </w:pP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sz w:val="28"/>
          <w:szCs w:val="28"/>
          <w:lang w:val="uk-UA" w:eastAsia="ru-RU"/>
        </w:rPr>
        <w:t>Управління конструюванням (</w:t>
      </w:r>
      <w:r w:rsidRPr="008574E2">
        <w:rPr>
          <w:rFonts w:ascii="Times New Roman" w:eastAsia="Times New Roman" w:hAnsi="Times New Roman" w:cs="Times New Roman"/>
          <w:b/>
          <w:bCs/>
          <w:sz w:val="28"/>
          <w:szCs w:val="28"/>
          <w:lang w:eastAsia="ru-RU"/>
        </w:rPr>
        <w:t>Managing</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Construction</w:t>
      </w:r>
      <w:r w:rsidRPr="008574E2">
        <w:rPr>
          <w:rFonts w:ascii="Times New Roman" w:eastAsia="Times New Roman" w:hAnsi="Times New Roman" w:cs="Times New Roman"/>
          <w:b/>
          <w:bCs/>
          <w:sz w:val="28"/>
          <w:szCs w:val="28"/>
          <w:lang w:val="uk-UA" w:eastAsia="ru-RU"/>
        </w:rPr>
        <w:t>)</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i/>
          <w:sz w:val="28"/>
          <w:szCs w:val="28"/>
          <w:lang w:val="uk-UA" w:eastAsia="ru-RU"/>
        </w:rPr>
        <w:t>Моделі конструювання</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Construction</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Models</w:t>
      </w:r>
      <w:r w:rsidRPr="008574E2">
        <w:rPr>
          <w:rFonts w:ascii="Times New Roman" w:eastAsia="Times New Roman" w:hAnsi="Times New Roman" w:cs="Times New Roman"/>
          <w:b/>
          <w:bCs/>
          <w:sz w:val="28"/>
          <w:szCs w:val="28"/>
          <w:lang w:val="uk-UA" w:eastAsia="ru-RU"/>
        </w:rPr>
        <w:t>)</w:t>
      </w:r>
      <w:r w:rsidRPr="008574E2">
        <w:rPr>
          <w:rFonts w:ascii="Times New Roman" w:eastAsia="Times New Roman" w:hAnsi="Times New Roman" w:cs="Times New Roman"/>
          <w:sz w:val="28"/>
          <w:szCs w:val="28"/>
          <w:lang w:val="uk-UA" w:eastAsia="ru-RU"/>
        </w:rPr>
        <w:t xml:space="preserve"> визначають комплекс операцій, які включають послідовність, результати (наприклад, вихідний код і відповідні unit-тести) та інші аспекти, пов'язані із загальним життєвим циклом розробки. У більшості випадків, моделі конструювання визначаються використовуваним стандартом життєвого циклу, застосовуваними методологіями і практиками. Деякі стандарти життєвого циклу, за своєю природою, є орієнтованими на конструювання - наприклад, екстремальне програмування (XP-eXtreme Programming). Деякі розглядають конструювання в нерозривному зв'язку з проектуванням (в частині моделювання), наприклад, RUP (Rational Unified Process).</w:t>
      </w:r>
    </w:p>
    <w:p w:rsid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Створено безліч моделей розробки програмного забезпечення. Ряд із них більшою мірою сфокусований на конструюванні програмного забезпечення, як такому. Деякі моделі є більш лінійними з точки зору конструювання ПЗ. До них належать, наприклад, Водоспадна (waterfall) і поетапна (staged-delivery) моделі </w:t>
      </w:r>
      <w:r w:rsidRPr="008574E2">
        <w:rPr>
          <w:rFonts w:ascii="Times New Roman" w:eastAsia="Times New Roman" w:hAnsi="Times New Roman" w:cs="Times New Roman"/>
          <w:sz w:val="28"/>
          <w:szCs w:val="28"/>
          <w:lang w:val="uk-UA" w:eastAsia="ru-RU"/>
        </w:rPr>
        <w:lastRenderedPageBreak/>
        <w:t>життєвого циклу. Ці моделі розглядають конструювання як діяльність, яка починає проводитися тільки після завершення певних обов'язкових до виконання (prerequisite) робіт, що включають детальне визначення вимог, детальний дизайн і детальне планування. Більш лінійні підходи намагаються підкреслити дії, що передують конструювання (тобто вимоги та дизайн) і створити більш чіткий поділ між такими різними типами діяльності. У таких моделях основним змістом конструювання може бути кодування.</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Інші моделі більш ітеративний, до них відносяться - еволюційний прототипування, екстремальне програмування та Scrum</w:t>
      </w:r>
      <w:r>
        <w:rPr>
          <w:rStyle w:val="ae"/>
          <w:rFonts w:ascii="Times New Roman" w:eastAsia="Times New Roman" w:hAnsi="Times New Roman" w:cs="Times New Roman"/>
          <w:sz w:val="28"/>
          <w:szCs w:val="28"/>
          <w:lang w:val="uk-UA" w:eastAsia="ru-RU"/>
        </w:rPr>
        <w:footnoteReference w:id="2"/>
      </w:r>
      <w:r w:rsidRPr="008574E2">
        <w:rPr>
          <w:rFonts w:ascii="Times New Roman" w:eastAsia="Times New Roman" w:hAnsi="Times New Roman" w:cs="Times New Roman"/>
          <w:sz w:val="28"/>
          <w:szCs w:val="28"/>
          <w:lang w:val="uk-UA" w:eastAsia="ru-RU"/>
        </w:rPr>
        <w:t>. Ці підходи сходяться до розгляду конструювання як діяльності, яка ведеться одночасно з іншими видами робіт зі створення програмного забезпечення та перетинаючись з ними (взаємозалежність і вплив один на одного), включаючи визначення вимог, проектування і планування. Ці підходи змішують проектування, кодування і тестування, часто розглядаючи їх комбінацію як конструювання.</w:t>
      </w:r>
      <w:r>
        <w:rPr>
          <w:rFonts w:ascii="Times New Roman" w:eastAsia="Times New Roman" w:hAnsi="Times New Roman" w:cs="Times New Roman"/>
          <w:sz w:val="28"/>
          <w:szCs w:val="28"/>
          <w:lang w:val="uk-UA" w:eastAsia="ru-RU"/>
        </w:rPr>
        <w:t xml:space="preserve"> </w:t>
      </w:r>
      <w:r w:rsidRPr="008574E2">
        <w:rPr>
          <w:rFonts w:ascii="Times New Roman" w:eastAsia="Times New Roman" w:hAnsi="Times New Roman" w:cs="Times New Roman"/>
          <w:sz w:val="28"/>
          <w:szCs w:val="28"/>
          <w:lang w:val="uk-UA" w:eastAsia="ru-RU"/>
        </w:rPr>
        <w:t>Відповідно, що саме мається на увазі під "конструюванням" залежить певною мірою від своєї моделі життєвого циклу.</w:t>
      </w:r>
    </w:p>
    <w:p w:rsidR="008574E2" w:rsidRPr="008574E2" w:rsidRDefault="008574E2" w:rsidP="008574E2">
      <w:pPr>
        <w:spacing w:after="0" w:line="240" w:lineRule="auto"/>
        <w:ind w:firstLine="567"/>
        <w:jc w:val="both"/>
        <w:rPr>
          <w:rFonts w:ascii="Times New Roman" w:eastAsia="Times New Roman" w:hAnsi="Times New Roman" w:cs="Times New Roman"/>
          <w:i/>
          <w:sz w:val="28"/>
          <w:szCs w:val="28"/>
          <w:lang w:val="uk-UA" w:eastAsia="ru-RU"/>
        </w:rPr>
      </w:pPr>
      <w:r w:rsidRPr="008574E2">
        <w:rPr>
          <w:rFonts w:ascii="Times New Roman" w:eastAsia="Times New Roman" w:hAnsi="Times New Roman" w:cs="Times New Roman"/>
          <w:b/>
          <w:bCs/>
          <w:i/>
          <w:sz w:val="28"/>
          <w:szCs w:val="28"/>
          <w:lang w:val="uk-UA" w:eastAsia="ru-RU"/>
        </w:rPr>
        <w:t>Планування конструювання (Construction Planning)</w:t>
      </w:r>
      <w:r>
        <w:rPr>
          <w:rFonts w:ascii="Times New Roman" w:eastAsia="Times New Roman" w:hAnsi="Times New Roman" w:cs="Times New Roman"/>
          <w:b/>
          <w:bCs/>
          <w:i/>
          <w:sz w:val="28"/>
          <w:szCs w:val="28"/>
          <w:lang w:val="uk-UA" w:eastAsia="ru-RU"/>
        </w:rPr>
        <w:t>.</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вимагають написання Unit-тестів до того, як пишеться відповідний код, що вимагає тестування.</w:t>
      </w:r>
    </w:p>
    <w:p w:rsidR="005D3B81"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Планування конструкторської діяльності визначає порядок, в якому створюються компоненти та інші активи цієї галузі знань (фази діяльності), проводяться роботи по забезпеченню якості одержуваного програмного забезпечення, розподіляються *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 Зауважте - не розподіляють, а розподіляються, маючи на увазі процес, що призводить до забезпечення явного зв'язку між завданням і ресурсами. У нечітко регламентованих та неформальних методах, таких, як </w:t>
      </w:r>
      <w:r w:rsidR="005D3B81" w:rsidRPr="005D3B81">
        <w:rPr>
          <w:rFonts w:ascii="Times New Roman" w:hAnsi="Times New Roman" w:cs="Times New Roman"/>
          <w:bCs/>
          <w:sz w:val="28"/>
          <w:szCs w:val="28"/>
          <w:lang w:val="uk-UA"/>
        </w:rPr>
        <w:t>екстремальне програмування</w:t>
      </w:r>
      <w:r w:rsidR="005D3B81">
        <w:t xml:space="preserve"> </w:t>
      </w:r>
      <w:r w:rsidR="005D3B81">
        <w:rPr>
          <w:lang w:val="uk-UA"/>
        </w:rPr>
        <w:t>(</w:t>
      </w:r>
      <w:r w:rsidRPr="008574E2">
        <w:rPr>
          <w:rFonts w:ascii="Times New Roman" w:eastAsia="Times New Roman" w:hAnsi="Times New Roman" w:cs="Times New Roman"/>
          <w:sz w:val="28"/>
          <w:szCs w:val="28"/>
          <w:lang w:val="uk-UA" w:eastAsia="ru-RU"/>
        </w:rPr>
        <w:t>XP</w:t>
      </w:r>
      <w:r w:rsidR="005D3B81">
        <w:rPr>
          <w:rFonts w:ascii="Times New Roman" w:eastAsia="Times New Roman" w:hAnsi="Times New Roman" w:cs="Times New Roman"/>
          <w:sz w:val="28"/>
          <w:szCs w:val="28"/>
          <w:lang w:val="uk-UA" w:eastAsia="ru-RU"/>
        </w:rPr>
        <w:t>)</w:t>
      </w:r>
      <w:r w:rsidRPr="008574E2">
        <w:rPr>
          <w:rFonts w:ascii="Times New Roman" w:eastAsia="Times New Roman" w:hAnsi="Times New Roman" w:cs="Times New Roman"/>
          <w:sz w:val="28"/>
          <w:szCs w:val="28"/>
          <w:lang w:val="uk-UA" w:eastAsia="ru-RU"/>
        </w:rPr>
        <w:t>, члени проектної групи самі приймають на себе відповідальність за вирішення певних завдань, а "володіння" кодом є спільним на основі співробітництва, як одного з ключових принципів роботи проектної команди.</w:t>
      </w:r>
    </w:p>
    <w:p w:rsidR="008574E2" w:rsidRPr="00B17E1A" w:rsidRDefault="005D3B81" w:rsidP="005D3B81">
      <w:pPr>
        <w:spacing w:after="0" w:line="240" w:lineRule="auto"/>
        <w:ind w:firstLine="567"/>
        <w:jc w:val="both"/>
        <w:rPr>
          <w:rFonts w:ascii="Times New Roman" w:eastAsia="Times New Roman" w:hAnsi="Times New Roman" w:cs="Times New Roman"/>
          <w:i/>
          <w:sz w:val="28"/>
          <w:szCs w:val="28"/>
          <w:lang w:val="uk-UA" w:eastAsia="ru-RU"/>
        </w:rPr>
      </w:pPr>
      <w:r w:rsidRPr="00B17E1A">
        <w:rPr>
          <w:rFonts w:ascii="Times New Roman" w:eastAsia="Times New Roman" w:hAnsi="Times New Roman" w:cs="Times New Roman"/>
          <w:b/>
          <w:bCs/>
          <w:i/>
          <w:sz w:val="28"/>
          <w:szCs w:val="28"/>
          <w:lang w:val="uk-UA" w:eastAsia="ru-RU"/>
        </w:rPr>
        <w:t>Зміни в конструюванні та в</w:t>
      </w:r>
      <w:r w:rsidR="008574E2" w:rsidRPr="00B17E1A">
        <w:rPr>
          <w:rFonts w:ascii="Times New Roman" w:eastAsia="Times New Roman" w:hAnsi="Times New Roman" w:cs="Times New Roman"/>
          <w:b/>
          <w:bCs/>
          <w:i/>
          <w:sz w:val="28"/>
          <w:szCs w:val="28"/>
          <w:lang w:val="uk-UA" w:eastAsia="ru-RU"/>
        </w:rPr>
        <w:t>имірювання в конструюванні (</w:t>
      </w:r>
      <w:r w:rsidR="008574E2" w:rsidRPr="00B17E1A">
        <w:rPr>
          <w:rFonts w:ascii="Times New Roman" w:eastAsia="Times New Roman" w:hAnsi="Times New Roman" w:cs="Times New Roman"/>
          <w:b/>
          <w:bCs/>
          <w:i/>
          <w:sz w:val="28"/>
          <w:szCs w:val="28"/>
          <w:lang w:val="en-US" w:eastAsia="ru-RU"/>
        </w:rPr>
        <w:t>Construction</w:t>
      </w:r>
      <w:r w:rsidR="008574E2" w:rsidRPr="00B17E1A">
        <w:rPr>
          <w:rFonts w:ascii="Times New Roman" w:eastAsia="Times New Roman" w:hAnsi="Times New Roman" w:cs="Times New Roman"/>
          <w:b/>
          <w:bCs/>
          <w:i/>
          <w:sz w:val="28"/>
          <w:szCs w:val="28"/>
          <w:lang w:val="uk-UA" w:eastAsia="ru-RU"/>
        </w:rPr>
        <w:t xml:space="preserve"> </w:t>
      </w:r>
      <w:r w:rsidR="008574E2" w:rsidRPr="00B17E1A">
        <w:rPr>
          <w:rFonts w:ascii="Times New Roman" w:eastAsia="Times New Roman" w:hAnsi="Times New Roman" w:cs="Times New Roman"/>
          <w:b/>
          <w:bCs/>
          <w:i/>
          <w:sz w:val="28"/>
          <w:szCs w:val="28"/>
          <w:lang w:val="en-US" w:eastAsia="ru-RU"/>
        </w:rPr>
        <w:t>Measurement</w:t>
      </w:r>
      <w:r w:rsidR="008574E2" w:rsidRPr="00B17E1A">
        <w:rPr>
          <w:rFonts w:ascii="Times New Roman" w:eastAsia="Times New Roman" w:hAnsi="Times New Roman" w:cs="Times New Roman"/>
          <w:b/>
          <w:bCs/>
          <w:i/>
          <w:sz w:val="28"/>
          <w:szCs w:val="28"/>
          <w:lang w:val="uk-UA" w:eastAsia="ru-RU"/>
        </w:rPr>
        <w:t>)</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lastRenderedPageBreak/>
        <w:t xml:space="preserve">Більша частина результатів, та й самої діяльності з конструювання програмного забезпечення, може бути виміряна, в тому числі - кількісно. Це і вихідний розроблений код, і модифікований обсяг коду, і ступінь повторного використання, і багато інших характеристик. Ці виміри, або як їх ще прийнято називати - результати аудиту коду і метрики коду, несуть велику користь як для оцінки ризиків і якості (призводять до відповідних операціях зі зниження ризиків та підвищення якості), а також, для керування конструюванням і програмними проектами, в цілому. </w:t>
      </w:r>
      <w:r w:rsidR="005D3B81">
        <w:rPr>
          <w:rFonts w:ascii="Times New Roman" w:eastAsia="Times New Roman" w:hAnsi="Times New Roman" w:cs="Times New Roman"/>
          <w:sz w:val="28"/>
          <w:szCs w:val="28"/>
          <w:lang w:val="uk-UA" w:eastAsia="ru-RU"/>
        </w:rPr>
        <w:t xml:space="preserve">Вони дозволяють </w:t>
      </w:r>
      <w:r w:rsidRPr="005D3B81">
        <w:rPr>
          <w:rFonts w:ascii="Times New Roman" w:eastAsia="Times New Roman" w:hAnsi="Times New Roman" w:cs="Times New Roman"/>
          <w:sz w:val="28"/>
          <w:szCs w:val="28"/>
          <w:lang w:val="uk-UA" w:eastAsia="ru-RU"/>
        </w:rPr>
        <w:t>передбачити (наприклад, на основі оцінки результатів попередніх проектів) тривалість робіт, вартість окремих завдань, ймовірність виникнення дефектів проти заданих параметрів прийнятної якості?</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Код є одним з найбільш чітко детермінованих активів проекту (поступово такими стають і моделі, що будуються на основі структур метаданих, і тісно пов'язані з кодом - наприклад, UML). Код є і самим носіям необхідної функціональності. Відповідно, застосування вимірювань щодо коду стає тим інструментом, який впливає і на управління і на сам код.</w:t>
      </w:r>
    </w:p>
    <w:p w:rsidR="00B17E1A" w:rsidRDefault="005D3B81" w:rsidP="005D3B8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Важливим є</w:t>
      </w:r>
      <w:r w:rsidR="008574E2" w:rsidRPr="005D3B81">
        <w:rPr>
          <w:rFonts w:ascii="Times New Roman" w:eastAsia="Times New Roman" w:hAnsi="Times New Roman" w:cs="Times New Roman"/>
          <w:sz w:val="28"/>
          <w:szCs w:val="28"/>
          <w:lang w:val="uk-UA" w:eastAsia="ru-RU"/>
        </w:rPr>
        <w:t xml:space="preserve"> </w:t>
      </w:r>
      <w:r w:rsidR="008574E2" w:rsidRPr="005D3B81">
        <w:rPr>
          <w:rFonts w:ascii="Times New Roman" w:eastAsia="Times New Roman" w:hAnsi="Times New Roman" w:cs="Times New Roman"/>
          <w:b/>
          <w:i/>
          <w:sz w:val="28"/>
          <w:szCs w:val="28"/>
          <w:lang w:val="uk-UA" w:eastAsia="ru-RU"/>
        </w:rPr>
        <w:t>рефакторинг коду</w:t>
      </w:r>
      <w:r>
        <w:rPr>
          <w:rFonts w:ascii="Times New Roman" w:eastAsia="Times New Roman" w:hAnsi="Times New Roman" w:cs="Times New Roman"/>
          <w:sz w:val="28"/>
          <w:szCs w:val="28"/>
          <w:lang w:val="uk-UA" w:eastAsia="ru-RU"/>
        </w:rPr>
        <w:t xml:space="preserve"> як метод</w:t>
      </w:r>
      <w:r w:rsidR="008574E2" w:rsidRPr="005D3B81">
        <w:rPr>
          <w:rFonts w:ascii="Times New Roman" w:eastAsia="Times New Roman" w:hAnsi="Times New Roman" w:cs="Times New Roman"/>
          <w:sz w:val="28"/>
          <w:szCs w:val="28"/>
          <w:lang w:val="uk-UA" w:eastAsia="ru-RU"/>
        </w:rPr>
        <w:t xml:space="preserve"> його реструктурування, покликан</w:t>
      </w:r>
      <w:r>
        <w:rPr>
          <w:rFonts w:ascii="Times New Roman" w:eastAsia="Times New Roman" w:hAnsi="Times New Roman" w:cs="Times New Roman"/>
          <w:sz w:val="28"/>
          <w:szCs w:val="28"/>
          <w:lang w:val="uk-UA" w:eastAsia="ru-RU"/>
        </w:rPr>
        <w:t>ий</w:t>
      </w:r>
      <w:r w:rsidR="008574E2" w:rsidRPr="005D3B81">
        <w:rPr>
          <w:rFonts w:ascii="Times New Roman" w:eastAsia="Times New Roman" w:hAnsi="Times New Roman" w:cs="Times New Roman"/>
          <w:sz w:val="28"/>
          <w:szCs w:val="28"/>
          <w:lang w:val="uk-UA" w:eastAsia="ru-RU"/>
        </w:rPr>
        <w:t xml:space="preserve"> без зміни змісту (тобто функціональності та функціональної цілісності) забезпечити вирішення завдань мінімізації складності, готовності до змін (гнучкості), прозорості документування і багатьох інших актуальних аспектів конструювання. Застосування вимірювань, зокрема, метрик, дозволяє визначити необхідність внесення таких змін, проведення рефакторинга. Якщо застосовується рефакторинг, але не застосовуються метрики - у переважній більшості випадків, це негативно впливає на проект. </w:t>
      </w:r>
    </w:p>
    <w:p w:rsidR="00B17E1A" w:rsidRDefault="00B17E1A" w:rsidP="00B17E1A">
      <w:pPr>
        <w:spacing w:after="0" w:line="240" w:lineRule="auto"/>
        <w:ind w:firstLine="567"/>
        <w:jc w:val="both"/>
        <w:rPr>
          <w:rFonts w:ascii="Times New Roman" w:eastAsia="Times New Roman" w:hAnsi="Times New Roman" w:cs="Times New Roman"/>
          <w:b/>
          <w:bCs/>
          <w:sz w:val="28"/>
          <w:szCs w:val="28"/>
          <w:lang w:val="uk-UA" w:eastAsia="ru-RU"/>
        </w:rPr>
      </w:pPr>
    </w:p>
    <w:p w:rsidR="008574E2" w:rsidRPr="005D3B81"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b/>
          <w:bCs/>
          <w:sz w:val="28"/>
          <w:szCs w:val="28"/>
          <w:lang w:val="uk-UA" w:eastAsia="ru-RU"/>
        </w:rPr>
        <w:t>Практичні міркування (Practical Considerations)</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Конструювання - діяльність, в рамках якої програмне забезпечення наводиться до угоди з довільними (іноді - хаотичними) обмеженнями реального світу, які вимагають від програмного забезпечення точного дотримання їх. Наближаючись до обмежень реального світу, конструювання (ведеться на основі практичних міркувань і технік.</w:t>
      </w:r>
    </w:p>
    <w:p w:rsidR="008574E2" w:rsidRPr="009C4E1F" w:rsidRDefault="008574E2" w:rsidP="00B17E1A">
      <w:pPr>
        <w:spacing w:after="0" w:line="240" w:lineRule="auto"/>
        <w:ind w:firstLine="567"/>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Проектування в конструюванні (</w:t>
      </w:r>
      <w:r w:rsidRPr="00B17E1A">
        <w:rPr>
          <w:rFonts w:ascii="Times New Roman" w:eastAsia="Times New Roman" w:hAnsi="Times New Roman" w:cs="Times New Roman"/>
          <w:b/>
          <w:bCs/>
          <w:i/>
          <w:sz w:val="28"/>
          <w:szCs w:val="28"/>
          <w:lang w:eastAsia="ru-RU"/>
        </w:rPr>
        <w:t>Construction</w:t>
      </w:r>
      <w:r w:rsidRPr="009C4E1F">
        <w:rPr>
          <w:rFonts w:ascii="Times New Roman" w:eastAsia="Times New Roman" w:hAnsi="Times New Roman" w:cs="Times New Roman"/>
          <w:b/>
          <w:bCs/>
          <w:i/>
          <w:sz w:val="28"/>
          <w:szCs w:val="28"/>
          <w:lang w:val="uk-UA" w:eastAsia="ru-RU"/>
        </w:rPr>
        <w:t xml:space="preserve"> </w:t>
      </w:r>
      <w:r w:rsidRPr="00B17E1A">
        <w:rPr>
          <w:rFonts w:ascii="Times New Roman" w:eastAsia="Times New Roman" w:hAnsi="Times New Roman" w:cs="Times New Roman"/>
          <w:b/>
          <w:bCs/>
          <w:i/>
          <w:sz w:val="28"/>
          <w:szCs w:val="28"/>
          <w:lang w:eastAsia="ru-RU"/>
        </w:rPr>
        <w:t>Design</w:t>
      </w:r>
      <w:r w:rsidRPr="009C4E1F">
        <w:rPr>
          <w:rFonts w:ascii="Times New Roman" w:eastAsia="Times New Roman" w:hAnsi="Times New Roman" w:cs="Times New Roman"/>
          <w:b/>
          <w:bCs/>
          <w:i/>
          <w:sz w:val="28"/>
          <w:szCs w:val="28"/>
          <w:lang w:val="uk-UA" w:eastAsia="ru-RU"/>
        </w:rPr>
        <w:t>)</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Деякі проекти передбачають більший обсяг робіт з проектування саме на стадії конструювання; інші проекти явно виділяють проектну діяльність у формі фази дизайну. </w:t>
      </w:r>
      <w:r w:rsidR="00B17E1A">
        <w:rPr>
          <w:rFonts w:ascii="Times New Roman" w:eastAsia="Times New Roman" w:hAnsi="Times New Roman" w:cs="Times New Roman"/>
          <w:sz w:val="28"/>
          <w:szCs w:val="28"/>
          <w:lang w:val="uk-UA" w:eastAsia="ru-RU"/>
        </w:rPr>
        <w:t>П</w:t>
      </w:r>
      <w:r w:rsidRPr="00B17E1A">
        <w:rPr>
          <w:rFonts w:ascii="Times New Roman" w:eastAsia="Times New Roman" w:hAnsi="Times New Roman" w:cs="Times New Roman"/>
          <w:sz w:val="28"/>
          <w:szCs w:val="28"/>
          <w:lang w:val="uk-UA" w:eastAsia="ru-RU"/>
        </w:rPr>
        <w:t>рактично завжди на стадії конструювання доводиться займатися і питаннями детального дизайну системи</w:t>
      </w:r>
      <w:r w:rsidR="00B17E1A">
        <w:rPr>
          <w:rFonts w:ascii="Times New Roman" w:eastAsia="Times New Roman" w:hAnsi="Times New Roman" w:cs="Times New Roman"/>
          <w:sz w:val="28"/>
          <w:szCs w:val="28"/>
          <w:lang w:val="uk-UA" w:eastAsia="ru-RU"/>
        </w:rPr>
        <w:t xml:space="preserve"> для встановлення</w:t>
      </w:r>
      <w:r w:rsidRPr="00B17E1A">
        <w:rPr>
          <w:rFonts w:ascii="Times New Roman" w:eastAsia="Times New Roman" w:hAnsi="Times New Roman" w:cs="Times New Roman"/>
          <w:sz w:val="28"/>
          <w:szCs w:val="28"/>
          <w:lang w:val="uk-UA" w:eastAsia="ru-RU"/>
        </w:rPr>
        <w:t xml:space="preserve"> обмежен</w:t>
      </w:r>
      <w:r w:rsidR="00B17E1A">
        <w:rPr>
          <w:rFonts w:ascii="Times New Roman" w:eastAsia="Times New Roman" w:hAnsi="Times New Roman" w:cs="Times New Roman"/>
          <w:sz w:val="28"/>
          <w:szCs w:val="28"/>
          <w:lang w:val="uk-UA" w:eastAsia="ru-RU"/>
        </w:rPr>
        <w:t>ь</w:t>
      </w:r>
      <w:r w:rsidRPr="00B17E1A">
        <w:rPr>
          <w:rFonts w:ascii="Times New Roman" w:eastAsia="Times New Roman" w:hAnsi="Times New Roman" w:cs="Times New Roman"/>
          <w:sz w:val="28"/>
          <w:szCs w:val="28"/>
          <w:lang w:val="uk-UA" w:eastAsia="ru-RU"/>
        </w:rPr>
        <w:t xml:space="preserve">, </w:t>
      </w:r>
      <w:r w:rsidR="00B17E1A">
        <w:rPr>
          <w:rFonts w:ascii="Times New Roman" w:eastAsia="Times New Roman" w:hAnsi="Times New Roman" w:cs="Times New Roman"/>
          <w:sz w:val="28"/>
          <w:szCs w:val="28"/>
          <w:lang w:val="uk-UA" w:eastAsia="ru-RU"/>
        </w:rPr>
        <w:t>пов‘язаних з</w:t>
      </w:r>
      <w:r w:rsidRPr="00B17E1A">
        <w:rPr>
          <w:rFonts w:ascii="Times New Roman" w:eastAsia="Times New Roman" w:hAnsi="Times New Roman" w:cs="Times New Roman"/>
          <w:sz w:val="28"/>
          <w:szCs w:val="28"/>
          <w:lang w:val="uk-UA" w:eastAsia="ru-RU"/>
        </w:rPr>
        <w:t xml:space="preserve"> конкретними проблемами, вирішення яких має бути забезпечене програмно</w:t>
      </w:r>
      <w:r w:rsidR="00B17E1A">
        <w:rPr>
          <w:rFonts w:ascii="Times New Roman" w:eastAsia="Times New Roman" w:hAnsi="Times New Roman" w:cs="Times New Roman"/>
          <w:sz w:val="28"/>
          <w:szCs w:val="28"/>
          <w:lang w:val="uk-UA" w:eastAsia="ru-RU"/>
        </w:rPr>
        <w:t>ю</w:t>
      </w:r>
      <w:r w:rsidRPr="00B17E1A">
        <w:rPr>
          <w:rFonts w:ascii="Times New Roman" w:eastAsia="Times New Roman" w:hAnsi="Times New Roman" w:cs="Times New Roman"/>
          <w:sz w:val="28"/>
          <w:szCs w:val="28"/>
          <w:lang w:val="uk-UA" w:eastAsia="ru-RU"/>
        </w:rPr>
        <w:t xml:space="preserve"> систем</w:t>
      </w:r>
      <w:r w:rsidR="00B17E1A">
        <w:rPr>
          <w:rFonts w:ascii="Times New Roman" w:eastAsia="Times New Roman" w:hAnsi="Times New Roman" w:cs="Times New Roman"/>
          <w:sz w:val="28"/>
          <w:szCs w:val="28"/>
          <w:lang w:val="uk-UA" w:eastAsia="ru-RU"/>
        </w:rPr>
        <w:t>ою</w:t>
      </w:r>
      <w:r w:rsidRPr="00B17E1A">
        <w:rPr>
          <w:rFonts w:ascii="Times New Roman" w:eastAsia="Times New Roman" w:hAnsi="Times New Roman" w:cs="Times New Roman"/>
          <w:sz w:val="28"/>
          <w:szCs w:val="28"/>
          <w:lang w:val="uk-UA" w:eastAsia="ru-RU"/>
        </w:rPr>
        <w:t>.</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b/>
          <w:i/>
          <w:sz w:val="28"/>
          <w:szCs w:val="28"/>
          <w:lang w:val="uk-UA" w:eastAsia="ru-RU"/>
        </w:rPr>
        <w:t>Мови конструювання</w:t>
      </w:r>
      <w:r w:rsidRPr="00B17E1A">
        <w:rPr>
          <w:rFonts w:ascii="Times New Roman" w:eastAsia="Times New Roman" w:hAnsi="Times New Roman" w:cs="Times New Roman"/>
          <w:sz w:val="28"/>
          <w:szCs w:val="28"/>
          <w:lang w:val="uk-UA" w:eastAsia="ru-RU"/>
        </w:rPr>
        <w:t xml:space="preserve"> включають всі форми комунікацій, за допомогою яких людина може задати рішення проблеми, що виконується на комп'ютері.</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Найпростіший тип мов конструювання - </w:t>
      </w:r>
      <w:r w:rsidRPr="00DC03C1">
        <w:rPr>
          <w:rFonts w:ascii="Times New Roman" w:eastAsia="Times New Roman" w:hAnsi="Times New Roman" w:cs="Times New Roman"/>
          <w:i/>
          <w:sz w:val="28"/>
          <w:szCs w:val="28"/>
          <w:lang w:val="uk-UA" w:eastAsia="ru-RU"/>
        </w:rPr>
        <w:t>конфігураційн</w:t>
      </w:r>
      <w:r w:rsidR="00DC03C1" w:rsidRPr="00DC03C1">
        <w:rPr>
          <w:rFonts w:ascii="Times New Roman" w:eastAsia="Times New Roman" w:hAnsi="Times New Roman" w:cs="Times New Roman"/>
          <w:i/>
          <w:sz w:val="28"/>
          <w:szCs w:val="28"/>
          <w:lang w:val="uk-UA" w:eastAsia="ru-RU"/>
        </w:rPr>
        <w:t>а</w:t>
      </w:r>
      <w:r w:rsidRPr="00B17E1A">
        <w:rPr>
          <w:rFonts w:ascii="Times New Roman" w:eastAsia="Times New Roman" w:hAnsi="Times New Roman" w:cs="Times New Roman"/>
          <w:sz w:val="28"/>
          <w:szCs w:val="28"/>
          <w:lang w:val="uk-UA" w:eastAsia="ru-RU"/>
        </w:rPr>
        <w:t xml:space="preserve"> </w:t>
      </w:r>
      <w:r w:rsidRPr="00DC03C1">
        <w:rPr>
          <w:rFonts w:ascii="Times New Roman" w:eastAsia="Times New Roman" w:hAnsi="Times New Roman" w:cs="Times New Roman"/>
          <w:i/>
          <w:sz w:val="28"/>
          <w:szCs w:val="28"/>
          <w:lang w:val="uk-UA" w:eastAsia="ru-RU"/>
        </w:rPr>
        <w:t>мова</w:t>
      </w:r>
      <w:r w:rsidRPr="00B17E1A">
        <w:rPr>
          <w:rFonts w:ascii="Times New Roman" w:eastAsia="Times New Roman" w:hAnsi="Times New Roman" w:cs="Times New Roman"/>
          <w:sz w:val="28"/>
          <w:szCs w:val="28"/>
          <w:lang w:val="uk-UA" w:eastAsia="ru-RU"/>
        </w:rPr>
        <w:t xml:space="preserve"> (configuration language), що дозволяє задавати параметри виконання програмної системи.</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t>Інструментальний мова</w:t>
      </w:r>
      <w:r w:rsidRPr="00B17E1A">
        <w:rPr>
          <w:rFonts w:ascii="Times New Roman" w:eastAsia="Times New Roman" w:hAnsi="Times New Roman" w:cs="Times New Roman"/>
          <w:sz w:val="28"/>
          <w:szCs w:val="28"/>
          <w:lang w:val="uk-UA" w:eastAsia="ru-RU"/>
        </w:rPr>
        <w:t xml:space="preserve"> (toolkit language) - мова конструювання з повторно-використовуваних елементів; зазвичай будується як сценарний мова (script), що здійснюється у відповідному середовищі.</w:t>
      </w:r>
    </w:p>
    <w:p w:rsidR="00DC03C1"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t>Мова програмування</w:t>
      </w:r>
      <w:r w:rsidRPr="00B17E1A">
        <w:rPr>
          <w:rFonts w:ascii="Times New Roman" w:eastAsia="Times New Roman" w:hAnsi="Times New Roman" w:cs="Times New Roman"/>
          <w:sz w:val="28"/>
          <w:szCs w:val="28"/>
          <w:lang w:val="uk-UA" w:eastAsia="ru-RU"/>
        </w:rPr>
        <w:t xml:space="preserve"> (programming language) - найбільш гнучкий тип мов конструювання. Містить мінімальний обсяг інформації про конкретні областях програми, але процесі розробки, вимагаючи найбільше (порівняно з іншими </w:t>
      </w:r>
      <w:r w:rsidRPr="00B17E1A">
        <w:rPr>
          <w:rFonts w:ascii="Times New Roman" w:eastAsia="Times New Roman" w:hAnsi="Times New Roman" w:cs="Times New Roman"/>
          <w:sz w:val="28"/>
          <w:szCs w:val="28"/>
          <w:lang w:val="uk-UA" w:eastAsia="ru-RU"/>
        </w:rPr>
        <w:lastRenderedPageBreak/>
        <w:t>типами мов конструювання) зусиль на вивчення і напрацювання досвіду для ефективного застосування при вирішенні конкретних завдань.</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Існує три основних види нотацій використовуються при визначенні мов програмування:</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лінгвістична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формальна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візуальна</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Лінгвістичні нотації</w:t>
      </w:r>
      <w:r w:rsidRPr="00B17E1A">
        <w:rPr>
          <w:rFonts w:ascii="Times New Roman" w:eastAsia="Times New Roman" w:hAnsi="Times New Roman" w:cs="Times New Roman"/>
          <w:sz w:val="28"/>
          <w:szCs w:val="28"/>
          <w:lang w:val="uk-UA" w:eastAsia="ru-RU"/>
        </w:rPr>
        <w:t xml:space="preserve"> характеризуються, зокрема, використанням рядків тексту, що містять спеціалізовані "слова", які представляють складні програмні конструкції, і комбіновані в шаблони, що нагадують пропозиції, побудовані відповідно до визначеного синтаксисом. У разі коректного використання таких нотацій, кожна отримується рядок має суворої смисловим навантаженням (семантикою), що забезпечує інтуїтивне розуміння того, що відбуватиметься коли буде виконуватися програмне забезпечення, побудоване з використанням такої мови конструювання.</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Формальні нотації</w:t>
      </w:r>
      <w:r w:rsidRPr="00B17E1A">
        <w:rPr>
          <w:rFonts w:ascii="Times New Roman" w:eastAsia="Times New Roman" w:hAnsi="Times New Roman" w:cs="Times New Roman"/>
          <w:sz w:val="28"/>
          <w:szCs w:val="28"/>
          <w:lang w:val="uk-UA" w:eastAsia="ru-RU"/>
        </w:rPr>
        <w:t xml:space="preserve"> </w:t>
      </w:r>
      <w:r w:rsidR="00DC03C1">
        <w:rPr>
          <w:rFonts w:ascii="Times New Roman" w:eastAsia="Times New Roman" w:hAnsi="Times New Roman" w:cs="Times New Roman"/>
          <w:sz w:val="28"/>
          <w:szCs w:val="28"/>
          <w:lang w:val="uk-UA" w:eastAsia="ru-RU"/>
        </w:rPr>
        <w:t xml:space="preserve">(наприклад, </w:t>
      </w:r>
      <w:r w:rsidR="00DC03C1" w:rsidRPr="00DC03C1">
        <w:rPr>
          <w:rFonts w:ascii="Times New Roman" w:hAnsi="Times New Roman" w:cs="Times New Roman"/>
          <w:bCs/>
          <w:sz w:val="28"/>
          <w:szCs w:val="28"/>
          <w:lang w:val="uk-UA"/>
        </w:rPr>
        <w:t>нота́ція Бе́куса—Нау́ра</w:t>
      </w:r>
      <w:r w:rsidR="00DC03C1">
        <w:rPr>
          <w:lang w:val="uk-UA"/>
        </w:rPr>
        <w:t xml:space="preserve">) </w:t>
      </w:r>
      <w:r w:rsidRPr="00B17E1A">
        <w:rPr>
          <w:rFonts w:ascii="Times New Roman" w:eastAsia="Times New Roman" w:hAnsi="Times New Roman" w:cs="Times New Roman"/>
          <w:sz w:val="28"/>
          <w:szCs w:val="28"/>
          <w:lang w:val="uk-UA" w:eastAsia="ru-RU"/>
        </w:rPr>
        <w:t>є менш інтуїтивними, ніж лінгвістичні, і часто базуються на точних формальних (математичних) визначеннях. Формальні нотації конструкцій і формальні методи є ядром практично всіх форм системного програмування, точніше - поведінки систем в часі. Такі нотації забезпечують найбільшу готовність одержуваного коду до тестування, що набагато важливіше, ніж просто можливість відображення на звичайний людський мову. Формальні конструкції також використовують точний метод визначення комбінацій застосовуваних символів, що дозволяє уникнути неоднозначностей, властивих конструкціям природних мов.</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Візуальні нотації</w:t>
      </w:r>
      <w:r w:rsidRPr="00B17E1A">
        <w:rPr>
          <w:rFonts w:ascii="Times New Roman" w:eastAsia="Times New Roman" w:hAnsi="Times New Roman" w:cs="Times New Roman"/>
          <w:sz w:val="28"/>
          <w:szCs w:val="28"/>
          <w:lang w:val="uk-UA" w:eastAsia="ru-RU"/>
        </w:rPr>
        <w:t xml:space="preserve"> найменш пов'язані з текстово-орієнтованими підходами, припускаючи безпосередню інтерпретацію візуальних конструкцій в процесі виконання описуваної логіки. При цьому логіка у візуальних нотац</w:t>
      </w:r>
      <w:r w:rsidR="00DC03C1">
        <w:rPr>
          <w:rFonts w:ascii="Times New Roman" w:eastAsia="Times New Roman" w:hAnsi="Times New Roman" w:cs="Times New Roman"/>
          <w:sz w:val="28"/>
          <w:szCs w:val="28"/>
          <w:lang w:val="uk-UA" w:eastAsia="ru-RU"/>
        </w:rPr>
        <w:t>і</w:t>
      </w:r>
      <w:r w:rsidRPr="00B17E1A">
        <w:rPr>
          <w:rFonts w:ascii="Times New Roman" w:eastAsia="Times New Roman" w:hAnsi="Times New Roman" w:cs="Times New Roman"/>
          <w:sz w:val="28"/>
          <w:szCs w:val="28"/>
          <w:lang w:val="uk-UA" w:eastAsia="ru-RU"/>
        </w:rPr>
        <w:t>ях задається розташуванням відповідних візуальних сутностей, відповідальних за ті чи інші операції і структури даних.</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Використання візуальних конструкцій обмежено складністю візуального представлення складних висловів та тверджень тільки за рахунок переміщення візуальних сутностей на діаграмі (візуальному представленні). Однак, візуальна нотація може грати роль досить потужного інструменту, коли застосовується в тих завданнях програмування, де необхідна побудова інтерфейсу для програм, чия логіка. Деталізоване поведінка визначено раніше.</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Сьогоднішні роботи (і їх стан) в області архітектур і додатків, керованих моделями, в першу чергу - OMG MDA (Model-Driven Architecture www.omg.org / mda) / UML (Unified Modeling Language www.omg.org / uml), Microsoft DSL (Domain-Specific Language), спрямовані на те, щоб використовувати ту чи іншу візуальну нотацію, що базується на мета-моделях, як інструмент, що застосовується і для визначення функціональної логіки системи. </w:t>
      </w:r>
      <w:r w:rsidR="00DC03C1">
        <w:rPr>
          <w:rFonts w:ascii="Times New Roman" w:eastAsia="Times New Roman" w:hAnsi="Times New Roman" w:cs="Times New Roman"/>
          <w:sz w:val="28"/>
          <w:szCs w:val="28"/>
          <w:lang w:val="uk-UA" w:eastAsia="ru-RU"/>
        </w:rPr>
        <w:t>В</w:t>
      </w:r>
      <w:r w:rsidRPr="00B17E1A">
        <w:rPr>
          <w:rFonts w:ascii="Times New Roman" w:eastAsia="Times New Roman" w:hAnsi="Times New Roman" w:cs="Times New Roman"/>
          <w:sz w:val="28"/>
          <w:szCs w:val="28"/>
          <w:lang w:val="uk-UA" w:eastAsia="ru-RU"/>
        </w:rPr>
        <w:t xml:space="preserve"> термінах, пропонованих SWEBOK, вони відносяться саме до візуальних нотаціям, так як припускають однозначну інтерпретацію візуального представлення у вигляді тексту і навпаки. Крім того, історично ці нотації визначалися спочатку як нотації візуального представлення функціональності і вже надалі ці візуальні уявлення були відображені на </w:t>
      </w:r>
      <w:r w:rsidR="00DC03C1">
        <w:rPr>
          <w:rFonts w:ascii="Times New Roman" w:eastAsia="Times New Roman" w:hAnsi="Times New Roman" w:cs="Times New Roman"/>
          <w:sz w:val="28"/>
          <w:szCs w:val="28"/>
          <w:lang w:val="uk-UA" w:eastAsia="ru-RU"/>
        </w:rPr>
        <w:t>рівні</w:t>
      </w:r>
      <w:r w:rsidRPr="00B17E1A">
        <w:rPr>
          <w:rFonts w:ascii="Times New Roman" w:eastAsia="Times New Roman" w:hAnsi="Times New Roman" w:cs="Times New Roman"/>
          <w:sz w:val="28"/>
          <w:szCs w:val="28"/>
          <w:lang w:val="uk-UA" w:eastAsia="ru-RU"/>
        </w:rPr>
        <w:t xml:space="preserve"> відповідних мета-моделей (хоча це більшою мірою вірно для UML). Інша область стандартів, спрямованих на застосування </w:t>
      </w:r>
      <w:r w:rsidRPr="00B17E1A">
        <w:rPr>
          <w:rFonts w:ascii="Times New Roman" w:eastAsia="Times New Roman" w:hAnsi="Times New Roman" w:cs="Times New Roman"/>
          <w:sz w:val="28"/>
          <w:szCs w:val="28"/>
          <w:lang w:val="uk-UA" w:eastAsia="ru-RU"/>
        </w:rPr>
        <w:lastRenderedPageBreak/>
        <w:t>візуальних нотацій для опису функціональності - Business Process Management Notation (BPMN - www.omg.org / bpmn) і пов'язаний з нею мову Business Process Execution Language, побудований на базі XML. Таким чином, район обгрунтованого застосування візуальних нотацій для конструювання програмних систем якісно розширитися і, не виключено, ми станемо свідками de facto-формування нової категорії нотацій, угод і змішаних типів мовних засобів, призначених для конструювання програмного забезпечення як природного продовження проектування.</w:t>
      </w:r>
    </w:p>
    <w:p w:rsidR="008574E2" w:rsidRPr="00D26A59" w:rsidRDefault="008574E2" w:rsidP="006A3E3A">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b/>
          <w:bCs/>
          <w:i/>
          <w:sz w:val="28"/>
          <w:szCs w:val="28"/>
          <w:lang w:val="uk-UA" w:eastAsia="ru-RU"/>
        </w:rPr>
        <w:t xml:space="preserve">Кодування </w:t>
      </w:r>
      <w:r w:rsidRPr="00D26A59">
        <w:rPr>
          <w:rFonts w:ascii="Times New Roman" w:eastAsia="Times New Roman" w:hAnsi="Times New Roman" w:cs="Times New Roman"/>
          <w:b/>
          <w:bCs/>
          <w:sz w:val="28"/>
          <w:szCs w:val="28"/>
          <w:lang w:val="uk-UA" w:eastAsia="ru-RU"/>
        </w:rPr>
        <w:t>(Coding)</w:t>
      </w:r>
      <w:r w:rsidR="006A3E3A" w:rsidRPr="00D26A59">
        <w:rPr>
          <w:rFonts w:ascii="Times New Roman" w:eastAsia="Times New Roman" w:hAnsi="Times New Roman" w:cs="Times New Roman"/>
          <w:b/>
          <w:bCs/>
          <w:sz w:val="28"/>
          <w:szCs w:val="28"/>
          <w:lang w:val="uk-UA" w:eastAsia="ru-RU"/>
        </w:rPr>
        <w:t xml:space="preserve">. </w:t>
      </w:r>
      <w:r w:rsidRPr="00D26A59">
        <w:rPr>
          <w:rFonts w:ascii="Times New Roman" w:eastAsia="Times New Roman" w:hAnsi="Times New Roman" w:cs="Times New Roman"/>
          <w:sz w:val="28"/>
          <w:szCs w:val="28"/>
          <w:lang w:val="uk-UA" w:eastAsia="ru-RU"/>
        </w:rPr>
        <w:t>Практика конструювання програмного забезпечення показує активне застосування таких міркувань і технік:</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техніки створення легко </w:t>
      </w:r>
      <w:r w:rsidR="00D26A59">
        <w:rPr>
          <w:rFonts w:ascii="Times New Roman" w:eastAsia="Times New Roman" w:hAnsi="Times New Roman" w:cs="Times New Roman"/>
          <w:sz w:val="28"/>
          <w:szCs w:val="28"/>
          <w:lang w:val="uk-UA" w:eastAsia="ru-RU"/>
        </w:rPr>
        <w:t>з</w:t>
      </w:r>
      <w:r w:rsidR="009C4E1F">
        <w:rPr>
          <w:rFonts w:ascii="Times New Roman" w:eastAsia="Times New Roman" w:hAnsi="Times New Roman" w:cs="Times New Roman"/>
          <w:sz w:val="28"/>
          <w:szCs w:val="28"/>
          <w:lang w:val="uk-UA" w:eastAsia="ru-RU"/>
        </w:rPr>
        <w:t>р</w:t>
      </w:r>
      <w:r w:rsidR="00D26A59">
        <w:rPr>
          <w:rFonts w:ascii="Times New Roman" w:eastAsia="Times New Roman" w:hAnsi="Times New Roman" w:cs="Times New Roman"/>
          <w:sz w:val="28"/>
          <w:szCs w:val="28"/>
          <w:lang w:val="uk-UA" w:eastAsia="ru-RU"/>
        </w:rPr>
        <w:t>озумілого</w:t>
      </w:r>
      <w:r w:rsidRPr="00D26A59">
        <w:rPr>
          <w:rFonts w:ascii="Times New Roman" w:eastAsia="Times New Roman" w:hAnsi="Times New Roman" w:cs="Times New Roman"/>
          <w:sz w:val="28"/>
          <w:szCs w:val="28"/>
          <w:lang w:val="uk-UA" w:eastAsia="ru-RU"/>
        </w:rPr>
        <w:t xml:space="preserve"> вихідного коду на основі використання угод про іменуванні, форматування і структурування коду;</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класів, що перераховуються типів, змінних, іменованих констант та інших сутностей</w:t>
      </w:r>
      <w:r w:rsidR="00D26A59" w:rsidRPr="00D26A59">
        <w:rPr>
          <w:rFonts w:ascii="Times New Roman" w:eastAsia="Times New Roman" w:hAnsi="Times New Roman" w:cs="Times New Roman"/>
          <w:sz w:val="28"/>
          <w:szCs w:val="28"/>
          <w:lang w:val="uk-UA" w:eastAsia="ru-RU"/>
        </w:rPr>
        <w:t xml:space="preserve"> вираз</w:t>
      </w:r>
      <w:r w:rsidR="00D26A59">
        <w:rPr>
          <w:rFonts w:ascii="Times New Roman" w:eastAsia="Times New Roman" w:hAnsi="Times New Roman" w:cs="Times New Roman"/>
          <w:sz w:val="28"/>
          <w:szCs w:val="28"/>
          <w:lang w:val="uk-UA" w:eastAsia="ru-RU"/>
        </w:rPr>
        <w:t>ів</w:t>
      </w:r>
      <w:r w:rsidRP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організація вихідного тексту (у вирази, шаблони, класи, пакети / модулі та інші структури)</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структур управління;</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обробка помилкових умов і виняткових ситуацій</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запобігання можливих проломів в безпеці (наприклад, переповнення буфера або вихід за межі індексу в масиві)</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ресурсів на основі застосування механізмів виключення (з розгляду) та порядку доступу до паралельно використовуваних ресурсів (наприклад, на основі блокування даних, використання потоків і їх синхронізації і т.п.)</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документування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тонка "настройка"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рефакторинг </w:t>
      </w:r>
    </w:p>
    <w:p w:rsidR="008574E2" w:rsidRPr="00D26A59" w:rsidRDefault="008574E2" w:rsidP="00D26A59">
      <w:pPr>
        <w:spacing w:after="0" w:line="240" w:lineRule="auto"/>
        <w:ind w:firstLine="708"/>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Тестування в конструюванні (</w:t>
      </w:r>
      <w:r w:rsidRPr="00D26A59">
        <w:rPr>
          <w:rFonts w:ascii="Times New Roman" w:eastAsia="Times New Roman" w:hAnsi="Times New Roman" w:cs="Times New Roman"/>
          <w:b/>
          <w:bCs/>
          <w:i/>
          <w:sz w:val="28"/>
          <w:szCs w:val="28"/>
          <w:lang w:val="en-US" w:eastAsia="ru-RU"/>
        </w:rPr>
        <w:t>Construction</w:t>
      </w:r>
      <w:r w:rsidRPr="009C4E1F">
        <w:rPr>
          <w:rFonts w:ascii="Times New Roman" w:eastAsia="Times New Roman" w:hAnsi="Times New Roman" w:cs="Times New Roman"/>
          <w:b/>
          <w:bCs/>
          <w:i/>
          <w:sz w:val="28"/>
          <w:szCs w:val="28"/>
          <w:lang w:val="uk-UA" w:eastAsia="ru-RU"/>
        </w:rPr>
        <w:t xml:space="preserve"> </w:t>
      </w:r>
      <w:r w:rsidRPr="00D26A59">
        <w:rPr>
          <w:rFonts w:ascii="Times New Roman" w:eastAsia="Times New Roman" w:hAnsi="Times New Roman" w:cs="Times New Roman"/>
          <w:b/>
          <w:bCs/>
          <w:i/>
          <w:sz w:val="28"/>
          <w:szCs w:val="28"/>
          <w:lang w:val="en-US" w:eastAsia="ru-RU"/>
        </w:rPr>
        <w:t>Testing</w:t>
      </w:r>
      <w:r w:rsidRPr="009C4E1F">
        <w:rPr>
          <w:rFonts w:ascii="Times New Roman" w:eastAsia="Times New Roman" w:hAnsi="Times New Roman" w:cs="Times New Roman"/>
          <w:b/>
          <w:bCs/>
          <w:i/>
          <w:sz w:val="28"/>
          <w:szCs w:val="28"/>
          <w:lang w:val="uk-UA" w:eastAsia="ru-RU"/>
        </w:rPr>
        <w:t>)</w:t>
      </w:r>
      <w:r w:rsidR="00D26A59">
        <w:rPr>
          <w:rFonts w:ascii="Times New Roman" w:eastAsia="Times New Roman" w:hAnsi="Times New Roman" w:cs="Times New Roman"/>
          <w:b/>
          <w:bCs/>
          <w:i/>
          <w:sz w:val="28"/>
          <w:szCs w:val="28"/>
          <w:lang w:val="uk-UA" w:eastAsia="ru-RU"/>
        </w:rPr>
        <w:t>.</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При конструюванні використовуються дві форми тестування, проведеного інженерами, безпосередньо створюють вихідний код:</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модульне тестування (unit testing)</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інтеграційне тестування (integration testing)</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Головна мета тестування в конструюванні зменшити часовий розрив між моментом прояви помилок, що є в коді, і моментом їх виявлення. У багатьох випадках, тестування в конструюванні проводиться після того, як код написаний. У ряді випадків, тести (що зазначалося раніше, на прикладі XP) пишуться до того, як створюється код.</w:t>
      </w:r>
      <w:r w:rsidR="00D26A59">
        <w:rPr>
          <w:rFonts w:ascii="Times New Roman" w:eastAsia="Times New Roman" w:hAnsi="Times New Roman" w:cs="Times New Roman"/>
          <w:sz w:val="28"/>
          <w:szCs w:val="28"/>
          <w:lang w:val="uk-UA" w:eastAsia="ru-RU"/>
        </w:rPr>
        <w:t xml:space="preserve"> Т</w:t>
      </w:r>
      <w:r w:rsidRPr="00D26A59">
        <w:rPr>
          <w:rFonts w:ascii="Times New Roman" w:eastAsia="Times New Roman" w:hAnsi="Times New Roman" w:cs="Times New Roman"/>
          <w:sz w:val="28"/>
          <w:szCs w:val="28"/>
          <w:lang w:val="uk-UA" w:eastAsia="ru-RU"/>
        </w:rPr>
        <w:t>естування в конструюванні зазвичай не включає системного тестування, тестування навантаження, usability-тестування (оцінки прозорості використання) та інших видів тестової діяльності.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IEEE опублікував два стандарти, присвячених даній темі: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IEEE Std 829-1998: "IEEE Standard for Software Test Documentation"</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IEEE Std 1008-1987: "IEEE Standard for Software Unit Testing"</w:t>
      </w:r>
    </w:p>
    <w:p w:rsidR="00D26A59" w:rsidRPr="00D26A59" w:rsidRDefault="00D26A59" w:rsidP="00D26A59">
      <w:pPr>
        <w:pStyle w:val="a9"/>
        <w:spacing w:before="0" w:beforeAutospacing="0" w:after="0" w:afterAutospacing="0"/>
        <w:jc w:val="both"/>
        <w:rPr>
          <w:sz w:val="28"/>
          <w:szCs w:val="28"/>
        </w:rPr>
      </w:pPr>
      <w:r>
        <w:rPr>
          <w:sz w:val="28"/>
          <w:szCs w:val="28"/>
          <w:lang w:val="uk-UA"/>
        </w:rPr>
        <w:tab/>
      </w:r>
      <w:r w:rsidRPr="00D26A59">
        <w:rPr>
          <w:b/>
          <w:bCs/>
          <w:sz w:val="28"/>
          <w:szCs w:val="28"/>
        </w:rPr>
        <w:t>Повторне використання коду</w:t>
      </w:r>
      <w:r w:rsidRPr="00D26A59">
        <w:rPr>
          <w:sz w:val="28"/>
          <w:szCs w:val="28"/>
        </w:rPr>
        <w:t xml:space="preserve"> (</w:t>
      </w:r>
      <w:hyperlink r:id="rId10" w:tooltip="Англійська мова" w:history="1">
        <w:r w:rsidRPr="00D26A59">
          <w:rPr>
            <w:color w:val="0000FF"/>
            <w:sz w:val="28"/>
            <w:szCs w:val="28"/>
            <w:u w:val="single"/>
          </w:rPr>
          <w:t>англ.</w:t>
        </w:r>
      </w:hyperlink>
      <w:r w:rsidRPr="00D26A59">
        <w:rPr>
          <w:sz w:val="28"/>
          <w:szCs w:val="28"/>
        </w:rPr>
        <w:t xml:space="preserve"> </w:t>
      </w:r>
      <w:r w:rsidRPr="00D26A59">
        <w:rPr>
          <w:i/>
          <w:iCs/>
          <w:sz w:val="28"/>
          <w:szCs w:val="28"/>
        </w:rPr>
        <w:t>code reuse</w:t>
      </w:r>
      <w:r w:rsidRPr="00D26A59">
        <w:rPr>
          <w:sz w:val="28"/>
          <w:szCs w:val="28"/>
        </w:rPr>
        <w:t xml:space="preserve">) — </w:t>
      </w:r>
      <w:hyperlink r:id="rId11" w:tooltip="Методологія програмування" w:history="1">
        <w:r w:rsidRPr="00D26A59">
          <w:rPr>
            <w:color w:val="0000FF"/>
            <w:sz w:val="28"/>
            <w:szCs w:val="28"/>
            <w:u w:val="single"/>
          </w:rPr>
          <w:t>методологія проектування</w:t>
        </w:r>
      </w:hyperlink>
      <w:r w:rsidRPr="00D26A59">
        <w:rPr>
          <w:sz w:val="28"/>
          <w:szCs w:val="28"/>
        </w:rPr>
        <w:t xml:space="preserve"> комп'ютерних та інших систем, що полягає в тому, що система (</w:t>
      </w:r>
      <w:hyperlink r:id="rId12" w:tooltip="Комп'ютерна програма" w:history="1">
        <w:r w:rsidRPr="00D26A59">
          <w:rPr>
            <w:color w:val="0000FF"/>
            <w:sz w:val="28"/>
            <w:szCs w:val="28"/>
            <w:u w:val="single"/>
          </w:rPr>
          <w:t>комп'ютерна програма</w:t>
        </w:r>
      </w:hyperlink>
      <w:r w:rsidRPr="00D26A59">
        <w:rPr>
          <w:sz w:val="28"/>
          <w:szCs w:val="28"/>
        </w:rPr>
        <w:t xml:space="preserve">, </w:t>
      </w:r>
      <w:hyperlink r:id="rId13" w:tooltip="Програмний модуль" w:history="1">
        <w:r w:rsidRPr="00D26A59">
          <w:rPr>
            <w:color w:val="0000FF"/>
            <w:sz w:val="28"/>
            <w:szCs w:val="28"/>
            <w:u w:val="single"/>
          </w:rPr>
          <w:t>програмний модуль</w:t>
        </w:r>
      </w:hyperlink>
      <w:r w:rsidRPr="00D26A59">
        <w:rPr>
          <w:sz w:val="28"/>
          <w:szCs w:val="28"/>
        </w:rPr>
        <w:t xml:space="preserve">) частково або повністю повинна складатися з частин, написаних раніше компонентів і/або частин іншої системи, і ці компоненти повинні застосовуватися більше одного разу (якщо не в рамках одного </w:t>
      </w:r>
      <w:hyperlink r:id="rId14" w:tooltip="Проект" w:history="1">
        <w:r w:rsidRPr="00D26A59">
          <w:rPr>
            <w:color w:val="0000FF"/>
            <w:sz w:val="28"/>
            <w:szCs w:val="28"/>
            <w:u w:val="single"/>
          </w:rPr>
          <w:t>проекту</w:t>
        </w:r>
      </w:hyperlink>
      <w:r w:rsidRPr="00D26A59">
        <w:rPr>
          <w:sz w:val="28"/>
          <w:szCs w:val="28"/>
        </w:rPr>
        <w:t xml:space="preserve">, то хоча б різних). Повторне використання — основна </w:t>
      </w:r>
      <w:r w:rsidRPr="00D26A59">
        <w:rPr>
          <w:sz w:val="28"/>
          <w:szCs w:val="28"/>
        </w:rPr>
        <w:lastRenderedPageBreak/>
        <w:t xml:space="preserve">методологія, яка застосовується для скорочення трудовитрат при розробці складних систем. </w:t>
      </w:r>
    </w:p>
    <w:p w:rsidR="00D26A59" w:rsidRPr="00D26A59" w:rsidRDefault="00D26A59" w:rsidP="00D26A59">
      <w:pPr>
        <w:spacing w:after="0" w:line="240" w:lineRule="auto"/>
        <w:ind w:firstLine="708"/>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eastAsia="ru-RU"/>
        </w:rPr>
        <w:t xml:space="preserve">Найпоширеніший випадок повторного використання коду — </w:t>
      </w:r>
      <w:hyperlink r:id="rId15" w:tooltip="Бібліотека програм" w:history="1">
        <w:r w:rsidRPr="00D26A59">
          <w:rPr>
            <w:rFonts w:ascii="Times New Roman" w:eastAsia="Times New Roman" w:hAnsi="Times New Roman" w:cs="Times New Roman"/>
            <w:color w:val="0000FF"/>
            <w:sz w:val="28"/>
            <w:szCs w:val="28"/>
            <w:u w:val="single"/>
            <w:lang w:eastAsia="ru-RU"/>
          </w:rPr>
          <w:t>бібліотеки програм</w:t>
        </w:r>
      </w:hyperlink>
      <w:r w:rsidRPr="00D26A59">
        <w:rPr>
          <w:rFonts w:ascii="Times New Roman" w:eastAsia="Times New Roman" w:hAnsi="Times New Roman" w:cs="Times New Roman"/>
          <w:sz w:val="28"/>
          <w:szCs w:val="28"/>
          <w:lang w:eastAsia="ru-RU"/>
        </w:rPr>
        <w:t xml:space="preserve">. Бібліотеки надають загальну достатньо універсальну функціональність, яка покриває обрану </w:t>
      </w:r>
      <w:hyperlink r:id="rId16" w:tooltip="Предметна область" w:history="1">
        <w:r w:rsidRPr="00D26A59">
          <w:rPr>
            <w:rFonts w:ascii="Times New Roman" w:eastAsia="Times New Roman" w:hAnsi="Times New Roman" w:cs="Times New Roman"/>
            <w:color w:val="0000FF"/>
            <w:sz w:val="28"/>
            <w:szCs w:val="28"/>
            <w:u w:val="single"/>
            <w:lang w:eastAsia="ru-RU"/>
          </w:rPr>
          <w:t>предметну область</w:t>
        </w:r>
      </w:hyperlink>
      <w:r w:rsidRPr="00D26A59">
        <w:rPr>
          <w:rFonts w:ascii="Times New Roman" w:eastAsia="Times New Roman" w:hAnsi="Times New Roman" w:cs="Times New Roman"/>
          <w:sz w:val="28"/>
          <w:szCs w:val="28"/>
          <w:lang w:eastAsia="ru-RU"/>
        </w:rPr>
        <w:t xml:space="preserve">. Приклади: бібліотека функцій для роботи з </w:t>
      </w:r>
      <w:hyperlink r:id="rId17" w:tooltip="Комплексне число" w:history="1">
        <w:r w:rsidRPr="00D26A59">
          <w:rPr>
            <w:rFonts w:ascii="Times New Roman" w:eastAsia="Times New Roman" w:hAnsi="Times New Roman" w:cs="Times New Roman"/>
            <w:color w:val="0000FF"/>
            <w:sz w:val="28"/>
            <w:szCs w:val="28"/>
            <w:u w:val="single"/>
            <w:lang w:eastAsia="ru-RU"/>
          </w:rPr>
          <w:t>комплексними числами</w:t>
        </w:r>
      </w:hyperlink>
      <w:r w:rsidRPr="00D26A59">
        <w:rPr>
          <w:rFonts w:ascii="Times New Roman" w:eastAsia="Times New Roman" w:hAnsi="Times New Roman" w:cs="Times New Roman"/>
          <w:sz w:val="28"/>
          <w:szCs w:val="28"/>
          <w:lang w:eastAsia="ru-RU"/>
        </w:rPr>
        <w:t xml:space="preserve">, бібліотека функцій для роботи з </w:t>
      </w:r>
      <w:hyperlink r:id="rId18" w:tooltip="3D графіка" w:history="1">
        <w:r w:rsidRPr="00D26A59">
          <w:rPr>
            <w:rFonts w:ascii="Times New Roman" w:eastAsia="Times New Roman" w:hAnsi="Times New Roman" w:cs="Times New Roman"/>
            <w:color w:val="0000FF"/>
            <w:sz w:val="28"/>
            <w:szCs w:val="28"/>
            <w:u w:val="single"/>
            <w:lang w:eastAsia="ru-RU"/>
          </w:rPr>
          <w:t>3D-графікою</w:t>
        </w:r>
      </w:hyperlink>
      <w:r w:rsidRPr="00D26A59">
        <w:rPr>
          <w:rFonts w:ascii="Times New Roman" w:eastAsia="Times New Roman" w:hAnsi="Times New Roman" w:cs="Times New Roman"/>
          <w:sz w:val="28"/>
          <w:szCs w:val="28"/>
          <w:lang w:eastAsia="ru-RU"/>
        </w:rPr>
        <w:t xml:space="preserve">, бібліотека для використання </w:t>
      </w:r>
      <w:hyperlink r:id="rId19" w:tooltip="TCP/IP" w:history="1">
        <w:r w:rsidRPr="00D26A59">
          <w:rPr>
            <w:rFonts w:ascii="Times New Roman" w:eastAsia="Times New Roman" w:hAnsi="Times New Roman" w:cs="Times New Roman"/>
            <w:color w:val="0000FF"/>
            <w:sz w:val="28"/>
            <w:szCs w:val="28"/>
            <w:u w:val="single"/>
            <w:lang w:eastAsia="ru-RU"/>
          </w:rPr>
          <w:t>протоколу TCP/IP</w:t>
        </w:r>
      </w:hyperlink>
      <w:r w:rsidRPr="00D26A59">
        <w:rPr>
          <w:rFonts w:ascii="Times New Roman" w:eastAsia="Times New Roman" w:hAnsi="Times New Roman" w:cs="Times New Roman"/>
          <w:sz w:val="28"/>
          <w:szCs w:val="28"/>
          <w:lang w:eastAsia="ru-RU"/>
        </w:rPr>
        <w:t xml:space="preserve">, бібліотека для роботи з </w:t>
      </w:r>
      <w:hyperlink r:id="rId20" w:tooltip="База даних" w:history="1">
        <w:r w:rsidRPr="00D26A59">
          <w:rPr>
            <w:rFonts w:ascii="Times New Roman" w:eastAsia="Times New Roman" w:hAnsi="Times New Roman" w:cs="Times New Roman"/>
            <w:color w:val="0000FF"/>
            <w:sz w:val="28"/>
            <w:szCs w:val="28"/>
            <w:u w:val="single"/>
            <w:lang w:eastAsia="ru-RU"/>
          </w:rPr>
          <w:t>базами даних</w:t>
        </w:r>
      </w:hyperlink>
      <w:r w:rsidRPr="00D26A59">
        <w:rPr>
          <w:rFonts w:ascii="Times New Roman" w:eastAsia="Times New Roman" w:hAnsi="Times New Roman" w:cs="Times New Roman"/>
          <w:sz w:val="28"/>
          <w:szCs w:val="28"/>
          <w:lang w:eastAsia="ru-RU"/>
        </w:rPr>
        <w:t xml:space="preserve">. Розробники нової </w:t>
      </w:r>
      <w:hyperlink r:id="rId21" w:tooltip="Програма" w:history="1">
        <w:r w:rsidRPr="00D26A59">
          <w:rPr>
            <w:rFonts w:ascii="Times New Roman" w:eastAsia="Times New Roman" w:hAnsi="Times New Roman" w:cs="Times New Roman"/>
            <w:color w:val="0000FF"/>
            <w:sz w:val="28"/>
            <w:szCs w:val="28"/>
            <w:u w:val="single"/>
            <w:lang w:eastAsia="ru-RU"/>
          </w:rPr>
          <w:t>програми</w:t>
        </w:r>
      </w:hyperlink>
      <w:r w:rsidRPr="00D26A59">
        <w:rPr>
          <w:rFonts w:ascii="Times New Roman" w:eastAsia="Times New Roman" w:hAnsi="Times New Roman" w:cs="Times New Roman"/>
          <w:sz w:val="28"/>
          <w:szCs w:val="28"/>
          <w:lang w:eastAsia="ru-RU"/>
        </w:rPr>
        <w:t xml:space="preserve"> можуть використовувати існуючі бібліотеки для вирішення своїх завдань і не «винаходити велосипеди». </w:t>
      </w:r>
    </w:p>
    <w:p w:rsidR="00BC5100" w:rsidRPr="00BC5100" w:rsidRDefault="00D26A59" w:rsidP="00BC5100">
      <w:pPr>
        <w:spacing w:after="0" w:line="240" w:lineRule="auto"/>
        <w:jc w:val="both"/>
        <w:rPr>
          <w:rFonts w:eastAsia="Times New Roman"/>
          <w:sz w:val="28"/>
          <w:szCs w:val="28"/>
          <w:lang w:val="uk-UA"/>
        </w:rPr>
      </w:pPr>
      <w:r>
        <w:rPr>
          <w:rFonts w:ascii="Times New Roman" w:eastAsia="Times New Roman" w:hAnsi="Times New Roman" w:cs="Times New Roman"/>
          <w:sz w:val="28"/>
          <w:szCs w:val="28"/>
          <w:lang w:val="uk-UA" w:eastAsia="ru-RU"/>
        </w:rPr>
        <w:tab/>
      </w:r>
      <w:r w:rsidR="00BC5100" w:rsidRPr="00BC5100">
        <w:rPr>
          <w:rFonts w:ascii="Times New Roman" w:eastAsia="Times New Roman" w:hAnsi="Times New Roman" w:cs="Times New Roman"/>
          <w:b/>
          <w:i/>
          <w:iCs/>
          <w:sz w:val="28"/>
          <w:szCs w:val="28"/>
          <w:lang w:val="uk-UA" w:eastAsia="ru-RU"/>
        </w:rPr>
        <w:t xml:space="preserve">Якість </w:t>
      </w:r>
      <w:r w:rsidR="00BC5100" w:rsidRPr="00BC5100">
        <w:rPr>
          <w:rFonts w:ascii="Times New Roman" w:eastAsia="Times New Roman" w:hAnsi="Times New Roman" w:cs="Times New Roman"/>
          <w:sz w:val="28"/>
          <w:szCs w:val="28"/>
          <w:lang w:val="uk-UA" w:eastAsia="ru-RU"/>
        </w:rPr>
        <w:t xml:space="preserve">програмного забезпечення </w:t>
      </w:r>
      <w:r w:rsidR="00BC5100" w:rsidRPr="00BC5100">
        <w:rPr>
          <w:rFonts w:ascii="Times New Roman" w:eastAsia="Times New Roman" w:hAnsi="Times New Roman" w:cs="Times New Roman"/>
          <w:iCs/>
          <w:sz w:val="28"/>
          <w:szCs w:val="28"/>
          <w:lang w:val="uk-UA" w:eastAsia="ru-RU"/>
        </w:rPr>
        <w:t>– це відповідність реальним вимогам, явним і неявним</w:t>
      </w:r>
      <w:r w:rsidR="00BC5100">
        <w:rPr>
          <w:rFonts w:eastAsia="Times New Roman"/>
          <w:sz w:val="28"/>
          <w:szCs w:val="28"/>
          <w:lang w:val="uk-UA"/>
        </w:rPr>
        <w:t>.</w:t>
      </w:r>
    </w:p>
    <w:p w:rsidR="00D27348"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BC5100">
        <w:rPr>
          <w:rFonts w:ascii="Times New Roman" w:eastAsia="Times New Roman" w:hAnsi="Times New Roman" w:cs="Times New Roman"/>
          <w:sz w:val="28"/>
          <w:szCs w:val="28"/>
          <w:lang w:val="uk-UA"/>
        </w:rPr>
        <w:t>З точки зору замовника або користувача продукту</w:t>
      </w:r>
      <w:r w:rsidRPr="00D26A59">
        <w:rPr>
          <w:rFonts w:eastAsia="Times New Roman"/>
          <w:sz w:val="28"/>
          <w:szCs w:val="28"/>
          <w:lang w:val="uk-UA"/>
        </w:rPr>
        <w:t>:</w:t>
      </w:r>
      <w:r w:rsidR="00BC5100">
        <w:rPr>
          <w:rFonts w:eastAsia="Times New Roman"/>
          <w:sz w:val="28"/>
          <w:szCs w:val="28"/>
          <w:lang w:val="uk-UA"/>
        </w:rPr>
        <w:t xml:space="preserve"> </w:t>
      </w:r>
      <w:r w:rsidR="00D27348" w:rsidRPr="00BC5100">
        <w:rPr>
          <w:rFonts w:ascii="Times New Roman" w:eastAsia="Times New Roman" w:hAnsi="Times New Roman" w:cs="Times New Roman"/>
          <w:bCs/>
          <w:i/>
          <w:sz w:val="28"/>
          <w:szCs w:val="28"/>
          <w:lang w:val="uk-UA" w:eastAsia="ru-RU"/>
        </w:rPr>
        <w:t>Якість – це придатність до використання</w:t>
      </w:r>
      <w:r w:rsidR="00D27348" w:rsidRPr="00D26A59">
        <w:rPr>
          <w:rFonts w:ascii="Times New Roman" w:eastAsia="Times New Roman" w:hAnsi="Times New Roman" w:cs="Times New Roman"/>
          <w:b/>
          <w:bCs/>
          <w:sz w:val="28"/>
          <w:szCs w:val="28"/>
          <w:lang w:val="uk-UA" w:eastAsia="ru-RU"/>
        </w:rPr>
        <w:t xml:space="preserve">. </w:t>
      </w:r>
      <w:r w:rsidR="00D27348" w:rsidRPr="00D26A59">
        <w:rPr>
          <w:rFonts w:ascii="Times New Roman" w:eastAsia="Times New Roman" w:hAnsi="Times New Roman" w:cs="Times New Roman"/>
          <w:sz w:val="28"/>
          <w:szCs w:val="28"/>
          <w:lang w:val="uk-UA" w:eastAsia="ru-RU"/>
        </w:rPr>
        <w:t>Чи робить даний продукт те, що мені потрібно? Чи спрощує роботу? Чи можу я його використати так, як мені потрібно?</w:t>
      </w:r>
    </w:p>
    <w:p w:rsidR="00D27348" w:rsidRPr="00D26A59" w:rsidRDefault="00D26A59" w:rsidP="00BC5100">
      <w:pPr>
        <w:spacing w:after="0" w:line="240" w:lineRule="auto"/>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Точка зору розробника:</w:t>
      </w:r>
      <w:r w:rsidR="00BC5100">
        <w:rPr>
          <w:rFonts w:ascii="Times New Roman" w:eastAsia="Times New Roman" w:hAnsi="Times New Roman" w:cs="Times New Roman"/>
          <w:sz w:val="28"/>
          <w:szCs w:val="28"/>
          <w:lang w:val="uk-UA" w:eastAsia="ru-RU"/>
        </w:rPr>
        <w:t xml:space="preserve"> </w:t>
      </w:r>
      <w:r w:rsidR="00D27348" w:rsidRPr="00BC5100">
        <w:rPr>
          <w:rFonts w:ascii="Times New Roman" w:eastAsia="Times New Roman" w:hAnsi="Times New Roman" w:cs="Times New Roman"/>
          <w:bCs/>
          <w:i/>
          <w:sz w:val="28"/>
          <w:szCs w:val="28"/>
          <w:lang w:val="uk-UA" w:eastAsia="ru-RU"/>
        </w:rPr>
        <w:t>Якість – це відповідність специфікованим і забраним вимогам</w:t>
      </w:r>
      <w:r w:rsidR="00D27348" w:rsidRPr="00BC5100">
        <w:rPr>
          <w:rFonts w:ascii="Times New Roman" w:eastAsia="Times New Roman" w:hAnsi="Times New Roman" w:cs="Times New Roman"/>
          <w:i/>
          <w:sz w:val="28"/>
          <w:szCs w:val="28"/>
          <w:lang w:val="uk-UA" w:eastAsia="ru-RU"/>
        </w:rPr>
        <w:t>.</w:t>
      </w:r>
      <w:r w:rsidR="00D27348" w:rsidRPr="00D26A59">
        <w:rPr>
          <w:rFonts w:ascii="Times New Roman" w:eastAsia="Times New Roman" w:hAnsi="Times New Roman" w:cs="Times New Roman"/>
          <w:sz w:val="28"/>
          <w:szCs w:val="28"/>
          <w:lang w:val="uk-UA" w:eastAsia="ru-RU"/>
        </w:rPr>
        <w:t xml:space="preserve"> Чи робить даний продукт усе те, що вказано у вимогах?</w:t>
      </w:r>
    </w:p>
    <w:p w:rsidR="00D26A59"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 xml:space="preserve">Проблема в тому, що специфіковані і забрані вимоги – це зазвичай частина реальних вимог і очікувань замовника. </w:t>
      </w:r>
    </w:p>
    <w:p w:rsidR="00BC5100" w:rsidRPr="00BC5100" w:rsidRDefault="00D26A59" w:rsidP="00BC5100">
      <w:pPr>
        <w:pStyle w:val="a9"/>
        <w:spacing w:before="0" w:beforeAutospacing="0" w:after="0" w:afterAutospacing="0"/>
        <w:rPr>
          <w:sz w:val="28"/>
          <w:szCs w:val="28"/>
          <w:lang w:val="uk-UA"/>
        </w:rPr>
      </w:pPr>
      <w:r>
        <w:rPr>
          <w:b/>
          <w:sz w:val="28"/>
          <w:szCs w:val="28"/>
          <w:lang w:val="uk-UA"/>
        </w:rPr>
        <w:tab/>
      </w:r>
      <w:r w:rsidR="00BC5100" w:rsidRPr="00BC5100">
        <w:rPr>
          <w:sz w:val="28"/>
          <w:szCs w:val="28"/>
          <w:lang w:val="uk-UA"/>
        </w:rPr>
        <w:t xml:space="preserve">Стандарт ISO 9126 пропонує використовувати для опису внутрішнього та зовнішнього якості ПЗ багаторівневу модель. На верхньому рівні виділено 6 основних характеристик якості ПЗ. Кожна характеристика описується за допомогою кількох вхідних у неї атрибутів. Для кожного атрибута визначається набір метрик, що дозволяють його оцінити. Множина характеристик і атрибутів якості згідно з ISO 9126. </w:t>
      </w:r>
    </w:p>
    <w:p w:rsidR="00BC5100" w:rsidRPr="00BC5100" w:rsidRDefault="00BC5100" w:rsidP="00BC5100">
      <w:pPr>
        <w:spacing w:after="0" w:line="240" w:lineRule="auto"/>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 xml:space="preserve">Визначення цих характеристик і атрибутів за стандартом ISO 9126:2001: </w:t>
      </w:r>
    </w:p>
    <w:p w:rsidR="00BC5100" w:rsidRPr="00BC5100" w:rsidRDefault="00BC5100" w:rsidP="00BC5100">
      <w:pPr>
        <w:numPr>
          <w:ilvl w:val="0"/>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Функціональність (functionality)</w:t>
      </w:r>
      <w:r w:rsidRPr="00BC5100">
        <w:rPr>
          <w:rFonts w:ascii="Times New Roman" w:eastAsia="Times New Roman" w:hAnsi="Times New Roman" w:cs="Times New Roman"/>
          <w:sz w:val="28"/>
          <w:szCs w:val="28"/>
          <w:lang w:val="uk-UA" w:eastAsia="ru-RU"/>
        </w:rPr>
        <w:t xml:space="preserve">. Здатність ПЗ в певних умовах вирішувати задачі, потрібні користувачам. Визначає, що саме робить ПЗ, які задачі воно вирішує. </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Функціональна придатність</w:t>
      </w:r>
      <w:r w:rsidRPr="00BC5100">
        <w:rPr>
          <w:rFonts w:ascii="Times New Roman" w:eastAsia="Times New Roman" w:hAnsi="Times New Roman" w:cs="Times New Roman"/>
          <w:sz w:val="28"/>
          <w:szCs w:val="28"/>
          <w:lang w:val="uk-UA" w:eastAsia="ru-RU"/>
        </w:rPr>
        <w:t xml:space="preserve"> (suitability). Здатність вирішувати потрібний набір задач.</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Точність</w:t>
      </w:r>
      <w:r w:rsidRPr="00BC5100">
        <w:rPr>
          <w:rFonts w:ascii="Times New Roman" w:eastAsia="Times New Roman" w:hAnsi="Times New Roman" w:cs="Times New Roman"/>
          <w:sz w:val="28"/>
          <w:szCs w:val="28"/>
          <w:lang w:val="uk-UA" w:eastAsia="ru-RU"/>
        </w:rPr>
        <w:t xml:space="preserve"> (accuracy). Здатність видавати потрібні результати.</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взаємодії</w:t>
      </w:r>
      <w:r w:rsidRPr="00BC5100">
        <w:rPr>
          <w:rFonts w:ascii="Times New Roman" w:eastAsia="Times New Roman" w:hAnsi="Times New Roman" w:cs="Times New Roman"/>
          <w:sz w:val="28"/>
          <w:szCs w:val="28"/>
          <w:lang w:val="uk-UA" w:eastAsia="ru-RU"/>
        </w:rPr>
        <w:t xml:space="preserve"> (interoperability). Здатність взаємодіяти з потрібним набором інших систем.</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Відповідність стандартам і правилам </w:t>
      </w:r>
      <w:r w:rsidRPr="00BC5100">
        <w:rPr>
          <w:rFonts w:ascii="Times New Roman" w:eastAsia="Times New Roman" w:hAnsi="Times New Roman" w:cs="Times New Roman"/>
          <w:sz w:val="28"/>
          <w:szCs w:val="28"/>
          <w:lang w:val="uk-UA" w:eastAsia="ru-RU"/>
        </w:rPr>
        <w:t>(compliance). Відповідність ПЗ наявним індустріальним стандартам, нормативним і законодавчим актам, іншим регулюючим нормам.</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Захищеність </w:t>
      </w:r>
      <w:r w:rsidRPr="00BC5100">
        <w:rPr>
          <w:rFonts w:ascii="Times New Roman" w:eastAsia="Times New Roman" w:hAnsi="Times New Roman" w:cs="Times New Roman"/>
          <w:sz w:val="28"/>
          <w:szCs w:val="28"/>
          <w:lang w:val="uk-UA" w:eastAsia="ru-RU"/>
        </w:rPr>
        <w:t xml:space="preserve">(security). Здатність запобігати неавторизованому, тобто без вказівки особи, що намагається його здійснити, і недозволеному доступу до даних і </w:t>
      </w:r>
      <w:hyperlink r:id="rId22" w:tooltip="Комп'ютерна програма" w:history="1">
        <w:r w:rsidRPr="00BC5100">
          <w:rPr>
            <w:rFonts w:ascii="Times New Roman" w:eastAsia="Times New Roman" w:hAnsi="Times New Roman" w:cs="Times New Roman"/>
            <w:color w:val="0000FF"/>
            <w:sz w:val="28"/>
            <w:szCs w:val="28"/>
            <w:u w:val="single"/>
            <w:lang w:val="uk-UA" w:eastAsia="ru-RU"/>
          </w:rPr>
          <w:t>програм</w:t>
        </w:r>
      </w:hyperlink>
      <w:r w:rsidRPr="00BC5100">
        <w:rPr>
          <w:rFonts w:ascii="Times New Roman" w:eastAsia="Times New Roman" w:hAnsi="Times New Roman" w:cs="Times New Roman"/>
          <w:sz w:val="28"/>
          <w:szCs w:val="28"/>
          <w:lang w:val="uk-UA" w:eastAsia="ru-RU"/>
        </w:rPr>
        <w:t>.</w:t>
      </w:r>
    </w:p>
    <w:p w:rsidR="00BC5100" w:rsidRPr="00BC5100" w:rsidRDefault="00BC5100" w:rsidP="00BC5100">
      <w:pPr>
        <w:numPr>
          <w:ilvl w:val="0"/>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Надійність (reliability)</w:t>
      </w:r>
      <w:r w:rsidRPr="00BC5100">
        <w:rPr>
          <w:rFonts w:ascii="Times New Roman" w:eastAsia="Times New Roman" w:hAnsi="Times New Roman" w:cs="Times New Roman"/>
          <w:sz w:val="28"/>
          <w:szCs w:val="28"/>
          <w:lang w:val="uk-UA" w:eastAsia="ru-RU"/>
        </w:rPr>
        <w:t xml:space="preserve">. Здатність ПЗ підтримувати визначену працездатність у заданих умовах. </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Зрілість, завершеність</w:t>
      </w:r>
      <w:r w:rsidRPr="00BC5100">
        <w:rPr>
          <w:rFonts w:ascii="Times New Roman" w:eastAsia="Times New Roman" w:hAnsi="Times New Roman" w:cs="Times New Roman"/>
          <w:sz w:val="28"/>
          <w:szCs w:val="28"/>
          <w:lang w:val="uk-UA" w:eastAsia="ru-RU"/>
        </w:rPr>
        <w:t xml:space="preserve"> (maturity). Величина, зворотна частоті </w:t>
      </w:r>
      <w:hyperlink r:id="rId23" w:tooltip="Відмова (механіка)" w:history="1">
        <w:r w:rsidRPr="00BC5100">
          <w:rPr>
            <w:rFonts w:ascii="Times New Roman" w:eastAsia="Times New Roman" w:hAnsi="Times New Roman" w:cs="Times New Roman"/>
            <w:color w:val="0000FF"/>
            <w:sz w:val="28"/>
            <w:szCs w:val="28"/>
            <w:u w:val="single"/>
            <w:lang w:val="uk-UA" w:eastAsia="ru-RU"/>
          </w:rPr>
          <w:t>відмов</w:t>
        </w:r>
      </w:hyperlink>
      <w:r w:rsidRPr="00BC5100">
        <w:rPr>
          <w:rFonts w:ascii="Times New Roman" w:eastAsia="Times New Roman" w:hAnsi="Times New Roman" w:cs="Times New Roman"/>
          <w:sz w:val="28"/>
          <w:szCs w:val="28"/>
          <w:lang w:val="uk-UA" w:eastAsia="ru-RU"/>
        </w:rPr>
        <w:t xml:space="preserve"> ПЗ. Звичайно виміряється середнім часом роботи без збоїв і величиною, зворотною імовірності виникнення відмови за даний період часу.</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Стійкість до відмов</w:t>
      </w:r>
      <w:r w:rsidRPr="00BC5100">
        <w:rPr>
          <w:rFonts w:ascii="Times New Roman" w:eastAsia="Times New Roman" w:hAnsi="Times New Roman" w:cs="Times New Roman"/>
          <w:sz w:val="28"/>
          <w:szCs w:val="28"/>
          <w:lang w:val="uk-UA" w:eastAsia="ru-RU"/>
        </w:rPr>
        <w:t xml:space="preserve"> (fault tolerance). Здатність підтримувати заданий рівень працездатності при відмовах і порушеннях правил взаємодії з </w:t>
      </w:r>
      <w:hyperlink r:id="rId24" w:tooltip="Інтегроване середовище розробки" w:history="1">
        <w:r w:rsidRPr="00BC5100">
          <w:rPr>
            <w:rFonts w:ascii="Times New Roman" w:eastAsia="Times New Roman" w:hAnsi="Times New Roman" w:cs="Times New Roman"/>
            <w:color w:val="0000FF"/>
            <w:sz w:val="28"/>
            <w:szCs w:val="28"/>
            <w:u w:val="single"/>
            <w:lang w:val="uk-UA" w:eastAsia="ru-RU"/>
          </w:rPr>
          <w:t>середовищем</w:t>
        </w:r>
      </w:hyperlink>
      <w:r w:rsidRPr="00BC5100">
        <w:rPr>
          <w:rFonts w:ascii="Times New Roman" w:eastAsia="Times New Roman" w:hAnsi="Times New Roman" w:cs="Times New Roman"/>
          <w:sz w:val="28"/>
          <w:szCs w:val="28"/>
          <w:lang w:val="uk-UA" w:eastAsia="ru-RU"/>
        </w:rPr>
        <w:t>.</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lastRenderedPageBreak/>
        <w:t>Здатність до відновлення</w:t>
      </w:r>
      <w:r w:rsidRPr="00BC5100">
        <w:rPr>
          <w:rFonts w:ascii="Times New Roman" w:eastAsia="Times New Roman" w:hAnsi="Times New Roman" w:cs="Times New Roman"/>
          <w:sz w:val="28"/>
          <w:szCs w:val="28"/>
          <w:lang w:val="uk-UA" w:eastAsia="ru-RU"/>
        </w:rPr>
        <w:t xml:space="preserve"> (recoverability). Здатність відновлювати визначений рівень </w:t>
      </w:r>
      <w:hyperlink r:id="rId25" w:tooltip="Працездатність (техніка)" w:history="1">
        <w:r w:rsidRPr="00BC5100">
          <w:rPr>
            <w:rFonts w:ascii="Times New Roman" w:eastAsia="Times New Roman" w:hAnsi="Times New Roman" w:cs="Times New Roman"/>
            <w:color w:val="0000FF"/>
            <w:sz w:val="28"/>
            <w:szCs w:val="28"/>
            <w:u w:val="single"/>
            <w:lang w:val="uk-UA" w:eastAsia="ru-RU"/>
          </w:rPr>
          <w:t>працездатності</w:t>
        </w:r>
      </w:hyperlink>
      <w:r w:rsidRPr="00BC5100">
        <w:rPr>
          <w:rFonts w:ascii="Times New Roman" w:eastAsia="Times New Roman" w:hAnsi="Times New Roman" w:cs="Times New Roman"/>
          <w:sz w:val="28"/>
          <w:szCs w:val="28"/>
          <w:lang w:val="uk-UA" w:eastAsia="ru-RU"/>
        </w:rPr>
        <w:t xml:space="preserve"> та </w:t>
      </w:r>
      <w:hyperlink r:id="rId26" w:tooltip="Цілісність" w:history="1">
        <w:r w:rsidRPr="00BC5100">
          <w:rPr>
            <w:rFonts w:ascii="Times New Roman" w:eastAsia="Times New Roman" w:hAnsi="Times New Roman" w:cs="Times New Roman"/>
            <w:color w:val="0000FF"/>
            <w:sz w:val="28"/>
            <w:szCs w:val="28"/>
            <w:u w:val="single"/>
            <w:lang w:val="uk-UA" w:eastAsia="ru-RU"/>
          </w:rPr>
          <w:t>цілісність</w:t>
        </w:r>
      </w:hyperlink>
      <w:r w:rsidRPr="00BC5100">
        <w:rPr>
          <w:rFonts w:ascii="Times New Roman" w:eastAsia="Times New Roman" w:hAnsi="Times New Roman" w:cs="Times New Roman"/>
          <w:sz w:val="28"/>
          <w:szCs w:val="28"/>
          <w:lang w:val="uk-UA" w:eastAsia="ru-RU"/>
        </w:rPr>
        <w:t xml:space="preserve"> даних після відмови, необхідні для цього час і ресурси.</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надійності</w:t>
      </w:r>
      <w:r w:rsidRPr="00BC5100">
        <w:rPr>
          <w:rFonts w:ascii="Times New Roman" w:eastAsia="Times New Roman" w:hAnsi="Times New Roman" w:cs="Times New Roman"/>
          <w:sz w:val="28"/>
          <w:szCs w:val="28"/>
          <w:lang w:val="uk-UA" w:eastAsia="ru-RU"/>
        </w:rPr>
        <w:t xml:space="preserve"> (reliability compliance). Цей </w:t>
      </w:r>
      <w:hyperlink r:id="rId27"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Зручність використання (usability) або практичність</w:t>
      </w:r>
      <w:r w:rsidRPr="00BC5100">
        <w:rPr>
          <w:rFonts w:ascii="Times New Roman" w:eastAsia="Times New Roman" w:hAnsi="Times New Roman" w:cs="Times New Roman"/>
          <w:sz w:val="28"/>
          <w:szCs w:val="28"/>
          <w:lang w:val="uk-UA" w:eastAsia="ru-RU"/>
        </w:rPr>
        <w:t xml:space="preserve">. Здатність ПЗ бути зручним у навчанні та використанні, а також привабливим для користувачів. </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Зрозумілість</w:t>
      </w:r>
      <w:r w:rsidRPr="00BC5100">
        <w:rPr>
          <w:rFonts w:ascii="Times New Roman" w:eastAsia="Times New Roman" w:hAnsi="Times New Roman" w:cs="Times New Roman"/>
          <w:sz w:val="28"/>
          <w:szCs w:val="28"/>
          <w:lang w:val="uk-UA" w:eastAsia="ru-RU"/>
        </w:rPr>
        <w:t xml:space="preserve"> (understandability). 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Зручність навчання </w:t>
      </w:r>
      <w:r w:rsidRPr="00BC5100">
        <w:rPr>
          <w:rFonts w:ascii="Times New Roman" w:eastAsia="Times New Roman" w:hAnsi="Times New Roman" w:cs="Times New Roman"/>
          <w:sz w:val="28"/>
          <w:szCs w:val="28"/>
          <w:lang w:val="uk-UA" w:eastAsia="ru-RU"/>
        </w:rPr>
        <w:t>(learnability). Показник, зворотний зусиллям, затрачуваним користувачами на навчання роботі з ПЗ.</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Зручність роботи </w:t>
      </w:r>
      <w:r w:rsidRPr="00BC5100">
        <w:rPr>
          <w:rFonts w:ascii="Times New Roman" w:eastAsia="Times New Roman" w:hAnsi="Times New Roman" w:cs="Times New Roman"/>
          <w:sz w:val="28"/>
          <w:szCs w:val="28"/>
          <w:lang w:val="uk-UA" w:eastAsia="ru-RU"/>
        </w:rPr>
        <w:t>(operability). Показник, зворотний зусиллям, що вживається користувачами для розв'язання своїх задач за допомогою ПЗ.</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Привабливість</w:t>
      </w:r>
      <w:r w:rsidRPr="00BC5100">
        <w:rPr>
          <w:rFonts w:ascii="Times New Roman" w:eastAsia="Times New Roman" w:hAnsi="Times New Roman" w:cs="Times New Roman"/>
          <w:sz w:val="28"/>
          <w:szCs w:val="28"/>
          <w:lang w:val="uk-UA" w:eastAsia="ru-RU"/>
        </w:rPr>
        <w:t xml:space="preserve"> (attractiveness). Здатність ПЗ бути привабливим для користувачів. Цей </w:t>
      </w:r>
      <w:hyperlink r:id="rId28"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 xml:space="preserve">Відповідність стандартам зручності використання (usability compliance). Цей </w:t>
      </w:r>
      <w:hyperlink r:id="rId29"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Продуктивність (efficiency) або ефективність</w:t>
      </w:r>
      <w:r w:rsidRPr="00BC5100">
        <w:rPr>
          <w:rFonts w:ascii="Times New Roman" w:eastAsia="Times New Roman" w:hAnsi="Times New Roman" w:cs="Times New Roman"/>
          <w:sz w:val="28"/>
          <w:szCs w:val="28"/>
          <w:lang w:val="uk-UA" w:eastAsia="ru-RU"/>
        </w:rPr>
        <w:t xml:space="preserve">. 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 </w:t>
      </w:r>
    </w:p>
    <w:p w:rsidR="00BC5100" w:rsidRPr="00BC5100"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Часова ефективність</w:t>
      </w:r>
      <w:r w:rsidRPr="00BC5100">
        <w:rPr>
          <w:rFonts w:ascii="Times New Roman" w:eastAsia="Times New Roman" w:hAnsi="Times New Roman" w:cs="Times New Roman"/>
          <w:sz w:val="28"/>
          <w:szCs w:val="28"/>
          <w:lang w:val="uk-UA" w:eastAsia="ru-RU"/>
        </w:rPr>
        <w:t xml:space="preserve"> (time behaviour). Здатність ПЗ видавати очікувані результати, а також забезпечувати передачу необхідного об'єму даних за відведений час.</w:t>
      </w:r>
    </w:p>
    <w:p w:rsidR="00BC5100" w:rsidRPr="00BC5100"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Ефективність використання ресурсів</w:t>
      </w:r>
      <w:r w:rsidRPr="00BC5100">
        <w:rPr>
          <w:rFonts w:ascii="Times New Roman" w:eastAsia="Times New Roman" w:hAnsi="Times New Roman" w:cs="Times New Roman"/>
          <w:sz w:val="28"/>
          <w:szCs w:val="28"/>
          <w:lang w:val="uk-UA" w:eastAsia="ru-RU"/>
        </w:rPr>
        <w:t xml:space="preserve"> (resource utilisation). 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rsidR="00BC5100" w:rsidRPr="00BC5100"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продуктивності</w:t>
      </w:r>
      <w:r w:rsidRPr="00BC5100">
        <w:rPr>
          <w:rFonts w:ascii="Times New Roman" w:eastAsia="Times New Roman" w:hAnsi="Times New Roman" w:cs="Times New Roman"/>
          <w:sz w:val="28"/>
          <w:szCs w:val="28"/>
          <w:lang w:val="uk-UA" w:eastAsia="ru-RU"/>
        </w:rPr>
        <w:t xml:space="preserve"> (efficiency compliance). Цей </w:t>
      </w:r>
      <w:hyperlink r:id="rId30"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Зручність супроводу (maintainability)</w:t>
      </w:r>
      <w:r w:rsidRPr="00BC5100">
        <w:rPr>
          <w:rFonts w:ascii="Times New Roman" w:eastAsia="Times New Roman" w:hAnsi="Times New Roman" w:cs="Times New Roman"/>
          <w:sz w:val="28"/>
          <w:szCs w:val="28"/>
          <w:lang w:val="uk-UA" w:eastAsia="ru-RU"/>
        </w:rPr>
        <w:t xml:space="preserve">. Зручність проведення всіх видів діяльності, пов'язаних із супроводом програм. </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Аналізованість </w:t>
      </w:r>
      <w:r w:rsidRPr="00BC5100">
        <w:rPr>
          <w:rFonts w:ascii="Times New Roman" w:eastAsia="Times New Roman" w:hAnsi="Times New Roman" w:cs="Times New Roman"/>
          <w:sz w:val="28"/>
          <w:szCs w:val="28"/>
          <w:lang w:val="uk-UA" w:eastAsia="ru-RU"/>
        </w:rPr>
        <w:t>(analyzability) або зручність проведення аналізу. З</w:t>
      </w:r>
      <w:r>
        <w:rPr>
          <w:rFonts w:ascii="Times New Roman" w:eastAsia="Times New Roman" w:hAnsi="Times New Roman" w:cs="Times New Roman"/>
          <w:sz w:val="28"/>
          <w:szCs w:val="28"/>
          <w:lang w:val="uk-UA" w:eastAsia="ru-RU"/>
        </w:rPr>
        <w:t>р</w:t>
      </w:r>
      <w:r w:rsidRPr="00BC5100">
        <w:rPr>
          <w:rFonts w:ascii="Times New Roman" w:eastAsia="Times New Roman" w:hAnsi="Times New Roman" w:cs="Times New Roman"/>
          <w:sz w:val="28"/>
          <w:szCs w:val="28"/>
          <w:lang w:val="uk-UA" w:eastAsia="ru-RU"/>
        </w:rPr>
        <w:t xml:space="preserve">учність проведення аналізу помилок, </w:t>
      </w:r>
      <w:hyperlink r:id="rId31" w:tooltip="Дефект" w:history="1">
        <w:r w:rsidRPr="00BC5100">
          <w:rPr>
            <w:rFonts w:ascii="Times New Roman" w:eastAsia="Times New Roman" w:hAnsi="Times New Roman" w:cs="Times New Roman"/>
            <w:color w:val="0000FF"/>
            <w:sz w:val="28"/>
            <w:szCs w:val="28"/>
            <w:u w:val="single"/>
            <w:lang w:val="uk-UA" w:eastAsia="ru-RU"/>
          </w:rPr>
          <w:t>дефектів</w:t>
        </w:r>
      </w:hyperlink>
      <w:r w:rsidRPr="00BC5100">
        <w:rPr>
          <w:rFonts w:ascii="Times New Roman" w:eastAsia="Times New Roman" w:hAnsi="Times New Roman" w:cs="Times New Roman"/>
          <w:sz w:val="28"/>
          <w:szCs w:val="28"/>
          <w:lang w:val="uk-UA" w:eastAsia="ru-RU"/>
        </w:rPr>
        <w:t xml:space="preserve"> і недоліків, а також зручність аналізу необхідності змін і їх можливих наслідків.</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внесення змін</w:t>
      </w:r>
      <w:r w:rsidRPr="00BC5100">
        <w:rPr>
          <w:rFonts w:ascii="Times New Roman" w:eastAsia="Times New Roman" w:hAnsi="Times New Roman" w:cs="Times New Roman"/>
          <w:sz w:val="28"/>
          <w:szCs w:val="28"/>
          <w:lang w:val="uk-UA" w:eastAsia="ru-RU"/>
        </w:rPr>
        <w:t xml:space="preserve"> (changeability).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виконання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Стабільність</w:t>
      </w:r>
      <w:r w:rsidRPr="00BC5100">
        <w:rPr>
          <w:rFonts w:ascii="Times New Roman" w:eastAsia="Times New Roman" w:hAnsi="Times New Roman" w:cs="Times New Roman"/>
          <w:sz w:val="28"/>
          <w:szCs w:val="28"/>
          <w:lang w:val="uk-UA" w:eastAsia="ru-RU"/>
        </w:rPr>
        <w:t xml:space="preserve"> (stability). Показник, зворотний ризику виникнення несподіваних ефектів при внесенні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перевірки</w:t>
      </w:r>
      <w:r w:rsidRPr="00BC5100">
        <w:rPr>
          <w:rFonts w:ascii="Times New Roman" w:eastAsia="Times New Roman" w:hAnsi="Times New Roman" w:cs="Times New Roman"/>
          <w:sz w:val="28"/>
          <w:szCs w:val="28"/>
          <w:lang w:val="uk-UA" w:eastAsia="ru-RU"/>
        </w:rPr>
        <w:t xml:space="preserve"> (testability).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проведення тестування і інших видів перевірки того, що внесені зміни привели до потрібних результатів.</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зручності супроводу</w:t>
      </w:r>
      <w:r w:rsidRPr="00BC5100">
        <w:rPr>
          <w:rFonts w:ascii="Times New Roman" w:eastAsia="Times New Roman" w:hAnsi="Times New Roman" w:cs="Times New Roman"/>
          <w:sz w:val="28"/>
          <w:szCs w:val="28"/>
          <w:lang w:val="uk-UA" w:eastAsia="ru-RU"/>
        </w:rPr>
        <w:t xml:space="preserve"> (maintainability compliance). Цей </w:t>
      </w:r>
      <w:hyperlink r:id="rId32"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Переносимість (portability)</w:t>
      </w:r>
      <w:r w:rsidRPr="00BC5100">
        <w:rPr>
          <w:rFonts w:ascii="Times New Roman" w:eastAsia="Times New Roman" w:hAnsi="Times New Roman" w:cs="Times New Roman"/>
          <w:sz w:val="28"/>
          <w:szCs w:val="28"/>
          <w:lang w:val="uk-UA" w:eastAsia="ru-RU"/>
        </w:rPr>
        <w:t xml:space="preserve">. Здатність ПЗ зберігати </w:t>
      </w:r>
      <w:hyperlink r:id="rId33" w:tooltip="Працездатність (техніка)" w:history="1">
        <w:r w:rsidRPr="00BC5100">
          <w:rPr>
            <w:rFonts w:ascii="Times New Roman" w:eastAsia="Times New Roman" w:hAnsi="Times New Roman" w:cs="Times New Roman"/>
            <w:color w:val="0000FF"/>
            <w:sz w:val="28"/>
            <w:szCs w:val="28"/>
            <w:u w:val="single"/>
            <w:lang w:val="uk-UA" w:eastAsia="ru-RU"/>
          </w:rPr>
          <w:t>працездатність</w:t>
        </w:r>
      </w:hyperlink>
      <w:r w:rsidRPr="00BC5100">
        <w:rPr>
          <w:rFonts w:ascii="Times New Roman" w:eastAsia="Times New Roman" w:hAnsi="Times New Roman" w:cs="Times New Roman"/>
          <w:sz w:val="28"/>
          <w:szCs w:val="28"/>
          <w:lang w:val="uk-UA" w:eastAsia="ru-RU"/>
        </w:rPr>
        <w:t xml:space="preserve"> при перенесенні з одного оточення в інше, включаючи організаційні, апаратні й програмні аспекти оточення. </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lastRenderedPageBreak/>
        <w:t>Адаптованість</w:t>
      </w:r>
      <w:r w:rsidRPr="00BC5100">
        <w:rPr>
          <w:rFonts w:ascii="Times New Roman" w:eastAsia="Times New Roman" w:hAnsi="Times New Roman" w:cs="Times New Roman"/>
          <w:sz w:val="28"/>
          <w:szCs w:val="28"/>
          <w:lang w:val="uk-UA" w:eastAsia="ru-RU"/>
        </w:rPr>
        <w:t xml:space="preserve"> (adaptability). Здатність ПЗ пристосовуватися різним оточенням без проведення для цього дій, крім заздалегідь передбачених.</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установки</w:t>
      </w:r>
      <w:r w:rsidRPr="00BC5100">
        <w:rPr>
          <w:rFonts w:ascii="Times New Roman" w:eastAsia="Times New Roman" w:hAnsi="Times New Roman" w:cs="Times New Roman"/>
          <w:sz w:val="28"/>
          <w:szCs w:val="28"/>
          <w:lang w:val="uk-UA" w:eastAsia="ru-RU"/>
        </w:rPr>
        <w:t xml:space="preserve"> (installability). Здатність ПЗ бути встановленим або розгорнутим у визначеному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співіснування</w:t>
      </w:r>
      <w:r w:rsidRPr="00BC5100">
        <w:rPr>
          <w:rFonts w:ascii="Times New Roman" w:eastAsia="Times New Roman" w:hAnsi="Times New Roman" w:cs="Times New Roman"/>
          <w:sz w:val="28"/>
          <w:szCs w:val="28"/>
          <w:lang w:val="uk-UA" w:eastAsia="ru-RU"/>
        </w:rPr>
        <w:t xml:space="preserve"> (coexistence). Здатність ПЗ співіснувати з іншими програмами у загальному оточенні, ділячи з ними ресурси.</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заміни</w:t>
      </w:r>
      <w:r w:rsidRPr="00BC5100">
        <w:rPr>
          <w:rFonts w:ascii="Times New Roman" w:eastAsia="Times New Roman" w:hAnsi="Times New Roman" w:cs="Times New Roman"/>
          <w:sz w:val="28"/>
          <w:szCs w:val="28"/>
          <w:lang w:val="uk-UA" w:eastAsia="ru-RU"/>
        </w:rPr>
        <w:t xml:space="preserve"> (replaceability) іншого ПЗ даним. Можливість застосування даного ПЗ замість інших програмних систем для вирішення тих же задач у певному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переносимості</w:t>
      </w:r>
      <w:r w:rsidRPr="00BC5100">
        <w:rPr>
          <w:rFonts w:ascii="Times New Roman" w:eastAsia="Times New Roman" w:hAnsi="Times New Roman" w:cs="Times New Roman"/>
          <w:sz w:val="28"/>
          <w:szCs w:val="28"/>
          <w:lang w:val="uk-UA" w:eastAsia="ru-RU"/>
        </w:rPr>
        <w:t xml:space="preserve"> (portability compliance). Цей </w:t>
      </w:r>
      <w:r w:rsidRPr="006F5F0A">
        <w:rPr>
          <w:rFonts w:ascii="Times New Roman" w:eastAsia="Times New Roman" w:hAnsi="Times New Roman" w:cs="Times New Roman"/>
          <w:sz w:val="28"/>
          <w:szCs w:val="28"/>
          <w:lang w:val="uk-UA" w:eastAsia="ru-RU"/>
        </w:rPr>
        <w:t xml:space="preserve">атрибут </w:t>
      </w:r>
      <w:r w:rsidRPr="00BC5100">
        <w:rPr>
          <w:rFonts w:ascii="Times New Roman" w:eastAsia="Times New Roman" w:hAnsi="Times New Roman" w:cs="Times New Roman"/>
          <w:sz w:val="28"/>
          <w:szCs w:val="28"/>
          <w:lang w:val="uk-UA" w:eastAsia="ru-RU"/>
        </w:rPr>
        <w:t>доданий в 2001 році.</w:t>
      </w:r>
    </w:p>
    <w:p w:rsidR="00634262" w:rsidRP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b/>
          <w:i/>
          <w:sz w:val="28"/>
          <w:szCs w:val="28"/>
          <w:lang w:val="uk-UA" w:eastAsia="ru-RU"/>
        </w:rPr>
        <w:t xml:space="preserve">Інтеграція </w:t>
      </w:r>
      <w:r w:rsidRPr="00634262">
        <w:rPr>
          <w:rFonts w:ascii="Times New Roman" w:eastAsia="Times New Roman" w:hAnsi="Times New Roman" w:cs="Times New Roman"/>
          <w:sz w:val="28"/>
          <w:szCs w:val="28"/>
          <w:lang w:val="uk-UA" w:eastAsia="ru-RU"/>
        </w:rPr>
        <w:t xml:space="preserve"> - це сукупність дій, щодо отримання комплексного вирішення низки інформаційних завдань, які спрямовані на отримання </w:t>
      </w:r>
      <w:r w:rsidRPr="006F5F0A">
        <w:rPr>
          <w:rFonts w:ascii="Times New Roman" w:eastAsia="Times New Roman" w:hAnsi="Times New Roman" w:cs="Times New Roman"/>
          <w:sz w:val="28"/>
          <w:szCs w:val="28"/>
          <w:lang w:val="uk-UA" w:eastAsia="ru-RU"/>
        </w:rPr>
        <w:t xml:space="preserve">синергетичного </w:t>
      </w:r>
      <w:r w:rsidRPr="00634262">
        <w:rPr>
          <w:rFonts w:ascii="Times New Roman" w:eastAsia="Times New Roman" w:hAnsi="Times New Roman" w:cs="Times New Roman"/>
          <w:sz w:val="28"/>
          <w:szCs w:val="28"/>
          <w:lang w:val="uk-UA" w:eastAsia="ru-RU"/>
        </w:rPr>
        <w:t xml:space="preserve">ефекту. Є декілька складових системної інтеграції у цій сфері: </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програмних застосунків</w:t>
      </w:r>
      <w:r w:rsidRPr="00634262">
        <w:rPr>
          <w:rFonts w:ascii="Times New Roman" w:eastAsia="Times New Roman" w:hAnsi="Times New Roman" w:cs="Times New Roman"/>
          <w:sz w:val="28"/>
          <w:szCs w:val="28"/>
          <w:lang w:val="uk-UA" w:eastAsia="ru-RU"/>
        </w:rPr>
        <w:t> — діяльність, пов'язана із впровадженням спеціалізованих програмних рішень (галузевих);</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даних</w:t>
      </w:r>
      <w:r w:rsidRPr="00634262">
        <w:rPr>
          <w:rFonts w:ascii="Times New Roman" w:eastAsia="Times New Roman" w:hAnsi="Times New Roman" w:cs="Times New Roman"/>
          <w:sz w:val="28"/>
          <w:szCs w:val="28"/>
          <w:lang w:val="uk-UA" w:eastAsia="ru-RU"/>
        </w:rPr>
        <w:t> — діяльність, що має на меті оптимальну організацію бази даних, при якій реалізовано всі необхідні взаємозв'язки між елементами даних, але база не містить повторів і зайвих елементів (так як по мірі використання бази даних вона має тенденц</w:t>
      </w:r>
      <w:r>
        <w:rPr>
          <w:rFonts w:ascii="Times New Roman" w:eastAsia="Times New Roman" w:hAnsi="Times New Roman" w:cs="Times New Roman"/>
          <w:sz w:val="28"/>
          <w:szCs w:val="28"/>
          <w:lang w:val="uk-UA" w:eastAsia="ru-RU"/>
        </w:rPr>
        <w:t>і</w:t>
      </w:r>
      <w:r w:rsidRPr="00634262">
        <w:rPr>
          <w:rFonts w:ascii="Times New Roman" w:eastAsia="Times New Roman" w:hAnsi="Times New Roman" w:cs="Times New Roman"/>
          <w:sz w:val="28"/>
          <w:szCs w:val="28"/>
          <w:lang w:val="uk-UA" w:eastAsia="ru-RU"/>
        </w:rPr>
        <w:t>ю р</w:t>
      </w:r>
      <w:r>
        <w:rPr>
          <w:rFonts w:ascii="Times New Roman" w:eastAsia="Times New Roman" w:hAnsi="Times New Roman" w:cs="Times New Roman"/>
          <w:sz w:val="28"/>
          <w:szCs w:val="28"/>
          <w:lang w:val="uk-UA" w:eastAsia="ru-RU"/>
        </w:rPr>
        <w:t>о</w:t>
      </w:r>
      <w:r w:rsidRPr="00634262">
        <w:rPr>
          <w:rFonts w:ascii="Times New Roman" w:eastAsia="Times New Roman" w:hAnsi="Times New Roman" w:cs="Times New Roman"/>
          <w:sz w:val="28"/>
          <w:szCs w:val="28"/>
          <w:lang w:val="uk-UA" w:eastAsia="ru-RU"/>
        </w:rPr>
        <w:t>зосереджуватись)</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мережева інтеграція</w:t>
      </w:r>
      <w:r w:rsidRPr="00634262">
        <w:rPr>
          <w:rFonts w:ascii="Times New Roman" w:eastAsia="Times New Roman" w:hAnsi="Times New Roman" w:cs="Times New Roman"/>
          <w:sz w:val="28"/>
          <w:szCs w:val="28"/>
          <w:lang w:val="uk-UA" w:eastAsia="ru-RU"/>
        </w:rPr>
        <w:t xml:space="preserve"> — діяльність, пов'язана із створення локальних і глобальних мереж, структурованих кабельних систем, впровадження </w:t>
      </w:r>
      <w:r w:rsidRPr="006F5F0A">
        <w:rPr>
          <w:rFonts w:ascii="Times New Roman" w:eastAsia="Times New Roman" w:hAnsi="Times New Roman" w:cs="Times New Roman"/>
          <w:sz w:val="28"/>
          <w:szCs w:val="28"/>
          <w:u w:val="dotted"/>
          <w:lang w:val="uk-UA" w:eastAsia="ru-RU"/>
        </w:rPr>
        <w:t>оптоволоконних</w:t>
      </w:r>
      <w:r w:rsidRPr="00634262">
        <w:rPr>
          <w:rFonts w:ascii="Times New Roman" w:eastAsia="Times New Roman" w:hAnsi="Times New Roman" w:cs="Times New Roman"/>
          <w:sz w:val="28"/>
          <w:szCs w:val="28"/>
          <w:lang w:val="uk-UA" w:eastAsia="ru-RU"/>
        </w:rPr>
        <w:t xml:space="preserve"> технологій передачі даних і т.д.;</w:t>
      </w:r>
    </w:p>
    <w:p w:rsid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Системна інтеграція</w:t>
      </w:r>
      <w:r w:rsidRPr="00634262">
        <w:rPr>
          <w:rFonts w:ascii="Times New Roman" w:eastAsia="Times New Roman" w:hAnsi="Times New Roman" w:cs="Times New Roman"/>
          <w:sz w:val="28"/>
          <w:szCs w:val="28"/>
          <w:lang w:val="uk-UA" w:eastAsia="ru-RU"/>
        </w:rPr>
        <w:t xml:space="preserve"> — діяльність, пов'язана із встановленням та налагодженням операційних систем, баз даних, офісних за стосунків, засобів зв'язку, структурованих кабельних систем і активних мережевих пристроїв, пристроїв зберігання даних, підключення до Інтернету, контролю доступу, живлення, системи аварійної сигналізації і т.д. </w:t>
      </w:r>
    </w:p>
    <w:p w:rsidR="00771148" w:rsidRPr="00771148" w:rsidRDefault="00771148" w:rsidP="00771148">
      <w:pPr>
        <w:pStyle w:val="ab"/>
        <w:spacing w:after="0" w:line="240" w:lineRule="auto"/>
        <w:ind w:left="0" w:firstLine="709"/>
        <w:jc w:val="both"/>
        <w:rPr>
          <w:rFonts w:ascii="Times New Roman" w:hAnsi="Times New Roman" w:cs="Times New Roman"/>
          <w:b/>
          <w:sz w:val="28"/>
          <w:szCs w:val="28"/>
          <w:lang w:val="uk-UA"/>
        </w:rPr>
      </w:pPr>
      <w:bookmarkStart w:id="0" w:name="_GoBack"/>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Чи можна вважати конструювання ПЗ складовою програмної інженерії?</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процеси побудови ПЗ відносяться до 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зниження складності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стандарти використовуються при конструюванні ПЗ?</w:t>
      </w:r>
    </w:p>
    <w:p w:rsidR="009925B2"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планування конструювання ПЗ?</w:t>
      </w:r>
    </w:p>
    <w:p w:rsidR="009925B2" w:rsidRPr="00771148"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характеристики якості ПЗ.</w:t>
      </w:r>
    </w:p>
    <w:p w:rsidR="00D27348" w:rsidRDefault="006F5F0A" w:rsidP="006F5F0A">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w:t>
      </w:r>
      <w:r w:rsidR="00D27348">
        <w:rPr>
          <w:rFonts w:ascii="Times New Roman" w:hAnsi="Times New Roman" w:cs="Times New Roman"/>
          <w:b/>
          <w:sz w:val="28"/>
          <w:szCs w:val="28"/>
          <w:lang w:val="uk-UA"/>
        </w:rPr>
        <w:t>ітература</w:t>
      </w:r>
    </w:p>
    <w:p w:rsidR="006F5F0A" w:rsidRPr="006F5F0A" w:rsidRDefault="006F5F0A" w:rsidP="006F5F0A">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6F5F0A" w:rsidRPr="006F5F0A" w:rsidRDefault="006F5F0A" w:rsidP="006F5F0A">
      <w:pPr>
        <w:pStyle w:val="ab"/>
        <w:numPr>
          <w:ilvl w:val="0"/>
          <w:numId w:val="15"/>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6F5F0A" w:rsidRPr="00771148" w:rsidRDefault="006F5F0A" w:rsidP="006F5F0A">
      <w:pPr>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771148" w:rsidRPr="00620919" w:rsidRDefault="00771148" w:rsidP="00771148">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bookmarkEnd w:id="0"/>
    <w:p w:rsidR="00771148" w:rsidRPr="00771148" w:rsidRDefault="00771148" w:rsidP="00771148">
      <w:pPr>
        <w:autoSpaceDE w:val="0"/>
        <w:autoSpaceDN w:val="0"/>
        <w:adjustRightInd w:val="0"/>
        <w:spacing w:after="0" w:line="240" w:lineRule="auto"/>
        <w:jc w:val="both"/>
        <w:rPr>
          <w:rFonts w:ascii="Times New Roman" w:hAnsi="Times New Roman" w:cs="Times New Roman"/>
          <w:b/>
          <w:sz w:val="28"/>
          <w:szCs w:val="28"/>
          <w:lang w:val="uk-UA"/>
        </w:rPr>
      </w:pPr>
    </w:p>
    <w:sectPr w:rsidR="00771148" w:rsidRPr="00771148" w:rsidSect="008743E0">
      <w:headerReference w:type="default" r:id="rId34"/>
      <w:footerReference w:type="default" r:id="rId35"/>
      <w:pgSz w:w="11906" w:h="16838"/>
      <w:pgMar w:top="567" w:right="567" w:bottom="567"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CBC" w:rsidRDefault="00AA3CBC" w:rsidP="008743E0">
      <w:pPr>
        <w:spacing w:after="0" w:line="240" w:lineRule="auto"/>
      </w:pPr>
      <w:r>
        <w:separator/>
      </w:r>
    </w:p>
  </w:endnote>
  <w:endnote w:type="continuationSeparator" w:id="0">
    <w:p w:rsidR="00AA3CBC" w:rsidRDefault="00AA3CBC" w:rsidP="00874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448870"/>
      <w:docPartObj>
        <w:docPartGallery w:val="Page Numbers (Bottom of Page)"/>
        <w:docPartUnique/>
      </w:docPartObj>
    </w:sdtPr>
    <w:sdtContent>
      <w:p w:rsidR="00D27348" w:rsidRDefault="00794B23">
        <w:pPr>
          <w:pStyle w:val="a5"/>
          <w:jc w:val="right"/>
        </w:pPr>
        <w:r>
          <w:fldChar w:fldCharType="begin"/>
        </w:r>
        <w:r w:rsidR="00D27348">
          <w:instrText>PAGE   \* MERGEFORMAT</w:instrText>
        </w:r>
        <w:r>
          <w:fldChar w:fldCharType="separate"/>
        </w:r>
        <w:r w:rsidR="001577AE">
          <w:rPr>
            <w:noProof/>
          </w:rPr>
          <w:t>1</w:t>
        </w:r>
        <w:r>
          <w:fldChar w:fldCharType="end"/>
        </w:r>
      </w:p>
    </w:sdtContent>
  </w:sdt>
  <w:p w:rsidR="00D27348" w:rsidRDefault="00D2734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CBC" w:rsidRDefault="00AA3CBC" w:rsidP="008743E0">
      <w:pPr>
        <w:spacing w:after="0" w:line="240" w:lineRule="auto"/>
      </w:pPr>
      <w:r>
        <w:separator/>
      </w:r>
    </w:p>
  </w:footnote>
  <w:footnote w:type="continuationSeparator" w:id="0">
    <w:p w:rsidR="00AA3CBC" w:rsidRDefault="00AA3CBC" w:rsidP="008743E0">
      <w:pPr>
        <w:spacing w:after="0" w:line="240" w:lineRule="auto"/>
      </w:pPr>
      <w:r>
        <w:continuationSeparator/>
      </w:r>
    </w:p>
  </w:footnote>
  <w:footnote w:id="1">
    <w:p w:rsidR="00D27348" w:rsidRPr="000B3589" w:rsidRDefault="00D27348" w:rsidP="000B3589">
      <w:pPr>
        <w:pStyle w:val="a9"/>
      </w:pPr>
      <w:r>
        <w:rPr>
          <w:rStyle w:val="ae"/>
        </w:rPr>
        <w:footnoteRef/>
      </w:r>
      <w:r>
        <w:t xml:space="preserve"> </w:t>
      </w:r>
      <w:r w:rsidRPr="000B3589">
        <w:rPr>
          <w:b/>
          <w:bCs/>
          <w:lang w:val="uk-UA"/>
        </w:rPr>
        <w:t>CORBA</w:t>
      </w:r>
      <w:r w:rsidRPr="000B3589">
        <w:rPr>
          <w:lang w:val="uk-UA"/>
        </w:rPr>
        <w:t xml:space="preserve"> (</w:t>
      </w:r>
      <w:r w:rsidRPr="000B3589">
        <w:rPr>
          <w:i/>
          <w:iCs/>
          <w:lang w:val="uk-UA"/>
        </w:rPr>
        <w:t>Common Object Request Broker Architecture</w:t>
      </w:r>
      <w:r w:rsidRPr="000B3589">
        <w:rPr>
          <w:lang w:val="uk-UA"/>
        </w:rPr>
        <w:t xml:space="preserve"> — загальна архітектура брокера об'єктних запитів) — це запропонований </w:t>
      </w:r>
      <w:hyperlink r:id="rId1" w:tooltip="Object Management Group" w:history="1">
        <w:r w:rsidRPr="000B3589">
          <w:rPr>
            <w:u w:val="dotted"/>
            <w:lang w:val="uk-UA"/>
          </w:rPr>
          <w:t>консорціумом OMG</w:t>
        </w:r>
      </w:hyperlink>
      <w:r w:rsidRPr="000B3589">
        <w:rPr>
          <w:u w:val="dotted"/>
          <w:lang w:val="uk-UA"/>
        </w:rPr>
        <w:t xml:space="preserve"> </w:t>
      </w:r>
      <w:hyperlink r:id="rId2" w:tooltip="Технологічний стандарт" w:history="1">
        <w:r w:rsidRPr="000B3589">
          <w:rPr>
            <w:u w:val="dotted"/>
            <w:lang w:val="uk-UA"/>
          </w:rPr>
          <w:t>технологічний стандарт</w:t>
        </w:r>
      </w:hyperlink>
      <w:r w:rsidRPr="000B3589">
        <w:rPr>
          <w:lang w:val="uk-UA"/>
        </w:rPr>
        <w:t xml:space="preserve"> розробки розподілених </w:t>
      </w:r>
      <w:hyperlink r:id="rId3" w:tooltip="Застосунок" w:history="1">
        <w:r w:rsidRPr="000B3589">
          <w:rPr>
            <w:u w:val="dotted"/>
            <w:lang w:val="uk-UA"/>
          </w:rPr>
          <w:t>застосунків</w:t>
        </w:r>
      </w:hyperlink>
      <w:r w:rsidRPr="000B3589">
        <w:rPr>
          <w:lang w:val="uk-UA"/>
        </w:rPr>
        <w:t xml:space="preserve">. Завдання CORBA — інтегрувати </w:t>
      </w:r>
      <w:hyperlink r:id="rId4" w:tooltip="Розподілені системи" w:history="1">
        <w:r w:rsidRPr="000B3589">
          <w:rPr>
            <w:lang w:val="uk-UA"/>
          </w:rPr>
          <w:t>розподілені системи</w:t>
        </w:r>
      </w:hyperlink>
      <w:r w:rsidRPr="000B3589">
        <w:rPr>
          <w:lang w:val="uk-UA"/>
        </w:rPr>
        <w:t xml:space="preserve">, дати можливість програмам, що написані різними </w:t>
      </w:r>
      <w:hyperlink r:id="rId5" w:tooltip="Мова програмування" w:history="1">
        <w:r w:rsidRPr="000B3589">
          <w:rPr>
            <w:lang w:val="uk-UA"/>
          </w:rPr>
          <w:t>мовами</w:t>
        </w:r>
      </w:hyperlink>
      <w:r w:rsidRPr="000B3589">
        <w:rPr>
          <w:lang w:val="uk-UA"/>
        </w:rPr>
        <w:t xml:space="preserve"> та працюють у різних вузлах мережі, взаємодіяти одна з одною так само просто, наче вони знаходяться в адресному просторі одного процесу.</w:t>
      </w:r>
      <w:r w:rsidRPr="000B3589">
        <w:t xml:space="preserve"> </w:t>
      </w:r>
    </w:p>
    <w:p w:rsidR="00D27348" w:rsidRPr="000B3589" w:rsidRDefault="00D27348">
      <w:pPr>
        <w:pStyle w:val="ac"/>
      </w:pPr>
    </w:p>
  </w:footnote>
  <w:footnote w:id="2">
    <w:p w:rsidR="00D27348" w:rsidRPr="008574E2" w:rsidRDefault="00D27348">
      <w:pPr>
        <w:pStyle w:val="ac"/>
        <w:rPr>
          <w:rFonts w:ascii="Times New Roman" w:hAnsi="Times New Roman" w:cs="Times New Roman"/>
          <w:sz w:val="24"/>
          <w:szCs w:val="24"/>
          <w:lang w:val="uk-UA"/>
        </w:rPr>
      </w:pPr>
      <w:r>
        <w:rPr>
          <w:rStyle w:val="ae"/>
        </w:rPr>
        <w:footnoteRef/>
      </w:r>
      <w:r>
        <w:t xml:space="preserve"> </w:t>
      </w:r>
      <w:r w:rsidRPr="008574E2">
        <w:rPr>
          <w:rFonts w:ascii="Times New Roman" w:hAnsi="Times New Roman" w:cs="Times New Roman"/>
          <w:b/>
          <w:bCs/>
          <w:sz w:val="24"/>
          <w:szCs w:val="24"/>
        </w:rPr>
        <w:t>Scrum</w:t>
      </w:r>
      <w:r w:rsidRPr="008574E2">
        <w:rPr>
          <w:rFonts w:ascii="Times New Roman" w:hAnsi="Times New Roman" w:cs="Times New Roman"/>
          <w:sz w:val="24"/>
          <w:szCs w:val="24"/>
        </w:rPr>
        <w:t xml:space="preserve"> (чит.як </w:t>
      </w:r>
      <w:r w:rsidRPr="008574E2">
        <w:rPr>
          <w:rFonts w:ascii="Times New Roman" w:hAnsi="Times New Roman" w:cs="Times New Roman"/>
          <w:i/>
          <w:iCs/>
          <w:sz w:val="24"/>
          <w:szCs w:val="24"/>
        </w:rPr>
        <w:t>скрам</w:t>
      </w:r>
      <w:r w:rsidRPr="008574E2">
        <w:rPr>
          <w:rFonts w:ascii="Times New Roman" w:hAnsi="Times New Roman" w:cs="Times New Roman"/>
          <w:sz w:val="24"/>
          <w:szCs w:val="24"/>
        </w:rPr>
        <w:t xml:space="preserve">) — підхід </w:t>
      </w:r>
      <w:hyperlink r:id="rId6" w:tooltip="Управління проектами" w:history="1">
        <w:r w:rsidRPr="008574E2">
          <w:rPr>
            <w:rStyle w:val="aa"/>
            <w:rFonts w:ascii="Times New Roman" w:hAnsi="Times New Roman" w:cs="Times New Roman"/>
            <w:color w:val="auto"/>
            <w:sz w:val="24"/>
            <w:szCs w:val="24"/>
            <w:u w:val="none"/>
          </w:rPr>
          <w:t>управління проектами</w:t>
        </w:r>
      </w:hyperlink>
      <w:r w:rsidRPr="008574E2">
        <w:rPr>
          <w:rFonts w:ascii="Times New Roman" w:hAnsi="Times New Roman" w:cs="Times New Roman"/>
          <w:sz w:val="24"/>
          <w:szCs w:val="24"/>
        </w:rPr>
        <w:t xml:space="preserve"> для </w:t>
      </w:r>
      <w:hyperlink r:id="rId7" w:tooltip="Гнучка розробка програмного забезпечення" w:history="1">
        <w:r w:rsidRPr="008574E2">
          <w:rPr>
            <w:rStyle w:val="aa"/>
            <w:rFonts w:ascii="Times New Roman" w:hAnsi="Times New Roman" w:cs="Times New Roman"/>
            <w:color w:val="auto"/>
            <w:sz w:val="24"/>
            <w:szCs w:val="24"/>
            <w:u w:val="none"/>
          </w:rPr>
          <w:t>гнучкої розробки програмного забезпечення</w:t>
        </w:r>
      </w:hyperlink>
      <w:r w:rsidRPr="008574E2">
        <w:rPr>
          <w:rFonts w:ascii="Times New Roman" w:hAnsi="Times New Roman" w:cs="Times New Roman"/>
          <w:sz w:val="24"/>
          <w:szCs w:val="24"/>
        </w:rPr>
        <w:t>. Scrum чітко робить акцент на якісному контролі процесу розробки.</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348" w:rsidRDefault="00D27348">
    <w:pPr>
      <w:pStyle w:val="a3"/>
    </w:pPr>
    <w:r w:rsidRPr="008743E0">
      <w:rPr>
        <w:rFonts w:ascii="Times New Roman" w:hAnsi="Times New Roman" w:cs="Times New Roman"/>
        <w:sz w:val="28"/>
        <w:szCs w:val="28"/>
        <w:lang w:val="uk-UA"/>
      </w:rPr>
      <w:t>Конструювання програмного забезпечення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35CB"/>
    <w:multiLevelType w:val="multilevel"/>
    <w:tmpl w:val="B740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196619FA"/>
    <w:multiLevelType w:val="multilevel"/>
    <w:tmpl w:val="975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82860"/>
    <w:multiLevelType w:val="multilevel"/>
    <w:tmpl w:val="5AE6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367E9"/>
    <w:multiLevelType w:val="multilevel"/>
    <w:tmpl w:val="37A8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76976"/>
    <w:multiLevelType w:val="hybridMultilevel"/>
    <w:tmpl w:val="388008D4"/>
    <w:lvl w:ilvl="0" w:tplc="24205804">
      <w:start w:val="1"/>
      <w:numFmt w:val="bullet"/>
      <w:lvlText w:val="*"/>
      <w:lvlJc w:val="left"/>
      <w:pPr>
        <w:tabs>
          <w:tab w:val="num" w:pos="720"/>
        </w:tabs>
        <w:ind w:left="720" w:hanging="360"/>
      </w:pPr>
      <w:rPr>
        <w:rFonts w:ascii="Georgia" w:hAnsi="Georgia" w:hint="default"/>
      </w:rPr>
    </w:lvl>
    <w:lvl w:ilvl="1" w:tplc="137858BC" w:tentative="1">
      <w:start w:val="1"/>
      <w:numFmt w:val="bullet"/>
      <w:lvlText w:val="*"/>
      <w:lvlJc w:val="left"/>
      <w:pPr>
        <w:tabs>
          <w:tab w:val="num" w:pos="1440"/>
        </w:tabs>
        <w:ind w:left="1440" w:hanging="360"/>
      </w:pPr>
      <w:rPr>
        <w:rFonts w:ascii="Georgia" w:hAnsi="Georgia" w:hint="default"/>
      </w:rPr>
    </w:lvl>
    <w:lvl w:ilvl="2" w:tplc="BE2E77DA" w:tentative="1">
      <w:start w:val="1"/>
      <w:numFmt w:val="bullet"/>
      <w:lvlText w:val="*"/>
      <w:lvlJc w:val="left"/>
      <w:pPr>
        <w:tabs>
          <w:tab w:val="num" w:pos="2160"/>
        </w:tabs>
        <w:ind w:left="2160" w:hanging="360"/>
      </w:pPr>
      <w:rPr>
        <w:rFonts w:ascii="Georgia" w:hAnsi="Georgia" w:hint="default"/>
      </w:rPr>
    </w:lvl>
    <w:lvl w:ilvl="3" w:tplc="4BAEC08C" w:tentative="1">
      <w:start w:val="1"/>
      <w:numFmt w:val="bullet"/>
      <w:lvlText w:val="*"/>
      <w:lvlJc w:val="left"/>
      <w:pPr>
        <w:tabs>
          <w:tab w:val="num" w:pos="2880"/>
        </w:tabs>
        <w:ind w:left="2880" w:hanging="360"/>
      </w:pPr>
      <w:rPr>
        <w:rFonts w:ascii="Georgia" w:hAnsi="Georgia" w:hint="default"/>
      </w:rPr>
    </w:lvl>
    <w:lvl w:ilvl="4" w:tplc="558C55EA" w:tentative="1">
      <w:start w:val="1"/>
      <w:numFmt w:val="bullet"/>
      <w:lvlText w:val="*"/>
      <w:lvlJc w:val="left"/>
      <w:pPr>
        <w:tabs>
          <w:tab w:val="num" w:pos="3600"/>
        </w:tabs>
        <w:ind w:left="3600" w:hanging="360"/>
      </w:pPr>
      <w:rPr>
        <w:rFonts w:ascii="Georgia" w:hAnsi="Georgia" w:hint="default"/>
      </w:rPr>
    </w:lvl>
    <w:lvl w:ilvl="5" w:tplc="6324BE7C" w:tentative="1">
      <w:start w:val="1"/>
      <w:numFmt w:val="bullet"/>
      <w:lvlText w:val="*"/>
      <w:lvlJc w:val="left"/>
      <w:pPr>
        <w:tabs>
          <w:tab w:val="num" w:pos="4320"/>
        </w:tabs>
        <w:ind w:left="4320" w:hanging="360"/>
      </w:pPr>
      <w:rPr>
        <w:rFonts w:ascii="Georgia" w:hAnsi="Georgia" w:hint="default"/>
      </w:rPr>
    </w:lvl>
    <w:lvl w:ilvl="6" w:tplc="4D784CF8" w:tentative="1">
      <w:start w:val="1"/>
      <w:numFmt w:val="bullet"/>
      <w:lvlText w:val="*"/>
      <w:lvlJc w:val="left"/>
      <w:pPr>
        <w:tabs>
          <w:tab w:val="num" w:pos="5040"/>
        </w:tabs>
        <w:ind w:left="5040" w:hanging="360"/>
      </w:pPr>
      <w:rPr>
        <w:rFonts w:ascii="Georgia" w:hAnsi="Georgia" w:hint="default"/>
      </w:rPr>
    </w:lvl>
    <w:lvl w:ilvl="7" w:tplc="1EFAB0C2" w:tentative="1">
      <w:start w:val="1"/>
      <w:numFmt w:val="bullet"/>
      <w:lvlText w:val="*"/>
      <w:lvlJc w:val="left"/>
      <w:pPr>
        <w:tabs>
          <w:tab w:val="num" w:pos="5760"/>
        </w:tabs>
        <w:ind w:left="5760" w:hanging="360"/>
      </w:pPr>
      <w:rPr>
        <w:rFonts w:ascii="Georgia" w:hAnsi="Georgia" w:hint="default"/>
      </w:rPr>
    </w:lvl>
    <w:lvl w:ilvl="8" w:tplc="805819A6" w:tentative="1">
      <w:start w:val="1"/>
      <w:numFmt w:val="bullet"/>
      <w:lvlText w:val="*"/>
      <w:lvlJc w:val="left"/>
      <w:pPr>
        <w:tabs>
          <w:tab w:val="num" w:pos="6480"/>
        </w:tabs>
        <w:ind w:left="6480" w:hanging="360"/>
      </w:pPr>
      <w:rPr>
        <w:rFonts w:ascii="Georgia" w:hAnsi="Georgia" w:hint="default"/>
      </w:rPr>
    </w:lvl>
  </w:abstractNum>
  <w:abstractNum w:abstractNumId="6">
    <w:nsid w:val="49DE14F6"/>
    <w:multiLevelType w:val="multilevel"/>
    <w:tmpl w:val="BB5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266A3"/>
    <w:multiLevelType w:val="multilevel"/>
    <w:tmpl w:val="8C6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nsid w:val="539E226C"/>
    <w:multiLevelType w:val="multilevel"/>
    <w:tmpl w:val="76B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971898"/>
    <w:multiLevelType w:val="multilevel"/>
    <w:tmpl w:val="7B7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D240E5"/>
    <w:multiLevelType w:val="hybridMultilevel"/>
    <w:tmpl w:val="C052A1CE"/>
    <w:lvl w:ilvl="0" w:tplc="E4E4C2A6">
      <w:start w:val="1"/>
      <w:numFmt w:val="bullet"/>
      <w:lvlText w:val="*"/>
      <w:lvlJc w:val="left"/>
      <w:pPr>
        <w:tabs>
          <w:tab w:val="num" w:pos="720"/>
        </w:tabs>
        <w:ind w:left="720" w:hanging="360"/>
      </w:pPr>
      <w:rPr>
        <w:rFonts w:ascii="Georgia" w:hAnsi="Georgia" w:hint="default"/>
      </w:rPr>
    </w:lvl>
    <w:lvl w:ilvl="1" w:tplc="FE384712" w:tentative="1">
      <w:start w:val="1"/>
      <w:numFmt w:val="bullet"/>
      <w:lvlText w:val="*"/>
      <w:lvlJc w:val="left"/>
      <w:pPr>
        <w:tabs>
          <w:tab w:val="num" w:pos="1440"/>
        </w:tabs>
        <w:ind w:left="1440" w:hanging="360"/>
      </w:pPr>
      <w:rPr>
        <w:rFonts w:ascii="Georgia" w:hAnsi="Georgia" w:hint="default"/>
      </w:rPr>
    </w:lvl>
    <w:lvl w:ilvl="2" w:tplc="FD983E86" w:tentative="1">
      <w:start w:val="1"/>
      <w:numFmt w:val="bullet"/>
      <w:lvlText w:val="*"/>
      <w:lvlJc w:val="left"/>
      <w:pPr>
        <w:tabs>
          <w:tab w:val="num" w:pos="2160"/>
        </w:tabs>
        <w:ind w:left="2160" w:hanging="360"/>
      </w:pPr>
      <w:rPr>
        <w:rFonts w:ascii="Georgia" w:hAnsi="Georgia" w:hint="default"/>
      </w:rPr>
    </w:lvl>
    <w:lvl w:ilvl="3" w:tplc="EC2A9468" w:tentative="1">
      <w:start w:val="1"/>
      <w:numFmt w:val="bullet"/>
      <w:lvlText w:val="*"/>
      <w:lvlJc w:val="left"/>
      <w:pPr>
        <w:tabs>
          <w:tab w:val="num" w:pos="2880"/>
        </w:tabs>
        <w:ind w:left="2880" w:hanging="360"/>
      </w:pPr>
      <w:rPr>
        <w:rFonts w:ascii="Georgia" w:hAnsi="Georgia" w:hint="default"/>
      </w:rPr>
    </w:lvl>
    <w:lvl w:ilvl="4" w:tplc="CC905FDA" w:tentative="1">
      <w:start w:val="1"/>
      <w:numFmt w:val="bullet"/>
      <w:lvlText w:val="*"/>
      <w:lvlJc w:val="left"/>
      <w:pPr>
        <w:tabs>
          <w:tab w:val="num" w:pos="3600"/>
        </w:tabs>
        <w:ind w:left="3600" w:hanging="360"/>
      </w:pPr>
      <w:rPr>
        <w:rFonts w:ascii="Georgia" w:hAnsi="Georgia" w:hint="default"/>
      </w:rPr>
    </w:lvl>
    <w:lvl w:ilvl="5" w:tplc="907091CE" w:tentative="1">
      <w:start w:val="1"/>
      <w:numFmt w:val="bullet"/>
      <w:lvlText w:val="*"/>
      <w:lvlJc w:val="left"/>
      <w:pPr>
        <w:tabs>
          <w:tab w:val="num" w:pos="4320"/>
        </w:tabs>
        <w:ind w:left="4320" w:hanging="360"/>
      </w:pPr>
      <w:rPr>
        <w:rFonts w:ascii="Georgia" w:hAnsi="Georgia" w:hint="default"/>
      </w:rPr>
    </w:lvl>
    <w:lvl w:ilvl="6" w:tplc="339C3814" w:tentative="1">
      <w:start w:val="1"/>
      <w:numFmt w:val="bullet"/>
      <w:lvlText w:val="*"/>
      <w:lvlJc w:val="left"/>
      <w:pPr>
        <w:tabs>
          <w:tab w:val="num" w:pos="5040"/>
        </w:tabs>
        <w:ind w:left="5040" w:hanging="360"/>
      </w:pPr>
      <w:rPr>
        <w:rFonts w:ascii="Georgia" w:hAnsi="Georgia" w:hint="default"/>
      </w:rPr>
    </w:lvl>
    <w:lvl w:ilvl="7" w:tplc="C9E86E98" w:tentative="1">
      <w:start w:val="1"/>
      <w:numFmt w:val="bullet"/>
      <w:lvlText w:val="*"/>
      <w:lvlJc w:val="left"/>
      <w:pPr>
        <w:tabs>
          <w:tab w:val="num" w:pos="5760"/>
        </w:tabs>
        <w:ind w:left="5760" w:hanging="360"/>
      </w:pPr>
      <w:rPr>
        <w:rFonts w:ascii="Georgia" w:hAnsi="Georgia" w:hint="default"/>
      </w:rPr>
    </w:lvl>
    <w:lvl w:ilvl="8" w:tplc="49801068" w:tentative="1">
      <w:start w:val="1"/>
      <w:numFmt w:val="bullet"/>
      <w:lvlText w:val="*"/>
      <w:lvlJc w:val="left"/>
      <w:pPr>
        <w:tabs>
          <w:tab w:val="num" w:pos="6480"/>
        </w:tabs>
        <w:ind w:left="6480" w:hanging="360"/>
      </w:pPr>
      <w:rPr>
        <w:rFonts w:ascii="Georgia" w:hAnsi="Georgia" w:hint="default"/>
      </w:rPr>
    </w:lvl>
  </w:abstractNum>
  <w:abstractNum w:abstractNumId="14">
    <w:nsid w:val="6D0A6994"/>
    <w:multiLevelType w:val="multilevel"/>
    <w:tmpl w:val="4EDE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B371B3"/>
    <w:multiLevelType w:val="multilevel"/>
    <w:tmpl w:val="4C74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7"/>
  </w:num>
  <w:num w:numId="5">
    <w:abstractNumId w:val="10"/>
  </w:num>
  <w:num w:numId="6">
    <w:abstractNumId w:val="13"/>
  </w:num>
  <w:num w:numId="7">
    <w:abstractNumId w:val="5"/>
  </w:num>
  <w:num w:numId="8">
    <w:abstractNumId w:val="4"/>
  </w:num>
  <w:num w:numId="9">
    <w:abstractNumId w:val="14"/>
  </w:num>
  <w:num w:numId="10">
    <w:abstractNumId w:val="3"/>
  </w:num>
  <w:num w:numId="11">
    <w:abstractNumId w:val="0"/>
  </w:num>
  <w:num w:numId="12">
    <w:abstractNumId w:val="15"/>
  </w:num>
  <w:num w:numId="13">
    <w:abstractNumId w:val="12"/>
  </w:num>
  <w:num w:numId="14">
    <w:abstractNumId w:val="6"/>
  </w:num>
  <w:num w:numId="15">
    <w:abstractNumId w:val="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743E0"/>
    <w:rsid w:val="000B3589"/>
    <w:rsid w:val="001577AE"/>
    <w:rsid w:val="00166D51"/>
    <w:rsid w:val="002473C9"/>
    <w:rsid w:val="003B6202"/>
    <w:rsid w:val="004B6947"/>
    <w:rsid w:val="004C1C74"/>
    <w:rsid w:val="005D3B81"/>
    <w:rsid w:val="00634262"/>
    <w:rsid w:val="0066368C"/>
    <w:rsid w:val="00685C9F"/>
    <w:rsid w:val="006A3E3A"/>
    <w:rsid w:val="006F5F0A"/>
    <w:rsid w:val="00771148"/>
    <w:rsid w:val="00794B23"/>
    <w:rsid w:val="008259C1"/>
    <w:rsid w:val="008574E2"/>
    <w:rsid w:val="008743E0"/>
    <w:rsid w:val="00975BDB"/>
    <w:rsid w:val="009925B2"/>
    <w:rsid w:val="00994545"/>
    <w:rsid w:val="009C4E1F"/>
    <w:rsid w:val="009E61E6"/>
    <w:rsid w:val="00AA3CBC"/>
    <w:rsid w:val="00B17E1A"/>
    <w:rsid w:val="00BC5100"/>
    <w:rsid w:val="00C05BF7"/>
    <w:rsid w:val="00C42171"/>
    <w:rsid w:val="00C93510"/>
    <w:rsid w:val="00D26A59"/>
    <w:rsid w:val="00D27348"/>
    <w:rsid w:val="00D86460"/>
    <w:rsid w:val="00DA4EEE"/>
    <w:rsid w:val="00DC03C1"/>
    <w:rsid w:val="00E8115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C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43E0"/>
  </w:style>
  <w:style w:type="paragraph" w:styleId="a5">
    <w:name w:val="footer"/>
    <w:basedOn w:val="a"/>
    <w:link w:val="a6"/>
    <w:uiPriority w:val="99"/>
    <w:unhideWhenUsed/>
    <w:rsid w:val="008743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43E0"/>
  </w:style>
  <w:style w:type="paragraph" w:styleId="a7">
    <w:name w:val="Balloon Text"/>
    <w:basedOn w:val="a"/>
    <w:link w:val="a8"/>
    <w:uiPriority w:val="99"/>
    <w:semiHidden/>
    <w:unhideWhenUsed/>
    <w:rsid w:val="0087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43E0"/>
    <w:rPr>
      <w:rFonts w:ascii="Tahoma" w:hAnsi="Tahoma" w:cs="Tahoma"/>
      <w:sz w:val="16"/>
      <w:szCs w:val="16"/>
    </w:rPr>
  </w:style>
  <w:style w:type="paragraph" w:styleId="a9">
    <w:name w:val="Normal (Web)"/>
    <w:basedOn w:val="a"/>
    <w:uiPriority w:val="99"/>
    <w:unhideWhenUsed/>
    <w:rsid w:val="00663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685C9F"/>
    <w:rPr>
      <w:color w:val="0000FF"/>
      <w:u w:val="single"/>
    </w:rPr>
  </w:style>
  <w:style w:type="paragraph" w:styleId="ab">
    <w:name w:val="List Paragraph"/>
    <w:basedOn w:val="a"/>
    <w:uiPriority w:val="34"/>
    <w:qFormat/>
    <w:rsid w:val="000B3589"/>
    <w:pPr>
      <w:ind w:left="720"/>
      <w:contextualSpacing/>
    </w:pPr>
  </w:style>
  <w:style w:type="paragraph" w:styleId="ac">
    <w:name w:val="footnote text"/>
    <w:basedOn w:val="a"/>
    <w:link w:val="ad"/>
    <w:uiPriority w:val="99"/>
    <w:semiHidden/>
    <w:unhideWhenUsed/>
    <w:rsid w:val="000B3589"/>
    <w:pPr>
      <w:spacing w:after="0" w:line="240" w:lineRule="auto"/>
    </w:pPr>
    <w:rPr>
      <w:sz w:val="20"/>
      <w:szCs w:val="20"/>
    </w:rPr>
  </w:style>
  <w:style w:type="character" w:customStyle="1" w:styleId="ad">
    <w:name w:val="Текст сноски Знак"/>
    <w:basedOn w:val="a0"/>
    <w:link w:val="ac"/>
    <w:uiPriority w:val="99"/>
    <w:semiHidden/>
    <w:rsid w:val="000B3589"/>
    <w:rPr>
      <w:sz w:val="20"/>
      <w:szCs w:val="20"/>
    </w:rPr>
  </w:style>
  <w:style w:type="character" w:styleId="ae">
    <w:name w:val="footnote reference"/>
    <w:basedOn w:val="a0"/>
    <w:uiPriority w:val="99"/>
    <w:semiHidden/>
    <w:unhideWhenUsed/>
    <w:rsid w:val="000B358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43E0"/>
  </w:style>
  <w:style w:type="paragraph" w:styleId="a5">
    <w:name w:val="footer"/>
    <w:basedOn w:val="a"/>
    <w:link w:val="a6"/>
    <w:uiPriority w:val="99"/>
    <w:unhideWhenUsed/>
    <w:rsid w:val="008743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43E0"/>
  </w:style>
  <w:style w:type="paragraph" w:styleId="a7">
    <w:name w:val="Balloon Text"/>
    <w:basedOn w:val="a"/>
    <w:link w:val="a8"/>
    <w:uiPriority w:val="99"/>
    <w:semiHidden/>
    <w:unhideWhenUsed/>
    <w:rsid w:val="0087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43E0"/>
    <w:rPr>
      <w:rFonts w:ascii="Tahoma" w:hAnsi="Tahoma" w:cs="Tahoma"/>
      <w:sz w:val="16"/>
      <w:szCs w:val="16"/>
    </w:rPr>
  </w:style>
  <w:style w:type="paragraph" w:styleId="a9">
    <w:name w:val="Normal (Web)"/>
    <w:basedOn w:val="a"/>
    <w:uiPriority w:val="99"/>
    <w:unhideWhenUsed/>
    <w:rsid w:val="00663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685C9F"/>
    <w:rPr>
      <w:color w:val="0000FF"/>
      <w:u w:val="single"/>
    </w:rPr>
  </w:style>
  <w:style w:type="paragraph" w:styleId="ab">
    <w:name w:val="List Paragraph"/>
    <w:basedOn w:val="a"/>
    <w:uiPriority w:val="34"/>
    <w:qFormat/>
    <w:rsid w:val="000B3589"/>
    <w:pPr>
      <w:ind w:left="720"/>
      <w:contextualSpacing/>
    </w:pPr>
  </w:style>
  <w:style w:type="paragraph" w:styleId="ac">
    <w:name w:val="footnote text"/>
    <w:basedOn w:val="a"/>
    <w:link w:val="ad"/>
    <w:uiPriority w:val="99"/>
    <w:semiHidden/>
    <w:unhideWhenUsed/>
    <w:rsid w:val="000B3589"/>
    <w:pPr>
      <w:spacing w:after="0" w:line="240" w:lineRule="auto"/>
    </w:pPr>
    <w:rPr>
      <w:sz w:val="20"/>
      <w:szCs w:val="20"/>
    </w:rPr>
  </w:style>
  <w:style w:type="character" w:customStyle="1" w:styleId="ad">
    <w:name w:val="Текст сноски Знак"/>
    <w:basedOn w:val="a0"/>
    <w:link w:val="ac"/>
    <w:uiPriority w:val="99"/>
    <w:semiHidden/>
    <w:rsid w:val="000B3589"/>
    <w:rPr>
      <w:sz w:val="20"/>
      <w:szCs w:val="20"/>
    </w:rPr>
  </w:style>
  <w:style w:type="character" w:styleId="ae">
    <w:name w:val="footnote reference"/>
    <w:basedOn w:val="a0"/>
    <w:uiPriority w:val="99"/>
    <w:semiHidden/>
    <w:unhideWhenUsed/>
    <w:rsid w:val="000B3589"/>
    <w:rPr>
      <w:vertAlign w:val="superscript"/>
    </w:rPr>
  </w:style>
</w:styles>
</file>

<file path=word/webSettings.xml><?xml version="1.0" encoding="utf-8"?>
<w:webSettings xmlns:r="http://schemas.openxmlformats.org/officeDocument/2006/relationships" xmlns:w="http://schemas.openxmlformats.org/wordprocessingml/2006/main">
  <w:divs>
    <w:div w:id="12923890">
      <w:bodyDiv w:val="1"/>
      <w:marLeft w:val="0"/>
      <w:marRight w:val="0"/>
      <w:marTop w:val="0"/>
      <w:marBottom w:val="0"/>
      <w:divBdr>
        <w:top w:val="none" w:sz="0" w:space="0" w:color="auto"/>
        <w:left w:val="none" w:sz="0" w:space="0" w:color="auto"/>
        <w:bottom w:val="none" w:sz="0" w:space="0" w:color="auto"/>
        <w:right w:val="none" w:sz="0" w:space="0" w:color="auto"/>
      </w:divBdr>
      <w:divsChild>
        <w:div w:id="77019223">
          <w:marLeft w:val="0"/>
          <w:marRight w:val="0"/>
          <w:marTop w:val="0"/>
          <w:marBottom w:val="0"/>
          <w:divBdr>
            <w:top w:val="none" w:sz="0" w:space="0" w:color="auto"/>
            <w:left w:val="none" w:sz="0" w:space="0" w:color="auto"/>
            <w:bottom w:val="none" w:sz="0" w:space="0" w:color="auto"/>
            <w:right w:val="none" w:sz="0" w:space="0" w:color="auto"/>
          </w:divBdr>
        </w:div>
      </w:divsChild>
    </w:div>
    <w:div w:id="214437866">
      <w:bodyDiv w:val="1"/>
      <w:marLeft w:val="0"/>
      <w:marRight w:val="0"/>
      <w:marTop w:val="0"/>
      <w:marBottom w:val="0"/>
      <w:divBdr>
        <w:top w:val="none" w:sz="0" w:space="0" w:color="auto"/>
        <w:left w:val="none" w:sz="0" w:space="0" w:color="auto"/>
        <w:bottom w:val="none" w:sz="0" w:space="0" w:color="auto"/>
        <w:right w:val="none" w:sz="0" w:space="0" w:color="auto"/>
      </w:divBdr>
    </w:div>
    <w:div w:id="557011867">
      <w:bodyDiv w:val="1"/>
      <w:marLeft w:val="0"/>
      <w:marRight w:val="0"/>
      <w:marTop w:val="0"/>
      <w:marBottom w:val="0"/>
      <w:divBdr>
        <w:top w:val="none" w:sz="0" w:space="0" w:color="auto"/>
        <w:left w:val="none" w:sz="0" w:space="0" w:color="auto"/>
        <w:bottom w:val="none" w:sz="0" w:space="0" w:color="auto"/>
        <w:right w:val="none" w:sz="0" w:space="0" w:color="auto"/>
      </w:divBdr>
    </w:div>
    <w:div w:id="575017347">
      <w:bodyDiv w:val="1"/>
      <w:marLeft w:val="0"/>
      <w:marRight w:val="0"/>
      <w:marTop w:val="0"/>
      <w:marBottom w:val="0"/>
      <w:divBdr>
        <w:top w:val="none" w:sz="0" w:space="0" w:color="auto"/>
        <w:left w:val="none" w:sz="0" w:space="0" w:color="auto"/>
        <w:bottom w:val="none" w:sz="0" w:space="0" w:color="auto"/>
        <w:right w:val="none" w:sz="0" w:space="0" w:color="auto"/>
      </w:divBdr>
      <w:divsChild>
        <w:div w:id="762454876">
          <w:marLeft w:val="0"/>
          <w:marRight w:val="0"/>
          <w:marTop w:val="0"/>
          <w:marBottom w:val="0"/>
          <w:divBdr>
            <w:top w:val="none" w:sz="0" w:space="0" w:color="auto"/>
            <w:left w:val="none" w:sz="0" w:space="0" w:color="auto"/>
            <w:bottom w:val="none" w:sz="0" w:space="0" w:color="auto"/>
            <w:right w:val="none" w:sz="0" w:space="0" w:color="auto"/>
          </w:divBdr>
        </w:div>
      </w:divsChild>
    </w:div>
    <w:div w:id="607616548">
      <w:bodyDiv w:val="1"/>
      <w:marLeft w:val="0"/>
      <w:marRight w:val="0"/>
      <w:marTop w:val="0"/>
      <w:marBottom w:val="0"/>
      <w:divBdr>
        <w:top w:val="none" w:sz="0" w:space="0" w:color="auto"/>
        <w:left w:val="none" w:sz="0" w:space="0" w:color="auto"/>
        <w:bottom w:val="none" w:sz="0" w:space="0" w:color="auto"/>
        <w:right w:val="none" w:sz="0" w:space="0" w:color="auto"/>
      </w:divBdr>
    </w:div>
    <w:div w:id="840581152">
      <w:bodyDiv w:val="1"/>
      <w:marLeft w:val="0"/>
      <w:marRight w:val="0"/>
      <w:marTop w:val="0"/>
      <w:marBottom w:val="0"/>
      <w:divBdr>
        <w:top w:val="none" w:sz="0" w:space="0" w:color="auto"/>
        <w:left w:val="none" w:sz="0" w:space="0" w:color="auto"/>
        <w:bottom w:val="none" w:sz="0" w:space="0" w:color="auto"/>
        <w:right w:val="none" w:sz="0" w:space="0" w:color="auto"/>
      </w:divBdr>
    </w:div>
    <w:div w:id="1108742116">
      <w:bodyDiv w:val="1"/>
      <w:marLeft w:val="0"/>
      <w:marRight w:val="0"/>
      <w:marTop w:val="0"/>
      <w:marBottom w:val="0"/>
      <w:divBdr>
        <w:top w:val="none" w:sz="0" w:space="0" w:color="auto"/>
        <w:left w:val="none" w:sz="0" w:space="0" w:color="auto"/>
        <w:bottom w:val="none" w:sz="0" w:space="0" w:color="auto"/>
        <w:right w:val="none" w:sz="0" w:space="0" w:color="auto"/>
      </w:divBdr>
      <w:divsChild>
        <w:div w:id="1464543306">
          <w:marLeft w:val="360"/>
          <w:marRight w:val="0"/>
          <w:marTop w:val="96"/>
          <w:marBottom w:val="60"/>
          <w:divBdr>
            <w:top w:val="none" w:sz="0" w:space="0" w:color="auto"/>
            <w:left w:val="none" w:sz="0" w:space="0" w:color="auto"/>
            <w:bottom w:val="none" w:sz="0" w:space="0" w:color="auto"/>
            <w:right w:val="none" w:sz="0" w:space="0" w:color="auto"/>
          </w:divBdr>
        </w:div>
        <w:div w:id="409615789">
          <w:marLeft w:val="360"/>
          <w:marRight w:val="0"/>
          <w:marTop w:val="9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wiki/%D0%9F%D1%80%D0%BE%D0%B3%D1%80%D0%B0%D0%BC%D0%BD%D0%B8%D0%B9_%D0%BC%D0%BE%D0%B4%D1%83%D0%BB%D1%8C" TargetMode="External"/><Relationship Id="rId18" Type="http://schemas.openxmlformats.org/officeDocument/2006/relationships/hyperlink" Target="https://uk.wikipedia.org/wiki/3D_%D0%B3%D1%80%D0%B0%D1%84%D1%96%D0%BA%D0%B0" TargetMode="External"/><Relationship Id="rId26" Type="http://schemas.openxmlformats.org/officeDocument/2006/relationships/hyperlink" Target="https://uk.wikipedia.org/wiki/%D0%A6%D1%96%D0%BB%D1%96%D1%81%D0%BD%D1%96%D1%81%D1%82%D1%8C" TargetMode="External"/><Relationship Id="rId3" Type="http://schemas.openxmlformats.org/officeDocument/2006/relationships/styles" Target="styles.xml"/><Relationship Id="rId21" Type="http://schemas.openxmlformats.org/officeDocument/2006/relationships/hyperlink" Target="https://uk.wikipedia.org/wiki/%D0%9F%D1%80%D0%BE%D0%B3%D1%80%D0%B0%D0%BC%D0%B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uk.wikipedia.org/wiki/%D0%9A%D0%BE%D0%BC%D0%BF%27%D1%8E%D1%82%D0%B5%D1%80%D0%BD%D0%B0_%D0%BF%D1%80%D0%BE%D0%B3%D1%80%D0%B0%D0%BC%D0%B0" TargetMode="External"/><Relationship Id="rId17" Type="http://schemas.openxmlformats.org/officeDocument/2006/relationships/hyperlink" Target="https://uk.wikipedia.org/wiki/%D0%9A%D0%BE%D0%BC%D0%BF%D0%BB%D0%B5%D0%BA%D1%81%D0%BD%D0%B5_%D1%87%D0%B8%D1%81%D0%BB%D0%BE" TargetMode="External"/><Relationship Id="rId25" Type="http://schemas.openxmlformats.org/officeDocument/2006/relationships/hyperlink" Target="https://uk.wikipedia.org/wiki/%D0%9F%D1%80%D0%B0%D1%86%D0%B5%D0%B7%D0%B4%D0%B0%D1%82%D0%BD%D1%96%D1%81%D1%82%D1%8C_%28%D1%82%D0%B5%D1%85%D0%BD%D1%96%D0%BA%D0%B0%29" TargetMode="External"/><Relationship Id="rId33" Type="http://schemas.openxmlformats.org/officeDocument/2006/relationships/hyperlink" Target="https://uk.wikipedia.org/wiki/%D0%9F%D1%80%D0%B0%D1%86%D0%B5%D0%B7%D0%B4%D0%B0%D1%82%D0%BD%D1%96%D1%81%D1%82%D1%8C_%28%D1%82%D0%B5%D1%85%D0%BD%D1%96%D0%BA%D0%B0%29"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uk.wikipedia.org/wiki/%D0%9F%D1%80%D0%B5%D0%B4%D0%BC%D0%B5%D1%82%D0%BD%D0%B0_%D0%BE%D0%B1%D0%BB%D0%B0%D1%81%D1%82%D1%8C" TargetMode="External"/><Relationship Id="rId20" Type="http://schemas.openxmlformats.org/officeDocument/2006/relationships/hyperlink" Target="https://uk.wikipedia.org/wiki/%D0%91%D0%B0%D0%B7%D0%B0_%D0%B4%D0%B0%D0%BD%D0%B8%D1%85" TargetMode="External"/><Relationship Id="rId29" Type="http://schemas.openxmlformats.org/officeDocument/2006/relationships/hyperlink" Target="https://uk.wikipedia.org/wiki/%D0%90%D1%82%D1%80%D0%B8%D0%B1%D1%83%D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5%D1%82%D0%BE%D0%B4%D0%BE%D0%BB%D0%BE%D0%B3%D1%96%D1%8F_%D0%BF%D1%80%D0%BE%D0%B3%D1%80%D0%B0%D0%BC%D1%83%D0%B2%D0%B0%D0%BD%D0%BD%D1%8F" TargetMode="External"/><Relationship Id="rId24" Type="http://schemas.openxmlformats.org/officeDocument/2006/relationships/hyperlink" Target="https://uk.wikipedia.org/wiki/%D0%86%D0%BD%D1%82%D0%B5%D0%B3%D1%80%D0%BE%D0%B2%D0%B0%D0%BD%D0%B5_%D1%81%D0%B5%D1%80%D0%B5%D0%B4%D0%BE%D0%B2%D0%B8%D1%89%D0%B5_%D1%80%D0%BE%D0%B7%D1%80%D0%BE%D0%B1%D0%BA%D0%B8" TargetMode="External"/><Relationship Id="rId32" Type="http://schemas.openxmlformats.org/officeDocument/2006/relationships/hyperlink" Target="https://uk.wikipedia.org/wiki/%D0%90%D1%82%D1%80%D0%B8%D0%B1%D1%83%D1%8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D0%91%D1%96%D0%B1%D0%BB%D1%96%D0%BE%D1%82%D0%B5%D0%BA%D0%B0_%D0%BF%D1%80%D0%BE%D0%B3%D1%80%D0%B0%D0%BC" TargetMode="External"/><Relationship Id="rId23" Type="http://schemas.openxmlformats.org/officeDocument/2006/relationships/hyperlink" Target="https://uk.wikipedia.org/wiki/%D0%92%D1%96%D0%B4%D0%BC%D0%BE%D0%B2%D0%B0_%28%D0%BC%D0%B5%D1%85%D0%B0%D0%BD%D1%96%D0%BA%D0%B0%29" TargetMode="External"/><Relationship Id="rId28" Type="http://schemas.openxmlformats.org/officeDocument/2006/relationships/hyperlink" Target="https://uk.wikipedia.org/wiki/%D0%90%D1%82%D1%80%D0%B8%D0%B1%D1%83%D1%82" TargetMode="External"/><Relationship Id="rId36" Type="http://schemas.openxmlformats.org/officeDocument/2006/relationships/fontTable" Target="fontTable.xml"/><Relationship Id="rId10" Type="http://schemas.openxmlformats.org/officeDocument/2006/relationships/hyperlink" Target="https://uk.wikipedia.org/wiki/%D0%90%D0%BD%D0%B3%D0%BB%D1%96%D0%B9%D1%81%D1%8C%D0%BA%D0%B0_%D0%BC%D0%BE%D0%B2%D0%B0" TargetMode="External"/><Relationship Id="rId19" Type="http://schemas.openxmlformats.org/officeDocument/2006/relationships/hyperlink" Target="https://uk.wikipedia.org/wiki/TCP/IP" TargetMode="External"/><Relationship Id="rId31" Type="http://schemas.openxmlformats.org/officeDocument/2006/relationships/hyperlink" Target="https://uk.wikipedia.org/wiki/%D0%94%D0%B5%D1%84%D0%B5%D0%BA%D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k.wikipedia.org/wiki/%D0%9F%D1%80%D0%BE%D0%B5%D0%BA%D1%82" TargetMode="External"/><Relationship Id="rId22" Type="http://schemas.openxmlformats.org/officeDocument/2006/relationships/hyperlink" Target="https://uk.wikipedia.org/wiki/%D0%9A%D0%BE%D0%BC%D0%BF%27%D1%8E%D1%82%D0%B5%D1%80%D0%BD%D0%B0_%D0%BF%D1%80%D0%BE%D0%B3%D1%80%D0%B0%D0%BC%D0%B0" TargetMode="External"/><Relationship Id="rId27" Type="http://schemas.openxmlformats.org/officeDocument/2006/relationships/hyperlink" Target="https://uk.wikipedia.org/wiki/%D0%90%D1%82%D1%80%D0%B8%D0%B1%D1%83%D1%82" TargetMode="External"/><Relationship Id="rId30" Type="http://schemas.openxmlformats.org/officeDocument/2006/relationships/hyperlink" Target="https://uk.wikipedia.org/wiki/%D0%90%D1%82%D1%80%D0%B8%D0%B1%D1%83%D1%82"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uk.wikipedia.org/wiki/%D0%97%D0%B0%D1%81%D1%82%D0%BE%D1%81%D1%83%D0%BD%D0%BE%D0%BA" TargetMode="Externa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 Id="rId6" Type="http://schemas.openxmlformats.org/officeDocument/2006/relationships/hyperlink" Target="https://uk.wikipedia.org/wiki/%D0%A3%D0%BF%D1%80%D0%B0%D0%B2%D0%BB%D1%96%D0%BD%D0%BD%D1%8F_%D0%BF%D1%80%D0%BE%D0%B5%D0%BA%D1%82%D0%B0%D0%BC%D0%B8" TargetMode="External"/><Relationship Id="rId5" Type="http://schemas.openxmlformats.org/officeDocument/2006/relationships/hyperlink" Target="https://uk.wikipedia.org/wiki/%D0%9C%D0%BE%D0%B2%D0%B0_%D0%BF%D1%80%D0%BE%D0%B3%D1%80%D0%B0%D0%BC%D1%83%D0%B2%D0%B0%D0%BD%D0%BD%D1%8F" TargetMode="External"/><Relationship Id="rId4" Type="http://schemas.openxmlformats.org/officeDocument/2006/relationships/hyperlink" Target="https://uk.wikipedia.org/wiki/%D0%A0%D0%BE%D0%B7%D0%BF%D0%BE%D0%B4%D1%96%D0%BB%D0%B5%D0%BD%D1%96_%D1%81%D0%B8%D1%81%D1%82%D0%B5%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03F19-8E1D-48CF-BDD8-7A49F47B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24046</Words>
  <Characters>13707</Characters>
  <Application>Microsoft Office Word</Application>
  <DocSecurity>0</DocSecurity>
  <Lines>114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560219</cp:lastModifiedBy>
  <cp:revision>15</cp:revision>
  <dcterms:created xsi:type="dcterms:W3CDTF">2019-10-12T09:25:00Z</dcterms:created>
  <dcterms:modified xsi:type="dcterms:W3CDTF">2022-09-04T17:37:00Z</dcterms:modified>
</cp:coreProperties>
</file>