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800297">
        <w:rPr>
          <w:rFonts w:ascii="Times New Roman" w:hAnsi="Times New Roman" w:cs="Times New Roman"/>
          <w:b/>
          <w:sz w:val="28"/>
          <w:szCs w:val="28"/>
        </w:rPr>
        <w:t>КПЗ</w:t>
      </w:r>
    </w:p>
    <w:tbl>
      <w:tblPr>
        <w:tblStyle w:val="a3"/>
        <w:tblW w:w="15134" w:type="dxa"/>
        <w:tblLayout w:type="fixed"/>
        <w:tblLook w:val="04A0"/>
      </w:tblPr>
      <w:tblGrid>
        <w:gridCol w:w="1133"/>
        <w:gridCol w:w="1196"/>
        <w:gridCol w:w="987"/>
        <w:gridCol w:w="798"/>
        <w:gridCol w:w="11020"/>
      </w:tblGrid>
      <w:tr w:rsidR="005D64B7" w:rsidTr="005D64B7">
        <w:trPr>
          <w:tblHeader/>
        </w:trPr>
        <w:tc>
          <w:tcPr>
            <w:tcW w:w="2329" w:type="dxa"/>
            <w:gridSpan w:val="2"/>
            <w:vAlign w:val="center"/>
          </w:tcPr>
          <w:p w:rsidR="005D64B7" w:rsidRDefault="005D64B7" w:rsidP="002E33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987" w:type="dxa"/>
            <w:vMerge w:val="restart"/>
          </w:tcPr>
          <w:p w:rsidR="005D64B7" w:rsidRPr="00692F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8" w:type="dxa"/>
            <w:vMerge w:val="restart"/>
          </w:tcPr>
          <w:p w:rsidR="005D64B7" w:rsidRDefault="005D64B7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vMerge w:val="restart"/>
          </w:tcPr>
          <w:p w:rsidR="005D64B7" w:rsidRPr="0042068C" w:rsidRDefault="005D64B7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5D64B7" w:rsidTr="005D64B7">
        <w:tc>
          <w:tcPr>
            <w:tcW w:w="1133" w:type="dxa"/>
            <w:shd w:val="clear" w:color="auto" w:fill="auto"/>
            <w:vAlign w:val="center"/>
          </w:tcPr>
          <w:p w:rsidR="005D64B7" w:rsidRPr="0054465A" w:rsidRDefault="005D64B7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96" w:type="dxa"/>
            <w:shd w:val="clear" w:color="auto" w:fill="auto"/>
          </w:tcPr>
          <w:p w:rsidR="005D64B7" w:rsidRDefault="005D64B7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87" w:type="dxa"/>
            <w:vMerge/>
            <w:shd w:val="clear" w:color="auto" w:fill="auto"/>
            <w:vAlign w:val="center"/>
          </w:tcPr>
          <w:p w:rsidR="005D64B7" w:rsidRPr="00692F5A" w:rsidRDefault="005D64B7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8" w:type="dxa"/>
            <w:vMerge/>
          </w:tcPr>
          <w:p w:rsidR="005D64B7" w:rsidRPr="00A934AD" w:rsidRDefault="005D64B7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vMerge/>
            <w:vAlign w:val="center"/>
          </w:tcPr>
          <w:p w:rsidR="005D64B7" w:rsidRPr="00A934AD" w:rsidRDefault="005D64B7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64B7" w:rsidTr="005D64B7">
        <w:tc>
          <w:tcPr>
            <w:tcW w:w="1133" w:type="dxa"/>
            <w:vAlign w:val="center"/>
          </w:tcPr>
          <w:p w:rsidR="005D64B7" w:rsidRPr="0054465A" w:rsidRDefault="005D64B7" w:rsidP="00A72E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</w:t>
            </w:r>
          </w:p>
        </w:tc>
        <w:tc>
          <w:tcPr>
            <w:tcW w:w="1196" w:type="dxa"/>
            <w:shd w:val="clear" w:color="auto" w:fill="auto"/>
          </w:tcPr>
          <w:p w:rsidR="005D64B7" w:rsidRDefault="005D64B7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1B171C" w:rsidRDefault="005D64B7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4C3F72" w:rsidRDefault="005D64B7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3F72">
              <w:rPr>
                <w:rFonts w:ascii="Times New Roman" w:hAnsi="Times New Roman" w:cs="Times New Roman"/>
                <w:sz w:val="28"/>
                <w:szCs w:val="28"/>
              </w:rPr>
              <w:t>Поняття конструювання програмного забезпечення</w:t>
            </w:r>
          </w:p>
        </w:tc>
      </w:tr>
      <w:tr w:rsidR="005D64B7" w:rsidTr="005D64B7">
        <w:trPr>
          <w:trHeight w:val="379"/>
        </w:trPr>
        <w:tc>
          <w:tcPr>
            <w:tcW w:w="1133" w:type="dxa"/>
          </w:tcPr>
          <w:p w:rsidR="005D64B7" w:rsidRPr="0054465A" w:rsidRDefault="005D64B7" w:rsidP="00A72E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1196" w:type="dxa"/>
          </w:tcPr>
          <w:p w:rsidR="005D64B7" w:rsidRPr="005446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Default="005D64B7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5114D3" w:rsidRDefault="005D64B7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14D3">
              <w:rPr>
                <w:rFonts w:ascii="Times New Roman" w:hAnsi="Times New Roman" w:cs="Times New Roman"/>
                <w:sz w:val="28"/>
                <w:szCs w:val="28"/>
              </w:rPr>
              <w:t>Моделі та стандарти конструювання програмного забезпечення</w:t>
            </w:r>
          </w:p>
        </w:tc>
      </w:tr>
      <w:tr w:rsidR="005D64B7" w:rsidTr="00B375C4">
        <w:trPr>
          <w:trHeight w:val="379"/>
        </w:trPr>
        <w:tc>
          <w:tcPr>
            <w:tcW w:w="1133" w:type="dxa"/>
          </w:tcPr>
          <w:p w:rsidR="005D64B7" w:rsidRPr="0054465A" w:rsidRDefault="00F55A05" w:rsidP="00A80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12.09</w:t>
            </w:r>
          </w:p>
        </w:tc>
        <w:tc>
          <w:tcPr>
            <w:tcW w:w="1196" w:type="dxa"/>
          </w:tcPr>
          <w:p w:rsidR="005D64B7" w:rsidRPr="0054465A" w:rsidRDefault="00F55A05" w:rsidP="00A80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987" w:type="dxa"/>
            <w:shd w:val="clear" w:color="auto" w:fill="DBE5F1" w:themeFill="accent1" w:themeFillTint="33"/>
          </w:tcPr>
          <w:p w:rsidR="005D64B7" w:rsidRPr="001B171C" w:rsidRDefault="005D64B7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E5B8B7" w:themeFill="accent2" w:themeFillTint="66"/>
          </w:tcPr>
          <w:p w:rsidR="005D64B7" w:rsidRPr="004C3F72" w:rsidRDefault="005D64B7" w:rsidP="00263E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75C4">
              <w:rPr>
                <w:rFonts w:ascii="Times New Roman" w:hAnsi="Times New Roman" w:cs="Times New Roman"/>
                <w:sz w:val="28"/>
                <w:szCs w:val="28"/>
                <w:shd w:val="clear" w:color="auto" w:fill="E5B8B7" w:themeFill="accent2" w:themeFillTint="66"/>
              </w:rPr>
              <w:t>Застосування моделей</w:t>
            </w:r>
            <w:r w:rsidRPr="004C3F72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r w:rsidRPr="00B375C4">
              <w:rPr>
                <w:rFonts w:ascii="Times New Roman" w:hAnsi="Times New Roman" w:cs="Times New Roman"/>
                <w:sz w:val="28"/>
                <w:szCs w:val="28"/>
                <w:shd w:val="clear" w:color="auto" w:fill="E5B8B7" w:themeFill="accent2" w:themeFillTint="66"/>
              </w:rPr>
              <w:t>стандартів конструювання програмного</w:t>
            </w:r>
            <w:r w:rsidRPr="004C3F72">
              <w:rPr>
                <w:rFonts w:ascii="Times New Roman" w:hAnsi="Times New Roman" w:cs="Times New Roman"/>
                <w:sz w:val="28"/>
                <w:szCs w:val="28"/>
              </w:rPr>
              <w:t xml:space="preserve"> забезпечення</w:t>
            </w:r>
          </w:p>
        </w:tc>
      </w:tr>
      <w:tr w:rsidR="005D64B7" w:rsidTr="005D64B7">
        <w:tc>
          <w:tcPr>
            <w:tcW w:w="1133" w:type="dxa"/>
          </w:tcPr>
          <w:p w:rsidR="005D64B7" w:rsidRPr="0054465A" w:rsidRDefault="00F55A05" w:rsidP="003C11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1196" w:type="dxa"/>
          </w:tcPr>
          <w:p w:rsidR="005D64B7" w:rsidRPr="005446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20" w:type="dxa"/>
          </w:tcPr>
          <w:p w:rsidR="005D64B7" w:rsidRPr="00692F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04B3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забезпечення</w:t>
            </w:r>
          </w:p>
        </w:tc>
      </w:tr>
      <w:tr w:rsidR="005D64B7" w:rsidTr="00F505A8">
        <w:trPr>
          <w:trHeight w:val="376"/>
        </w:trPr>
        <w:tc>
          <w:tcPr>
            <w:tcW w:w="1133" w:type="dxa"/>
            <w:shd w:val="clear" w:color="auto" w:fill="auto"/>
            <w:vAlign w:val="center"/>
          </w:tcPr>
          <w:p w:rsidR="005D64B7" w:rsidRPr="0054465A" w:rsidRDefault="00961729" w:rsidP="003C11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1196" w:type="dxa"/>
          </w:tcPr>
          <w:p w:rsidR="005D64B7" w:rsidRPr="0054465A" w:rsidRDefault="0037426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987" w:type="dxa"/>
          </w:tcPr>
          <w:p w:rsidR="005D64B7" w:rsidRPr="00692F5A" w:rsidRDefault="005D64B7" w:rsidP="00AE2B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F2DBDB" w:themeFill="accent2" w:themeFillTint="33"/>
          </w:tcPr>
          <w:p w:rsidR="005D64B7" w:rsidRPr="00C343AD" w:rsidRDefault="005D64B7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43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Розробка технічного завдання на програмне забезпечення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96172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96172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Pr="00692F5A" w:rsidRDefault="005D64B7" w:rsidP="00D77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E5B8B7" w:themeFill="accent2" w:themeFillTint="66"/>
          </w:tcPr>
          <w:p w:rsidR="005D64B7" w:rsidRPr="00AB1135" w:rsidRDefault="005D64B7" w:rsidP="006C118D">
            <w:pPr>
              <w:rPr>
                <w:rFonts w:ascii="Times New Roman" w:hAnsi="Times New Roman" w:cs="Times New Roman"/>
                <w:b/>
                <w:strike/>
                <w:sz w:val="28"/>
                <w:szCs w:val="28"/>
              </w:rPr>
            </w:pPr>
            <w:r w:rsidRPr="00A804B3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2558C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Розробка </w:t>
            </w:r>
            <w:r w:rsidRPr="002558C7">
              <w:rPr>
                <w:rFonts w:ascii="Times New Roman" w:hAnsi="Times New Roman" w:cs="Times New Roman"/>
                <w:sz w:val="28"/>
                <w:szCs w:val="28"/>
              </w:rPr>
              <w:t>плану та розподіл ресурсів проекту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4516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4516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D77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E5B8B7" w:themeFill="accent2" w:themeFillTint="66"/>
          </w:tcPr>
          <w:p w:rsidR="005D64B7" w:rsidRPr="00263E3E" w:rsidRDefault="005D64B7" w:rsidP="00263E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3E3E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 забезпечення</w:t>
            </w:r>
            <w:r w:rsidRPr="00263E3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263E3E">
              <w:rPr>
                <w:rFonts w:ascii="Times New Roman" w:hAnsi="Times New Roman" w:cs="Times New Roman"/>
                <w:sz w:val="28"/>
                <w:szCs w:val="28"/>
              </w:rPr>
              <w:t xml:space="preserve">Розрахунок параметрів мережевих моделей проектів </w:t>
            </w:r>
            <w:r w:rsidRPr="00263E3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</w:t>
            </w:r>
            <w:r w:rsidRPr="00263E3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D64B7" w:rsidTr="005D64B7">
        <w:trPr>
          <w:trHeight w:val="358"/>
        </w:trPr>
        <w:tc>
          <w:tcPr>
            <w:tcW w:w="1133" w:type="dxa"/>
            <w:shd w:val="clear" w:color="auto" w:fill="auto"/>
          </w:tcPr>
          <w:p w:rsidR="005D64B7" w:rsidRPr="0054465A" w:rsidRDefault="005D64B7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0B321B" w:rsidRDefault="00A92557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987" w:type="dxa"/>
          </w:tcPr>
          <w:p w:rsidR="005D64B7" w:rsidRPr="00692F5A" w:rsidRDefault="005D64B7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8" w:type="dxa"/>
          </w:tcPr>
          <w:p w:rsidR="005D64B7" w:rsidRPr="00FA660D" w:rsidRDefault="005D64B7" w:rsidP="00AF488E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Default="005D64B7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488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</w:t>
            </w:r>
            <w:r w:rsidRPr="00AF488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5856AC" w:rsidRPr="00AF488E" w:rsidRDefault="005856AC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C764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https://docs.google.com/forms/d/e/1FAIpQLSd-yjwg_hl5EwCt4g0wX9-6L2jzJ0IfKyuqWY8ETMOrV7vFEw/viewform?vc=0&amp;c=0&amp;w=1&amp;flr=0&amp;usp=mail_form_link</w:t>
            </w:r>
          </w:p>
        </w:tc>
      </w:tr>
      <w:tr w:rsidR="005D64B7" w:rsidTr="005D64B7">
        <w:trPr>
          <w:trHeight w:val="358"/>
        </w:trPr>
        <w:tc>
          <w:tcPr>
            <w:tcW w:w="1133" w:type="dxa"/>
            <w:shd w:val="clear" w:color="auto" w:fill="auto"/>
          </w:tcPr>
          <w:p w:rsidR="005D64B7" w:rsidRPr="0054465A" w:rsidRDefault="004516A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196" w:type="dxa"/>
            <w:shd w:val="clear" w:color="auto" w:fill="auto"/>
          </w:tcPr>
          <w:p w:rsidR="005D64B7" w:rsidRPr="008B1B93" w:rsidRDefault="005D64B7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C343AD" w:rsidRDefault="005D64B7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Поняття життєвого циклу програмного забезпечення</w:t>
            </w:r>
          </w:p>
        </w:tc>
      </w:tr>
      <w:tr w:rsidR="005D64B7" w:rsidTr="00F505A8">
        <w:trPr>
          <w:trHeight w:val="358"/>
        </w:trPr>
        <w:tc>
          <w:tcPr>
            <w:tcW w:w="1133" w:type="dxa"/>
            <w:shd w:val="clear" w:color="auto" w:fill="auto"/>
          </w:tcPr>
          <w:p w:rsidR="005D64B7" w:rsidRPr="0054465A" w:rsidRDefault="00C5706C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1196" w:type="dxa"/>
            <w:shd w:val="clear" w:color="auto" w:fill="auto"/>
          </w:tcPr>
          <w:p w:rsidR="005D64B7" w:rsidRPr="008B1B93" w:rsidRDefault="00C5706C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987" w:type="dxa"/>
          </w:tcPr>
          <w:p w:rsidR="005D64B7" w:rsidRPr="00692F5A" w:rsidRDefault="005D64B7" w:rsidP="00C343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F2DBDB" w:themeFill="accent2" w:themeFillTint="33"/>
          </w:tcPr>
          <w:p w:rsidR="005D64B7" w:rsidRPr="00AF488E" w:rsidRDefault="005D64B7" w:rsidP="00B0693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переліку робіт на етапі проектування як на стратегічному етапі розроблення ПЗ 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605288" w:rsidRDefault="00C5706C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C5706C" w:rsidP="000B3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Pr="00692F5A" w:rsidRDefault="005D64B7" w:rsidP="00D211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20" w:type="dxa"/>
            <w:shd w:val="clear" w:color="auto" w:fill="FDE9D9" w:themeFill="accent6" w:themeFillTint="33"/>
          </w:tcPr>
          <w:p w:rsidR="005D64B7" w:rsidRPr="00C343AD" w:rsidRDefault="005D64B7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</w:rPr>
              <w:t>Проектування програмного забезпечення за допомогою каскадної (</w:t>
            </w: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водоспадної)</w:t>
            </w:r>
            <w:r w:rsidRPr="00C343AD">
              <w:rPr>
                <w:rFonts w:ascii="Times New Roman" w:hAnsi="Times New Roman" w:cs="Times New Roman"/>
                <w:sz w:val="28"/>
              </w:rPr>
              <w:t xml:space="preserve"> моделі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FDE9D9" w:themeFill="accent6" w:themeFillTint="33"/>
          </w:tcPr>
          <w:p w:rsidR="005D64B7" w:rsidRPr="00C343AD" w:rsidRDefault="005D64B7" w:rsidP="00525D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</w:rPr>
              <w:t xml:space="preserve">Проектування програмного забезпечення за </w:t>
            </w:r>
            <w:r>
              <w:rPr>
                <w:rFonts w:ascii="Times New Roman" w:hAnsi="Times New Roman" w:cs="Times New Roman"/>
                <w:sz w:val="28"/>
              </w:rPr>
              <w:t>еволюційною</w:t>
            </w:r>
            <w:r w:rsidRPr="00C343AD">
              <w:rPr>
                <w:rFonts w:ascii="Times New Roman" w:hAnsi="Times New Roman" w:cs="Times New Roman"/>
                <w:sz w:val="28"/>
              </w:rPr>
              <w:t xml:space="preserve"> модел</w:t>
            </w:r>
            <w:r>
              <w:rPr>
                <w:rFonts w:ascii="Times New Roman" w:hAnsi="Times New Roman" w:cs="Times New Roman"/>
                <w:sz w:val="28"/>
              </w:rPr>
              <w:t>лю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C343AD" w:rsidRDefault="005D64B7" w:rsidP="00C343A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 xml:space="preserve">Архітектура програмного забезпечення 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5D64B7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Default="005D64B7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020" w:type="dxa"/>
            <w:shd w:val="clear" w:color="auto" w:fill="FFFFFF" w:themeFill="background1"/>
          </w:tcPr>
          <w:p w:rsidR="005D64B7" w:rsidRPr="00C343AD" w:rsidRDefault="005D64B7" w:rsidP="00B069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</w:t>
            </w:r>
            <w:r w:rsidRPr="00B0693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складових елементів архітектури ПЗ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5D64B7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Pr="00692F5A" w:rsidRDefault="005D64B7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DAEEF3" w:themeFill="accent5" w:themeFillTint="33"/>
          </w:tcPr>
          <w:p w:rsidR="005D64B7" w:rsidRPr="00263E3E" w:rsidRDefault="005D64B7" w:rsidP="00263E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3E3E">
              <w:rPr>
                <w:rFonts w:ascii="Times New Roman" w:hAnsi="Times New Roman" w:cs="Times New Roman"/>
                <w:sz w:val="28"/>
                <w:szCs w:val="28"/>
              </w:rPr>
              <w:t xml:space="preserve">Архітектура програмного забезпечення. Побудова функціональної, структурної та укрупненої схеми архітектури </w:t>
            </w:r>
            <w:proofErr w:type="spellStart"/>
            <w:r w:rsidRPr="00263E3E">
              <w:rPr>
                <w:rFonts w:ascii="Times New Roman" w:hAnsi="Times New Roman" w:cs="Times New Roman"/>
                <w:sz w:val="28"/>
                <w:szCs w:val="28"/>
              </w:rPr>
              <w:t>ПС</w:t>
            </w:r>
            <w:proofErr w:type="spellEnd"/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5D64B7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Pr="00692F5A" w:rsidRDefault="005D64B7" w:rsidP="005F6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DAEEF3" w:themeFill="accent5" w:themeFillTint="33"/>
          </w:tcPr>
          <w:p w:rsidR="005D64B7" w:rsidRPr="00C343AD" w:rsidRDefault="005D64B7">
            <w:pPr>
              <w:rPr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C343AD">
              <w:rPr>
                <w:rStyle w:val="longtext"/>
                <w:rFonts w:ascii="Times New Roman" w:hAnsi="Times New Roman" w:cs="Times New Roman"/>
                <w:sz w:val="28"/>
                <w:szCs w:val="28"/>
              </w:rPr>
              <w:t>Застосування шаблонів проектування</w:t>
            </w: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тестування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9E1D2B" w:rsidRDefault="005D64B7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C343AD" w:rsidRDefault="005D64B7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20" w:type="dxa"/>
          </w:tcPr>
          <w:p w:rsidR="005D64B7" w:rsidRPr="00733434" w:rsidRDefault="005D64B7" w:rsidP="009E5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Процеси розробки програмного забезпечення</w:t>
            </w:r>
          </w:p>
        </w:tc>
      </w:tr>
      <w:tr w:rsidR="005D64B7" w:rsidTr="002142E4">
        <w:tc>
          <w:tcPr>
            <w:tcW w:w="1133" w:type="dxa"/>
            <w:shd w:val="clear" w:color="auto" w:fill="auto"/>
          </w:tcPr>
          <w:p w:rsidR="005D64B7" w:rsidRPr="005446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20" w:type="dxa"/>
            <w:shd w:val="clear" w:color="auto" w:fill="BFBFBF" w:themeFill="background1" w:themeFillShade="BF"/>
          </w:tcPr>
          <w:p w:rsidR="005D64B7" w:rsidRPr="00733434" w:rsidRDefault="005D64B7" w:rsidP="00276C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Процеси розробки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Визначення процесів розробки ПЗ за </w:t>
            </w:r>
            <w:r w:rsidRPr="00B317D6">
              <w:rPr>
                <w:rFonts w:ascii="Times New Roman" w:eastAsia="CIDFont+F1" w:hAnsi="Times New Roman" w:cs="Times New Roman"/>
                <w:sz w:val="28"/>
                <w:szCs w:val="28"/>
              </w:rPr>
              <w:t>ДСТУ ISO/IEC/IEEE 12207:2018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20" w:type="dxa"/>
            <w:shd w:val="clear" w:color="auto" w:fill="C6D9F1" w:themeFill="text2" w:themeFillTint="33"/>
          </w:tcPr>
          <w:p w:rsidR="005D64B7" w:rsidRPr="00AB1135" w:rsidRDefault="005D64B7" w:rsidP="00276C4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Процеси розробки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Визначення складу основних процесів розробки ПЗ за </w:t>
            </w:r>
            <w:r w:rsidRPr="00B317D6">
              <w:rPr>
                <w:rFonts w:ascii="Times New Roman" w:eastAsia="CIDFont+F1" w:hAnsi="Times New Roman" w:cs="Times New Roman"/>
                <w:sz w:val="28"/>
                <w:szCs w:val="28"/>
              </w:rPr>
              <w:t>ДСТУ ISO/IEC/IEEE 12207:2018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20" w:type="dxa"/>
          </w:tcPr>
          <w:p w:rsidR="005D64B7" w:rsidRPr="00733434" w:rsidRDefault="005D64B7" w:rsidP="00276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 w:rsidR="005D64B7" w:rsidTr="002142E4">
        <w:tc>
          <w:tcPr>
            <w:tcW w:w="1133" w:type="dxa"/>
            <w:shd w:val="clear" w:color="auto" w:fill="auto"/>
          </w:tcPr>
          <w:p w:rsidR="005D64B7" w:rsidRPr="00746A47" w:rsidRDefault="005D64B7" w:rsidP="00CA6B1E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9D2E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BFBFBF" w:themeFill="background1" w:themeFillShade="BF"/>
          </w:tcPr>
          <w:p w:rsidR="005D64B7" w:rsidRPr="00733434" w:rsidRDefault="005D64B7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921BAA">
              <w:rPr>
                <w:rFonts w:ascii="Times New Roman" w:hAnsi="Times New Roman" w:cs="Times New Roman"/>
                <w:sz w:val="28"/>
                <w:szCs w:val="28"/>
              </w:rPr>
              <w:t>Порівняння методологій розробки ПЗ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5D64B7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7334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E5DFEC" w:themeFill="accent4" w:themeFillTint="33"/>
          </w:tcPr>
          <w:p w:rsidR="005D64B7" w:rsidRPr="000D642E" w:rsidRDefault="005D64B7" w:rsidP="000D642E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Застосування методології </w:t>
            </w:r>
            <w:r w:rsidRPr="000D64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RUP</w:t>
            </w: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 для ітеративної розробки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5D64B7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7334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E5DFEC" w:themeFill="accent4" w:themeFillTint="33"/>
          </w:tcPr>
          <w:p w:rsidR="005D64B7" w:rsidRPr="000D642E" w:rsidRDefault="005D64B7" w:rsidP="000D642E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Методологія розробки програмного забезпечення. Застосування методології RAD </w:t>
            </w:r>
            <w:proofErr w:type="spellStart"/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Model</w:t>
            </w:r>
            <w:proofErr w:type="spellEnd"/>
            <w:r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 для </w:t>
            </w:r>
            <w:proofErr w:type="spellStart"/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інкрементній</w:t>
            </w:r>
            <w:proofErr w:type="spellEnd"/>
            <w:r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 моделі ЖЦ ПЗ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5D64B7" w:rsidP="00EB73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B73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E5DFEC" w:themeFill="accent4" w:themeFillTint="33"/>
          </w:tcPr>
          <w:p w:rsidR="005D64B7" w:rsidRPr="000D642E" w:rsidRDefault="005D64B7" w:rsidP="000D642E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Вибір,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обгрунтування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застосування </w:t>
            </w:r>
            <w:r w:rsidRPr="00E3433E">
              <w:rPr>
                <w:rFonts w:ascii="Times New Roman" w:hAnsi="Times New Roman" w:cs="Times New Roman"/>
                <w:sz w:val="28"/>
                <w:szCs w:val="28"/>
              </w:rPr>
              <w:t xml:space="preserve">адаптивної методології </w:t>
            </w: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для розробки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ПЗ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5D64B7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F36E0D" w:rsidRDefault="005D64B7">
            <w:pPr>
              <w:rPr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Якість програмного забезпечення 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5D64B7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auto"/>
          </w:tcPr>
          <w:p w:rsidR="005D64B7" w:rsidRPr="00F36E0D" w:rsidRDefault="005D64B7" w:rsidP="00B0693A">
            <w:pPr>
              <w:rPr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Якість програмного забезпечення.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процедур з</w:t>
            </w: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абезпечення якості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5D64B7" w:rsidP="00CD6E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EAF1DD" w:themeFill="accent3" w:themeFillTint="33"/>
          </w:tcPr>
          <w:p w:rsidR="005D64B7" w:rsidRPr="00AB1135" w:rsidRDefault="005D64B7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Аналіз</w:t>
            </w:r>
            <w:r w:rsidRPr="001E6BE8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вимог</w:t>
            </w:r>
            <w:r w:rsidRPr="001E6BE8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замовника</w:t>
            </w:r>
            <w:r w:rsidRPr="001E6BE8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до</w:t>
            </w:r>
            <w:r w:rsidRPr="001E6BE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програмного</w:t>
            </w:r>
            <w:r w:rsidRPr="001E6BE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1E6BE8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продукту</w:t>
            </w: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тестування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5D64B7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F36E0D" w:rsidRDefault="005D64B7" w:rsidP="00F36E0D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</w:t>
            </w: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факторингу</w:t>
            </w:r>
            <w:proofErr w:type="spellEnd"/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5D64B7" w:rsidP="003E0C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DDD9C3" w:themeFill="background2" w:themeFillShade="E6"/>
          </w:tcPr>
          <w:p w:rsidR="005D64B7" w:rsidRPr="00F36E0D" w:rsidRDefault="005D64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рефакторингу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1E6BE8"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 методів </w:t>
            </w:r>
            <w:proofErr w:type="spellStart"/>
            <w:r w:rsidRPr="001E6BE8">
              <w:rPr>
                <w:rFonts w:ascii="Times New Roman" w:hAnsi="Times New Roman" w:cs="Times New Roman"/>
                <w:sz w:val="28"/>
                <w:szCs w:val="28"/>
              </w:rPr>
              <w:t>рефакторінгу</w:t>
            </w:r>
            <w:proofErr w:type="spellEnd"/>
            <w:r w:rsidRPr="001E6BE8">
              <w:rPr>
                <w:rFonts w:ascii="Times New Roman" w:hAnsi="Times New Roman" w:cs="Times New Roman"/>
                <w:sz w:val="28"/>
                <w:szCs w:val="28"/>
              </w:rPr>
              <w:t xml:space="preserve"> при розробці програмного забезпечення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5D64B7" w:rsidP="00A665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F36E0D" w:rsidRDefault="005D64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5D64B7" w:rsidP="00A665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auto"/>
          </w:tcPr>
          <w:p w:rsidR="005D64B7" w:rsidRPr="00F36E0D" w:rsidRDefault="005D64B7" w:rsidP="0016397D">
            <w:pPr>
              <w:rPr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Визначення технологічної схеми процесу конструювання ПЗ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5D64B7" w:rsidP="00771D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DDD9C3" w:themeFill="background2" w:themeFillShade="E6"/>
          </w:tcPr>
          <w:p w:rsidR="005D64B7" w:rsidRPr="00F36E0D" w:rsidRDefault="005D64B7" w:rsidP="001639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1E6B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>Прототипування</w:t>
            </w:r>
            <w:proofErr w:type="spellEnd"/>
            <w:r w:rsidRPr="001E6B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 xml:space="preserve"> програмних систем та </w:t>
            </w:r>
            <w:r w:rsidRPr="001E6BE8">
              <w:rPr>
                <w:rFonts w:ascii="Times New Roman" w:hAnsi="Times New Roman" w:cs="Times New Roman"/>
                <w:sz w:val="28"/>
                <w:szCs w:val="28"/>
              </w:rPr>
              <w:t>розробка користувальницького інтерфейсу.</w:t>
            </w:r>
            <w:r w:rsidRPr="00F36E0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Підсумкове опитування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5D64B7" w:rsidP="005A70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DDD9C3" w:themeFill="background2" w:themeFillShade="E6"/>
          </w:tcPr>
          <w:p w:rsidR="005D64B7" w:rsidRPr="00F36E0D" w:rsidRDefault="005D64B7" w:rsidP="001639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Ознайомлення з технологіями конструювання ПЗ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C27E4C" w:rsidRDefault="005D64B7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EB4F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8" w:type="dxa"/>
          </w:tcPr>
          <w:p w:rsidR="005D64B7" w:rsidRPr="00FA660D" w:rsidRDefault="005D64B7" w:rsidP="00EB4FF2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F36E0D" w:rsidRDefault="005D64B7">
            <w:pPr>
              <w:rPr>
                <w:color w:val="FF0000"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IDFont+F1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A61FD3"/>
    <w:multiLevelType w:val="hybridMultilevel"/>
    <w:tmpl w:val="1108D57C"/>
    <w:lvl w:ilvl="0" w:tplc="91D2BA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634E38"/>
    <w:rsid w:val="000110D8"/>
    <w:rsid w:val="00015CAF"/>
    <w:rsid w:val="0002192E"/>
    <w:rsid w:val="00022DA1"/>
    <w:rsid w:val="000347F6"/>
    <w:rsid w:val="00041B5F"/>
    <w:rsid w:val="00045711"/>
    <w:rsid w:val="00050DB7"/>
    <w:rsid w:val="000515A0"/>
    <w:rsid w:val="0007684C"/>
    <w:rsid w:val="000A55FD"/>
    <w:rsid w:val="000B321B"/>
    <w:rsid w:val="000B5BA7"/>
    <w:rsid w:val="000C2D56"/>
    <w:rsid w:val="000D1C7F"/>
    <w:rsid w:val="000D642E"/>
    <w:rsid w:val="000D7D25"/>
    <w:rsid w:val="000F063A"/>
    <w:rsid w:val="000F0D8E"/>
    <w:rsid w:val="00100A8B"/>
    <w:rsid w:val="001041EB"/>
    <w:rsid w:val="001042B7"/>
    <w:rsid w:val="00104D99"/>
    <w:rsid w:val="00107B8D"/>
    <w:rsid w:val="0011230F"/>
    <w:rsid w:val="00145A03"/>
    <w:rsid w:val="001574EF"/>
    <w:rsid w:val="0016397D"/>
    <w:rsid w:val="00171F43"/>
    <w:rsid w:val="001874B0"/>
    <w:rsid w:val="001E6BE8"/>
    <w:rsid w:val="001F73CF"/>
    <w:rsid w:val="002142E4"/>
    <w:rsid w:val="00214DE3"/>
    <w:rsid w:val="00232F00"/>
    <w:rsid w:val="00250E6B"/>
    <w:rsid w:val="002544DF"/>
    <w:rsid w:val="00263E3E"/>
    <w:rsid w:val="00264C3B"/>
    <w:rsid w:val="0027474A"/>
    <w:rsid w:val="00284A8F"/>
    <w:rsid w:val="00286109"/>
    <w:rsid w:val="002908C6"/>
    <w:rsid w:val="00295CF5"/>
    <w:rsid w:val="002A0A33"/>
    <w:rsid w:val="002A0D38"/>
    <w:rsid w:val="002B18F9"/>
    <w:rsid w:val="002C11D4"/>
    <w:rsid w:val="002C4497"/>
    <w:rsid w:val="002C5EFB"/>
    <w:rsid w:val="002D295A"/>
    <w:rsid w:val="002F5E6F"/>
    <w:rsid w:val="003024FB"/>
    <w:rsid w:val="00311697"/>
    <w:rsid w:val="00374268"/>
    <w:rsid w:val="003B7829"/>
    <w:rsid w:val="003C0A37"/>
    <w:rsid w:val="003C3476"/>
    <w:rsid w:val="003C429D"/>
    <w:rsid w:val="003C443C"/>
    <w:rsid w:val="003C58DF"/>
    <w:rsid w:val="003D18A0"/>
    <w:rsid w:val="003D4CF4"/>
    <w:rsid w:val="003D66C9"/>
    <w:rsid w:val="003E0C87"/>
    <w:rsid w:val="004315D6"/>
    <w:rsid w:val="00432E1E"/>
    <w:rsid w:val="004457AB"/>
    <w:rsid w:val="004459DB"/>
    <w:rsid w:val="004516AD"/>
    <w:rsid w:val="004603C8"/>
    <w:rsid w:val="00464EC1"/>
    <w:rsid w:val="00471F13"/>
    <w:rsid w:val="0048571A"/>
    <w:rsid w:val="00497A61"/>
    <w:rsid w:val="004A6B2A"/>
    <w:rsid w:val="004E3CD3"/>
    <w:rsid w:val="004E758C"/>
    <w:rsid w:val="004F68D0"/>
    <w:rsid w:val="005114D3"/>
    <w:rsid w:val="00525D55"/>
    <w:rsid w:val="00560A94"/>
    <w:rsid w:val="00561CF0"/>
    <w:rsid w:val="005856AC"/>
    <w:rsid w:val="005A706A"/>
    <w:rsid w:val="005A7A28"/>
    <w:rsid w:val="005D4277"/>
    <w:rsid w:val="005D64B7"/>
    <w:rsid w:val="005F6197"/>
    <w:rsid w:val="00600C1B"/>
    <w:rsid w:val="00605288"/>
    <w:rsid w:val="006166A0"/>
    <w:rsid w:val="00623AEC"/>
    <w:rsid w:val="00625A05"/>
    <w:rsid w:val="00634E38"/>
    <w:rsid w:val="00655F43"/>
    <w:rsid w:val="00674FF9"/>
    <w:rsid w:val="0067789B"/>
    <w:rsid w:val="006807F8"/>
    <w:rsid w:val="00682F51"/>
    <w:rsid w:val="00692F5A"/>
    <w:rsid w:val="006944F1"/>
    <w:rsid w:val="006A0CA1"/>
    <w:rsid w:val="006A3C75"/>
    <w:rsid w:val="006A4A9D"/>
    <w:rsid w:val="006B2434"/>
    <w:rsid w:val="006B3E48"/>
    <w:rsid w:val="006C118D"/>
    <w:rsid w:val="006D31FC"/>
    <w:rsid w:val="006D614D"/>
    <w:rsid w:val="006F4C17"/>
    <w:rsid w:val="00702340"/>
    <w:rsid w:val="00706D00"/>
    <w:rsid w:val="00707AE4"/>
    <w:rsid w:val="00712F84"/>
    <w:rsid w:val="00714AC6"/>
    <w:rsid w:val="00733434"/>
    <w:rsid w:val="00746A47"/>
    <w:rsid w:val="00762BA5"/>
    <w:rsid w:val="00763321"/>
    <w:rsid w:val="00767A05"/>
    <w:rsid w:val="00771D63"/>
    <w:rsid w:val="007E4F58"/>
    <w:rsid w:val="00800297"/>
    <w:rsid w:val="00807E3D"/>
    <w:rsid w:val="0087006D"/>
    <w:rsid w:val="008707CB"/>
    <w:rsid w:val="008A4EFE"/>
    <w:rsid w:val="008A6BDC"/>
    <w:rsid w:val="008B1B93"/>
    <w:rsid w:val="008B5273"/>
    <w:rsid w:val="008E6A3B"/>
    <w:rsid w:val="008F0430"/>
    <w:rsid w:val="00903F8D"/>
    <w:rsid w:val="00921BAA"/>
    <w:rsid w:val="00926A22"/>
    <w:rsid w:val="009412D5"/>
    <w:rsid w:val="00961729"/>
    <w:rsid w:val="00963306"/>
    <w:rsid w:val="00970484"/>
    <w:rsid w:val="00974E9C"/>
    <w:rsid w:val="009865D1"/>
    <w:rsid w:val="009A109E"/>
    <w:rsid w:val="009A2792"/>
    <w:rsid w:val="009B66F0"/>
    <w:rsid w:val="009D2E0F"/>
    <w:rsid w:val="009E1D2B"/>
    <w:rsid w:val="009F5428"/>
    <w:rsid w:val="00A17F50"/>
    <w:rsid w:val="00A24A6E"/>
    <w:rsid w:val="00A25805"/>
    <w:rsid w:val="00A572A9"/>
    <w:rsid w:val="00A6382C"/>
    <w:rsid w:val="00A64EDA"/>
    <w:rsid w:val="00A65C12"/>
    <w:rsid w:val="00A665ED"/>
    <w:rsid w:val="00A804B3"/>
    <w:rsid w:val="00A82970"/>
    <w:rsid w:val="00A92557"/>
    <w:rsid w:val="00A94379"/>
    <w:rsid w:val="00A97271"/>
    <w:rsid w:val="00AB1135"/>
    <w:rsid w:val="00AC1513"/>
    <w:rsid w:val="00AE2BDF"/>
    <w:rsid w:val="00AE7055"/>
    <w:rsid w:val="00AF488E"/>
    <w:rsid w:val="00B0693A"/>
    <w:rsid w:val="00B16188"/>
    <w:rsid w:val="00B22DA1"/>
    <w:rsid w:val="00B375C4"/>
    <w:rsid w:val="00B65246"/>
    <w:rsid w:val="00B85925"/>
    <w:rsid w:val="00B92C83"/>
    <w:rsid w:val="00BA271C"/>
    <w:rsid w:val="00BB3D64"/>
    <w:rsid w:val="00BC0ABB"/>
    <w:rsid w:val="00BF60BD"/>
    <w:rsid w:val="00C27E4C"/>
    <w:rsid w:val="00C343AD"/>
    <w:rsid w:val="00C418A3"/>
    <w:rsid w:val="00C5706C"/>
    <w:rsid w:val="00C66856"/>
    <w:rsid w:val="00C712BA"/>
    <w:rsid w:val="00C73664"/>
    <w:rsid w:val="00CA4346"/>
    <w:rsid w:val="00CB347D"/>
    <w:rsid w:val="00CB64CD"/>
    <w:rsid w:val="00CB6656"/>
    <w:rsid w:val="00CC5ADF"/>
    <w:rsid w:val="00CD097E"/>
    <w:rsid w:val="00CD43F6"/>
    <w:rsid w:val="00CD6EA7"/>
    <w:rsid w:val="00CE1A11"/>
    <w:rsid w:val="00CF3C6A"/>
    <w:rsid w:val="00D17D50"/>
    <w:rsid w:val="00D3519F"/>
    <w:rsid w:val="00D86C0D"/>
    <w:rsid w:val="00D922BB"/>
    <w:rsid w:val="00D95BB5"/>
    <w:rsid w:val="00DA059D"/>
    <w:rsid w:val="00DA505B"/>
    <w:rsid w:val="00DA7E0F"/>
    <w:rsid w:val="00DD26E5"/>
    <w:rsid w:val="00DE3B1D"/>
    <w:rsid w:val="00DE71F5"/>
    <w:rsid w:val="00E13E5D"/>
    <w:rsid w:val="00E2695F"/>
    <w:rsid w:val="00EB4FF2"/>
    <w:rsid w:val="00EF5A64"/>
    <w:rsid w:val="00F02917"/>
    <w:rsid w:val="00F1408C"/>
    <w:rsid w:val="00F2603F"/>
    <w:rsid w:val="00F36E0D"/>
    <w:rsid w:val="00F42978"/>
    <w:rsid w:val="00F4768D"/>
    <w:rsid w:val="00F505A8"/>
    <w:rsid w:val="00F53B20"/>
    <w:rsid w:val="00F55A05"/>
    <w:rsid w:val="00F66221"/>
    <w:rsid w:val="00F67C13"/>
    <w:rsid w:val="00FA4847"/>
    <w:rsid w:val="00FA660D"/>
    <w:rsid w:val="00FB3C5C"/>
    <w:rsid w:val="00FE22D2"/>
    <w:rsid w:val="00FF63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ongtext">
    <w:name w:val="long_text"/>
    <w:basedOn w:val="a0"/>
    <w:rsid w:val="00EF5A64"/>
  </w:style>
  <w:style w:type="paragraph" w:styleId="a4">
    <w:name w:val="List Paragraph"/>
    <w:basedOn w:val="a"/>
    <w:uiPriority w:val="34"/>
    <w:qFormat/>
    <w:rsid w:val="00FA66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2007</Words>
  <Characters>1144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9</cp:revision>
  <dcterms:created xsi:type="dcterms:W3CDTF">2022-09-14T14:31:00Z</dcterms:created>
  <dcterms:modified xsi:type="dcterms:W3CDTF">2022-10-02T18:12:00Z</dcterms:modified>
</cp:coreProperties>
</file>