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8AC4B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  <w:sz w:val="32"/>
          <w:szCs w:val="32"/>
          <w:u w:val="single"/>
        </w:rPr>
        <w:t>VAML Project – Metric and Result Discussion and Analysis</w:t>
      </w:r>
      <w:r>
        <w:br/>
      </w:r>
      <w:r>
        <w:br/>
      </w:r>
      <w:r w:rsidRPr="00A43580">
        <w:rPr>
          <w:b/>
          <w:bCs/>
        </w:rPr>
        <w:t>Executive snapshot (plain English)</w:t>
      </w:r>
    </w:p>
    <w:p w14:paraId="61A67004" w14:textId="77777777" w:rsidR="00A43580" w:rsidRPr="00A43580" w:rsidRDefault="00A43580" w:rsidP="00A43580">
      <w:pPr>
        <w:numPr>
          <w:ilvl w:val="0"/>
          <w:numId w:val="1"/>
        </w:numPr>
        <w:spacing w:after="0" w:line="240" w:lineRule="auto"/>
      </w:pPr>
      <w:r w:rsidRPr="00A43580">
        <w:t>We ran a pedestrian detector on 100 images and produced overlays and a video.</w:t>
      </w:r>
    </w:p>
    <w:p w14:paraId="49244130" w14:textId="77777777" w:rsidR="00A43580" w:rsidRPr="00A43580" w:rsidRDefault="00A43580" w:rsidP="00A43580">
      <w:pPr>
        <w:numPr>
          <w:ilvl w:val="0"/>
          <w:numId w:val="1"/>
        </w:numPr>
        <w:spacing w:after="0" w:line="240" w:lineRule="auto"/>
      </w:pPr>
      <w:r w:rsidRPr="00A43580">
        <w:t xml:space="preserve">The </w:t>
      </w:r>
      <w:r w:rsidRPr="00A43580">
        <w:rPr>
          <w:b/>
          <w:bCs/>
        </w:rPr>
        <w:t>classifier itself is strong</w:t>
      </w:r>
      <w:r w:rsidRPr="00A43580">
        <w:t xml:space="preserve"> (our cross-validation table shows F1≈0.979 consistently).</w:t>
      </w:r>
    </w:p>
    <w:p w14:paraId="0EE5B252" w14:textId="77777777" w:rsidR="00A43580" w:rsidRPr="00A43580" w:rsidRDefault="00A43580" w:rsidP="00A43580">
      <w:pPr>
        <w:numPr>
          <w:ilvl w:val="0"/>
          <w:numId w:val="1"/>
        </w:numPr>
        <w:spacing w:after="0" w:line="240" w:lineRule="auto"/>
      </w:pPr>
      <w:r w:rsidRPr="00A43580">
        <w:t xml:space="preserve">The </w:t>
      </w:r>
      <w:r w:rsidRPr="00A43580">
        <w:rPr>
          <w:b/>
          <w:bCs/>
        </w:rPr>
        <w:t>evaluation looks “broken”</w:t>
      </w:r>
      <w:r w:rsidRPr="00A43580">
        <w:t xml:space="preserve"> because ground-truth labels weren’t matched to the images during scoring (file/name mismatch). That’s why the summary shows </w:t>
      </w:r>
      <w:r w:rsidRPr="00A43580">
        <w:rPr>
          <w:b/>
          <w:bCs/>
        </w:rPr>
        <w:t>Precision=0.0 and Recall=</w:t>
      </w:r>
      <w:proofErr w:type="spellStart"/>
      <w:r w:rsidRPr="00A43580">
        <w:rPr>
          <w:b/>
          <w:bCs/>
        </w:rPr>
        <w:t>NaN</w:t>
      </w:r>
      <w:proofErr w:type="spellEnd"/>
      <w:r w:rsidRPr="00A43580">
        <w:t>—not because the detector failed, but because the scorer couldn’t find the “answers” to compare against.</w:t>
      </w:r>
    </w:p>
    <w:p w14:paraId="1CF6AC23" w14:textId="77777777" w:rsidR="00A43580" w:rsidRPr="00A43580" w:rsidRDefault="00A43580" w:rsidP="00A43580">
      <w:pPr>
        <w:numPr>
          <w:ilvl w:val="0"/>
          <w:numId w:val="1"/>
        </w:numPr>
        <w:spacing w:after="0" w:line="240" w:lineRule="auto"/>
      </w:pPr>
      <w:r w:rsidRPr="00A43580">
        <w:t>Once we fix that pairing, we’ll choose thresholds and settings using actual curves and tables, not guesses.</w:t>
      </w:r>
    </w:p>
    <w:p w14:paraId="3E3684F8" w14:textId="77777777" w:rsidR="00A43580" w:rsidRPr="00A43580" w:rsidRDefault="00A43580" w:rsidP="00A43580">
      <w:pPr>
        <w:spacing w:after="0" w:line="240" w:lineRule="auto"/>
      </w:pPr>
      <w:r w:rsidRPr="00A43580">
        <w:t>Non-technical: think of it like a spelling test where the answer sheet got shuffled; the student’s work can’t be graded even if it’s correct.</w:t>
      </w:r>
    </w:p>
    <w:p w14:paraId="4C97F828" w14:textId="77777777" w:rsidR="00A43580" w:rsidRPr="00A43580" w:rsidRDefault="00A43580" w:rsidP="00A43580">
      <w:pPr>
        <w:spacing w:after="0" w:line="240" w:lineRule="auto"/>
      </w:pPr>
      <w:r w:rsidRPr="00A43580">
        <w:pict w14:anchorId="013A221A">
          <v:rect id="_x0000_i1061" style="width:0;height:1.5pt" o:hralign="center" o:hrstd="t" o:hr="t" fillcolor="#a0a0a0" stroked="f"/>
        </w:pict>
      </w:r>
    </w:p>
    <w:p w14:paraId="7D17FD1B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 xml:space="preserve">What the outputs </w:t>
      </w:r>
      <w:proofErr w:type="gramStart"/>
      <w:r w:rsidRPr="00A43580">
        <w:rPr>
          <w:b/>
          <w:bCs/>
        </w:rPr>
        <w:t>actually show</w:t>
      </w:r>
      <w:proofErr w:type="gramEnd"/>
      <w:r w:rsidRPr="00A43580">
        <w:rPr>
          <w:b/>
          <w:bCs/>
        </w:rPr>
        <w:t xml:space="preserve"> (and what that means)</w:t>
      </w:r>
    </w:p>
    <w:p w14:paraId="1C55E833" w14:textId="77777777" w:rsidR="00A43580" w:rsidRPr="00A43580" w:rsidRDefault="00A43580" w:rsidP="00A43580">
      <w:pPr>
        <w:numPr>
          <w:ilvl w:val="0"/>
          <w:numId w:val="2"/>
        </w:numPr>
        <w:spacing w:after="0" w:line="240" w:lineRule="auto"/>
      </w:pPr>
      <w:r w:rsidRPr="00A43580">
        <w:rPr>
          <w:b/>
          <w:bCs/>
        </w:rPr>
        <w:t>Per-image metrics CSV:</w:t>
      </w:r>
      <w:r w:rsidRPr="00A43580">
        <w:t xml:space="preserve"> lists detections for 100 </w:t>
      </w:r>
      <w:proofErr w:type="gramStart"/>
      <w:r w:rsidRPr="00A43580">
        <w:t>images, but</w:t>
      </w:r>
      <w:proofErr w:type="gramEnd"/>
      <w:r w:rsidRPr="00A43580">
        <w:t xml:space="preserve"> shows </w:t>
      </w:r>
      <w:r w:rsidRPr="00A43580">
        <w:rPr>
          <w:b/>
          <w:bCs/>
        </w:rPr>
        <w:t xml:space="preserve">0 or </w:t>
      </w:r>
      <w:proofErr w:type="spellStart"/>
      <w:r w:rsidRPr="00A43580">
        <w:rPr>
          <w:b/>
          <w:bCs/>
        </w:rPr>
        <w:t>NaN</w:t>
      </w:r>
      <w:proofErr w:type="spellEnd"/>
      <w:r w:rsidRPr="00A43580">
        <w:rPr>
          <w:b/>
          <w:bCs/>
        </w:rPr>
        <w:t xml:space="preserve"> ground truths per image</w:t>
      </w:r>
      <w:r w:rsidRPr="00A43580">
        <w:t xml:space="preserve"> → the scorer never “saw” the correct boxes to compare to.</w:t>
      </w:r>
    </w:p>
    <w:p w14:paraId="26B9BBE1" w14:textId="77777777" w:rsidR="00A43580" w:rsidRPr="00A43580" w:rsidRDefault="00A43580" w:rsidP="00A43580">
      <w:pPr>
        <w:spacing w:after="0" w:line="240" w:lineRule="auto"/>
      </w:pPr>
      <w:r w:rsidRPr="00A43580">
        <w:t>Non-technical: we tried to mark each photo against an answer key, but the answer key titles didn’t match the photo names, so the marker thought there were no answers.</w:t>
      </w:r>
    </w:p>
    <w:p w14:paraId="3E6967ED" w14:textId="77777777" w:rsidR="00A43580" w:rsidRPr="00A43580" w:rsidRDefault="00A43580" w:rsidP="00A43580">
      <w:pPr>
        <w:numPr>
          <w:ilvl w:val="0"/>
          <w:numId w:val="2"/>
        </w:numPr>
        <w:spacing w:after="0" w:line="240" w:lineRule="auto"/>
      </w:pPr>
      <w:r w:rsidRPr="00A43580">
        <w:rPr>
          <w:b/>
          <w:bCs/>
        </w:rPr>
        <w:t>Run summary:</w:t>
      </w:r>
      <w:r w:rsidRPr="00A43580">
        <w:t xml:space="preserve"> “Total TP=0 FP=277 FN=0 | P=0.000 R=</w:t>
      </w:r>
      <w:proofErr w:type="spellStart"/>
      <w:r w:rsidRPr="00A43580">
        <w:t>NaN</w:t>
      </w:r>
      <w:proofErr w:type="spellEnd"/>
      <w:r w:rsidRPr="00A43580">
        <w:t>” → also a symptom of the pairing bug.</w:t>
      </w:r>
    </w:p>
    <w:p w14:paraId="6CC4C9FC" w14:textId="77777777" w:rsidR="00A43580" w:rsidRPr="00A43580" w:rsidRDefault="00A43580" w:rsidP="00A43580">
      <w:pPr>
        <w:spacing w:after="0" w:line="240" w:lineRule="auto"/>
      </w:pPr>
      <w:r w:rsidRPr="00A43580">
        <w:t>Non-technical: the system is counting guesses but not awarding any “corrects” because it can’t find the correct answers.</w:t>
      </w:r>
    </w:p>
    <w:p w14:paraId="5485AF0C" w14:textId="77777777" w:rsidR="00A43580" w:rsidRPr="00A43580" w:rsidRDefault="00A43580" w:rsidP="00A43580">
      <w:pPr>
        <w:numPr>
          <w:ilvl w:val="0"/>
          <w:numId w:val="2"/>
        </w:numPr>
        <w:spacing w:after="0" w:line="240" w:lineRule="auto"/>
      </w:pPr>
      <w:r w:rsidRPr="00A43580">
        <w:rPr>
          <w:b/>
          <w:bCs/>
        </w:rPr>
        <w:t>Cross-validation table (classifier only):</w:t>
      </w:r>
      <w:r w:rsidRPr="00A43580">
        <w:t xml:space="preserve"> Accuracy ≈ 97.15%, Precision ≈ 0.982, Recall ≈ 0.975, F1 ≈ 0.979, </w:t>
      </w:r>
      <w:r w:rsidRPr="00A43580">
        <w:rPr>
          <w:b/>
          <w:bCs/>
        </w:rPr>
        <w:t>stable across all C values</w:t>
      </w:r>
      <w:r w:rsidRPr="00A43580">
        <w:t>.</w:t>
      </w:r>
    </w:p>
    <w:p w14:paraId="27994BC8" w14:textId="77777777" w:rsidR="00A43580" w:rsidRPr="00A43580" w:rsidRDefault="00A43580" w:rsidP="00A43580">
      <w:pPr>
        <w:spacing w:after="0" w:line="240" w:lineRule="auto"/>
      </w:pPr>
      <w:r w:rsidRPr="00A43580">
        <w:t>Non-technical: the “spotter” that says “this window looks like a person” is reliable; the shaky part is the counting/marking, not the spotter.</w:t>
      </w:r>
    </w:p>
    <w:p w14:paraId="3EFD0B20" w14:textId="77777777" w:rsidR="00A43580" w:rsidRPr="00A43580" w:rsidRDefault="00A43580" w:rsidP="00A43580">
      <w:pPr>
        <w:numPr>
          <w:ilvl w:val="0"/>
          <w:numId w:val="2"/>
        </w:numPr>
        <w:spacing w:after="0" w:line="240" w:lineRule="auto"/>
      </w:pPr>
      <w:r w:rsidRPr="00A43580">
        <w:rPr>
          <w:b/>
          <w:bCs/>
        </w:rPr>
        <w:t>Runtime:</w:t>
      </w:r>
      <w:r w:rsidRPr="00A43580">
        <w:t xml:space="preserve"> ~197 </w:t>
      </w:r>
      <w:proofErr w:type="spellStart"/>
      <w:r w:rsidRPr="00A43580">
        <w:t>ms</w:t>
      </w:r>
      <w:proofErr w:type="spellEnd"/>
      <w:r w:rsidRPr="00A43580">
        <w:t xml:space="preserve"> per image (~5 FPS in MATLAB) with current settings.</w:t>
      </w:r>
    </w:p>
    <w:p w14:paraId="0CA0B1CE" w14:textId="77777777" w:rsidR="00A43580" w:rsidRPr="00A43580" w:rsidRDefault="00A43580" w:rsidP="00A43580">
      <w:pPr>
        <w:spacing w:after="0" w:line="240" w:lineRule="auto"/>
      </w:pPr>
      <w:r w:rsidRPr="00A43580">
        <w:t xml:space="preserve">Non-technical: fast enough for offline demos; we can trade a bit of accuracy for more </w:t>
      </w:r>
      <w:proofErr w:type="gramStart"/>
      <w:r w:rsidRPr="00A43580">
        <w:t>speed, or</w:t>
      </w:r>
      <w:proofErr w:type="gramEnd"/>
      <w:r w:rsidRPr="00A43580">
        <w:t xml:space="preserve"> parallelize to go faster later.</w:t>
      </w:r>
    </w:p>
    <w:p w14:paraId="0BD1E3E3" w14:textId="77777777" w:rsidR="00A43580" w:rsidRPr="00A43580" w:rsidRDefault="00A43580" w:rsidP="00A43580">
      <w:pPr>
        <w:spacing w:after="0" w:line="240" w:lineRule="auto"/>
      </w:pPr>
      <w:r w:rsidRPr="00A43580">
        <w:pict w14:anchorId="2E3AF0C0">
          <v:rect id="_x0000_i1062" style="width:0;height:1.5pt" o:hralign="center" o:hrstd="t" o:hr="t" fillcolor="#a0a0a0" stroked="f"/>
        </w:pict>
      </w:r>
    </w:p>
    <w:p w14:paraId="0E2029D9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>Why we chose each component (with simple explanations)</w:t>
      </w:r>
    </w:p>
    <w:p w14:paraId="02F22E05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>HOG features (64×128 window)</w:t>
      </w:r>
    </w:p>
    <w:p w14:paraId="1FDC3489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Why:</w:t>
      </w:r>
      <w:r w:rsidRPr="00A43580">
        <w:t xml:space="preserve"> HOG captures edges and shapes—ideal for tall, person-shaped silhouettes—without needing huge training data.</w:t>
      </w:r>
    </w:p>
    <w:p w14:paraId="5DD82085" w14:textId="77777777" w:rsidR="00A43580" w:rsidRPr="00A43580" w:rsidRDefault="00A43580" w:rsidP="00A43580">
      <w:pPr>
        <w:spacing w:after="0" w:line="240" w:lineRule="auto"/>
      </w:pPr>
      <w:r w:rsidRPr="00A43580">
        <w:t>Non-technical: HOG is like a “fingerprint of outlines and stripes” that helps the model notice the shape of a standing person.</w:t>
      </w:r>
    </w:p>
    <w:p w14:paraId="47647A5D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Evidence we have:</w:t>
      </w:r>
      <w:r w:rsidRPr="00A43580">
        <w:t xml:space="preserve"> Classifier CV scores are excellent and stable → the features + SVM generalize well to window crops.</w:t>
      </w:r>
      <w:r w:rsidRPr="00A43580">
        <w:br/>
      </w:r>
      <w:r w:rsidRPr="00A43580">
        <w:rPr>
          <w:b/>
          <w:bCs/>
        </w:rPr>
        <w:t>What we’ll still do:</w:t>
      </w:r>
      <w:r w:rsidRPr="00A43580">
        <w:t xml:space="preserve"> After fixing labels, we’ll report end-to-end detection metrics (precision/recall/AP) to back this up with full pipeline results.</w:t>
      </w:r>
    </w:p>
    <w:p w14:paraId="74B718C6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>SVM classifier</w:t>
      </w:r>
    </w:p>
    <w:p w14:paraId="2F3E5FB6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Why:</w:t>
      </w:r>
      <w:r w:rsidRPr="00A43580">
        <w:t xml:space="preserve"> SVMs handle HOG’s high-dimensional vectors well, perform reliably with limited data, and are fast at test time.</w:t>
      </w:r>
    </w:p>
    <w:p w14:paraId="06EAA5A8" w14:textId="77777777" w:rsidR="00A43580" w:rsidRPr="00A43580" w:rsidRDefault="00A43580" w:rsidP="00A43580">
      <w:pPr>
        <w:spacing w:after="0" w:line="240" w:lineRule="auto"/>
      </w:pPr>
      <w:r w:rsidRPr="00A43580">
        <w:lastRenderedPageBreak/>
        <w:t>Non-technical: imagine a strict referee drawing a clean line between “person” and “not person”—SVM is very good at that, even with fewer examples.</w:t>
      </w:r>
    </w:p>
    <w:p w14:paraId="72E1DE04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Evidence we have:</w:t>
      </w:r>
      <w:r w:rsidRPr="00A43580">
        <w:t xml:space="preserve"> F1 ≈ 0.979 across multiple regularization strengths (C), so the model isn’t overly sensitive.</w:t>
      </w:r>
    </w:p>
    <w:p w14:paraId="5E0F444D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>Image scaling: Resize long side to 480</w:t>
      </w:r>
    </w:p>
    <w:p w14:paraId="0ABC19C3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Why:</w:t>
      </w:r>
      <w:r w:rsidRPr="00A43580">
        <w:t xml:space="preserve"> Normalizes image sizes so the detector doesn’t chase too many scales; balances detail and speed.</w:t>
      </w:r>
    </w:p>
    <w:p w14:paraId="6D3514DF" w14:textId="77777777" w:rsidR="00A43580" w:rsidRPr="00A43580" w:rsidRDefault="00A43580" w:rsidP="00A43580">
      <w:pPr>
        <w:spacing w:after="0" w:line="240" w:lineRule="auto"/>
      </w:pPr>
      <w:r w:rsidRPr="00A43580">
        <w:t xml:space="preserve">Non-technical: we pick a sensible photo </w:t>
      </w:r>
      <w:proofErr w:type="gramStart"/>
      <w:r w:rsidRPr="00A43580">
        <w:t>size</w:t>
      </w:r>
      <w:proofErr w:type="gramEnd"/>
      <w:r w:rsidRPr="00A43580">
        <w:t xml:space="preserve"> so our “magnifying glass” isn’t too big or too small, keeping things snappy without missing people.</w:t>
      </w:r>
    </w:p>
    <w:p w14:paraId="286E9058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What we’ll test:</w:t>
      </w:r>
      <w:r w:rsidRPr="00A43580">
        <w:t xml:space="preserve"> 360 vs 480 vs 640 to find the best trade-off between accuracy and speed.</w:t>
      </w:r>
    </w:p>
    <w:p w14:paraId="34A45803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>Sliding window size: 64×128 and stride=16</w:t>
      </w:r>
    </w:p>
    <w:p w14:paraId="1FD12EFA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Why window size:</w:t>
      </w:r>
      <w:r w:rsidRPr="00A43580">
        <w:t xml:space="preserve"> the classic pedestrian template (2:1 aspect) fits human silhouettes.</w:t>
      </w:r>
      <w:r w:rsidRPr="00A43580">
        <w:br/>
      </w:r>
      <w:r w:rsidRPr="00A43580">
        <w:rPr>
          <w:b/>
          <w:bCs/>
        </w:rPr>
        <w:t>Why stride 16:</w:t>
      </w:r>
      <w:r w:rsidRPr="00A43580">
        <w:t xml:space="preserve"> a quarter-window step is a practical middle ground: few misses, not too many overlapping checks.</w:t>
      </w:r>
    </w:p>
    <w:p w14:paraId="3703F607" w14:textId="77777777" w:rsidR="00A43580" w:rsidRPr="00A43580" w:rsidRDefault="00A43580" w:rsidP="00A43580">
      <w:pPr>
        <w:spacing w:after="0" w:line="240" w:lineRule="auto"/>
      </w:pPr>
      <w:r w:rsidRPr="00A43580">
        <w:t>Non-technical: we scan the picture with a tall, person-shaped stencil. Every 16 pixels, we “peek” again. Smaller steps see more but take longer.</w:t>
      </w:r>
    </w:p>
    <w:p w14:paraId="2E022FC7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What we’ll test:</w:t>
      </w:r>
      <w:r w:rsidRPr="00A43580">
        <w:t xml:space="preserve"> stride {8,16,24} and keep the best </w:t>
      </w:r>
      <w:r w:rsidRPr="00A43580">
        <w:rPr>
          <w:b/>
          <w:bCs/>
        </w:rPr>
        <w:t>F1 per millisecond</w:t>
      </w:r>
      <w:r w:rsidRPr="00A43580">
        <w:t>.</w:t>
      </w:r>
    </w:p>
    <w:p w14:paraId="24EFB8D7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 xml:space="preserve">NMS </w:t>
      </w:r>
      <w:proofErr w:type="spellStart"/>
      <w:r w:rsidRPr="00A43580">
        <w:rPr>
          <w:b/>
          <w:bCs/>
        </w:rPr>
        <w:t>IoU</w:t>
      </w:r>
      <w:proofErr w:type="spellEnd"/>
      <w:r w:rsidRPr="00A43580">
        <w:rPr>
          <w:b/>
          <w:bCs/>
        </w:rPr>
        <w:t>=0.35</w:t>
      </w:r>
    </w:p>
    <w:p w14:paraId="1B92D7E4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Why:</w:t>
      </w:r>
      <w:r w:rsidRPr="00A43580">
        <w:t xml:space="preserve"> When multiple boxes overlap the same person, we keep one. A lower overlap threshold (0.35) avoids merging nearby people in crowds.</w:t>
      </w:r>
    </w:p>
    <w:p w14:paraId="6B70F9C0" w14:textId="77777777" w:rsidR="00A43580" w:rsidRPr="00A43580" w:rsidRDefault="00A43580" w:rsidP="00A43580">
      <w:pPr>
        <w:spacing w:after="0" w:line="240" w:lineRule="auto"/>
      </w:pPr>
      <w:r w:rsidRPr="00A43580">
        <w:t xml:space="preserve">Non-technical: if two boxes are almost on top of each other, we keep just </w:t>
      </w:r>
      <w:proofErr w:type="gramStart"/>
      <w:r w:rsidRPr="00A43580">
        <w:t>one</w:t>
      </w:r>
      <w:proofErr w:type="gramEnd"/>
      <w:r w:rsidRPr="00A43580">
        <w:t xml:space="preserve"> so we don’t double-count; 0.35 is a cautious “too similar” rule for tall people boxes.</w:t>
      </w:r>
    </w:p>
    <w:p w14:paraId="682A363B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What we’ll test:</w:t>
      </w:r>
      <w:r w:rsidRPr="00A43580">
        <w:t xml:space="preserve"> </w:t>
      </w:r>
      <w:proofErr w:type="spellStart"/>
      <w:r w:rsidRPr="00A43580">
        <w:t>IoU</w:t>
      </w:r>
      <w:proofErr w:type="spellEnd"/>
      <w:r w:rsidRPr="00A43580">
        <w:t xml:space="preserve"> {0.3, 0.35, 0.45, 0.5} and pick the value that maximizes F1 (or AP) while minimizing duplicates.</w:t>
      </w:r>
    </w:p>
    <w:p w14:paraId="366F5C76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>Score threshold (</w:t>
      </w:r>
      <w:proofErr w:type="spellStart"/>
      <w:r w:rsidRPr="00A43580">
        <w:rPr>
          <w:b/>
          <w:bCs/>
        </w:rPr>
        <w:t>MinScore</w:t>
      </w:r>
      <w:proofErr w:type="spellEnd"/>
      <w:r w:rsidRPr="00A43580">
        <w:rPr>
          <w:b/>
          <w:bCs/>
        </w:rPr>
        <w:t>=0.6)</w:t>
      </w:r>
    </w:p>
    <w:p w14:paraId="693AEB57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Why (for now):</w:t>
      </w:r>
      <w:r w:rsidRPr="00A43580">
        <w:t xml:space="preserve"> a reasonable starting gate for uncalibrated SVM scores.</w:t>
      </w:r>
    </w:p>
    <w:p w14:paraId="14634598" w14:textId="77777777" w:rsidR="00A43580" w:rsidRPr="00A43580" w:rsidRDefault="00A43580" w:rsidP="00A43580">
      <w:pPr>
        <w:spacing w:after="0" w:line="240" w:lineRule="auto"/>
      </w:pPr>
      <w:r w:rsidRPr="00A43580">
        <w:t>Non-technical: it’s a “confidence gate”—only show boxes that look 60% or more like a person. But we should set this from data, not guess.</w:t>
      </w:r>
    </w:p>
    <w:p w14:paraId="3F719BA8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What we’ll do next:</w:t>
      </w:r>
      <w:r w:rsidRPr="00A43580">
        <w:t xml:space="preserve"> sweep 0.4→0.8 and select the threshold that </w:t>
      </w:r>
      <w:r w:rsidRPr="00A43580">
        <w:rPr>
          <w:b/>
          <w:bCs/>
        </w:rPr>
        <w:t>maximizes F1</w:t>
      </w:r>
      <w:r w:rsidRPr="00A43580">
        <w:t xml:space="preserve"> (or meets a precision target), then </w:t>
      </w:r>
      <w:r w:rsidRPr="00A43580">
        <w:rPr>
          <w:b/>
          <w:bCs/>
        </w:rPr>
        <w:t>calibrate</w:t>
      </w:r>
      <w:r w:rsidRPr="00A43580">
        <w:t xml:space="preserve"> scores so “0.6” </w:t>
      </w:r>
      <w:proofErr w:type="gramStart"/>
      <w:r w:rsidRPr="00A43580">
        <w:t>actually means</w:t>
      </w:r>
      <w:proofErr w:type="gramEnd"/>
      <w:r w:rsidRPr="00A43580">
        <w:t xml:space="preserve"> the same thing across runs.</w:t>
      </w:r>
    </w:p>
    <w:p w14:paraId="046D41CB" w14:textId="77777777" w:rsidR="00A43580" w:rsidRPr="00A43580" w:rsidRDefault="00A43580" w:rsidP="00A43580">
      <w:pPr>
        <w:spacing w:after="0" w:line="240" w:lineRule="auto"/>
      </w:pPr>
      <w:r w:rsidRPr="00A43580">
        <w:pict w14:anchorId="2632BD29">
          <v:rect id="_x0000_i1063" style="width:0;height:1.5pt" o:hralign="center" o:hrstd="t" o:hr="t" fillcolor="#a0a0a0" stroked="f"/>
        </w:pict>
      </w:r>
    </w:p>
    <w:p w14:paraId="6E81C057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>What’s broken and how we’ll fix it (simple terms)</w:t>
      </w:r>
    </w:p>
    <w:p w14:paraId="02BCC145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Problem:</w:t>
      </w:r>
      <w:r w:rsidRPr="00A43580">
        <w:t xml:space="preserve"> Ground-truth labels and image names don’t line up in the evaluator (extensions, zero-padding, or folder roots differ).</w:t>
      </w:r>
    </w:p>
    <w:p w14:paraId="1E4F2AB1" w14:textId="77777777" w:rsidR="00A43580" w:rsidRPr="00A43580" w:rsidRDefault="00A43580" w:rsidP="00A43580">
      <w:pPr>
        <w:spacing w:after="0" w:line="240" w:lineRule="auto"/>
      </w:pPr>
      <w:r w:rsidRPr="00A43580">
        <w:t>Non-technical: the envelopes (image files) and the letters (labels) have mismatched names; the marker can’t pair them.</w:t>
      </w:r>
    </w:p>
    <w:p w14:paraId="5E258BBD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Fix:</w:t>
      </w:r>
    </w:p>
    <w:p w14:paraId="616EAE6B" w14:textId="77777777" w:rsidR="00A43580" w:rsidRPr="00A43580" w:rsidRDefault="00A43580" w:rsidP="00A43580">
      <w:pPr>
        <w:numPr>
          <w:ilvl w:val="0"/>
          <w:numId w:val="3"/>
        </w:numPr>
        <w:spacing w:after="0" w:line="240" w:lineRule="auto"/>
      </w:pPr>
      <w:r w:rsidRPr="00A43580">
        <w:t>Normalize filenames and extensions on both sides (e.g., .jpg vs .</w:t>
      </w:r>
      <w:proofErr w:type="spellStart"/>
      <w:r w:rsidRPr="00A43580">
        <w:t>png</w:t>
      </w:r>
      <w:proofErr w:type="spellEnd"/>
      <w:r w:rsidRPr="00A43580">
        <w:t>, zero-padding</w:t>
      </w:r>
      <w:proofErr w:type="gramStart"/>
      <w:r w:rsidRPr="00A43580">
        <w:t>), and</w:t>
      </w:r>
      <w:proofErr w:type="gramEnd"/>
      <w:r w:rsidRPr="00A43580">
        <w:t xml:space="preserve"> ensure the evaluator points at the same folder used by detection.</w:t>
      </w:r>
    </w:p>
    <w:p w14:paraId="6E263A20" w14:textId="77777777" w:rsidR="00A43580" w:rsidRPr="00A43580" w:rsidRDefault="00A43580" w:rsidP="00A43580">
      <w:pPr>
        <w:numPr>
          <w:ilvl w:val="0"/>
          <w:numId w:val="3"/>
        </w:numPr>
        <w:spacing w:after="0" w:line="240" w:lineRule="auto"/>
      </w:pPr>
      <w:r w:rsidRPr="00A43580">
        <w:t>Add a tiny audit table (image name, GT count, matched?) to catch any remaining mismatches immediately.</w:t>
      </w:r>
    </w:p>
    <w:p w14:paraId="4B90D61C" w14:textId="77777777" w:rsidR="00A43580" w:rsidRPr="00A43580" w:rsidRDefault="00A43580" w:rsidP="00A43580">
      <w:pPr>
        <w:numPr>
          <w:ilvl w:val="0"/>
          <w:numId w:val="3"/>
        </w:numPr>
        <w:spacing w:after="0" w:line="240" w:lineRule="auto"/>
      </w:pPr>
      <w:r w:rsidRPr="00A43580">
        <w:t xml:space="preserve">Re-run metrics to get real </w:t>
      </w:r>
      <w:r w:rsidRPr="00A43580">
        <w:rPr>
          <w:b/>
          <w:bCs/>
        </w:rPr>
        <w:t>TP/FP/FN</w:t>
      </w:r>
      <w:r w:rsidRPr="00A43580">
        <w:t xml:space="preserve">, </w:t>
      </w:r>
      <w:r w:rsidRPr="00A43580">
        <w:rPr>
          <w:b/>
          <w:bCs/>
        </w:rPr>
        <w:t>PR curve</w:t>
      </w:r>
      <w:r w:rsidRPr="00A43580">
        <w:t xml:space="preserve">, and </w:t>
      </w:r>
      <w:r w:rsidRPr="00A43580">
        <w:rPr>
          <w:b/>
          <w:bCs/>
        </w:rPr>
        <w:t>AP</w:t>
      </w:r>
      <w:r w:rsidRPr="00A43580">
        <w:t>.</w:t>
      </w:r>
    </w:p>
    <w:p w14:paraId="0E72CD03" w14:textId="77777777" w:rsidR="00A43580" w:rsidRPr="00A43580" w:rsidRDefault="00A43580" w:rsidP="00A43580">
      <w:pPr>
        <w:spacing w:after="0" w:line="240" w:lineRule="auto"/>
      </w:pPr>
      <w:r w:rsidRPr="00A43580">
        <w:rPr>
          <w:b/>
          <w:bCs/>
        </w:rPr>
        <w:t>Success check:</w:t>
      </w:r>
      <w:r w:rsidRPr="00A43580">
        <w:t xml:space="preserve"> most images should show </w:t>
      </w:r>
      <w:r w:rsidRPr="00A43580">
        <w:rPr>
          <w:b/>
          <w:bCs/>
        </w:rPr>
        <w:t>GT &gt; 0</w:t>
      </w:r>
      <w:r w:rsidRPr="00A43580">
        <w:t xml:space="preserve">, and the summary should report </w:t>
      </w:r>
      <w:r w:rsidRPr="00A43580">
        <w:rPr>
          <w:b/>
          <w:bCs/>
        </w:rPr>
        <w:t>TP &gt; 0 and FN &gt; 0</w:t>
      </w:r>
      <w:r w:rsidRPr="00A43580">
        <w:t xml:space="preserve"> with sensible precision/recall.</w:t>
      </w:r>
    </w:p>
    <w:p w14:paraId="652FA196" w14:textId="77777777" w:rsidR="00A43580" w:rsidRPr="00A43580" w:rsidRDefault="00A43580" w:rsidP="00A43580">
      <w:pPr>
        <w:spacing w:after="0" w:line="240" w:lineRule="auto"/>
      </w:pPr>
      <w:r w:rsidRPr="00A43580">
        <w:pict w14:anchorId="038F90D9">
          <v:rect id="_x0000_i1064" style="width:0;height:1.5pt" o:hralign="center" o:hrstd="t" o:hr="t" fillcolor="#a0a0a0" stroked="f"/>
        </w:pict>
      </w:r>
    </w:p>
    <w:p w14:paraId="6F56EBDA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lastRenderedPageBreak/>
        <w:t>The plan (tight, empirical, defensible)</w:t>
      </w:r>
    </w:p>
    <w:p w14:paraId="74A30DC4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>A) Make the scoring real</w:t>
      </w:r>
    </w:p>
    <w:p w14:paraId="2E5416E9" w14:textId="77777777" w:rsidR="00A43580" w:rsidRPr="00A43580" w:rsidRDefault="00A43580" w:rsidP="00A43580">
      <w:pPr>
        <w:numPr>
          <w:ilvl w:val="0"/>
          <w:numId w:val="4"/>
        </w:numPr>
        <w:spacing w:after="0" w:line="240" w:lineRule="auto"/>
      </w:pPr>
      <w:r w:rsidRPr="00A43580">
        <w:rPr>
          <w:b/>
          <w:bCs/>
        </w:rPr>
        <w:t>Fix pairing</w:t>
      </w:r>
      <w:r w:rsidRPr="00A43580">
        <w:t xml:space="preserve">; regenerate per-image metrics, clean summary, and </w:t>
      </w:r>
      <w:r w:rsidRPr="00A43580">
        <w:rPr>
          <w:b/>
          <w:bCs/>
        </w:rPr>
        <w:t>PR curve data</w:t>
      </w:r>
      <w:r w:rsidRPr="00A43580">
        <w:t xml:space="preserve"> (not just a PNG).</w:t>
      </w:r>
    </w:p>
    <w:p w14:paraId="6AFFA21D" w14:textId="77777777" w:rsidR="00A43580" w:rsidRPr="00A43580" w:rsidRDefault="00A43580" w:rsidP="00A43580">
      <w:pPr>
        <w:numPr>
          <w:ilvl w:val="0"/>
          <w:numId w:val="4"/>
        </w:numPr>
        <w:spacing w:after="0" w:line="240" w:lineRule="auto"/>
      </w:pPr>
      <w:r w:rsidRPr="00A43580">
        <w:rPr>
          <w:b/>
          <w:bCs/>
        </w:rPr>
        <w:t>Pick the operating point</w:t>
      </w:r>
      <w:r w:rsidRPr="00A43580">
        <w:t xml:space="preserve"> (our </w:t>
      </w:r>
      <w:proofErr w:type="spellStart"/>
      <w:r w:rsidRPr="00A43580">
        <w:t>MinScore</w:t>
      </w:r>
      <w:proofErr w:type="spellEnd"/>
      <w:r w:rsidRPr="00A43580">
        <w:t xml:space="preserve">) by </w:t>
      </w:r>
      <w:r w:rsidRPr="00A43580">
        <w:rPr>
          <w:b/>
          <w:bCs/>
        </w:rPr>
        <w:t>max F1</w:t>
      </w:r>
      <w:r w:rsidRPr="00A43580">
        <w:t xml:space="preserve"> or by a </w:t>
      </w:r>
      <w:r w:rsidRPr="00A43580">
        <w:rPr>
          <w:b/>
          <w:bCs/>
        </w:rPr>
        <w:t>precision floor</w:t>
      </w:r>
      <w:r w:rsidRPr="00A43580">
        <w:t xml:space="preserve"> (e.g., ≥0.85</w:t>
      </w:r>
      <w:proofErr w:type="gramStart"/>
      <w:r w:rsidRPr="00A43580">
        <w:t>), and</w:t>
      </w:r>
      <w:proofErr w:type="gramEnd"/>
      <w:r w:rsidRPr="00A43580">
        <w:t xml:space="preserve"> show the exact table row.</w:t>
      </w:r>
    </w:p>
    <w:p w14:paraId="6BFB1896" w14:textId="77777777" w:rsidR="00A43580" w:rsidRPr="00A43580" w:rsidRDefault="00A43580" w:rsidP="00A43580">
      <w:pPr>
        <w:spacing w:after="0" w:line="240" w:lineRule="auto"/>
      </w:pPr>
      <w:r w:rsidRPr="00A43580">
        <w:t>Non-technical: we’ll first make sure the answer key matches the photos, then choose the “confidence gate” where the balance of catching people vs. avoiding false alarms is best.</w:t>
      </w:r>
    </w:p>
    <w:p w14:paraId="1AEB1B9F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>B) Small, focused sweeps (keep it simple, show the win)</w:t>
      </w:r>
    </w:p>
    <w:p w14:paraId="488F503E" w14:textId="77777777" w:rsidR="00A43580" w:rsidRPr="00A43580" w:rsidRDefault="00A43580" w:rsidP="00A43580">
      <w:pPr>
        <w:numPr>
          <w:ilvl w:val="0"/>
          <w:numId w:val="5"/>
        </w:numPr>
        <w:spacing w:after="0" w:line="240" w:lineRule="auto"/>
      </w:pPr>
      <w:r w:rsidRPr="00A43580">
        <w:rPr>
          <w:b/>
          <w:bCs/>
        </w:rPr>
        <w:t>Threshold:</w:t>
      </w:r>
      <w:r w:rsidRPr="00A43580">
        <w:t xml:space="preserve"> 0.4→0.8 (step 0.05) → choose by </w:t>
      </w:r>
      <w:r w:rsidRPr="00A43580">
        <w:rPr>
          <w:b/>
          <w:bCs/>
        </w:rPr>
        <w:t>F1</w:t>
      </w:r>
      <w:r w:rsidRPr="00A43580">
        <w:t>.</w:t>
      </w:r>
    </w:p>
    <w:p w14:paraId="3D063E2E" w14:textId="77777777" w:rsidR="00A43580" w:rsidRPr="00A43580" w:rsidRDefault="00A43580" w:rsidP="00A43580">
      <w:pPr>
        <w:numPr>
          <w:ilvl w:val="0"/>
          <w:numId w:val="5"/>
        </w:numPr>
        <w:spacing w:after="0" w:line="240" w:lineRule="auto"/>
      </w:pPr>
      <w:r w:rsidRPr="00A43580">
        <w:rPr>
          <w:b/>
          <w:bCs/>
        </w:rPr>
        <w:t xml:space="preserve">NMS </w:t>
      </w:r>
      <w:proofErr w:type="spellStart"/>
      <w:r w:rsidRPr="00A43580">
        <w:rPr>
          <w:b/>
          <w:bCs/>
        </w:rPr>
        <w:t>IoU</w:t>
      </w:r>
      <w:proofErr w:type="spellEnd"/>
      <w:r w:rsidRPr="00A43580">
        <w:rPr>
          <w:b/>
          <w:bCs/>
        </w:rPr>
        <w:t>:</w:t>
      </w:r>
      <w:r w:rsidRPr="00A43580">
        <w:t xml:space="preserve"> {0.3, 0.35, 0.45, 0.5} → choose by </w:t>
      </w:r>
      <w:r w:rsidRPr="00A43580">
        <w:rPr>
          <w:b/>
          <w:bCs/>
        </w:rPr>
        <w:t>F1</w:t>
      </w:r>
      <w:r w:rsidRPr="00A43580">
        <w:t xml:space="preserve"> and “duplicates per GT.”</w:t>
      </w:r>
    </w:p>
    <w:p w14:paraId="338C3484" w14:textId="77777777" w:rsidR="00A43580" w:rsidRPr="00A43580" w:rsidRDefault="00A43580" w:rsidP="00A43580">
      <w:pPr>
        <w:numPr>
          <w:ilvl w:val="0"/>
          <w:numId w:val="5"/>
        </w:numPr>
        <w:spacing w:after="0" w:line="240" w:lineRule="auto"/>
      </w:pPr>
      <w:r w:rsidRPr="00A43580">
        <w:rPr>
          <w:b/>
          <w:bCs/>
        </w:rPr>
        <w:t>Stride:</w:t>
      </w:r>
      <w:r w:rsidRPr="00A43580">
        <w:t xml:space="preserve"> {8,16,24} → choose by </w:t>
      </w:r>
      <w:r w:rsidRPr="00A43580">
        <w:rPr>
          <w:b/>
          <w:bCs/>
        </w:rPr>
        <w:t xml:space="preserve">F1 per </w:t>
      </w:r>
      <w:proofErr w:type="spellStart"/>
      <w:r w:rsidRPr="00A43580">
        <w:rPr>
          <w:b/>
          <w:bCs/>
        </w:rPr>
        <w:t>ms</w:t>
      </w:r>
      <w:proofErr w:type="spellEnd"/>
      <w:r w:rsidRPr="00A43580">
        <w:t>.</w:t>
      </w:r>
    </w:p>
    <w:p w14:paraId="24C78292" w14:textId="77777777" w:rsidR="00A43580" w:rsidRPr="00A43580" w:rsidRDefault="00A43580" w:rsidP="00A43580">
      <w:pPr>
        <w:numPr>
          <w:ilvl w:val="0"/>
          <w:numId w:val="5"/>
        </w:numPr>
        <w:spacing w:after="0" w:line="240" w:lineRule="auto"/>
      </w:pPr>
      <w:r w:rsidRPr="00A43580">
        <w:rPr>
          <w:b/>
          <w:bCs/>
        </w:rPr>
        <w:t>Scale:</w:t>
      </w:r>
      <w:r w:rsidRPr="00A43580">
        <w:t xml:space="preserve"> {360,480,640} → choose by </w:t>
      </w:r>
      <w:r w:rsidRPr="00A43580">
        <w:rPr>
          <w:b/>
          <w:bCs/>
        </w:rPr>
        <w:t>AP vs FPS</w:t>
      </w:r>
      <w:r w:rsidRPr="00A43580">
        <w:t>.</w:t>
      </w:r>
    </w:p>
    <w:p w14:paraId="14E8F3FB" w14:textId="77777777" w:rsidR="00A43580" w:rsidRPr="00A43580" w:rsidRDefault="00A43580" w:rsidP="00A43580">
      <w:pPr>
        <w:spacing w:after="0" w:line="240" w:lineRule="auto"/>
      </w:pPr>
      <w:r w:rsidRPr="00A43580">
        <w:t>Non-technical: we nudge one dial at a time, record the score and the speed, and keep the setting that gives the best overall result for our target use.</w:t>
      </w:r>
    </w:p>
    <w:p w14:paraId="47E4AEF6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>C) Calibrate the classifier</w:t>
      </w:r>
    </w:p>
    <w:p w14:paraId="2B18F7D9" w14:textId="77777777" w:rsidR="00A43580" w:rsidRPr="00A43580" w:rsidRDefault="00A43580" w:rsidP="00A43580">
      <w:pPr>
        <w:numPr>
          <w:ilvl w:val="0"/>
          <w:numId w:val="6"/>
        </w:numPr>
        <w:spacing w:after="0" w:line="240" w:lineRule="auto"/>
      </w:pPr>
      <w:r w:rsidRPr="00A43580">
        <w:rPr>
          <w:b/>
          <w:bCs/>
        </w:rPr>
        <w:t>Platt scaling</w:t>
      </w:r>
      <w:r w:rsidRPr="00A43580">
        <w:t xml:space="preserve"> or </w:t>
      </w:r>
      <w:r w:rsidRPr="00A43580">
        <w:rPr>
          <w:b/>
          <w:bCs/>
        </w:rPr>
        <w:t>isotonic regression</w:t>
      </w:r>
      <w:r w:rsidRPr="00A43580">
        <w:t xml:space="preserve"> so scores map to real probabilities. Include a </w:t>
      </w:r>
      <w:r w:rsidRPr="00A43580">
        <w:rPr>
          <w:b/>
          <w:bCs/>
        </w:rPr>
        <w:t>reliability diagram</w:t>
      </w:r>
      <w:r w:rsidRPr="00A43580">
        <w:t>.</w:t>
      </w:r>
    </w:p>
    <w:p w14:paraId="77E9098F" w14:textId="77777777" w:rsidR="00A43580" w:rsidRPr="00A43580" w:rsidRDefault="00A43580" w:rsidP="00A43580">
      <w:pPr>
        <w:spacing w:after="0" w:line="240" w:lineRule="auto"/>
      </w:pPr>
      <w:r w:rsidRPr="00A43580">
        <w:t>Non-technical: we make the model’s “confidence” act like a trustworthy thermometer, so 0.7 really feels like 70% confident.</w:t>
      </w:r>
    </w:p>
    <w:p w14:paraId="4220A8F6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>D) (Optional but strong) Hard-negative mining</w:t>
      </w:r>
    </w:p>
    <w:p w14:paraId="79FEC280" w14:textId="77777777" w:rsidR="00A43580" w:rsidRPr="00A43580" w:rsidRDefault="00A43580" w:rsidP="00A43580">
      <w:pPr>
        <w:numPr>
          <w:ilvl w:val="0"/>
          <w:numId w:val="7"/>
        </w:numPr>
        <w:spacing w:after="0" w:line="240" w:lineRule="auto"/>
      </w:pPr>
      <w:r w:rsidRPr="00A43580">
        <w:t xml:space="preserve">Collect our </w:t>
      </w:r>
      <w:r w:rsidRPr="00A43580">
        <w:rPr>
          <w:b/>
          <w:bCs/>
        </w:rPr>
        <w:t>false positives</w:t>
      </w:r>
      <w:r w:rsidRPr="00A43580">
        <w:t>, retrain SVM with them, re-score.</w:t>
      </w:r>
    </w:p>
    <w:p w14:paraId="3D78A03C" w14:textId="77777777" w:rsidR="00A43580" w:rsidRPr="00A43580" w:rsidRDefault="00A43580" w:rsidP="00A43580">
      <w:pPr>
        <w:spacing w:after="0" w:line="240" w:lineRule="auto"/>
      </w:pPr>
      <w:r w:rsidRPr="00A43580">
        <w:t>Non-technical: we show the model its mistakes and say, “don’t do this again,” which usually cuts down on silly false alarms.</w:t>
      </w:r>
    </w:p>
    <w:p w14:paraId="57A801D3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>E) If we need more speed</w:t>
      </w:r>
    </w:p>
    <w:p w14:paraId="635AE84C" w14:textId="77777777" w:rsidR="00A43580" w:rsidRPr="00A43580" w:rsidRDefault="00A43580" w:rsidP="00A43580">
      <w:pPr>
        <w:numPr>
          <w:ilvl w:val="0"/>
          <w:numId w:val="8"/>
        </w:numPr>
        <w:spacing w:after="0" w:line="240" w:lineRule="auto"/>
      </w:pPr>
      <w:r w:rsidRPr="00A43580">
        <w:t xml:space="preserve">Try </w:t>
      </w:r>
      <w:r w:rsidRPr="00A43580">
        <w:rPr>
          <w:b/>
          <w:bCs/>
        </w:rPr>
        <w:t>parallel loops</w:t>
      </w:r>
      <w:r w:rsidRPr="00A43580">
        <w:t xml:space="preserve"> and </w:t>
      </w:r>
      <w:r w:rsidRPr="00A43580">
        <w:rPr>
          <w:b/>
          <w:bCs/>
        </w:rPr>
        <w:t>HOG pyramid caching</w:t>
      </w:r>
      <w:r w:rsidRPr="00A43580">
        <w:t xml:space="preserve">; document the </w:t>
      </w:r>
      <w:r w:rsidRPr="00A43580">
        <w:rPr>
          <w:b/>
          <w:bCs/>
        </w:rPr>
        <w:t>speed gain vs. any F1 change</w:t>
      </w:r>
      <w:r w:rsidRPr="00A43580">
        <w:t>.</w:t>
      </w:r>
    </w:p>
    <w:p w14:paraId="318E93FC" w14:textId="77777777" w:rsidR="00A43580" w:rsidRPr="00A43580" w:rsidRDefault="00A43580" w:rsidP="00A43580">
      <w:pPr>
        <w:spacing w:after="0" w:line="240" w:lineRule="auto"/>
      </w:pPr>
      <w:r w:rsidRPr="00A43580">
        <w:t>Non-technical: let multiple workers scan the image at once and avoid recalculating repeated stuff.</w:t>
      </w:r>
    </w:p>
    <w:p w14:paraId="45D0055C" w14:textId="77777777" w:rsidR="00A43580" w:rsidRPr="00A43580" w:rsidRDefault="00A43580" w:rsidP="00A43580">
      <w:pPr>
        <w:spacing w:after="0" w:line="240" w:lineRule="auto"/>
      </w:pPr>
      <w:r w:rsidRPr="00A43580">
        <w:pict w14:anchorId="35B4807B">
          <v:rect id="_x0000_i1065" style="width:0;height:1.5pt" o:hralign="center" o:hrstd="t" o:hr="t" fillcolor="#a0a0a0" stroked="f"/>
        </w:pict>
      </w:r>
    </w:p>
    <w:p w14:paraId="586A79F4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r w:rsidRPr="00A43580">
        <w:rPr>
          <w:b/>
          <w:bCs/>
        </w:rPr>
        <w:t>What we’ll put in the report to hit “Excellent!!!”</w:t>
      </w:r>
    </w:p>
    <w:p w14:paraId="07D57630" w14:textId="77777777" w:rsidR="00A43580" w:rsidRPr="00A43580" w:rsidRDefault="00A43580" w:rsidP="00A43580">
      <w:pPr>
        <w:numPr>
          <w:ilvl w:val="0"/>
          <w:numId w:val="9"/>
        </w:numPr>
        <w:spacing w:after="0" w:line="240" w:lineRule="auto"/>
      </w:pPr>
      <w:r w:rsidRPr="00A43580">
        <w:rPr>
          <w:b/>
          <w:bCs/>
        </w:rPr>
        <w:t>Decision → Reason → Evidence</w:t>
      </w:r>
      <w:r w:rsidRPr="00A43580">
        <w:t xml:space="preserve"> (table/curve) for each </w:t>
      </w:r>
      <w:proofErr w:type="gramStart"/>
      <w:r w:rsidRPr="00A43580">
        <w:t>of:</w:t>
      </w:r>
      <w:proofErr w:type="gramEnd"/>
      <w:r w:rsidRPr="00A43580">
        <w:t xml:space="preserve"> features (HOG), classifier (SVM), window/stride, NMS </w:t>
      </w:r>
      <w:proofErr w:type="spellStart"/>
      <w:r w:rsidRPr="00A43580">
        <w:t>IoU</w:t>
      </w:r>
      <w:proofErr w:type="spellEnd"/>
      <w:r w:rsidRPr="00A43580">
        <w:t>, threshold, and scale.</w:t>
      </w:r>
    </w:p>
    <w:p w14:paraId="2323BC2C" w14:textId="77777777" w:rsidR="00A43580" w:rsidRPr="00A43580" w:rsidRDefault="00A43580" w:rsidP="00A43580">
      <w:pPr>
        <w:numPr>
          <w:ilvl w:val="0"/>
          <w:numId w:val="9"/>
        </w:numPr>
        <w:spacing w:after="0" w:line="240" w:lineRule="auto"/>
      </w:pPr>
      <w:r w:rsidRPr="00A43580">
        <w:rPr>
          <w:b/>
          <w:bCs/>
        </w:rPr>
        <w:t>Operating point selection</w:t>
      </w:r>
      <w:r w:rsidRPr="00A43580">
        <w:t xml:space="preserve"> shown on the </w:t>
      </w:r>
      <w:r w:rsidRPr="00A43580">
        <w:rPr>
          <w:b/>
          <w:bCs/>
        </w:rPr>
        <w:t>PR curve</w:t>
      </w:r>
      <w:r w:rsidRPr="00A43580">
        <w:t xml:space="preserve"> with the exact threshold and the resulting </w:t>
      </w:r>
      <w:r w:rsidRPr="00A43580">
        <w:rPr>
          <w:b/>
          <w:bCs/>
        </w:rPr>
        <w:t>Precision/Recall/F1/AP</w:t>
      </w:r>
      <w:r w:rsidRPr="00A43580">
        <w:t>.</w:t>
      </w:r>
    </w:p>
    <w:p w14:paraId="2CF6A852" w14:textId="77777777" w:rsidR="00A43580" w:rsidRPr="00A43580" w:rsidRDefault="00A43580" w:rsidP="00A43580">
      <w:pPr>
        <w:numPr>
          <w:ilvl w:val="0"/>
          <w:numId w:val="9"/>
        </w:numPr>
        <w:spacing w:after="0" w:line="240" w:lineRule="auto"/>
      </w:pPr>
      <w:r w:rsidRPr="00A43580">
        <w:t xml:space="preserve">A tiny </w:t>
      </w:r>
      <w:r w:rsidRPr="00A43580">
        <w:rPr>
          <w:b/>
          <w:bCs/>
        </w:rPr>
        <w:t>ablation grid</w:t>
      </w:r>
      <w:r w:rsidRPr="00A43580">
        <w:t xml:space="preserve"> (stride/</w:t>
      </w:r>
      <w:proofErr w:type="spellStart"/>
      <w:r w:rsidRPr="00A43580">
        <w:t>IoU</w:t>
      </w:r>
      <w:proofErr w:type="spellEnd"/>
      <w:r w:rsidRPr="00A43580">
        <w:t>/scale) with the chosen cell highlighted.</w:t>
      </w:r>
    </w:p>
    <w:p w14:paraId="0DA41E72" w14:textId="77777777" w:rsidR="00A43580" w:rsidRPr="00A43580" w:rsidRDefault="00A43580" w:rsidP="00A43580">
      <w:pPr>
        <w:numPr>
          <w:ilvl w:val="0"/>
          <w:numId w:val="9"/>
        </w:numPr>
        <w:spacing w:after="0" w:line="240" w:lineRule="auto"/>
      </w:pPr>
      <w:r w:rsidRPr="00A43580">
        <w:rPr>
          <w:b/>
          <w:bCs/>
        </w:rPr>
        <w:t>Runtime</w:t>
      </w:r>
      <w:r w:rsidRPr="00A43580">
        <w:t xml:space="preserve"> (</w:t>
      </w:r>
      <w:proofErr w:type="spellStart"/>
      <w:r w:rsidRPr="00A43580">
        <w:t>ms</w:t>
      </w:r>
      <w:proofErr w:type="spellEnd"/>
      <w:r w:rsidRPr="00A43580">
        <w:t>/image) next to accuracy so the trade-offs are explicit.</w:t>
      </w:r>
    </w:p>
    <w:p w14:paraId="6C30A7EB" w14:textId="77777777" w:rsidR="00A43580" w:rsidRPr="00A43580" w:rsidRDefault="00A43580" w:rsidP="00A43580">
      <w:pPr>
        <w:numPr>
          <w:ilvl w:val="0"/>
          <w:numId w:val="9"/>
        </w:numPr>
        <w:spacing w:after="0" w:line="240" w:lineRule="auto"/>
      </w:pPr>
      <w:r w:rsidRPr="00A43580">
        <w:rPr>
          <w:b/>
          <w:bCs/>
        </w:rPr>
        <w:t>One paragraph on “Why not a CNN right now”</w:t>
      </w:r>
      <w:r w:rsidRPr="00A43580">
        <w:t xml:space="preserve">: limited data, MATLAB/time constraints, classical approach already </w:t>
      </w:r>
      <w:proofErr w:type="gramStart"/>
      <w:r w:rsidRPr="00A43580">
        <w:t>high-performing</w:t>
      </w:r>
      <w:proofErr w:type="gramEnd"/>
      <w:r w:rsidRPr="00A43580">
        <w:t xml:space="preserve">; optionally include a </w:t>
      </w:r>
      <w:proofErr w:type="gramStart"/>
      <w:r w:rsidRPr="00A43580">
        <w:t>mini CNN</w:t>
      </w:r>
      <w:proofErr w:type="gramEnd"/>
      <w:r w:rsidRPr="00A43580">
        <w:t xml:space="preserve"> probe to quantify the gap.</w:t>
      </w:r>
    </w:p>
    <w:p w14:paraId="21A6DE88" w14:textId="77777777" w:rsidR="00A43580" w:rsidRPr="00A43580" w:rsidRDefault="00A43580" w:rsidP="00A43580">
      <w:pPr>
        <w:spacing w:after="0" w:line="240" w:lineRule="auto"/>
      </w:pPr>
      <w:r w:rsidRPr="00A43580">
        <w:t>Non-technical: every choice comes with a “because” and a chart. No hand-waving.</w:t>
      </w:r>
    </w:p>
    <w:p w14:paraId="19B3BA23" w14:textId="77777777" w:rsidR="00A43580" w:rsidRPr="00A43580" w:rsidRDefault="00A43580" w:rsidP="00A43580">
      <w:pPr>
        <w:spacing w:after="0" w:line="240" w:lineRule="auto"/>
      </w:pPr>
      <w:r w:rsidRPr="00A43580">
        <w:pict w14:anchorId="68B1ADE2">
          <v:rect id="_x0000_i1066" style="width:0;height:1.5pt" o:hralign="center" o:hrstd="t" o:hr="t" fillcolor="#a0a0a0" stroked="f"/>
        </w:pict>
      </w:r>
    </w:p>
    <w:p w14:paraId="1EF88312" w14:textId="77777777" w:rsidR="00A43580" w:rsidRPr="00A43580" w:rsidRDefault="00A43580" w:rsidP="00A43580">
      <w:pPr>
        <w:spacing w:after="0" w:line="240" w:lineRule="auto"/>
        <w:rPr>
          <w:b/>
          <w:bCs/>
        </w:rPr>
      </w:pPr>
      <w:proofErr w:type="gramStart"/>
      <w:r w:rsidRPr="00A43580">
        <w:rPr>
          <w:b/>
          <w:bCs/>
        </w:rPr>
        <w:t>TL;DR</w:t>
      </w:r>
      <w:proofErr w:type="gramEnd"/>
      <w:r w:rsidRPr="00A43580">
        <w:rPr>
          <w:b/>
          <w:bCs/>
        </w:rPr>
        <w:t xml:space="preserve"> (in one breath)</w:t>
      </w:r>
    </w:p>
    <w:p w14:paraId="3EC8FF6A" w14:textId="77777777" w:rsidR="00A43580" w:rsidRPr="00A43580" w:rsidRDefault="00A43580" w:rsidP="00A43580">
      <w:pPr>
        <w:spacing w:after="0" w:line="240" w:lineRule="auto"/>
      </w:pPr>
      <w:r w:rsidRPr="00A43580">
        <w:t xml:space="preserve">Your </w:t>
      </w:r>
      <w:r w:rsidRPr="00A43580">
        <w:rPr>
          <w:b/>
          <w:bCs/>
        </w:rPr>
        <w:t>classifier is solid</w:t>
      </w:r>
      <w:r w:rsidRPr="00A43580">
        <w:t xml:space="preserve">, our </w:t>
      </w:r>
      <w:r w:rsidRPr="00A43580">
        <w:rPr>
          <w:b/>
          <w:bCs/>
        </w:rPr>
        <w:t>marking script isn’t pairing labels</w:t>
      </w:r>
      <w:r w:rsidRPr="00A43580">
        <w:t xml:space="preserve">, so headline metrics look wrong. We’ll </w:t>
      </w:r>
      <w:r w:rsidRPr="00A43580">
        <w:rPr>
          <w:b/>
          <w:bCs/>
        </w:rPr>
        <w:t>fix the pairing</w:t>
      </w:r>
      <w:r w:rsidRPr="00A43580">
        <w:t xml:space="preserve">, then </w:t>
      </w:r>
      <w:r w:rsidRPr="00A43580">
        <w:rPr>
          <w:b/>
          <w:bCs/>
        </w:rPr>
        <w:t>pick threshold/NMS/stride/scale from PR and ablation tables</w:t>
      </w:r>
      <w:r w:rsidRPr="00A43580">
        <w:t xml:space="preserve">, </w:t>
      </w:r>
      <w:r w:rsidRPr="00A43580">
        <w:rPr>
          <w:b/>
          <w:bCs/>
        </w:rPr>
        <w:t>calibrate</w:t>
      </w:r>
      <w:r w:rsidRPr="00A43580">
        <w:t xml:space="preserve"> the scores so 0.6 means something real, optionally </w:t>
      </w:r>
      <w:r w:rsidRPr="00A43580">
        <w:rPr>
          <w:b/>
          <w:bCs/>
        </w:rPr>
        <w:t xml:space="preserve">teach </w:t>
      </w:r>
      <w:r w:rsidRPr="00A43580">
        <w:rPr>
          <w:b/>
          <w:bCs/>
        </w:rPr>
        <w:lastRenderedPageBreak/>
        <w:t>from mistakes</w:t>
      </w:r>
      <w:r w:rsidRPr="00A43580">
        <w:t xml:space="preserve"> (hard-negative mining), and </w:t>
      </w:r>
      <w:r w:rsidRPr="00A43580">
        <w:rPr>
          <w:b/>
          <w:bCs/>
        </w:rPr>
        <w:t>parallelize</w:t>
      </w:r>
      <w:r w:rsidRPr="00A43580">
        <w:t xml:space="preserve"> if we need more FPS—all backed by </w:t>
      </w:r>
      <w:r w:rsidRPr="00A43580">
        <w:rPr>
          <w:b/>
          <w:bCs/>
        </w:rPr>
        <w:t>curves, grids, and a clear operating point</w:t>
      </w:r>
      <w:r w:rsidRPr="00A43580">
        <w:t>. This turns “</w:t>
      </w:r>
      <w:proofErr w:type="spellStart"/>
      <w:r w:rsidRPr="00A43580">
        <w:t>Mehh</w:t>
      </w:r>
      <w:proofErr w:type="spellEnd"/>
      <w:r w:rsidRPr="00A43580">
        <w:t>” justifications into “Excellent!!!” because every decision is supported by data.</w:t>
      </w:r>
    </w:p>
    <w:p w14:paraId="2E5DA2A6" w14:textId="3FFB4FFD" w:rsidR="00A43580" w:rsidRDefault="00A43580"/>
    <w:sectPr w:rsidR="00A43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1D6"/>
    <w:multiLevelType w:val="multilevel"/>
    <w:tmpl w:val="DC70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F6B06"/>
    <w:multiLevelType w:val="multilevel"/>
    <w:tmpl w:val="085C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05C40"/>
    <w:multiLevelType w:val="multilevel"/>
    <w:tmpl w:val="79BA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A7A98"/>
    <w:multiLevelType w:val="multilevel"/>
    <w:tmpl w:val="BB34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07688"/>
    <w:multiLevelType w:val="multilevel"/>
    <w:tmpl w:val="16E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B36E5"/>
    <w:multiLevelType w:val="multilevel"/>
    <w:tmpl w:val="5BEE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84E78"/>
    <w:multiLevelType w:val="multilevel"/>
    <w:tmpl w:val="219C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94584"/>
    <w:multiLevelType w:val="multilevel"/>
    <w:tmpl w:val="15B2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87644"/>
    <w:multiLevelType w:val="multilevel"/>
    <w:tmpl w:val="D52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785770">
    <w:abstractNumId w:val="2"/>
  </w:num>
  <w:num w:numId="2" w16cid:durableId="212041361">
    <w:abstractNumId w:val="3"/>
  </w:num>
  <w:num w:numId="3" w16cid:durableId="228810362">
    <w:abstractNumId w:val="7"/>
  </w:num>
  <w:num w:numId="4" w16cid:durableId="171843241">
    <w:abstractNumId w:val="5"/>
  </w:num>
  <w:num w:numId="5" w16cid:durableId="5133279">
    <w:abstractNumId w:val="8"/>
  </w:num>
  <w:num w:numId="6" w16cid:durableId="686372482">
    <w:abstractNumId w:val="6"/>
  </w:num>
  <w:num w:numId="7" w16cid:durableId="1854300012">
    <w:abstractNumId w:val="4"/>
  </w:num>
  <w:num w:numId="8" w16cid:durableId="691418919">
    <w:abstractNumId w:val="1"/>
  </w:num>
  <w:num w:numId="9" w16cid:durableId="485319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80"/>
    <w:rsid w:val="008F230C"/>
    <w:rsid w:val="00A43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6810A"/>
  <w15:chartTrackingRefBased/>
  <w15:docId w15:val="{898A92EA-5695-44D8-AB2C-BA772B64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1204</Words>
  <Characters>6868</Characters>
  <Application>Microsoft Office Word</Application>
  <DocSecurity>0</DocSecurity>
  <Lines>57</Lines>
  <Paragraphs>16</Paragraphs>
  <ScaleCrop>false</ScaleCrop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McAlinden</dc:creator>
  <cp:keywords/>
  <dc:description/>
  <cp:lastModifiedBy>Oisin McAlinden</cp:lastModifiedBy>
  <cp:revision>1</cp:revision>
  <dcterms:created xsi:type="dcterms:W3CDTF">2025-11-12T03:25:00Z</dcterms:created>
  <dcterms:modified xsi:type="dcterms:W3CDTF">2025-11-12T03:26:00Z</dcterms:modified>
</cp:coreProperties>
</file>