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0C9A" w:rsidRDefault="00A50C9A" w:rsidP="002D4874">
      <w:pPr>
        <w:jc w:val="center"/>
      </w:pPr>
      <w:r>
        <w:t>МИНИСТЕРСТВО ОБРАЗОВАНИЯ И НАУКИ РОССИЙСКОЙ ФЕДЕРАЦИИ</w:t>
      </w:r>
    </w:p>
    <w:p w:rsidR="00A50C9A" w:rsidRDefault="00A50C9A" w:rsidP="002D4874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 w:rsidP="002D4874">
      <w:pPr>
        <w:jc w:val="center"/>
      </w:pPr>
      <w:r>
        <w:t>высшего образования</w:t>
      </w:r>
    </w:p>
    <w:p w:rsidR="00A50C9A" w:rsidRDefault="00A50C9A" w:rsidP="002D4874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CB5071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CB5071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 w:rsidP="002D4874"/>
    <w:p w:rsidR="00A50C9A" w:rsidRDefault="00A50C9A" w:rsidP="002D4874">
      <w:pPr>
        <w:jc w:val="right"/>
      </w:pPr>
    </w:p>
    <w:p w:rsidR="00A50C9A" w:rsidRDefault="00A50C9A" w:rsidP="002D4874">
      <w:pPr>
        <w:jc w:val="center"/>
      </w:pPr>
    </w:p>
    <w:p w:rsidR="00BA01AC" w:rsidRDefault="00BA01AC" w:rsidP="002D4874">
      <w:pPr>
        <w:jc w:val="center"/>
      </w:pPr>
    </w:p>
    <w:p w:rsidR="00BA01AC" w:rsidRDefault="00BA01AC" w:rsidP="002D4874">
      <w:pPr>
        <w:jc w:val="center"/>
      </w:pPr>
    </w:p>
    <w:p w:rsidR="001D06A7" w:rsidRDefault="001D06A7" w:rsidP="002D4874">
      <w:pPr>
        <w:jc w:val="center"/>
      </w:pPr>
    </w:p>
    <w:p w:rsidR="00BA01AC" w:rsidRDefault="00BA01AC" w:rsidP="002D4874">
      <w:pPr>
        <w:jc w:val="center"/>
      </w:pPr>
    </w:p>
    <w:p w:rsidR="00BA01AC" w:rsidRDefault="00BA01AC" w:rsidP="002D4874">
      <w:pPr>
        <w:jc w:val="center"/>
      </w:pPr>
    </w:p>
    <w:p w:rsidR="00BA01AC" w:rsidRDefault="00BA01AC" w:rsidP="002D4874">
      <w:pPr>
        <w:jc w:val="center"/>
      </w:pPr>
    </w:p>
    <w:p w:rsidR="00A50C9A" w:rsidRDefault="00A50C9A" w:rsidP="002D4874">
      <w:pPr>
        <w:jc w:val="center"/>
        <w:rPr>
          <w:b/>
        </w:rPr>
      </w:pPr>
    </w:p>
    <w:p w:rsidR="00A50C9A" w:rsidRDefault="00A50C9A" w:rsidP="002D4874">
      <w:pPr>
        <w:jc w:val="center"/>
        <w:rPr>
          <w:b/>
        </w:rPr>
      </w:pPr>
    </w:p>
    <w:p w:rsidR="00A50C9A" w:rsidRDefault="00A50C9A" w:rsidP="002D4874">
      <w:pPr>
        <w:jc w:val="center"/>
        <w:rPr>
          <w:b/>
        </w:rPr>
      </w:pPr>
    </w:p>
    <w:p w:rsidR="00A50C9A" w:rsidRDefault="00A50C9A" w:rsidP="002D4874">
      <w:pPr>
        <w:jc w:val="center"/>
        <w:rPr>
          <w:b/>
        </w:rPr>
      </w:pPr>
    </w:p>
    <w:p w:rsidR="00A50C9A" w:rsidRDefault="00A50C9A" w:rsidP="002D48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Default="00554C42" w:rsidP="002D4874">
      <w:pPr>
        <w:jc w:val="center"/>
      </w:pPr>
      <w:r>
        <w:rPr>
          <w:b/>
          <w:bCs/>
        </w:rPr>
        <w:t>И</w:t>
      </w:r>
      <w:r w:rsidR="00BA364D">
        <w:rPr>
          <w:b/>
          <w:bCs/>
        </w:rPr>
        <w:t>Н</w:t>
      </w:r>
      <w:r>
        <w:rPr>
          <w:b/>
          <w:bCs/>
        </w:rPr>
        <w:t>ФОРМАЦИОННЫЕ СИСТЕМЫ В ПРЕДМЕТНОЙ ОБЛАСТИ</w:t>
      </w:r>
    </w:p>
    <w:p w:rsidR="00A50C9A" w:rsidRDefault="00A50C9A" w:rsidP="002D4874">
      <w:pPr>
        <w:jc w:val="center"/>
        <w:rPr>
          <w:spacing w:val="-12"/>
        </w:rPr>
      </w:pPr>
    </w:p>
    <w:p w:rsidR="00A50C9A" w:rsidRDefault="00A50C9A" w:rsidP="002D4874">
      <w:pPr>
        <w:jc w:val="center"/>
        <w:rPr>
          <w:spacing w:val="-12"/>
        </w:rPr>
      </w:pPr>
    </w:p>
    <w:p w:rsidR="00A50C9A" w:rsidRDefault="00A50C9A" w:rsidP="002D4874"/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4677"/>
      </w:tblGrid>
      <w:tr w:rsidR="005F2CCD" w:rsidTr="00BA364D">
        <w:trPr>
          <w:trHeight w:val="146"/>
          <w:jc w:val="center"/>
        </w:trPr>
        <w:tc>
          <w:tcPr>
            <w:tcW w:w="4503" w:type="dxa"/>
            <w:shd w:val="clear" w:color="auto" w:fill="auto"/>
          </w:tcPr>
          <w:p w:rsidR="005F2CCD" w:rsidRPr="008F33BC" w:rsidRDefault="005F2CCD" w:rsidP="002D4874">
            <w:pPr>
              <w:rPr>
                <w:b/>
              </w:rPr>
            </w:pPr>
            <w:r w:rsidRPr="008F33BC">
              <w:rPr>
                <w:b/>
              </w:rPr>
              <w:t xml:space="preserve">Перечень сведений о </w:t>
            </w:r>
            <w:r w:rsidR="00706259" w:rsidRPr="008F33BC">
              <w:rPr>
                <w:b/>
              </w:rPr>
              <w:t>рабочей программе дисциплины</w:t>
            </w:r>
          </w:p>
        </w:tc>
        <w:tc>
          <w:tcPr>
            <w:tcW w:w="4677" w:type="dxa"/>
            <w:shd w:val="clear" w:color="auto" w:fill="auto"/>
          </w:tcPr>
          <w:p w:rsidR="005F2CCD" w:rsidRPr="008F33BC" w:rsidRDefault="005F2CCD" w:rsidP="002D4874">
            <w:pPr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BA364D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BA364D" w:rsidRDefault="005F2CCD" w:rsidP="002D4874">
            <w:pPr>
              <w:rPr>
                <w:b/>
              </w:rPr>
            </w:pPr>
            <w:r w:rsidRPr="00D87174">
              <w:rPr>
                <w:b/>
              </w:rPr>
              <w:t xml:space="preserve">Модуль </w:t>
            </w:r>
          </w:p>
          <w:p w:rsidR="005F2CCD" w:rsidRPr="00D87174" w:rsidRDefault="00FC4954" w:rsidP="002D4874">
            <w:pPr>
              <w:rPr>
                <w:b/>
              </w:rPr>
            </w:pPr>
            <w:r w:rsidRPr="00FC4954">
              <w:t>Архитектура и организация современных информационных систем и технологий</w:t>
            </w:r>
          </w:p>
        </w:tc>
        <w:tc>
          <w:tcPr>
            <w:tcW w:w="4677" w:type="dxa"/>
            <w:shd w:val="clear" w:color="auto" w:fill="auto"/>
          </w:tcPr>
          <w:p w:rsidR="005F2CCD" w:rsidRPr="0007426D" w:rsidRDefault="005F2CCD" w:rsidP="002D4874">
            <w:r w:rsidRPr="008F33BC">
              <w:rPr>
                <w:b/>
              </w:rPr>
              <w:t>Код модуля</w:t>
            </w:r>
            <w:r w:rsidR="003E6ABD">
              <w:rPr>
                <w:b/>
              </w:rPr>
              <w:t xml:space="preserve"> </w:t>
            </w:r>
            <w:r w:rsidR="00D8253A" w:rsidRPr="0007426D">
              <w:t>1135050</w:t>
            </w:r>
          </w:p>
          <w:p w:rsidR="00BA364D" w:rsidRPr="00BA364D" w:rsidRDefault="00BA364D" w:rsidP="002D4874">
            <w:r w:rsidRPr="00BA364D">
              <w:rPr>
                <w:b/>
              </w:rPr>
              <w:t xml:space="preserve">Учебный план № </w:t>
            </w:r>
            <w:r>
              <w:t>5438</w:t>
            </w:r>
            <w:r w:rsidR="009311E6">
              <w:t xml:space="preserve"> </w:t>
            </w:r>
            <w:r w:rsidR="0007426D" w:rsidRPr="009311E6">
              <w:t>версия 3</w:t>
            </w:r>
          </w:p>
        </w:tc>
      </w:tr>
      <w:tr w:rsidR="005F2CCD" w:rsidTr="00BA364D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5F2CCD" w:rsidRPr="00B72A67" w:rsidRDefault="005F2CCD" w:rsidP="002D487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 w:rsidR="003E6ABD">
              <w:rPr>
                <w:b/>
              </w:rPr>
              <w:t xml:space="preserve"> </w:t>
            </w:r>
            <w:r w:rsidR="00962565" w:rsidRPr="001249A4">
              <w:t>Информационные системы и технологии</w:t>
            </w:r>
          </w:p>
        </w:tc>
        <w:tc>
          <w:tcPr>
            <w:tcW w:w="4677" w:type="dxa"/>
            <w:shd w:val="clear" w:color="auto" w:fill="auto"/>
          </w:tcPr>
          <w:p w:rsidR="00D051A0" w:rsidRPr="00D051A0" w:rsidRDefault="005F2CCD" w:rsidP="002D4874">
            <w:pPr>
              <w:rPr>
                <w:lang w:val="en-US"/>
              </w:rPr>
            </w:pPr>
            <w:r w:rsidRPr="008F33BC">
              <w:rPr>
                <w:b/>
              </w:rPr>
              <w:t>Код ОП</w:t>
            </w:r>
            <w:r w:rsidR="002A64C5">
              <w:t xml:space="preserve"> 09.03.02/04.01</w:t>
            </w:r>
          </w:p>
        </w:tc>
      </w:tr>
      <w:tr w:rsidR="005F2CCD" w:rsidTr="00BA364D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5F2CCD" w:rsidRPr="00B72A67" w:rsidRDefault="005F2CCD" w:rsidP="002D4874">
            <w:pPr>
              <w:rPr>
                <w:b/>
              </w:rPr>
            </w:pPr>
            <w:r w:rsidRPr="008F33BC">
              <w:rPr>
                <w:b/>
              </w:rPr>
              <w:t>Направление подготовки</w:t>
            </w:r>
            <w:r w:rsidR="003E6ABD">
              <w:rPr>
                <w:b/>
              </w:rPr>
              <w:t xml:space="preserve"> </w:t>
            </w:r>
            <w:r w:rsidR="00B27035" w:rsidRPr="001249A4">
              <w:t>Информационные системы и технологии</w:t>
            </w:r>
          </w:p>
        </w:tc>
        <w:tc>
          <w:tcPr>
            <w:tcW w:w="4677" w:type="dxa"/>
            <w:vMerge w:val="restart"/>
            <w:shd w:val="clear" w:color="auto" w:fill="auto"/>
          </w:tcPr>
          <w:p w:rsidR="005F2CCD" w:rsidRPr="00D87174" w:rsidRDefault="005F2CCD" w:rsidP="002D4874">
            <w:r w:rsidRPr="008F33BC">
              <w:rPr>
                <w:b/>
              </w:rPr>
              <w:t>Код направления и уровня подготовки</w:t>
            </w:r>
            <w:r w:rsidR="009311E6">
              <w:rPr>
                <w:b/>
              </w:rPr>
              <w:t xml:space="preserve"> </w:t>
            </w:r>
            <w:r w:rsidR="00554C42">
              <w:t>0</w:t>
            </w:r>
            <w:r w:rsidR="00B72A67" w:rsidRPr="00D87174">
              <w:t>9.0</w:t>
            </w:r>
            <w:r w:rsidR="00554C42">
              <w:t>3</w:t>
            </w:r>
            <w:r w:rsidR="00B72A67" w:rsidRPr="00D87174">
              <w:t>.0</w:t>
            </w:r>
            <w:r w:rsidR="00554C42">
              <w:t>2</w:t>
            </w:r>
          </w:p>
        </w:tc>
      </w:tr>
      <w:tr w:rsidR="005F2CCD" w:rsidTr="00BA364D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BA364D" w:rsidRDefault="005F2CCD" w:rsidP="002D4874">
            <w:r w:rsidRPr="008F33BC">
              <w:rPr>
                <w:b/>
              </w:rPr>
              <w:t>Уровень подготовки</w:t>
            </w:r>
          </w:p>
          <w:p w:rsidR="005F2CCD" w:rsidRPr="00BA364D" w:rsidRDefault="00554C42" w:rsidP="002D4874">
            <w:r w:rsidRPr="00BA364D">
              <w:t>бакалавр</w:t>
            </w:r>
            <w:r w:rsidR="00BA364D">
              <w:t>иат</w:t>
            </w:r>
          </w:p>
        </w:tc>
        <w:tc>
          <w:tcPr>
            <w:tcW w:w="4677" w:type="dxa"/>
            <w:vMerge/>
            <w:shd w:val="clear" w:color="auto" w:fill="auto"/>
          </w:tcPr>
          <w:p w:rsidR="005F2CCD" w:rsidRPr="009F4598" w:rsidRDefault="005F2CCD" w:rsidP="002D4874"/>
        </w:tc>
      </w:tr>
      <w:tr w:rsidR="005F2CCD" w:rsidTr="00BA364D">
        <w:trPr>
          <w:trHeight w:val="328"/>
          <w:jc w:val="center"/>
        </w:trPr>
        <w:tc>
          <w:tcPr>
            <w:tcW w:w="4503" w:type="dxa"/>
            <w:shd w:val="clear" w:color="auto" w:fill="auto"/>
          </w:tcPr>
          <w:p w:rsidR="005F2CCD" w:rsidRPr="002A64C5" w:rsidRDefault="005F2CCD" w:rsidP="002D487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 w:rsidR="009311E6">
              <w:rPr>
                <w:b/>
              </w:rPr>
              <w:t xml:space="preserve"> </w:t>
            </w:r>
            <w:r w:rsidR="002A64C5">
              <w:rPr>
                <w:b/>
              </w:rPr>
              <w:t>ВО</w:t>
            </w:r>
          </w:p>
        </w:tc>
        <w:tc>
          <w:tcPr>
            <w:tcW w:w="4677" w:type="dxa"/>
            <w:shd w:val="clear" w:color="auto" w:fill="auto"/>
          </w:tcPr>
          <w:p w:rsidR="00B72A67" w:rsidRDefault="005F2CCD" w:rsidP="002D4874"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</w:t>
            </w:r>
            <w:r w:rsidR="00BA364D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>В</w:t>
            </w:r>
            <w:r w:rsidRPr="00BA364D">
              <w:rPr>
                <w:b/>
              </w:rPr>
              <w:t>О</w:t>
            </w:r>
            <w:r w:rsidR="00706259" w:rsidRPr="00BA364D">
              <w:rPr>
                <w:b/>
              </w:rPr>
              <w:t>:</w:t>
            </w:r>
          </w:p>
          <w:p w:rsidR="00940923" w:rsidRPr="009F4598" w:rsidRDefault="00B27035" w:rsidP="002D4874">
            <w:r w:rsidRPr="007015CF">
              <w:t>12.03.2015, №2</w:t>
            </w:r>
            <w:r>
              <w:t>1</w:t>
            </w:r>
            <w:r w:rsidRPr="00430100">
              <w:t>9</w:t>
            </w:r>
          </w:p>
        </w:tc>
      </w:tr>
    </w:tbl>
    <w:p w:rsidR="00A50C9A" w:rsidRDefault="00A50C9A" w:rsidP="002D4874">
      <w:pPr>
        <w:jc w:val="center"/>
      </w:pPr>
    </w:p>
    <w:p w:rsidR="00A50C9A" w:rsidRDefault="00A50C9A" w:rsidP="002D4874">
      <w:pPr>
        <w:jc w:val="center"/>
      </w:pPr>
    </w:p>
    <w:p w:rsidR="00A50C9A" w:rsidRDefault="00A50C9A" w:rsidP="002D4874">
      <w:pPr>
        <w:jc w:val="center"/>
      </w:pPr>
    </w:p>
    <w:p w:rsidR="00BA364D" w:rsidRDefault="00BA364D" w:rsidP="002D4874">
      <w:pPr>
        <w:jc w:val="center"/>
      </w:pPr>
    </w:p>
    <w:p w:rsidR="00BA364D" w:rsidRDefault="00BA364D" w:rsidP="002D4874">
      <w:pPr>
        <w:jc w:val="center"/>
      </w:pPr>
    </w:p>
    <w:p w:rsidR="00BA364D" w:rsidRDefault="00BA364D" w:rsidP="002D4874">
      <w:pPr>
        <w:jc w:val="center"/>
      </w:pPr>
    </w:p>
    <w:p w:rsidR="00BA364D" w:rsidRDefault="00BA364D" w:rsidP="002D4874">
      <w:pPr>
        <w:jc w:val="center"/>
      </w:pPr>
    </w:p>
    <w:p w:rsidR="00BA364D" w:rsidRDefault="00BA364D" w:rsidP="002D4874">
      <w:pPr>
        <w:jc w:val="center"/>
      </w:pPr>
    </w:p>
    <w:p w:rsidR="002D4874" w:rsidRDefault="002D4874" w:rsidP="002D4874">
      <w:pPr>
        <w:jc w:val="center"/>
      </w:pPr>
    </w:p>
    <w:p w:rsidR="00D051A0" w:rsidRDefault="00D051A0" w:rsidP="002D4874">
      <w:pPr>
        <w:jc w:val="center"/>
      </w:pPr>
    </w:p>
    <w:p w:rsidR="00D051A0" w:rsidRDefault="00D051A0" w:rsidP="002D4874">
      <w:pPr>
        <w:jc w:val="center"/>
      </w:pPr>
    </w:p>
    <w:p w:rsidR="00D051A0" w:rsidRDefault="00D051A0" w:rsidP="002D4874">
      <w:pPr>
        <w:jc w:val="center"/>
      </w:pPr>
    </w:p>
    <w:p w:rsidR="00A50C9A" w:rsidRDefault="00A50C9A" w:rsidP="002D4874"/>
    <w:p w:rsidR="00A50C9A" w:rsidRPr="00D7018E" w:rsidRDefault="00A50C9A" w:rsidP="002D4874">
      <w:pPr>
        <w:jc w:val="center"/>
      </w:pPr>
      <w:r w:rsidRPr="00D7018E">
        <w:rPr>
          <w:b/>
          <w:bCs/>
        </w:rPr>
        <w:t>Екатеринбург, 20</w:t>
      </w:r>
      <w:r w:rsidR="00B72A67">
        <w:rPr>
          <w:b/>
          <w:bCs/>
        </w:rPr>
        <w:t>16</w:t>
      </w:r>
    </w:p>
    <w:p w:rsidR="00A50C9A" w:rsidRDefault="00A50C9A" w:rsidP="002D487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 w:rsidP="002D4874">
      <w:pPr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1134"/>
        <w:gridCol w:w="1843"/>
        <w:gridCol w:w="2126"/>
        <w:gridCol w:w="1843"/>
      </w:tblGrid>
      <w:tr w:rsidR="00A50C9A" w:rsidTr="00B47956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 w:rsidP="002D487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 w:rsidP="002D487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B47956" w:rsidRDefault="00A50C9A" w:rsidP="002D4874">
            <w:pPr>
              <w:ind w:right="2"/>
              <w:jc w:val="center"/>
              <w:rPr>
                <w:b/>
              </w:rPr>
            </w:pPr>
            <w:r w:rsidRPr="00B47956"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 w:rsidP="002D487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 w:rsidP="002D487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 w:rsidP="002D4874">
            <w:pPr>
              <w:ind w:right="2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2D487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1C27FA" w:rsidTr="00B47956">
        <w:trPr>
          <w:trHeight w:val="13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27FA" w:rsidRDefault="00F732E5" w:rsidP="002D487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27FA" w:rsidRPr="004C738A" w:rsidRDefault="001C27FA" w:rsidP="002D4874">
            <w:pPr>
              <w:suppressAutoHyphens/>
              <w:jc w:val="center"/>
            </w:pPr>
            <w:r w:rsidRPr="004C738A">
              <w:t>Гребенникова Ирина Владимировна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27FA" w:rsidRPr="004C738A" w:rsidRDefault="001C27FA" w:rsidP="002D4874">
            <w:pPr>
              <w:suppressAutoHyphens/>
              <w:snapToGrid w:val="0"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27FA" w:rsidRPr="004C738A" w:rsidRDefault="00B47956" w:rsidP="002D4874">
            <w:pPr>
              <w:suppressAutoHyphens/>
              <w:jc w:val="center"/>
            </w:pPr>
            <w:r>
              <w:t>с</w:t>
            </w:r>
            <w:r w:rsidR="001C27FA" w:rsidRPr="004C738A">
              <w:t>тарший преподаватель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27FA" w:rsidRPr="004C738A" w:rsidRDefault="001C27FA" w:rsidP="002D4874">
            <w:pPr>
              <w:jc w:val="center"/>
            </w:pPr>
            <w:r w:rsidRPr="004C738A">
              <w:t>И</w:t>
            </w:r>
            <w:r>
              <w:t>нформационны</w:t>
            </w:r>
            <w:r w:rsidR="00D32CA9">
              <w:t>е</w:t>
            </w:r>
            <w:r>
              <w:t xml:space="preserve"> систем</w:t>
            </w:r>
            <w:r w:rsidR="00D32CA9">
              <w:t>ы</w:t>
            </w:r>
            <w:r>
              <w:t xml:space="preserve"> и технологи</w:t>
            </w:r>
            <w:r w:rsidR="00D32CA9">
              <w:t>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27FA" w:rsidRDefault="001C27FA" w:rsidP="002D4874">
            <w:pPr>
              <w:snapToGrid w:val="0"/>
              <w:ind w:right="2"/>
              <w:jc w:val="center"/>
            </w:pPr>
          </w:p>
        </w:tc>
      </w:tr>
    </w:tbl>
    <w:p w:rsidR="00A50C9A" w:rsidRDefault="00A50C9A" w:rsidP="002D4874">
      <w:pPr>
        <w:jc w:val="both"/>
        <w:rPr>
          <w:b/>
        </w:rPr>
      </w:pPr>
    </w:p>
    <w:p w:rsidR="00A50C9A" w:rsidRPr="0024460E" w:rsidRDefault="00A50C9A" w:rsidP="002D4874">
      <w:pPr>
        <w:jc w:val="both"/>
        <w:rPr>
          <w:b/>
        </w:rPr>
      </w:pPr>
      <w:r w:rsidRPr="009F4598">
        <w:rPr>
          <w:b/>
        </w:rPr>
        <w:t>Руководитель модуля</w:t>
      </w:r>
      <w:r w:rsidR="009311E6">
        <w:rPr>
          <w:b/>
        </w:rPr>
        <w:t xml:space="preserve">                                      </w:t>
      </w:r>
      <w:r w:rsidR="00802633">
        <w:rPr>
          <w:b/>
        </w:rPr>
        <w:tab/>
      </w:r>
      <w:r w:rsidR="009311E6">
        <w:rPr>
          <w:b/>
        </w:rPr>
        <w:t xml:space="preserve">                                             </w:t>
      </w:r>
      <w:r w:rsidR="00D1656B">
        <w:t>В.А. Пухов</w:t>
      </w:r>
    </w:p>
    <w:p w:rsidR="00A50C9A" w:rsidRPr="0024460E" w:rsidRDefault="00A50C9A" w:rsidP="002D4874">
      <w:pPr>
        <w:jc w:val="both"/>
        <w:rPr>
          <w:b/>
        </w:rPr>
      </w:pPr>
    </w:p>
    <w:p w:rsidR="00A50C9A" w:rsidRPr="00207339" w:rsidRDefault="00A50C9A" w:rsidP="002D4874">
      <w:pPr>
        <w:jc w:val="both"/>
      </w:pPr>
      <w:r w:rsidRPr="0024460E">
        <w:rPr>
          <w:b/>
        </w:rPr>
        <w:t xml:space="preserve">Рекомендовано учебно-методическим советом </w:t>
      </w:r>
      <w:r w:rsidR="00B47956" w:rsidRPr="00B47956">
        <w:rPr>
          <w:b/>
        </w:rPr>
        <w:t>И</w:t>
      </w:r>
      <w:r w:rsidRPr="00B47956">
        <w:rPr>
          <w:b/>
        </w:rPr>
        <w:t xml:space="preserve">нститута </w:t>
      </w:r>
      <w:r w:rsidR="00554C42" w:rsidRPr="00B47956">
        <w:rPr>
          <w:b/>
        </w:rPr>
        <w:t>фундаментального образования</w:t>
      </w:r>
    </w:p>
    <w:p w:rsidR="00A50C9A" w:rsidRPr="00207339" w:rsidRDefault="00A50C9A" w:rsidP="002D4874">
      <w:pPr>
        <w:jc w:val="both"/>
      </w:pPr>
    </w:p>
    <w:p w:rsidR="00A50C9A" w:rsidRDefault="00A50C9A" w:rsidP="002D4874">
      <w:pPr>
        <w:jc w:val="both"/>
      </w:pPr>
      <w:r w:rsidRPr="0024460E">
        <w:t>Председатель учебно-методического совета</w:t>
      </w:r>
      <w:r w:rsidRPr="0024460E">
        <w:tab/>
      </w:r>
      <w:r w:rsidR="009311E6">
        <w:t xml:space="preserve">               </w:t>
      </w:r>
      <w:r w:rsidR="00CF18E4">
        <w:t xml:space="preserve">                              </w:t>
      </w:r>
      <w:r w:rsidR="00554C42" w:rsidRPr="00B92726">
        <w:t>Т.</w:t>
      </w:r>
      <w:r w:rsidR="00CF18E4">
        <w:t xml:space="preserve"> </w:t>
      </w:r>
      <w:r w:rsidR="00554C42" w:rsidRPr="00B92726">
        <w:t>И</w:t>
      </w:r>
      <w:r w:rsidR="00B72A67" w:rsidRPr="00B92726">
        <w:t>.</w:t>
      </w:r>
      <w:r w:rsidR="00CF18E4">
        <w:t xml:space="preserve"> </w:t>
      </w:r>
      <w:r w:rsidR="00554C42" w:rsidRPr="00B92726">
        <w:t>Алферьева</w:t>
      </w:r>
    </w:p>
    <w:p w:rsidR="00B47956" w:rsidRPr="0024460E" w:rsidRDefault="00B47956" w:rsidP="002D4874">
      <w:pPr>
        <w:jc w:val="both"/>
      </w:pPr>
    </w:p>
    <w:p w:rsidR="00A50C9A" w:rsidRPr="0024460E" w:rsidRDefault="00A50C9A" w:rsidP="002D4874">
      <w:pPr>
        <w:jc w:val="both"/>
        <w:rPr>
          <w:spacing w:val="-3"/>
        </w:rPr>
      </w:pPr>
      <w:r w:rsidRPr="0024460E">
        <w:t>Протокол № ______   от __________ г.</w:t>
      </w:r>
    </w:p>
    <w:p w:rsidR="00A50C9A" w:rsidRPr="0024460E" w:rsidRDefault="00A50C9A" w:rsidP="002D4874">
      <w:pPr>
        <w:jc w:val="both"/>
        <w:rPr>
          <w:spacing w:val="-3"/>
        </w:rPr>
      </w:pPr>
    </w:p>
    <w:p w:rsidR="00ED7327" w:rsidRPr="0024460E" w:rsidRDefault="00ED7327" w:rsidP="002D4874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D7327" w:rsidRPr="0024460E" w:rsidRDefault="00ED7327" w:rsidP="002D4874">
      <w:pPr>
        <w:jc w:val="both"/>
      </w:pPr>
    </w:p>
    <w:p w:rsidR="00ED7327" w:rsidRDefault="00D7018E" w:rsidP="002D4874">
      <w:pPr>
        <w:jc w:val="both"/>
      </w:pPr>
      <w:r w:rsidRPr="009F4598">
        <w:t>Дирекция образовательных программ</w:t>
      </w:r>
      <w:r w:rsidR="00B72A67">
        <w:tab/>
      </w:r>
      <w:r w:rsidR="00ED7327" w:rsidRPr="0024460E">
        <w:tab/>
      </w:r>
      <w:r w:rsidR="00ED7327" w:rsidRPr="0024460E">
        <w:tab/>
      </w:r>
      <w:r w:rsidR="00CF18E4">
        <w:t xml:space="preserve">                             </w:t>
      </w:r>
      <w:r w:rsidR="009311E6">
        <w:t xml:space="preserve">       </w:t>
      </w:r>
      <w:r w:rsidR="00962565">
        <w:t>Р</w:t>
      </w:r>
      <w:r w:rsidR="00B72A67">
        <w:t>.</w:t>
      </w:r>
      <w:r w:rsidR="00CF18E4">
        <w:t xml:space="preserve"> </w:t>
      </w:r>
      <w:r w:rsidR="00962565">
        <w:t>Х</w:t>
      </w:r>
      <w:r w:rsidR="00B72A67">
        <w:t>.</w:t>
      </w:r>
      <w:r w:rsidR="00CF18E4">
        <w:t xml:space="preserve"> </w:t>
      </w:r>
      <w:r w:rsidR="00962565">
        <w:t>Токарева</w:t>
      </w:r>
    </w:p>
    <w:p w:rsidR="00ED7327" w:rsidRDefault="00ED7327" w:rsidP="002D4874">
      <w:pPr>
        <w:jc w:val="both"/>
        <w:rPr>
          <w:spacing w:val="-3"/>
        </w:rPr>
      </w:pPr>
    </w:p>
    <w:p w:rsidR="00A50C9A" w:rsidRPr="00C65C57" w:rsidRDefault="00A50C9A" w:rsidP="002D4874">
      <w:pPr>
        <w:rPr>
          <w:caps/>
          <w:color w:val="FF0000"/>
        </w:rPr>
      </w:pPr>
    </w:p>
    <w:p w:rsidR="00A50C9A" w:rsidRDefault="00A50C9A" w:rsidP="00674AB6">
      <w:pPr>
        <w:pStyle w:val="11"/>
        <w:pageBreakBefore/>
        <w:numPr>
          <w:ilvl w:val="0"/>
          <w:numId w:val="12"/>
        </w:numPr>
        <w:spacing w:before="0" w:after="0"/>
        <w:ind w:left="0" w:firstLine="0"/>
        <w:jc w:val="both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="00A71D14"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C26433">
        <w:fldChar w:fldCharType="begin"/>
      </w:r>
      <w:r>
        <w:instrText xml:space="preserve"> TC "ОБЩАЯ ХАРАКТЕРИСТИКА ДИСЦИПЛИНЫ" \l 1 </w:instrText>
      </w:r>
      <w:r w:rsidR="00C26433">
        <w:fldChar w:fldCharType="end"/>
      </w:r>
      <w:r w:rsidR="00B92726" w:rsidRPr="00B92726">
        <w:rPr>
          <w:rFonts w:ascii="Times New Roman" w:hAnsi="Times New Roman" w:cs="Times New Roman"/>
          <w:bCs w:val="0"/>
          <w:sz w:val="24"/>
          <w:szCs w:val="24"/>
        </w:rPr>
        <w:t>И</w:t>
      </w:r>
      <w:r w:rsidR="002D4874">
        <w:rPr>
          <w:rFonts w:ascii="Times New Roman" w:hAnsi="Times New Roman" w:cs="Times New Roman"/>
          <w:bCs w:val="0"/>
          <w:sz w:val="24"/>
          <w:szCs w:val="24"/>
        </w:rPr>
        <w:t>Н</w:t>
      </w:r>
      <w:r w:rsidR="00B92726" w:rsidRPr="00B92726">
        <w:rPr>
          <w:rFonts w:ascii="Times New Roman" w:hAnsi="Times New Roman" w:cs="Times New Roman"/>
          <w:bCs w:val="0"/>
          <w:sz w:val="24"/>
          <w:szCs w:val="24"/>
        </w:rPr>
        <w:t>ФОРМАЦИОННЫЕ СИСТЕМЫ В ПРЕДМЕТНОЙ ОБЛАСТИ</w:t>
      </w:r>
    </w:p>
    <w:p w:rsidR="002D4874" w:rsidRPr="002D4874" w:rsidRDefault="002D4874" w:rsidP="00674AB6">
      <w:pPr>
        <w:jc w:val="both"/>
      </w:pPr>
    </w:p>
    <w:p w:rsidR="00A50C9A" w:rsidRDefault="002D4874" w:rsidP="00674AB6">
      <w:pPr>
        <w:pStyle w:val="2"/>
        <w:spacing w:before="0" w:after="0"/>
        <w:ind w:firstLine="709"/>
        <w:jc w:val="both"/>
      </w:pPr>
      <w:r>
        <w:rPr>
          <w:rFonts w:ascii="Times New Roman" w:hAnsi="Times New Roman" w:cs="Times New Roman"/>
          <w:i w:val="0"/>
          <w:iCs w:val="0"/>
          <w:sz w:val="24"/>
        </w:rPr>
        <w:t xml:space="preserve">1.1. </w:t>
      </w:r>
      <w:r w:rsidR="00A50C9A">
        <w:rPr>
          <w:rFonts w:ascii="Times New Roman" w:hAnsi="Times New Roman" w:cs="Times New Roman"/>
          <w:i w:val="0"/>
          <w:iCs w:val="0"/>
          <w:sz w:val="24"/>
        </w:rPr>
        <w:t>Аннотация содержания дисциплины</w:t>
      </w:r>
      <w:r w:rsidR="00C26433">
        <w:fldChar w:fldCharType="begin"/>
      </w:r>
      <w:r w:rsidR="00A50C9A">
        <w:instrText xml:space="preserve"> TC "Место дисциплины в структуре модуля" \l 2 </w:instrText>
      </w:r>
      <w:r w:rsidR="00C26433">
        <w:fldChar w:fldCharType="end"/>
      </w:r>
    </w:p>
    <w:p w:rsidR="0079408D" w:rsidRDefault="0079408D" w:rsidP="00674AB6">
      <w:pPr>
        <w:ind w:firstLine="708"/>
        <w:jc w:val="both"/>
      </w:pPr>
      <w:r w:rsidRPr="001249A4">
        <w:t xml:space="preserve">Дисциплина содержит в себе </w:t>
      </w:r>
      <w:r>
        <w:t xml:space="preserve">описание принципов построения </w:t>
      </w:r>
      <w:r w:rsidRPr="001249A4">
        <w:t>современных информационных систем, а также их компонент в развитии. Данный курс направлен на изучение принципов реализации и функционирования информационных систем, а также инструментальных средств ра</w:t>
      </w:r>
      <w:r>
        <w:t>зработки информационных систем</w:t>
      </w:r>
      <w:r w:rsidRPr="001249A4">
        <w:t>. В курсе рассмотрены структура,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систем. Курс направлен на выработку навыков у студентов по проектированию информационно-логических, функциональных и объектно-ориентированных компонент информационных систем</w:t>
      </w:r>
      <w:r w:rsidR="007B3A59">
        <w:t>,</w:t>
      </w:r>
      <w:r w:rsidRPr="001249A4">
        <w:t xml:space="preserve"> а также использования современных информационных технологий для проектирования и разработки информационных систем.</w:t>
      </w:r>
    </w:p>
    <w:p w:rsidR="0079408D" w:rsidRPr="001249A4" w:rsidRDefault="0079408D" w:rsidP="00674AB6">
      <w:pPr>
        <w:ind w:firstLine="708"/>
        <w:jc w:val="both"/>
      </w:pPr>
      <w:r w:rsidRPr="0079408D">
        <w:rPr>
          <w:spacing w:val="-5"/>
        </w:rPr>
        <w:t>Изучаемая дисциплина является терминальной. Осваиваемые в ходе её изучения компетенции необходимы при прохождении практик разных видов и выполнении итоговых аттестационных работ.</w:t>
      </w:r>
      <w:r>
        <w:t xml:space="preserve"> Р</w:t>
      </w:r>
      <w:r>
        <w:rPr>
          <w:spacing w:val="-5"/>
        </w:rPr>
        <w:t xml:space="preserve">асполагается в </w:t>
      </w:r>
      <w:r>
        <w:t>блоке Б</w:t>
      </w:r>
      <w:proofErr w:type="gramStart"/>
      <w:r>
        <w:t>1 </w:t>
      </w:r>
      <w:r>
        <w:sym w:font="Symbol" w:char="F02D"/>
      </w:r>
      <w:r w:rsidR="00A71D14">
        <w:t xml:space="preserve"> </w:t>
      </w:r>
      <w:r>
        <w:t>Дисциплины</w:t>
      </w:r>
      <w:proofErr w:type="gramEnd"/>
      <w:r>
        <w:t>-модули (базовая часть), модуль М.1.7 </w:t>
      </w:r>
      <w:r>
        <w:sym w:font="Symbol" w:char="F02D"/>
      </w:r>
      <w:r w:rsidR="00A71D14">
        <w:t xml:space="preserve"> </w:t>
      </w:r>
      <w:r w:rsidRPr="0079408D">
        <w:t>Архитектура и организация современных информационных систем и технологий</w:t>
      </w:r>
      <w:r w:rsidRPr="001249A4">
        <w:t xml:space="preserve"> учебного плана О</w:t>
      </w:r>
      <w:r>
        <w:t>Х</w:t>
      </w:r>
      <w:r w:rsidRPr="001249A4">
        <w:t xml:space="preserve">ОП направления подготовки </w:t>
      </w:r>
      <w:r>
        <w:t>09.03.02</w:t>
      </w:r>
      <w:r w:rsidRPr="001249A4">
        <w:t xml:space="preserve"> Информационные системы и технологии</w:t>
      </w:r>
      <w:r>
        <w:t>,</w:t>
      </w:r>
      <w:r w:rsidR="00D1656B">
        <w:t xml:space="preserve"> </w:t>
      </w:r>
      <w:r>
        <w:t>образовательной программы</w:t>
      </w:r>
      <w:r w:rsidRPr="001249A4">
        <w:t xml:space="preserve"> Информационные системы и технологии.</w:t>
      </w:r>
    </w:p>
    <w:p w:rsidR="0079408D" w:rsidRPr="0079408D" w:rsidRDefault="0079408D" w:rsidP="00674AB6">
      <w:pPr>
        <w:ind w:firstLine="360"/>
        <w:jc w:val="both"/>
        <w:rPr>
          <w:spacing w:val="-5"/>
        </w:rPr>
      </w:pPr>
    </w:p>
    <w:p w:rsidR="000F40C9" w:rsidRPr="009F4598" w:rsidRDefault="000F40C9" w:rsidP="00674AB6">
      <w:pPr>
        <w:ind w:firstLine="709"/>
        <w:jc w:val="both"/>
        <w:rPr>
          <w:spacing w:val="-5"/>
        </w:rPr>
      </w:pPr>
      <w:r w:rsidRPr="009F4598">
        <w:rPr>
          <w:b/>
        </w:rPr>
        <w:t>1.2.Язык реализации программы</w:t>
      </w:r>
      <w:r w:rsidRPr="009F4598">
        <w:t xml:space="preserve"> - </w:t>
      </w:r>
      <w:r w:rsidR="00B72A67">
        <w:t>русский</w:t>
      </w:r>
    </w:p>
    <w:p w:rsidR="000F40C9" w:rsidRPr="009F4598" w:rsidRDefault="000F40C9" w:rsidP="00674AB6">
      <w:pPr>
        <w:ind w:firstLine="709"/>
        <w:jc w:val="both"/>
      </w:pPr>
    </w:p>
    <w:p w:rsidR="00A50C9A" w:rsidRPr="009F4598" w:rsidRDefault="000F40C9" w:rsidP="00674AB6">
      <w:pPr>
        <w:pStyle w:val="2"/>
        <w:spacing w:before="0" w:after="0"/>
        <w:ind w:firstLine="709"/>
        <w:jc w:val="both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>Планируемые результаты</w:t>
      </w:r>
      <w:r w:rsidR="00D1656B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>обучения по дисциплине</w:t>
      </w:r>
    </w:p>
    <w:p w:rsidR="00B022CB" w:rsidRDefault="00B022CB" w:rsidP="00674AB6">
      <w:pPr>
        <w:ind w:firstLine="709"/>
        <w:jc w:val="both"/>
        <w:rPr>
          <w:spacing w:val="-5"/>
        </w:rPr>
      </w:pPr>
      <w:r w:rsidRPr="009F4598">
        <w:rPr>
          <w:spacing w:val="-5"/>
        </w:rPr>
        <w:t>Результатом обучения в рамках дисциплины</w:t>
      </w:r>
      <w:r w:rsidR="00D1656B">
        <w:rPr>
          <w:spacing w:val="-5"/>
        </w:rPr>
        <w:t xml:space="preserve"> </w:t>
      </w:r>
      <w:r w:rsidRPr="00C65C57">
        <w:rPr>
          <w:spacing w:val="-5"/>
        </w:rPr>
        <w:t>является формирование у студента следующих компетенций:</w:t>
      </w:r>
    </w:p>
    <w:p w:rsidR="00755121" w:rsidRPr="00755121" w:rsidRDefault="00755121" w:rsidP="00755121">
      <w:pPr>
        <w:pStyle w:val="af5"/>
        <w:numPr>
          <w:ilvl w:val="0"/>
          <w:numId w:val="46"/>
        </w:numPr>
        <w:tabs>
          <w:tab w:val="left" w:pos="284"/>
          <w:tab w:val="left" w:pos="426"/>
        </w:tabs>
        <w:jc w:val="both"/>
      </w:pPr>
      <w:r>
        <w:t>п</w:t>
      </w:r>
      <w:r w:rsidRPr="00C14F3D">
        <w:t>онимание социальной значимости своей будущей профессии, обладание высокой мотивацией к выполнению профессиональной деятельности (ОК-</w:t>
      </w:r>
      <w:r>
        <w:t>4);</w:t>
      </w:r>
    </w:p>
    <w:p w:rsidR="00B022CB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владение широкой общей подготовкой (базовыми знаниями) для решения практических задач в области информационных систем и технологий (О</w:t>
      </w:r>
      <w:r>
        <w:t>ПК-1</w:t>
      </w:r>
      <w:r w:rsidRPr="001249A4">
        <w:t>);</w:t>
      </w:r>
    </w:p>
    <w:p w:rsidR="00B022CB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>
        <w:t>способность использовать основные законы естественнонаучных дисциплин в профессиональной деятельности, применять методы математического анализа и моделирования, теоретического и экспериментального исследования (ОПК-2);</w:t>
      </w:r>
    </w:p>
    <w:p w:rsidR="00755121" w:rsidRPr="001249A4" w:rsidRDefault="00755121" w:rsidP="00755121">
      <w:pPr>
        <w:pStyle w:val="af5"/>
        <w:numPr>
          <w:ilvl w:val="0"/>
          <w:numId w:val="46"/>
        </w:numPr>
        <w:ind w:left="709" w:hanging="349"/>
        <w:jc w:val="both"/>
      </w:pPr>
      <w:r>
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 (ОПК-4);</w:t>
      </w:r>
    </w:p>
    <w:p w:rsidR="00B022CB" w:rsidRPr="001249A4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проводить предпроектное обследование объекта проектирования, системный анализ предметной области, их взаимосвязей (ПК-1);</w:t>
      </w:r>
    </w:p>
    <w:p w:rsidR="00B022CB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оценивать надежность и качество функционирования объекта проектирования (ПК-6);</w:t>
      </w:r>
    </w:p>
    <w:p w:rsidR="00755121" w:rsidRPr="001249A4" w:rsidRDefault="00755121" w:rsidP="00755121">
      <w:pPr>
        <w:pStyle w:val="af5"/>
        <w:numPr>
          <w:ilvl w:val="0"/>
          <w:numId w:val="46"/>
        </w:numPr>
        <w:ind w:left="709" w:hanging="349"/>
        <w:jc w:val="both"/>
      </w:pPr>
      <w:r>
        <w:t>С</w:t>
      </w:r>
      <w:r w:rsidRPr="00BF7257">
        <w:t>пособность к проектированию базовых и пр</w:t>
      </w:r>
      <w:r>
        <w:t>икладных информационных технологий (ПК-11).</w:t>
      </w:r>
    </w:p>
    <w:p w:rsidR="00B022CB" w:rsidRPr="001249A4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 (ПК-12);</w:t>
      </w:r>
    </w:p>
    <w:p w:rsidR="00B022CB" w:rsidRPr="001249A4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готовность проводить сборку информационной системы из готовых компонентов (ПК-</w:t>
      </w:r>
      <w:r>
        <w:t>29</w:t>
      </w:r>
      <w:r w:rsidRPr="001249A4">
        <w:t>);</w:t>
      </w:r>
    </w:p>
    <w:p w:rsidR="00B022CB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 (ПК-3</w:t>
      </w:r>
      <w:r>
        <w:t>0</w:t>
      </w:r>
      <w:r w:rsidRPr="001249A4">
        <w:t>);</w:t>
      </w:r>
    </w:p>
    <w:p w:rsidR="00755121" w:rsidRPr="001249A4" w:rsidRDefault="00755121" w:rsidP="00755121">
      <w:pPr>
        <w:pStyle w:val="af5"/>
        <w:numPr>
          <w:ilvl w:val="0"/>
          <w:numId w:val="46"/>
        </w:numPr>
        <w:ind w:left="709" w:hanging="349"/>
        <w:jc w:val="both"/>
      </w:pPr>
      <w:r>
        <w:lastRenderedPageBreak/>
        <w:t>Способность</w:t>
      </w:r>
      <w:r w:rsidRPr="00BF7257">
        <w:t xml:space="preserve"> обеспечивать безопасность и целостность данных информационных систем и технологий (ПК-3</w:t>
      </w:r>
      <w:r>
        <w:t>1);</w:t>
      </w:r>
    </w:p>
    <w:p w:rsidR="00B022CB" w:rsidRPr="001249A4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и готовность осуществить системотехническое проектирование программного обеспечения (</w:t>
      </w:r>
      <w:r>
        <w:t>ДПК</w:t>
      </w:r>
      <w:r w:rsidRPr="001249A4">
        <w:t>-3);</w:t>
      </w:r>
    </w:p>
    <w:p w:rsidR="00B022CB" w:rsidRPr="001249A4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и готовность адаптировать и локализовать программное обеспечение (</w:t>
      </w:r>
      <w:r>
        <w:t>ДПК</w:t>
      </w:r>
      <w:r w:rsidRPr="001249A4">
        <w:t>-5);</w:t>
      </w:r>
    </w:p>
    <w:p w:rsidR="00674AB6" w:rsidRDefault="00B022CB" w:rsidP="00755121">
      <w:pPr>
        <w:pStyle w:val="af5"/>
        <w:numPr>
          <w:ilvl w:val="0"/>
          <w:numId w:val="46"/>
        </w:numPr>
        <w:ind w:left="709" w:hanging="349"/>
        <w:jc w:val="both"/>
      </w:pPr>
      <w:r w:rsidRPr="001249A4">
        <w:t>способность и готовность адаптировать и локализовать корпоративную информационную систему (</w:t>
      </w:r>
      <w:r>
        <w:t>ДПК</w:t>
      </w:r>
      <w:r w:rsidRPr="001249A4">
        <w:t>-6).</w:t>
      </w:r>
    </w:p>
    <w:p w:rsidR="00674AB6" w:rsidRDefault="00674AB6" w:rsidP="00674AB6">
      <w:pPr>
        <w:ind w:left="709"/>
        <w:jc w:val="both"/>
      </w:pPr>
    </w:p>
    <w:p w:rsidR="00B022CB" w:rsidRDefault="00B022CB" w:rsidP="00674AB6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B022CB" w:rsidRDefault="00B022CB" w:rsidP="00674AB6">
      <w:pPr>
        <w:ind w:firstLine="709"/>
        <w:jc w:val="both"/>
        <w:rPr>
          <w:iCs/>
        </w:rPr>
      </w:pPr>
    </w:p>
    <w:p w:rsidR="00B022CB" w:rsidRDefault="00B022CB" w:rsidP="00674AB6">
      <w:pPr>
        <w:ind w:firstLine="720"/>
        <w:jc w:val="both"/>
        <w:rPr>
          <w:spacing w:val="-5"/>
        </w:rPr>
      </w:pPr>
      <w:r w:rsidRPr="008938FD">
        <w:rPr>
          <w:spacing w:val="-5"/>
        </w:rPr>
        <w:t>Знать</w:t>
      </w:r>
      <w:r>
        <w:rPr>
          <w:spacing w:val="-5"/>
        </w:rPr>
        <w:t>:</w:t>
      </w:r>
    </w:p>
    <w:p w:rsidR="00B022CB" w:rsidRPr="001249A4" w:rsidRDefault="00B022CB" w:rsidP="00674AB6">
      <w:pPr>
        <w:pStyle w:val="Default"/>
        <w:numPr>
          <w:ilvl w:val="1"/>
          <w:numId w:val="32"/>
        </w:numPr>
        <w:tabs>
          <w:tab w:val="clear" w:pos="1440"/>
          <w:tab w:val="num" w:pos="720"/>
        </w:tabs>
        <w:ind w:left="720"/>
        <w:jc w:val="both"/>
      </w:pPr>
      <w:r w:rsidRPr="001249A4">
        <w:t xml:space="preserve">состав, структуру, принципы реализации и функционирования информационных технологий, используемых при создании информационных систем, базовые и прикладные информационные технологии, инструментальные средства информационных технологий; </w:t>
      </w:r>
    </w:p>
    <w:p w:rsidR="00B022CB" w:rsidRPr="001249A4" w:rsidRDefault="00B022CB" w:rsidP="00674AB6">
      <w:pPr>
        <w:pStyle w:val="Default"/>
        <w:numPr>
          <w:ilvl w:val="1"/>
          <w:numId w:val="32"/>
        </w:numPr>
        <w:tabs>
          <w:tab w:val="clear" w:pos="1440"/>
          <w:tab w:val="num" w:pos="720"/>
        </w:tabs>
        <w:ind w:left="720"/>
        <w:jc w:val="both"/>
      </w:pPr>
      <w:r w:rsidRPr="001249A4">
        <w:t xml:space="preserve">состав и структуру инструментальных средств, тенденции их развития (операционные системы, языки программирования, технические средства); </w:t>
      </w:r>
    </w:p>
    <w:p w:rsidR="00B022CB" w:rsidRPr="001249A4" w:rsidRDefault="00B022CB" w:rsidP="00674AB6">
      <w:pPr>
        <w:pStyle w:val="Default"/>
        <w:numPr>
          <w:ilvl w:val="1"/>
          <w:numId w:val="32"/>
        </w:numPr>
        <w:tabs>
          <w:tab w:val="clear" w:pos="1440"/>
          <w:tab w:val="num" w:pos="720"/>
        </w:tabs>
        <w:ind w:left="720"/>
        <w:jc w:val="both"/>
      </w:pPr>
      <w:r w:rsidRPr="001249A4">
        <w:t xml:space="preserve"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систем; </w:t>
      </w:r>
    </w:p>
    <w:p w:rsidR="00B022CB" w:rsidRDefault="00B022CB" w:rsidP="00674AB6">
      <w:pPr>
        <w:pStyle w:val="Default"/>
        <w:numPr>
          <w:ilvl w:val="1"/>
          <w:numId w:val="32"/>
        </w:numPr>
        <w:tabs>
          <w:tab w:val="clear" w:pos="1440"/>
          <w:tab w:val="num" w:pos="720"/>
        </w:tabs>
        <w:ind w:left="720"/>
        <w:jc w:val="both"/>
      </w:pPr>
      <w:r w:rsidRPr="001249A4">
        <w:t xml:space="preserve">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систем; </w:t>
      </w:r>
    </w:p>
    <w:p w:rsidR="00B022CB" w:rsidRDefault="00B022CB" w:rsidP="00674AB6">
      <w:pPr>
        <w:pStyle w:val="Default"/>
        <w:numPr>
          <w:ilvl w:val="1"/>
          <w:numId w:val="32"/>
        </w:numPr>
        <w:tabs>
          <w:tab w:val="clear" w:pos="1440"/>
          <w:tab w:val="num" w:pos="720"/>
        </w:tabs>
        <w:ind w:left="720"/>
        <w:jc w:val="both"/>
      </w:pPr>
      <w:r w:rsidRPr="001249A4">
        <w:t>основные этапы, методологию, технологию и средства проектирования информационных систем.</w:t>
      </w:r>
    </w:p>
    <w:p w:rsidR="00B022CB" w:rsidRPr="008938FD" w:rsidRDefault="00B022CB" w:rsidP="00674AB6">
      <w:pPr>
        <w:ind w:firstLine="720"/>
        <w:jc w:val="both"/>
        <w:rPr>
          <w:spacing w:val="-5"/>
        </w:rPr>
      </w:pPr>
    </w:p>
    <w:p w:rsidR="00B022CB" w:rsidRDefault="00B022CB" w:rsidP="00674AB6">
      <w:pPr>
        <w:ind w:firstLine="720"/>
        <w:jc w:val="both"/>
        <w:rPr>
          <w:spacing w:val="-5"/>
        </w:rPr>
      </w:pPr>
      <w:r w:rsidRPr="008938FD">
        <w:rPr>
          <w:spacing w:val="-5"/>
        </w:rPr>
        <w:t>Уметь</w:t>
      </w:r>
      <w:r>
        <w:rPr>
          <w:spacing w:val="-5"/>
        </w:rPr>
        <w:t>:</w:t>
      </w:r>
    </w:p>
    <w:p w:rsidR="00B022CB" w:rsidRPr="001249A4" w:rsidRDefault="00B022CB" w:rsidP="00674AB6">
      <w:pPr>
        <w:pStyle w:val="Default"/>
        <w:numPr>
          <w:ilvl w:val="0"/>
          <w:numId w:val="33"/>
        </w:numPr>
        <w:jc w:val="both"/>
      </w:pPr>
      <w:r w:rsidRPr="001249A4">
        <w:t>инсталлировать, тестировать, испытывать и использовать программные компоненты информационных систем, осуществлять их сертификацию по стандартам качества, разрабатывать, согласовывать и выпускать все виды проектной документации;</w:t>
      </w:r>
    </w:p>
    <w:p w:rsidR="00B022CB" w:rsidRPr="001249A4" w:rsidRDefault="00B022CB" w:rsidP="00674AB6">
      <w:pPr>
        <w:pStyle w:val="Default"/>
        <w:numPr>
          <w:ilvl w:val="0"/>
          <w:numId w:val="33"/>
        </w:numPr>
        <w:jc w:val="both"/>
      </w:pPr>
      <w:r w:rsidRPr="001249A4">
        <w:t>разрабатывать информационно-логическую, функциональную и объектно-ориентированную модели информационной системы, модели данных информаци</w:t>
      </w:r>
      <w:r>
        <w:t>онных систем;</w:t>
      </w:r>
    </w:p>
    <w:p w:rsidR="00B022CB" w:rsidRPr="001249A4" w:rsidRDefault="00B022CB" w:rsidP="00674AB6">
      <w:pPr>
        <w:pStyle w:val="Default"/>
        <w:numPr>
          <w:ilvl w:val="0"/>
          <w:numId w:val="33"/>
        </w:numPr>
        <w:jc w:val="both"/>
      </w:pPr>
      <w:r w:rsidRPr="001249A4">
        <w:t>применять информационные технологии при проектировании информационных систем;</w:t>
      </w:r>
    </w:p>
    <w:p w:rsidR="00B022CB" w:rsidRPr="001249A4" w:rsidRDefault="00B022CB" w:rsidP="00674AB6">
      <w:pPr>
        <w:pStyle w:val="Default"/>
        <w:numPr>
          <w:ilvl w:val="0"/>
          <w:numId w:val="33"/>
        </w:numPr>
        <w:jc w:val="both"/>
      </w:pPr>
      <w:r w:rsidRPr="001249A4">
        <w:t>использовать архитектурные и детализированные решения при проектировании систем.</w:t>
      </w:r>
    </w:p>
    <w:p w:rsidR="00B022CB" w:rsidRPr="008938FD" w:rsidRDefault="00B022CB" w:rsidP="00674AB6">
      <w:pPr>
        <w:ind w:firstLine="720"/>
        <w:jc w:val="both"/>
        <w:rPr>
          <w:spacing w:val="-5"/>
          <w:shd w:val="clear" w:color="auto" w:fill="00FF00"/>
        </w:rPr>
      </w:pPr>
    </w:p>
    <w:p w:rsidR="00B022CB" w:rsidRDefault="00B022CB" w:rsidP="00674AB6">
      <w:pPr>
        <w:ind w:firstLine="720"/>
        <w:jc w:val="both"/>
        <w:rPr>
          <w:spacing w:val="-5"/>
        </w:rPr>
      </w:pPr>
      <w:r w:rsidRPr="009F4598">
        <w:rPr>
          <w:spacing w:val="-5"/>
        </w:rPr>
        <w:t>Владеть (демонстрировать навыки и опыт деятельности):</w:t>
      </w:r>
    </w:p>
    <w:p w:rsidR="00B022CB" w:rsidRPr="001249A4" w:rsidRDefault="00B022CB" w:rsidP="00674AB6">
      <w:pPr>
        <w:pStyle w:val="Default"/>
        <w:numPr>
          <w:ilvl w:val="0"/>
          <w:numId w:val="34"/>
        </w:numPr>
        <w:jc w:val="both"/>
      </w:pPr>
      <w:r w:rsidRPr="001249A4">
        <w:t>методологией использования информационных технологий при создании информационных систем;</w:t>
      </w:r>
    </w:p>
    <w:p w:rsidR="00B022CB" w:rsidRPr="001249A4" w:rsidRDefault="00B022CB" w:rsidP="00674AB6">
      <w:pPr>
        <w:pStyle w:val="Default"/>
        <w:numPr>
          <w:ilvl w:val="0"/>
          <w:numId w:val="35"/>
        </w:numPr>
        <w:jc w:val="both"/>
      </w:pPr>
      <w:r w:rsidRPr="001249A4">
        <w:t>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</w:t>
      </w:r>
    </w:p>
    <w:p w:rsidR="00B022CB" w:rsidRPr="001249A4" w:rsidRDefault="00B022CB" w:rsidP="00674AB6">
      <w:pPr>
        <w:numPr>
          <w:ilvl w:val="0"/>
          <w:numId w:val="36"/>
        </w:numPr>
        <w:jc w:val="both"/>
        <w:rPr>
          <w:rFonts w:eastAsia="Calibri"/>
          <w:color w:val="000000"/>
        </w:rPr>
      </w:pPr>
      <w:r w:rsidRPr="001249A4">
        <w:t>моделями и средствами разработки архитектуры информационных систем</w:t>
      </w:r>
      <w:r w:rsidRPr="001249A4">
        <w:rPr>
          <w:rFonts w:eastAsia="Calibri"/>
          <w:color w:val="000000"/>
        </w:rPr>
        <w:t>;</w:t>
      </w:r>
    </w:p>
    <w:p w:rsidR="004F2402" w:rsidRPr="002D4874" w:rsidRDefault="00B022CB" w:rsidP="00674AB6">
      <w:pPr>
        <w:pStyle w:val="Default"/>
        <w:numPr>
          <w:ilvl w:val="0"/>
          <w:numId w:val="30"/>
        </w:numPr>
        <w:jc w:val="both"/>
      </w:pPr>
      <w:r w:rsidRPr="001249A4">
        <w:t>методами и средствами проектирования, модернизации и модификации информационных систем.</w:t>
      </w:r>
    </w:p>
    <w:p w:rsidR="00D20C9D" w:rsidRDefault="00D20C9D">
      <w:pPr>
        <w:rPr>
          <w:b/>
          <w:bCs/>
          <w:szCs w:val="28"/>
        </w:rPr>
      </w:pPr>
      <w:r>
        <w:rPr>
          <w:i/>
          <w:iCs/>
        </w:rPr>
        <w:br w:type="page"/>
      </w:r>
    </w:p>
    <w:p w:rsidR="00A50C9A" w:rsidRDefault="002D4874" w:rsidP="00674AB6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lastRenderedPageBreak/>
        <w:t xml:space="preserve">1.4. </w:t>
      </w:r>
      <w:r w:rsidR="00480B6E" w:rsidRPr="00C65C57">
        <w:rPr>
          <w:rFonts w:ascii="Times New Roman" w:hAnsi="Times New Roman" w:cs="Times New Roman"/>
          <w:i w:val="0"/>
          <w:iCs w:val="0"/>
          <w:sz w:val="24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</w:t>
      </w:r>
      <w:r w:rsidR="00674AB6">
        <w:rPr>
          <w:rFonts w:ascii="Times New Roman" w:hAnsi="Times New Roman" w:cs="Times New Roman"/>
          <w:i w:val="0"/>
          <w:iCs w:val="0"/>
          <w:sz w:val="24"/>
        </w:rPr>
        <w:t>ы по очной форме обучения</w:t>
      </w:r>
    </w:p>
    <w:p w:rsidR="00674AB6" w:rsidRPr="00674AB6" w:rsidRDefault="00674AB6" w:rsidP="00674AB6"/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536"/>
        <w:gridCol w:w="992"/>
        <w:gridCol w:w="1559"/>
        <w:gridCol w:w="1843"/>
      </w:tblGrid>
      <w:tr w:rsidR="00674AB6" w:rsidRPr="00674AB6" w:rsidTr="00674AB6">
        <w:trPr>
          <w:trHeight w:val="78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674AB6" w:rsidRPr="00674AB6" w:rsidRDefault="00674AB6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№</w:t>
            </w:r>
          </w:p>
          <w:p w:rsidR="00674AB6" w:rsidRPr="00674AB6" w:rsidRDefault="00674AB6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п/п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4AB6" w:rsidRPr="00674AB6" w:rsidRDefault="00674AB6" w:rsidP="00674AB6">
            <w:pPr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Виды учебной работы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74AB6" w:rsidRPr="00674AB6" w:rsidRDefault="00674AB6" w:rsidP="00674AB6">
            <w:pPr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Объем дисциплины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4AB6" w:rsidRPr="00674AB6" w:rsidRDefault="00674AB6" w:rsidP="00674AB6">
            <w:pPr>
              <w:jc w:val="center"/>
            </w:pPr>
            <w:r w:rsidRPr="00674AB6">
              <w:rPr>
                <w:b/>
                <w:bCs/>
                <w:color w:val="000000"/>
              </w:rPr>
              <w:t>Распределение объема дисциплины по семестрам (час.)</w:t>
            </w:r>
          </w:p>
        </w:tc>
      </w:tr>
      <w:tr w:rsidR="00674AB6" w:rsidRPr="00674AB6" w:rsidTr="00674AB6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674AB6" w:rsidRPr="00674AB6" w:rsidRDefault="00674AB6" w:rsidP="002D487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4536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74AB6" w:rsidRPr="00674AB6" w:rsidRDefault="00674AB6" w:rsidP="002D487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74AB6" w:rsidRPr="00674AB6" w:rsidRDefault="00674AB6" w:rsidP="002D487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Всего часов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74AB6" w:rsidRPr="00674AB6" w:rsidRDefault="00674AB6" w:rsidP="002D4874">
            <w:pPr>
              <w:snapToGrid w:val="0"/>
              <w:jc w:val="center"/>
              <w:rPr>
                <w:b/>
                <w:bCs/>
                <w:color w:val="000000"/>
              </w:rPr>
            </w:pPr>
            <w:proofErr w:type="gramStart"/>
            <w:r w:rsidRPr="00674AB6">
              <w:rPr>
                <w:b/>
                <w:bCs/>
                <w:color w:val="000000"/>
              </w:rPr>
              <w:t xml:space="preserve">В  </w:t>
            </w:r>
            <w:proofErr w:type="spellStart"/>
            <w:r w:rsidRPr="00674AB6">
              <w:rPr>
                <w:b/>
                <w:bCs/>
                <w:color w:val="000000"/>
              </w:rPr>
              <w:t>т.ч</w:t>
            </w:r>
            <w:proofErr w:type="spellEnd"/>
            <w:r w:rsidRPr="00674AB6">
              <w:rPr>
                <w:b/>
                <w:bCs/>
                <w:color w:val="000000"/>
              </w:rPr>
              <w:t>.</w:t>
            </w:r>
            <w:proofErr w:type="gramEnd"/>
            <w:r w:rsidRPr="00674AB6">
              <w:rPr>
                <w:b/>
                <w:bCs/>
                <w:color w:val="000000"/>
              </w:rPr>
              <w:t xml:space="preserve"> контактная работа (час.)*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4AB6" w:rsidRPr="00674AB6" w:rsidRDefault="00674AB6" w:rsidP="002D4874">
            <w:pPr>
              <w:snapToGrid w:val="0"/>
              <w:jc w:val="center"/>
              <w:rPr>
                <w:bCs/>
                <w:color w:val="000000"/>
              </w:rPr>
            </w:pPr>
            <w:r w:rsidRPr="00674AB6">
              <w:rPr>
                <w:bCs/>
                <w:color w:val="000000"/>
              </w:rPr>
              <w:t>5 семестр</w:t>
            </w:r>
          </w:p>
        </w:tc>
      </w:tr>
      <w:tr w:rsidR="00D45745" w:rsidRPr="00674AB6" w:rsidTr="00674AB6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D45745" w:rsidRPr="00674AB6" w:rsidRDefault="00D45745" w:rsidP="002D4874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1.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745" w:rsidRPr="00674AB6" w:rsidRDefault="00D45745" w:rsidP="002D4874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5745" w:rsidRPr="00674AB6" w:rsidRDefault="00D45745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3</w:t>
            </w:r>
            <w:r w:rsidR="00EF2DEA" w:rsidRPr="00674AB6">
              <w:rPr>
                <w:b/>
                <w:bCs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745" w:rsidRPr="00674AB6" w:rsidRDefault="00D45745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3</w:t>
            </w:r>
            <w:r w:rsidR="00EF2DEA" w:rsidRPr="00674AB6">
              <w:rPr>
                <w:b/>
                <w:bCs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45745" w:rsidRPr="00674AB6" w:rsidRDefault="00D45745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3</w:t>
            </w:r>
            <w:r w:rsidR="00EF2DEA" w:rsidRPr="00674AB6">
              <w:rPr>
                <w:b/>
                <w:bCs/>
                <w:color w:val="000000"/>
              </w:rPr>
              <w:t>4</w:t>
            </w:r>
          </w:p>
        </w:tc>
      </w:tr>
      <w:tr w:rsidR="00D45745" w:rsidRPr="00674AB6" w:rsidTr="00674AB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5745" w:rsidRPr="00674AB6" w:rsidRDefault="00D45745" w:rsidP="002D4874">
            <w:pPr>
              <w:rPr>
                <w:b/>
                <w:color w:val="000000"/>
              </w:rPr>
            </w:pPr>
            <w:r w:rsidRPr="00674AB6">
              <w:rPr>
                <w:b/>
                <w:color w:val="000000"/>
              </w:rPr>
              <w:t>2.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745" w:rsidRPr="00674AB6" w:rsidRDefault="00D45745" w:rsidP="002D4874">
            <w:pPr>
              <w:rPr>
                <w:color w:val="000000"/>
              </w:rPr>
            </w:pPr>
            <w:r w:rsidRPr="00674AB6">
              <w:rPr>
                <w:color w:val="000000"/>
              </w:rPr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</w:tr>
      <w:tr w:rsidR="00D45745" w:rsidRPr="00674AB6" w:rsidTr="00674AB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5745" w:rsidRPr="00674AB6" w:rsidRDefault="00D45745" w:rsidP="002D4874">
            <w:pPr>
              <w:rPr>
                <w:b/>
                <w:color w:val="000000"/>
              </w:rPr>
            </w:pPr>
            <w:r w:rsidRPr="00674AB6">
              <w:rPr>
                <w:b/>
                <w:color w:val="000000"/>
              </w:rPr>
              <w:t>3.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745" w:rsidRPr="00674AB6" w:rsidRDefault="00D45745" w:rsidP="002D4874">
            <w:pPr>
              <w:rPr>
                <w:color w:val="000000"/>
              </w:rPr>
            </w:pPr>
            <w:r w:rsidRPr="00674AB6">
              <w:rPr>
                <w:color w:val="000000"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</w:rPr>
            </w:pPr>
            <w:r w:rsidRPr="00674AB6">
              <w:rPr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</w:rPr>
            </w:pPr>
            <w:r w:rsidRPr="00674AB6">
              <w:rPr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</w:rPr>
            </w:pPr>
            <w:r w:rsidRPr="00674AB6">
              <w:rPr>
                <w:color w:val="000000"/>
              </w:rPr>
              <w:t>0</w:t>
            </w:r>
          </w:p>
        </w:tc>
      </w:tr>
      <w:tr w:rsidR="00D45745" w:rsidRPr="00674AB6" w:rsidTr="00674AB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5745" w:rsidRPr="00674AB6" w:rsidRDefault="00D45745" w:rsidP="002D4874">
            <w:pPr>
              <w:rPr>
                <w:b/>
                <w:color w:val="000000"/>
              </w:rPr>
            </w:pPr>
            <w:r w:rsidRPr="00674AB6">
              <w:rPr>
                <w:b/>
                <w:color w:val="000000"/>
              </w:rPr>
              <w:t>4.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745" w:rsidRPr="00674AB6" w:rsidRDefault="00D45745" w:rsidP="002D4874">
            <w:pPr>
              <w:rPr>
                <w:color w:val="000000"/>
              </w:rPr>
            </w:pPr>
            <w:r w:rsidRPr="00674AB6">
              <w:rPr>
                <w:color w:val="000000"/>
              </w:rPr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45745" w:rsidRPr="00674AB6" w:rsidRDefault="00554C42" w:rsidP="00674AB6">
            <w:pPr>
              <w:snapToGrid w:val="0"/>
              <w:jc w:val="center"/>
              <w:rPr>
                <w:color w:val="000000"/>
                <w:lang w:val="en-US"/>
              </w:rPr>
            </w:pPr>
            <w:r w:rsidRPr="00674AB6">
              <w:rPr>
                <w:color w:val="000000"/>
              </w:rPr>
              <w:t>1</w:t>
            </w:r>
            <w:r w:rsidR="00D8253A" w:rsidRPr="00674AB6">
              <w:rPr>
                <w:color w:val="000000"/>
                <w:lang w:val="en-US"/>
              </w:rPr>
              <w:t>7</w:t>
            </w:r>
          </w:p>
        </w:tc>
      </w:tr>
      <w:tr w:rsidR="00D45745" w:rsidRPr="00674AB6" w:rsidTr="00674AB6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45745" w:rsidRPr="00674AB6" w:rsidRDefault="00D45745" w:rsidP="002D4874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5.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5745" w:rsidRPr="00674AB6" w:rsidRDefault="00D45745" w:rsidP="002D4874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Самостоятельная работа студен</w:t>
            </w:r>
            <w:r w:rsidR="00415EB9" w:rsidRPr="00674AB6">
              <w:rPr>
                <w:b/>
                <w:bCs/>
                <w:color w:val="000000"/>
              </w:rPr>
              <w:t xml:space="preserve">тов, включая все виды текущей </w:t>
            </w:r>
            <w:r w:rsidRPr="00674AB6">
              <w:rPr>
                <w:b/>
                <w:bCs/>
                <w:color w:val="000000"/>
              </w:rPr>
              <w:t>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45745" w:rsidRPr="00674AB6" w:rsidRDefault="002A6314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  <w:lang w:val="en-US"/>
              </w:rPr>
              <w:t>7</w:t>
            </w:r>
            <w:r w:rsidR="00207235" w:rsidRPr="00674AB6">
              <w:rPr>
                <w:b/>
                <w:bCs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745" w:rsidRPr="00674AB6" w:rsidRDefault="00674AB6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5,10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45745" w:rsidRPr="00674AB6" w:rsidRDefault="00674AB6" w:rsidP="00674AB6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70</w:t>
            </w:r>
          </w:p>
        </w:tc>
      </w:tr>
      <w:tr w:rsidR="000A2168" w:rsidRPr="00674AB6" w:rsidTr="00674AB6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168" w:rsidRPr="00674AB6" w:rsidRDefault="000A2168" w:rsidP="000A2168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6.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168" w:rsidRPr="00674AB6" w:rsidRDefault="000A2168" w:rsidP="000A21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Проект по модулю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2168" w:rsidRPr="000A2168" w:rsidRDefault="000A2168" w:rsidP="000A216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68" w:rsidRDefault="000A2168" w:rsidP="000A216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2168" w:rsidRDefault="000A2168" w:rsidP="000A2168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0A2168" w:rsidRPr="00674AB6" w:rsidTr="00674AB6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168" w:rsidRPr="00674AB6" w:rsidRDefault="000A2168" w:rsidP="000A2168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7.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168" w:rsidRPr="00674AB6" w:rsidRDefault="000A2168" w:rsidP="000A2168">
            <w:pPr>
              <w:rPr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</w:rPr>
            </w:pPr>
            <w:r w:rsidRPr="00674AB6">
              <w:rPr>
                <w:b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68" w:rsidRPr="00674AB6" w:rsidRDefault="000A2168" w:rsidP="000A2168">
            <w:pPr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0,25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jc w:val="center"/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З</w:t>
            </w:r>
            <w:r w:rsidR="00FF3D27">
              <w:rPr>
                <w:b/>
                <w:bCs/>
                <w:color w:val="000000"/>
              </w:rPr>
              <w:t>ачет</w:t>
            </w:r>
            <w:r w:rsidRPr="00674AB6">
              <w:rPr>
                <w:b/>
                <w:bCs/>
                <w:color w:val="000000"/>
              </w:rPr>
              <w:t>, 4</w:t>
            </w:r>
          </w:p>
        </w:tc>
      </w:tr>
      <w:tr w:rsidR="000A2168" w:rsidRPr="00674AB6" w:rsidTr="00674AB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168" w:rsidRPr="00674AB6" w:rsidRDefault="000A2168" w:rsidP="000A2168">
            <w:pPr>
              <w:rPr>
                <w:b/>
                <w:bCs/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8.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168" w:rsidRPr="00674AB6" w:rsidRDefault="000A2168" w:rsidP="000A2168">
            <w:pPr>
              <w:rPr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  <w:lang w:val="en-US"/>
              </w:rPr>
            </w:pPr>
            <w:r w:rsidRPr="00674AB6">
              <w:rPr>
                <w:b/>
                <w:color w:val="000000"/>
                <w:lang w:val="en-US"/>
              </w:rPr>
              <w:t>108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39,35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  <w:lang w:val="en-US"/>
              </w:rPr>
            </w:pPr>
            <w:r w:rsidRPr="00674AB6">
              <w:rPr>
                <w:b/>
                <w:color w:val="000000"/>
                <w:lang w:val="en-US"/>
              </w:rPr>
              <w:t>108</w:t>
            </w:r>
          </w:p>
        </w:tc>
      </w:tr>
      <w:tr w:rsidR="000A2168" w:rsidRPr="00674AB6" w:rsidTr="00674AB6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2168" w:rsidRPr="00674AB6" w:rsidRDefault="000A2168" w:rsidP="000A2168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168" w:rsidRPr="00674AB6" w:rsidRDefault="000A2168" w:rsidP="000A2168">
            <w:pPr>
              <w:rPr>
                <w:color w:val="000000"/>
              </w:rPr>
            </w:pPr>
            <w:r w:rsidRPr="00674AB6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674AB6">
              <w:rPr>
                <w:b/>
                <w:bCs/>
                <w:color w:val="000000"/>
              </w:rPr>
              <w:t>з.е</w:t>
            </w:r>
            <w:proofErr w:type="spellEnd"/>
            <w:r w:rsidRPr="00674AB6">
              <w:rPr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  <w:lang w:val="en-US"/>
              </w:rPr>
            </w:pPr>
            <w:r w:rsidRPr="00674AB6">
              <w:rPr>
                <w:b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2168" w:rsidRPr="00674AB6" w:rsidRDefault="000A2168" w:rsidP="000A2168">
            <w:pPr>
              <w:snapToGrid w:val="0"/>
              <w:jc w:val="center"/>
              <w:rPr>
                <w:b/>
                <w:color w:val="000000"/>
                <w:lang w:val="en-US"/>
              </w:rPr>
            </w:pPr>
            <w:r w:rsidRPr="00674AB6">
              <w:rPr>
                <w:b/>
                <w:color w:val="000000"/>
                <w:lang w:val="en-US"/>
              </w:rPr>
              <w:t>3</w:t>
            </w:r>
          </w:p>
        </w:tc>
      </w:tr>
    </w:tbl>
    <w:p w:rsidR="00CF34E4" w:rsidRPr="00982FCE" w:rsidRDefault="007313C1" w:rsidP="00674AB6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2FCE">
        <w:rPr>
          <w:rFonts w:ascii="Times New Roman" w:hAnsi="Times New Roman" w:cs="Times New Roman"/>
          <w:b w:val="0"/>
          <w:bCs w:val="0"/>
          <w:caps/>
          <w:sz w:val="24"/>
          <w:szCs w:val="24"/>
        </w:rPr>
        <w:t>*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Контактная работа</w:t>
      </w:r>
      <w:r w:rsidR="00D1656B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составляет:</w:t>
      </w:r>
    </w:p>
    <w:p w:rsidR="00EE386B" w:rsidRPr="00982FCE" w:rsidRDefault="00CF34E4" w:rsidP="00674AB6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в п/п 2,3,4 -  количество часов, равное 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объему соответствующего вида занятий; </w:t>
      </w:r>
    </w:p>
    <w:p w:rsidR="00A50C9A" w:rsidRPr="00982FCE" w:rsidRDefault="00EE386B" w:rsidP="00674AB6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в п.5 –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количество часов, равное 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в группе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(15% </w:t>
      </w:r>
      <w:r w:rsidR="007B3A59">
        <w:rPr>
          <w:rFonts w:ascii="Times New Roman" w:hAnsi="Times New Roman" w:cs="Times New Roman"/>
          <w:b w:val="0"/>
          <w:bCs w:val="0"/>
          <w:sz w:val="20"/>
          <w:szCs w:val="20"/>
        </w:rPr>
        <w:t>от объема аудиторных занятий) и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объема времени, выделенного преподавателю на руководство курсовой работой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/проектом одного студента</w:t>
      </w:r>
      <w:r w:rsidR="00230581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, если она предусмотрена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:rsidR="00EE386B" w:rsidRPr="00EE386B" w:rsidRDefault="00CF34E4" w:rsidP="00674AB6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rPr>
          <w:sz w:val="20"/>
          <w:szCs w:val="20"/>
        </w:rPr>
        <w:t xml:space="preserve">количество часов, равное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674AB6" w:rsidRDefault="00674AB6" w:rsidP="00674AB6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231906" w:rsidRDefault="00A50C9A" w:rsidP="00674AB6">
      <w:pPr>
        <w:pStyle w:val="11"/>
        <w:numPr>
          <w:ilvl w:val="0"/>
          <w:numId w:val="32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/>
          <w:sz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="00C26433"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="00C26433" w:rsidRPr="00231906">
        <w:rPr>
          <w:rFonts w:ascii="Times New Roman" w:hAnsi="Times New Roman"/>
          <w:kern w:val="2"/>
          <w:sz w:val="24"/>
        </w:rPr>
        <w:fldChar w:fldCharType="end"/>
      </w:r>
    </w:p>
    <w:p w:rsidR="008475B4" w:rsidRDefault="008475B4" w:rsidP="002D487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2802"/>
        <w:gridCol w:w="5420"/>
      </w:tblGrid>
      <w:tr w:rsidR="00CC7B95" w:rsidRPr="00674AB6" w:rsidTr="00674AB6">
        <w:trPr>
          <w:trHeight w:val="5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7B95" w:rsidRPr="00674AB6" w:rsidRDefault="00CC7B95" w:rsidP="002D4874">
            <w:pPr>
              <w:jc w:val="center"/>
              <w:rPr>
                <w:b/>
                <w:bCs/>
              </w:rPr>
            </w:pPr>
            <w:r w:rsidRPr="00674AB6">
              <w:rPr>
                <w:b/>
                <w:bCs/>
              </w:rPr>
              <w:t>Код</w:t>
            </w:r>
          </w:p>
          <w:p w:rsidR="00CC7B95" w:rsidRPr="00674AB6" w:rsidRDefault="00CC7B95" w:rsidP="002D4874">
            <w:pPr>
              <w:jc w:val="center"/>
              <w:rPr>
                <w:b/>
                <w:bCs/>
              </w:rPr>
            </w:pPr>
            <w:r w:rsidRPr="00674AB6">
              <w:rPr>
                <w:b/>
                <w:bCs/>
              </w:rPr>
              <w:t xml:space="preserve">раздела, темы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7B95" w:rsidRPr="00674AB6" w:rsidRDefault="00CC7B95" w:rsidP="002D4874">
            <w:pPr>
              <w:pStyle w:val="21"/>
              <w:widowControl w:val="0"/>
              <w:ind w:left="0" w:firstLine="0"/>
              <w:jc w:val="center"/>
              <w:rPr>
                <w:b/>
                <w:bCs/>
              </w:rPr>
            </w:pPr>
            <w:r w:rsidRPr="00674AB6">
              <w:rPr>
                <w:b/>
                <w:bCs/>
              </w:rPr>
              <w:t>Раздел, тема</w:t>
            </w:r>
          </w:p>
          <w:p w:rsidR="00CC7B95" w:rsidRPr="00674AB6" w:rsidRDefault="00674AB6" w:rsidP="002D4874">
            <w:pPr>
              <w:jc w:val="center"/>
              <w:rPr>
                <w:b/>
                <w:bCs/>
              </w:rPr>
            </w:pPr>
            <w:r w:rsidRPr="00674AB6">
              <w:rPr>
                <w:b/>
                <w:bCs/>
              </w:rPr>
              <w:t>дисциплины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7B95" w:rsidRPr="00674AB6" w:rsidRDefault="00CC7B95" w:rsidP="002D4874">
            <w:pPr>
              <w:pStyle w:val="21"/>
              <w:widowControl w:val="0"/>
              <w:ind w:left="0" w:firstLine="0"/>
              <w:jc w:val="center"/>
            </w:pPr>
            <w:r w:rsidRPr="00674AB6">
              <w:rPr>
                <w:b/>
                <w:bCs/>
              </w:rPr>
              <w:t xml:space="preserve">Содержание </w:t>
            </w:r>
          </w:p>
        </w:tc>
      </w:tr>
      <w:tr w:rsidR="00CC7B95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7B95" w:rsidRPr="00674AB6" w:rsidRDefault="00CC7B95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  <w:lang w:val="en-US"/>
              </w:rPr>
              <w:t>Р</w:t>
            </w:r>
            <w:r w:rsidRPr="00674AB6">
              <w:rPr>
                <w:b/>
                <w:bCs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7B95" w:rsidRPr="00674AB6" w:rsidRDefault="00FD1B0C" w:rsidP="00674AB6">
            <w:pPr>
              <w:shd w:val="clear" w:color="auto" w:fill="FFFFFF"/>
              <w:jc w:val="both"/>
              <w:rPr>
                <w:b/>
                <w:bCs/>
                <w:iCs/>
              </w:rPr>
            </w:pPr>
            <w:r w:rsidRPr="00674AB6">
              <w:rPr>
                <w:b/>
                <w:bCs/>
                <w:iCs/>
              </w:rPr>
              <w:t>Основные понятия и порядок функционирования информационных систем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B95" w:rsidRPr="00674AB6" w:rsidRDefault="00CC7B95" w:rsidP="00674AB6">
            <w:pPr>
              <w:jc w:val="both"/>
            </w:pPr>
          </w:p>
        </w:tc>
      </w:tr>
      <w:tr w:rsidR="00FD1B0C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B0C" w:rsidRPr="00674AB6" w:rsidRDefault="00FD1B0C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</w:rPr>
              <w:t>Р1.Т1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1B0C" w:rsidRPr="00674AB6" w:rsidRDefault="00FD1B0C" w:rsidP="00674AB6">
            <w:pPr>
              <w:shd w:val="clear" w:color="auto" w:fill="FFFFFF"/>
              <w:jc w:val="both"/>
              <w:rPr>
                <w:b/>
                <w:bCs/>
                <w:i/>
                <w:iCs/>
              </w:rPr>
            </w:pPr>
            <w:r w:rsidRPr="00674AB6">
              <w:t>Информационные ресурсы и процессы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1B0C" w:rsidRPr="00674AB6" w:rsidRDefault="00563038" w:rsidP="00674AB6">
            <w:pPr>
              <w:jc w:val="both"/>
            </w:pPr>
            <w:r w:rsidRPr="00674AB6">
              <w:t xml:space="preserve">Основные определения. </w:t>
            </w:r>
            <w:r w:rsidR="00FD1B0C" w:rsidRPr="00674AB6">
              <w:t>Системы управления. Информационные потоки. Информационные процессы</w:t>
            </w:r>
          </w:p>
        </w:tc>
      </w:tr>
      <w:tr w:rsidR="00353677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677" w:rsidRPr="00674AB6" w:rsidRDefault="00353677" w:rsidP="00674AB6">
            <w:pPr>
              <w:jc w:val="both"/>
              <w:rPr>
                <w:b/>
                <w:bCs/>
                <w:lang w:val="en-US"/>
              </w:rPr>
            </w:pPr>
            <w:r w:rsidRPr="00674AB6">
              <w:rPr>
                <w:b/>
                <w:bCs/>
              </w:rPr>
              <w:t>Р1.Т</w:t>
            </w:r>
            <w:r w:rsidR="001A3FF2" w:rsidRPr="00674AB6">
              <w:rPr>
                <w:b/>
                <w:bCs/>
                <w:lang w:val="en-US"/>
              </w:rPr>
              <w:t>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677" w:rsidRPr="00674AB6" w:rsidRDefault="001A3FF2" w:rsidP="00674AB6">
            <w:pPr>
              <w:pStyle w:val="af6"/>
              <w:jc w:val="both"/>
            </w:pPr>
            <w:r w:rsidRPr="00674AB6">
              <w:t>И</w:t>
            </w:r>
            <w:r w:rsidR="00353677" w:rsidRPr="00674AB6">
              <w:t>нформационны</w:t>
            </w:r>
            <w:r w:rsidRPr="00674AB6">
              <w:t xml:space="preserve">е </w:t>
            </w:r>
            <w:r w:rsidR="00353677" w:rsidRPr="00674AB6">
              <w:t>систем</w:t>
            </w:r>
            <w:r w:rsidRPr="00674AB6">
              <w:t>ы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3677" w:rsidRPr="00674AB6" w:rsidRDefault="00353677" w:rsidP="00674AB6">
            <w:pPr>
              <w:shd w:val="clear" w:color="auto" w:fill="FFFFFF"/>
              <w:jc w:val="both"/>
            </w:pPr>
            <w:r w:rsidRPr="00674AB6">
              <w:t xml:space="preserve">Типы информационных систем. Эволюция информационных систем. Изменение подхода к использованию информационных систем. Интеграция информационных систем. Жизненный цикл информационных систем. Использование типовых проектных решений. Классификация рынка информационных систем. Качество и эффективность информационных систем. </w:t>
            </w:r>
            <w:r w:rsidRPr="00674AB6">
              <w:lastRenderedPageBreak/>
              <w:t>Стоимость информационной системы.</w:t>
            </w:r>
          </w:p>
        </w:tc>
      </w:tr>
      <w:tr w:rsidR="001A3FF2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FF2" w:rsidRPr="00674AB6" w:rsidRDefault="001A3FF2" w:rsidP="00674AB6">
            <w:pPr>
              <w:jc w:val="both"/>
              <w:rPr>
                <w:b/>
                <w:bCs/>
                <w:lang w:val="en-US"/>
              </w:rPr>
            </w:pPr>
            <w:r w:rsidRPr="00674AB6">
              <w:rPr>
                <w:b/>
                <w:bCs/>
              </w:rPr>
              <w:lastRenderedPageBreak/>
              <w:t>Р1.Т</w:t>
            </w:r>
            <w:r w:rsidRPr="00674AB6">
              <w:rPr>
                <w:b/>
                <w:bCs/>
                <w:lang w:val="en-US"/>
              </w:rPr>
              <w:t>3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FF2" w:rsidRPr="00674AB6" w:rsidRDefault="001A3FF2" w:rsidP="00674AB6">
            <w:pPr>
              <w:pStyle w:val="af6"/>
              <w:jc w:val="both"/>
            </w:pPr>
            <w:r w:rsidRPr="00674AB6">
              <w:t>Информационная безопасность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FF2" w:rsidRPr="00674AB6" w:rsidRDefault="001A3FF2" w:rsidP="00674AB6">
            <w:pPr>
              <w:shd w:val="clear" w:color="auto" w:fill="FFFFFF"/>
              <w:jc w:val="both"/>
            </w:pPr>
            <w:r w:rsidRPr="00674AB6">
              <w:t>Средства защиты от несанкционированного доступа (НСД). Системы анализа и моделирования информационных потоков (CASE-системы). Системы мониторинга сетей. Анализаторы протоколов. Антивирусные средства. Межсетевые экраны. Криптографические средства. Системы резервного копирования. Системы бесперебойного питания. Системы аутентификации. Средства предотвращения взлома корпусов и краж оборудования. Средства контроля доступа в помещения. Инструментальные средства анализа систем защиты.</w:t>
            </w:r>
          </w:p>
        </w:tc>
      </w:tr>
      <w:tr w:rsidR="00C33C0A" w:rsidRPr="00674AB6" w:rsidTr="00674AB6">
        <w:trPr>
          <w:trHeight w:val="14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3C0A" w:rsidRPr="00674AB6" w:rsidRDefault="00C33C0A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</w:rPr>
              <w:t>Р2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3C0A" w:rsidRPr="00674AB6" w:rsidRDefault="00C33C0A" w:rsidP="00674AB6">
            <w:pPr>
              <w:shd w:val="clear" w:color="auto" w:fill="FFFFFF"/>
              <w:jc w:val="both"/>
              <w:rPr>
                <w:b/>
              </w:rPr>
            </w:pPr>
            <w:r w:rsidRPr="00674AB6">
              <w:rPr>
                <w:b/>
              </w:rPr>
              <w:t>Виды информационных систем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0A" w:rsidRPr="00674AB6" w:rsidRDefault="00C33C0A" w:rsidP="00674AB6">
            <w:pPr>
              <w:jc w:val="both"/>
            </w:pPr>
          </w:p>
        </w:tc>
      </w:tr>
      <w:tr w:rsidR="00C33C0A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3C0A" w:rsidRPr="00674AB6" w:rsidRDefault="00C33C0A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</w:rPr>
              <w:t>Р2.Т</w:t>
            </w:r>
            <w:r w:rsidR="00176168" w:rsidRPr="00674AB6">
              <w:rPr>
                <w:b/>
                <w:bCs/>
              </w:rPr>
              <w:t>1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3C0A" w:rsidRPr="00674AB6" w:rsidRDefault="00C33C0A" w:rsidP="00674AB6">
            <w:pPr>
              <w:shd w:val="clear" w:color="auto" w:fill="FFFFFF"/>
              <w:jc w:val="both"/>
            </w:pPr>
            <w:r w:rsidRPr="00674AB6">
              <w:t>Системы электронного документооборота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3C0A" w:rsidRPr="00674AB6" w:rsidRDefault="00C33C0A" w:rsidP="00674AB6">
            <w:pPr>
              <w:jc w:val="both"/>
            </w:pPr>
            <w:r w:rsidRPr="00674AB6">
              <w:t xml:space="preserve">Основные понятия и определения. Атрибуты документов. Основные принципы организации документооборота. Классификация систем электронного документооборота (СЭД). Общие требования к СЭД. Состав СЭД. </w:t>
            </w:r>
            <w:r w:rsidR="00130CE0" w:rsidRPr="00674AB6">
              <w:t>Основные свойства</w:t>
            </w:r>
            <w:r w:rsidRPr="00674AB6">
              <w:t xml:space="preserve"> СЭД. Структура СЭД. Основные тенденции развития СЭД.</w:t>
            </w:r>
          </w:p>
        </w:tc>
      </w:tr>
      <w:tr w:rsidR="00176168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6168" w:rsidRPr="00674AB6" w:rsidRDefault="00176168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</w:rPr>
              <w:t>Р2.Т2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76168" w:rsidRPr="00674AB6" w:rsidRDefault="00176168" w:rsidP="00674AB6">
            <w:pPr>
              <w:pStyle w:val="af6"/>
              <w:jc w:val="both"/>
            </w:pPr>
            <w:r w:rsidRPr="00674AB6">
              <w:t>Интеллектуальные информационные системы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168" w:rsidRPr="00674AB6" w:rsidRDefault="00176168" w:rsidP="00674AB6">
            <w:pPr>
              <w:jc w:val="both"/>
            </w:pPr>
            <w:r w:rsidRPr="00674AB6">
              <w:t>База знаний. Искусственный интеллект. Представление знаний. Экспертная система. Нечеткая логика.</w:t>
            </w:r>
          </w:p>
        </w:tc>
      </w:tr>
      <w:tr w:rsidR="00E23D03" w:rsidRPr="00674AB6" w:rsidTr="00674AB6">
        <w:trPr>
          <w:trHeight w:val="29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D03" w:rsidRPr="00674AB6" w:rsidRDefault="00E23D03" w:rsidP="00674AB6">
            <w:pPr>
              <w:jc w:val="both"/>
              <w:rPr>
                <w:b/>
                <w:bCs/>
              </w:rPr>
            </w:pPr>
            <w:r w:rsidRPr="00674AB6">
              <w:rPr>
                <w:b/>
                <w:bCs/>
              </w:rPr>
              <w:t>Р2.Т3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D03" w:rsidRPr="00674AB6" w:rsidRDefault="00E23D03" w:rsidP="00674AB6">
            <w:pPr>
              <w:pStyle w:val="af6"/>
              <w:jc w:val="both"/>
            </w:pPr>
            <w:r w:rsidRPr="00674AB6">
              <w:t>Системы поддержки принятия решений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D03" w:rsidRPr="00674AB6" w:rsidRDefault="00E23D03" w:rsidP="00674AB6">
            <w:pPr>
              <w:jc w:val="both"/>
            </w:pPr>
            <w:r w:rsidRPr="00674AB6">
              <w:t>Системы поддержки принятия решений. Классификация систем поддержки принятия решений. Различие между экспертной системой и системой поддержки решений. Связь типов информационных систем с задачами принятия решений</w:t>
            </w:r>
            <w:r w:rsidR="006215DD" w:rsidRPr="00674AB6">
              <w:t>.</w:t>
            </w:r>
          </w:p>
        </w:tc>
      </w:tr>
    </w:tbl>
    <w:p w:rsidR="00CC7B95" w:rsidRDefault="00CC7B95" w:rsidP="00674AB6">
      <w:pPr>
        <w:jc w:val="both"/>
      </w:pPr>
    </w:p>
    <w:p w:rsidR="00674AB6" w:rsidRPr="00674AB6" w:rsidRDefault="00A50C9A" w:rsidP="00674AB6">
      <w:pPr>
        <w:pStyle w:val="11"/>
        <w:numPr>
          <w:ilvl w:val="0"/>
          <w:numId w:val="32"/>
        </w:numPr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</w:p>
    <w:p w:rsidR="00A50C9A" w:rsidRDefault="00C26433" w:rsidP="00674AB6">
      <w:pPr>
        <w:pStyle w:val="11"/>
        <w:spacing w:before="0" w:after="0"/>
        <w:jc w:val="both"/>
        <w:rPr>
          <w:rFonts w:ascii="Times New Roman" w:hAnsi="Times New Roman" w:cs="Times New Roman"/>
          <w:sz w:val="24"/>
        </w:rPr>
      </w:pPr>
      <w:r>
        <w:fldChar w:fldCharType="begin"/>
      </w:r>
      <w:r w:rsidR="00A50C9A">
        <w:instrText xml:space="preserve"> TC "РАСПРЕДЕЛЕНИЕ УЧЕБНОГО ВРЕМЕНИ" \l 1 </w:instrText>
      </w:r>
      <w:r>
        <w:fldChar w:fldCharType="end"/>
      </w:r>
    </w:p>
    <w:p w:rsidR="00A50C9A" w:rsidRDefault="00A50C9A" w:rsidP="00674AB6">
      <w:pPr>
        <w:pStyle w:val="2"/>
        <w:numPr>
          <w:ilvl w:val="1"/>
          <w:numId w:val="7"/>
        </w:numPr>
        <w:spacing w:before="0" w:after="0"/>
        <w:jc w:val="both"/>
      </w:pPr>
      <w:r>
        <w:rPr>
          <w:rFonts w:ascii="Times New Roman" w:hAnsi="Times New Roman" w:cs="Times New Roman"/>
          <w:i w:val="0"/>
          <w:iCs w:val="0"/>
          <w:sz w:val="24"/>
        </w:rPr>
        <w:t>Распределение аудиторной нагрузки и мероприятий самостоятельной работы по разделам дисциплины</w:t>
      </w:r>
    </w:p>
    <w:p w:rsidR="00A50C9A" w:rsidRDefault="00A50C9A" w:rsidP="00674AB6">
      <w:pPr>
        <w:jc w:val="both"/>
      </w:pPr>
    </w:p>
    <w:p w:rsidR="00A50C9A" w:rsidRDefault="00A50C9A" w:rsidP="002D4874">
      <w:pPr>
        <w:sectPr w:rsidR="00A50C9A" w:rsidSect="00BA364D"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1134" w:right="850" w:bottom="1134" w:left="1701" w:header="720" w:footer="406" w:gutter="0"/>
          <w:cols w:space="720"/>
          <w:titlePg/>
          <w:docGrid w:linePitch="600" w:charSpace="32768"/>
        </w:sectPr>
      </w:pPr>
    </w:p>
    <w:p w:rsidR="000414CE" w:rsidRPr="00396906" w:rsidRDefault="000414CE" w:rsidP="00674AB6">
      <w:pPr>
        <w:rPr>
          <w:b/>
        </w:rPr>
      </w:pPr>
    </w:p>
    <w:tbl>
      <w:tblPr>
        <w:tblpPr w:leftFromText="180" w:rightFromText="180" w:vertAnchor="page" w:horzAnchor="margin" w:tblpX="-459" w:tblpY="1756"/>
        <w:tblW w:w="52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2363"/>
        <w:gridCol w:w="520"/>
        <w:gridCol w:w="477"/>
        <w:gridCol w:w="444"/>
        <w:gridCol w:w="236"/>
        <w:gridCol w:w="399"/>
        <w:gridCol w:w="377"/>
        <w:gridCol w:w="527"/>
        <w:gridCol w:w="397"/>
        <w:gridCol w:w="394"/>
        <w:gridCol w:w="400"/>
        <w:gridCol w:w="406"/>
        <w:gridCol w:w="530"/>
        <w:gridCol w:w="397"/>
        <w:gridCol w:w="397"/>
        <w:gridCol w:w="397"/>
        <w:gridCol w:w="394"/>
        <w:gridCol w:w="397"/>
        <w:gridCol w:w="397"/>
        <w:gridCol w:w="394"/>
        <w:gridCol w:w="397"/>
        <w:gridCol w:w="394"/>
        <w:gridCol w:w="118"/>
        <w:gridCol w:w="451"/>
        <w:gridCol w:w="397"/>
        <w:gridCol w:w="478"/>
        <w:gridCol w:w="321"/>
        <w:gridCol w:w="415"/>
        <w:gridCol w:w="403"/>
        <w:gridCol w:w="457"/>
        <w:gridCol w:w="387"/>
      </w:tblGrid>
      <w:tr w:rsidR="00396906" w:rsidRPr="00674AB6" w:rsidTr="00674AB6">
        <w:trPr>
          <w:trHeight w:val="209"/>
        </w:trPr>
        <w:tc>
          <w:tcPr>
            <w:tcW w:w="3907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052E7" w:rsidRPr="00674AB6" w:rsidRDefault="00F052E7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9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Объем модуля (</w:t>
            </w:r>
            <w:proofErr w:type="spellStart"/>
            <w:r w:rsidRPr="00674AB6">
              <w:rPr>
                <w:sz w:val="16"/>
                <w:szCs w:val="16"/>
              </w:rPr>
              <w:t>зач.ед</w:t>
            </w:r>
            <w:proofErr w:type="spellEnd"/>
            <w:r w:rsidRPr="00674AB6">
              <w:rPr>
                <w:sz w:val="16"/>
                <w:szCs w:val="16"/>
              </w:rPr>
              <w:t>.):</w:t>
            </w:r>
            <w:r w:rsidR="00396906" w:rsidRPr="00674AB6">
              <w:rPr>
                <w:sz w:val="16"/>
                <w:szCs w:val="16"/>
              </w:rPr>
              <w:t>18</w:t>
            </w:r>
          </w:p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Объем дисциплины (</w:t>
            </w:r>
            <w:proofErr w:type="spellStart"/>
            <w:r w:rsidRPr="00674AB6">
              <w:rPr>
                <w:sz w:val="16"/>
                <w:szCs w:val="16"/>
              </w:rPr>
              <w:t>зач.ед</w:t>
            </w:r>
            <w:proofErr w:type="spellEnd"/>
            <w:r w:rsidRPr="00674AB6">
              <w:rPr>
                <w:sz w:val="16"/>
                <w:szCs w:val="16"/>
              </w:rPr>
              <w:t>.):</w:t>
            </w:r>
            <w:r w:rsidR="00396906" w:rsidRPr="00674AB6">
              <w:rPr>
                <w:sz w:val="16"/>
                <w:szCs w:val="16"/>
              </w:rPr>
              <w:t>3</w:t>
            </w:r>
          </w:p>
        </w:tc>
      </w:tr>
      <w:tr w:rsidR="001B7D04" w:rsidRPr="00674AB6" w:rsidTr="0095470C">
        <w:trPr>
          <w:trHeight w:val="495"/>
        </w:trPr>
        <w:tc>
          <w:tcPr>
            <w:tcW w:w="1175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674AB6" w:rsidRDefault="00887E84" w:rsidP="00674AB6">
            <w:pPr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74AB6" w:rsidRPr="00674AB6" w:rsidTr="0095470C">
        <w:trPr>
          <w:trHeight w:val="556"/>
        </w:trPr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1" w:type="pct"/>
            <w:vMerge w:val="restart"/>
            <w:shd w:val="clear" w:color="auto" w:fill="auto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Лекции</w:t>
            </w:r>
          </w:p>
        </w:tc>
        <w:tc>
          <w:tcPr>
            <w:tcW w:w="78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proofErr w:type="gramStart"/>
            <w:r w:rsidRPr="00674AB6">
              <w:rPr>
                <w:b/>
                <w:sz w:val="16"/>
                <w:szCs w:val="16"/>
              </w:rPr>
              <w:t>Всего  самостоятельной</w:t>
            </w:r>
            <w:proofErr w:type="gramEnd"/>
            <w:r w:rsidRPr="00674AB6">
              <w:rPr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01" w:type="pct"/>
            <w:gridSpan w:val="5"/>
            <w:shd w:val="clear" w:color="auto" w:fill="auto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39" w:type="pct"/>
            <w:gridSpan w:val="12"/>
            <w:shd w:val="clear" w:color="auto" w:fill="auto"/>
            <w:vAlign w:val="center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674AB6">
              <w:rPr>
                <w:sz w:val="16"/>
                <w:szCs w:val="16"/>
              </w:rPr>
              <w:t>колич</w:t>
            </w:r>
            <w:proofErr w:type="spellEnd"/>
            <w:r w:rsidRPr="00674AB6">
              <w:rPr>
                <w:sz w:val="16"/>
                <w:szCs w:val="16"/>
              </w:rPr>
              <w:t>.)</w:t>
            </w:r>
          </w:p>
        </w:tc>
        <w:tc>
          <w:tcPr>
            <w:tcW w:w="394" w:type="pct"/>
            <w:gridSpan w:val="3"/>
            <w:shd w:val="clear" w:color="auto" w:fill="auto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Подготовка к контрольным мероприятиям текущей аттестации (</w:t>
            </w:r>
            <w:proofErr w:type="spellStart"/>
            <w:r w:rsidRPr="00674AB6">
              <w:rPr>
                <w:sz w:val="16"/>
                <w:szCs w:val="16"/>
              </w:rPr>
              <w:t>колич</w:t>
            </w:r>
            <w:proofErr w:type="spellEnd"/>
            <w:r w:rsidRPr="00674AB6">
              <w:rPr>
                <w:sz w:val="16"/>
                <w:szCs w:val="16"/>
              </w:rPr>
              <w:t>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Подготовка к</w:t>
            </w:r>
          </w:p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промежуточной аттестации по дисциплине (час.)</w:t>
            </w:r>
          </w:p>
        </w:tc>
        <w:tc>
          <w:tcPr>
            <w:tcW w:w="281" w:type="pct"/>
            <w:gridSpan w:val="2"/>
            <w:shd w:val="clear" w:color="auto" w:fill="auto"/>
          </w:tcPr>
          <w:p w:rsidR="00887E84" w:rsidRPr="00674AB6" w:rsidRDefault="00887E8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Подготовка в рамках дисциплины к промежуточной аттестации по модулю (час.)</w:t>
            </w:r>
          </w:p>
        </w:tc>
      </w:tr>
      <w:tr w:rsidR="00674AB6" w:rsidRPr="00674AB6" w:rsidTr="0095470C">
        <w:trPr>
          <w:trHeight w:val="2500"/>
        </w:trPr>
        <w:tc>
          <w:tcPr>
            <w:tcW w:w="223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81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674AB6" w:rsidRDefault="00020546" w:rsidP="00674AB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Лекция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674AB6">
              <w:rPr>
                <w:sz w:val="16"/>
                <w:szCs w:val="16"/>
              </w:rPr>
              <w:t>Практ</w:t>
            </w:r>
            <w:proofErr w:type="spellEnd"/>
            <w:r w:rsidRPr="00674AB6">
              <w:rPr>
                <w:sz w:val="16"/>
                <w:szCs w:val="16"/>
              </w:rPr>
              <w:t>.,</w:t>
            </w:r>
            <w:proofErr w:type="gramEnd"/>
            <w:r w:rsidRPr="00674AB6">
              <w:rPr>
                <w:sz w:val="16"/>
                <w:szCs w:val="16"/>
              </w:rPr>
              <w:t xml:space="preserve"> </w:t>
            </w:r>
            <w:proofErr w:type="spellStart"/>
            <w:r w:rsidRPr="00674AB6">
              <w:rPr>
                <w:sz w:val="16"/>
                <w:szCs w:val="16"/>
              </w:rPr>
              <w:t>семинар.занятие</w:t>
            </w:r>
            <w:proofErr w:type="spellEnd"/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Н/и семинар, семинар-</w:t>
            </w:r>
            <w:proofErr w:type="spellStart"/>
            <w:proofErr w:type="gramStart"/>
            <w:r w:rsidRPr="00674AB6">
              <w:rPr>
                <w:sz w:val="16"/>
                <w:szCs w:val="16"/>
              </w:rPr>
              <w:t>конфер</w:t>
            </w:r>
            <w:proofErr w:type="spellEnd"/>
            <w:r w:rsidRPr="00674AB6">
              <w:rPr>
                <w:sz w:val="16"/>
                <w:szCs w:val="16"/>
              </w:rPr>
              <w:t>.,</w:t>
            </w:r>
            <w:proofErr w:type="gramEnd"/>
            <w:r w:rsidRPr="00674AB6">
              <w:rPr>
                <w:sz w:val="16"/>
                <w:szCs w:val="16"/>
              </w:rPr>
              <w:t xml:space="preserve">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020546" w:rsidRPr="00674AB6" w:rsidRDefault="00020546" w:rsidP="00674AB6">
            <w:pPr>
              <w:ind w:left="113" w:right="113"/>
              <w:jc w:val="center"/>
              <w:rPr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674AB6">
              <w:rPr>
                <w:sz w:val="16"/>
                <w:szCs w:val="16"/>
              </w:rPr>
              <w:t>творч</w:t>
            </w:r>
            <w:proofErr w:type="spellEnd"/>
            <w:r w:rsidRPr="00674AB6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674AB6">
              <w:rPr>
                <w:sz w:val="16"/>
                <w:szCs w:val="16"/>
              </w:rPr>
              <w:t>иностр</w:t>
            </w:r>
            <w:proofErr w:type="spellEnd"/>
            <w:r w:rsidRPr="00674AB6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Перевод </w:t>
            </w:r>
            <w:proofErr w:type="spellStart"/>
            <w:r w:rsidRPr="00674AB6">
              <w:rPr>
                <w:sz w:val="16"/>
                <w:szCs w:val="16"/>
              </w:rPr>
              <w:t>инояз</w:t>
            </w:r>
            <w:proofErr w:type="spellEnd"/>
            <w:r w:rsidRPr="00674AB6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87" w:type="pct"/>
            <w:gridSpan w:val="2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95470C" w:rsidRDefault="0095470C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05" w:type="pct"/>
            <w:shd w:val="clear" w:color="auto" w:fill="auto"/>
            <w:textDirection w:val="btLr"/>
            <w:vAlign w:val="center"/>
          </w:tcPr>
          <w:p w:rsidR="00020546" w:rsidRPr="00674AB6" w:rsidRDefault="00020546" w:rsidP="0095470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Коллоквиум*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Экзамен</w:t>
            </w:r>
          </w:p>
        </w:tc>
        <w:tc>
          <w:tcPr>
            <w:tcW w:w="151" w:type="pct"/>
            <w:vMerge w:val="restart"/>
            <w:shd w:val="clear" w:color="auto" w:fill="auto"/>
            <w:textDirection w:val="btL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020546" w:rsidRPr="00674AB6" w:rsidRDefault="0002054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Проект </w:t>
            </w:r>
            <w:proofErr w:type="gramStart"/>
            <w:r w:rsidRPr="00674AB6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Р1.</w:t>
            </w:r>
            <w:r w:rsidR="007F57E0" w:rsidRPr="00674AB6">
              <w:rPr>
                <w:sz w:val="16"/>
                <w:szCs w:val="16"/>
              </w:rPr>
              <w:t>Т1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Информационные ресурсы и процессы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97224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Р1.</w:t>
            </w:r>
            <w:r w:rsidR="007F57E0" w:rsidRPr="00674AB6">
              <w:rPr>
                <w:sz w:val="16"/>
                <w:szCs w:val="16"/>
              </w:rPr>
              <w:t>Т2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pStyle w:val="af6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Информационные системы 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97224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1</w:t>
            </w:r>
            <w:r w:rsidR="008C6810"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B57C05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B57C05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3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B57C05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B57C05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B57C05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Р1.</w:t>
            </w:r>
            <w:r w:rsidR="007F57E0" w:rsidRPr="00674AB6">
              <w:rPr>
                <w:sz w:val="16"/>
                <w:szCs w:val="16"/>
              </w:rPr>
              <w:t>Т3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Информационная безопасность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Р2.</w:t>
            </w:r>
            <w:r w:rsidR="007F57E0" w:rsidRPr="00674AB6">
              <w:rPr>
                <w:sz w:val="16"/>
                <w:szCs w:val="16"/>
              </w:rPr>
              <w:t>Т1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Системы электронного документооборота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97224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Р2.</w:t>
            </w:r>
            <w:r w:rsidR="007F57E0" w:rsidRPr="00674AB6">
              <w:rPr>
                <w:sz w:val="16"/>
                <w:szCs w:val="16"/>
              </w:rPr>
              <w:t>Т2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Интеллектуальные информационные системы 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97224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3</w:t>
            </w:r>
            <w:r w:rsidR="00800B9D" w:rsidRPr="003C0903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3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  <w:r w:rsidR="00800B9D" w:rsidRPr="003C090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  <w:vAlign w:val="center"/>
          </w:tcPr>
          <w:p w:rsidR="007F57E0" w:rsidRPr="00674AB6" w:rsidRDefault="00674AB6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Р2.</w:t>
            </w:r>
            <w:r w:rsidR="007F57E0" w:rsidRPr="00674AB6">
              <w:rPr>
                <w:sz w:val="16"/>
                <w:szCs w:val="16"/>
              </w:rPr>
              <w:t>Т3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Системы поддержки принятия решений</w:t>
            </w:r>
          </w:p>
        </w:tc>
        <w:tc>
          <w:tcPr>
            <w:tcW w:w="172" w:type="pct"/>
            <w:shd w:val="clear" w:color="auto" w:fill="auto"/>
          </w:tcPr>
          <w:p w:rsidR="007F57E0" w:rsidRPr="003C0903" w:rsidRDefault="00972244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</w:rPr>
              <w:t>3</w:t>
            </w:r>
            <w:r w:rsidR="008C6810" w:rsidRPr="003C0903">
              <w:rPr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3C0903" w:rsidRDefault="008C681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  <w:lang w:val="en-US"/>
              </w:rPr>
              <w:t>10</w:t>
            </w:r>
          </w:p>
        </w:tc>
        <w:tc>
          <w:tcPr>
            <w:tcW w:w="147" w:type="pct"/>
            <w:shd w:val="clear" w:color="auto" w:fill="auto"/>
            <w:noWrap/>
          </w:tcPr>
          <w:p w:rsidR="007F57E0" w:rsidRPr="00674AB6" w:rsidRDefault="00E643B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674AB6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</w:rPr>
              <w:t>2</w:t>
            </w:r>
            <w:r w:rsidR="008C6810" w:rsidRPr="003C0903">
              <w:rPr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174" w:type="pct"/>
            <w:shd w:val="clear" w:color="auto" w:fill="auto"/>
            <w:noWrap/>
          </w:tcPr>
          <w:p w:rsidR="007F57E0" w:rsidRPr="003C0903" w:rsidRDefault="008C681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3C0903">
              <w:rPr>
                <w:b/>
                <w:sz w:val="16"/>
                <w:szCs w:val="16"/>
                <w:lang w:val="en-US"/>
              </w:rPr>
              <w:t>10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8C681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674AB6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</w:tcPr>
          <w:p w:rsidR="007F57E0" w:rsidRPr="00674AB6" w:rsidRDefault="00800B9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</w:tcPr>
          <w:p w:rsidR="007F57E0" w:rsidRPr="003C0903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0903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gridSpan w:val="2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 w:rsidRPr="00674AB6"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05" w:type="pct"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noWrap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F57E0" w:rsidRPr="00674AB6" w:rsidRDefault="007F57E0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81" w:type="pct"/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674AB6">
              <w:rPr>
                <w:bCs/>
                <w:sz w:val="16"/>
                <w:szCs w:val="16"/>
              </w:rPr>
              <w:t>без учета промежуточной аттестации</w:t>
            </w:r>
            <w:r w:rsidRPr="00674AB6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666307" w:rsidRPr="00674AB6" w:rsidRDefault="00976F7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  <w:lang w:val="en-US"/>
              </w:rPr>
              <w:t>104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3</w:t>
            </w:r>
            <w:r w:rsidR="00AE1C02" w:rsidRPr="00674A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</w:rPr>
              <w:t>1</w:t>
            </w:r>
            <w:r w:rsidR="00E643BD" w:rsidRPr="00674AB6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78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</w:rPr>
              <w:t>1</w:t>
            </w:r>
            <w:r w:rsidR="00B57C05" w:rsidRPr="00674AB6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25" w:type="pct"/>
            <w:shd w:val="clear" w:color="auto" w:fill="auto"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</w:rPr>
              <w:t>1</w:t>
            </w:r>
            <w:r w:rsidR="008C6810" w:rsidRPr="00674AB6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</w:rPr>
              <w:t>1</w:t>
            </w:r>
            <w:r w:rsidR="008C6810" w:rsidRPr="00674AB6">
              <w:rPr>
                <w:b/>
                <w:bCs/>
                <w:sz w:val="16"/>
                <w:szCs w:val="16"/>
                <w:lang w:val="en-US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DE5D5F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  <w:lang w:val="en-US"/>
              </w:rPr>
              <w:t>36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7" w:type="pct"/>
            <w:gridSpan w:val="2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666307" w:rsidRPr="00674AB6" w:rsidRDefault="00AE1C02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5" w:type="pct"/>
            <w:shd w:val="clear" w:color="auto" w:fill="auto"/>
            <w:noWrap/>
            <w:vAlign w:val="center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Merge/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1" w:type="pct"/>
            <w:vMerge/>
            <w:shd w:val="clear" w:color="auto" w:fill="auto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74AB6" w:rsidRPr="00674AB6" w:rsidTr="0095470C">
        <w:trPr>
          <w:trHeight w:val="209"/>
        </w:trPr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976F7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674AB6">
              <w:rPr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3</w:t>
            </w:r>
            <w:r w:rsidR="00BD72DD" w:rsidRPr="00674AB6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</w:tcPr>
          <w:p w:rsidR="00666307" w:rsidRPr="00674AB6" w:rsidRDefault="00976F7D" w:rsidP="00674AB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  <w:lang w:val="en-US"/>
              </w:rPr>
              <w:t>7</w:t>
            </w:r>
            <w:r w:rsidR="00674A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3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В </w:t>
            </w:r>
            <w:proofErr w:type="spellStart"/>
            <w:r w:rsidRPr="00674AB6">
              <w:rPr>
                <w:sz w:val="16"/>
                <w:szCs w:val="16"/>
              </w:rPr>
              <w:t>т.ч</w:t>
            </w:r>
            <w:proofErr w:type="spellEnd"/>
            <w:r w:rsidRPr="00674AB6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66307" w:rsidRPr="00674AB6" w:rsidRDefault="00666307" w:rsidP="00674AB6">
            <w:pPr>
              <w:jc w:val="center"/>
              <w:rPr>
                <w:b/>
                <w:sz w:val="16"/>
                <w:szCs w:val="16"/>
              </w:rPr>
            </w:pPr>
            <w:r w:rsidRPr="00674AB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666307" w:rsidRPr="00674AB6" w:rsidRDefault="00666307" w:rsidP="00674AB6">
            <w:pPr>
              <w:jc w:val="center"/>
              <w:rPr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1" w:type="pct"/>
            <w:tcBorders>
              <w:bottom w:val="single" w:sz="4" w:space="0" w:color="auto"/>
            </w:tcBorders>
            <w:shd w:val="clear" w:color="auto" w:fill="auto"/>
          </w:tcPr>
          <w:p w:rsidR="00666307" w:rsidRPr="00674AB6" w:rsidRDefault="00666307" w:rsidP="00674AB6">
            <w:pPr>
              <w:jc w:val="center"/>
              <w:rPr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</w:tcPr>
          <w:p w:rsidR="00666307" w:rsidRPr="00674AB6" w:rsidRDefault="00666307" w:rsidP="00674AB6">
            <w:pPr>
              <w:jc w:val="center"/>
              <w:rPr>
                <w:sz w:val="16"/>
                <w:szCs w:val="16"/>
              </w:rPr>
            </w:pPr>
            <w:r w:rsidRPr="00674AB6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666307" w:rsidRPr="00674AB6" w:rsidTr="00674AB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66307" w:rsidRPr="00674AB6" w:rsidRDefault="00666307" w:rsidP="00674AB6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674AB6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666307" w:rsidRPr="00666307" w:rsidRDefault="00666307" w:rsidP="002D4874"/>
    <w:p w:rsidR="00A50C9A" w:rsidRDefault="00A50C9A" w:rsidP="002D4874">
      <w:pPr>
        <w:sectPr w:rsidR="00A50C9A" w:rsidSect="00BA364D">
          <w:pgSz w:w="16838" w:h="11906" w:orient="landscape"/>
          <w:pgMar w:top="1134" w:right="850" w:bottom="1134" w:left="1701" w:header="720" w:footer="720" w:gutter="0"/>
          <w:cols w:space="720"/>
          <w:docGrid w:linePitch="600" w:charSpace="32768"/>
        </w:sectPr>
      </w:pPr>
    </w:p>
    <w:p w:rsidR="006A2924" w:rsidRPr="006A2924" w:rsidRDefault="00A50C9A" w:rsidP="006A2924">
      <w:pPr>
        <w:pStyle w:val="11"/>
        <w:numPr>
          <w:ilvl w:val="0"/>
          <w:numId w:val="32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</w:p>
    <w:p w:rsidR="00A50C9A" w:rsidRDefault="00C26433" w:rsidP="006A2924">
      <w:pPr>
        <w:pStyle w:val="11"/>
        <w:spacing w:before="0" w:after="0"/>
        <w:ind w:left="360"/>
        <w:rPr>
          <w:rFonts w:ascii="Times New Roman" w:hAnsi="Times New Roman" w:cs="Times New Roman"/>
          <w:sz w:val="24"/>
        </w:rPr>
      </w:pPr>
      <w:r>
        <w:fldChar w:fldCharType="begin"/>
      </w:r>
      <w:r w:rsidR="00A50C9A"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66365C" w:rsidRPr="006A2924" w:rsidRDefault="00A50C9A" w:rsidP="006A2924">
      <w:pPr>
        <w:pStyle w:val="2"/>
        <w:numPr>
          <w:ilvl w:val="1"/>
          <w:numId w:val="5"/>
        </w:numPr>
        <w:tabs>
          <w:tab w:val="clear" w:pos="780"/>
        </w:tabs>
        <w:spacing w:before="0" w:after="0"/>
        <w:ind w:left="0" w:firstLine="709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Лабораторные работы</w:t>
      </w:r>
      <w:r w:rsidR="00C26433">
        <w:fldChar w:fldCharType="begin"/>
      </w:r>
      <w:r>
        <w:instrText xml:space="preserve"> TC "Лабораторный практикум" \l 2 </w:instrText>
      </w:r>
      <w:r w:rsidR="00C26433">
        <w:fldChar w:fldCharType="end"/>
      </w:r>
    </w:p>
    <w:tbl>
      <w:tblPr>
        <w:tblStyle w:val="af0"/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1269"/>
        <w:gridCol w:w="1015"/>
        <w:gridCol w:w="5694"/>
        <w:gridCol w:w="1804"/>
      </w:tblGrid>
      <w:tr w:rsidR="0066365C" w:rsidTr="00FF473F">
        <w:trPr>
          <w:trHeight w:val="1134"/>
        </w:trPr>
        <w:tc>
          <w:tcPr>
            <w:tcW w:w="1269" w:type="dxa"/>
          </w:tcPr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</w:tcPr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</w:tcPr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04" w:type="dxa"/>
          </w:tcPr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66365C" w:rsidRDefault="0066365C" w:rsidP="002D48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66365C" w:rsidRDefault="0066365C" w:rsidP="002D4874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66365C" w:rsidTr="00FF473F">
        <w:trPr>
          <w:trHeight w:val="270"/>
        </w:trPr>
        <w:tc>
          <w:tcPr>
            <w:tcW w:w="1269" w:type="dxa"/>
          </w:tcPr>
          <w:p w:rsidR="0066365C" w:rsidRDefault="00F302CC" w:rsidP="002D4874">
            <w:pPr>
              <w:snapToGrid w:val="0"/>
              <w:jc w:val="center"/>
            </w:pPr>
            <w:r>
              <w:t>Р</w:t>
            </w:r>
            <w:r w:rsidR="00E0263C">
              <w:t>1</w:t>
            </w:r>
            <w:r>
              <w:t>.Т</w:t>
            </w:r>
            <w:r w:rsidR="00E0263C">
              <w:t>1</w:t>
            </w:r>
          </w:p>
        </w:tc>
        <w:tc>
          <w:tcPr>
            <w:tcW w:w="1015" w:type="dxa"/>
          </w:tcPr>
          <w:p w:rsidR="0066365C" w:rsidRPr="002F5826" w:rsidRDefault="00F302CC" w:rsidP="002D487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</w:tcPr>
          <w:p w:rsidR="0066365C" w:rsidRPr="00E0263C" w:rsidRDefault="008036B4" w:rsidP="002D4874">
            <w:pPr>
              <w:snapToGrid w:val="0"/>
            </w:pPr>
            <w:r>
              <w:t>Первичная обработка данных</w:t>
            </w:r>
          </w:p>
        </w:tc>
        <w:tc>
          <w:tcPr>
            <w:tcW w:w="1804" w:type="dxa"/>
          </w:tcPr>
          <w:p w:rsidR="0066365C" w:rsidRPr="006A2924" w:rsidRDefault="006A2924" w:rsidP="002D4874">
            <w:pPr>
              <w:snapToGrid w:val="0"/>
              <w:jc w:val="center"/>
            </w:pPr>
            <w:r>
              <w:t>2</w:t>
            </w:r>
          </w:p>
        </w:tc>
      </w:tr>
      <w:tr w:rsidR="0066365C" w:rsidTr="00FF473F">
        <w:trPr>
          <w:trHeight w:val="255"/>
        </w:trPr>
        <w:tc>
          <w:tcPr>
            <w:tcW w:w="1269" w:type="dxa"/>
          </w:tcPr>
          <w:p w:rsidR="0066365C" w:rsidRPr="002F5826" w:rsidRDefault="009E0225" w:rsidP="002D4874">
            <w:pPr>
              <w:snapToGrid w:val="0"/>
              <w:jc w:val="center"/>
            </w:pPr>
            <w:r>
              <w:t>Р</w:t>
            </w:r>
            <w:r w:rsidR="00E0263C">
              <w:t>1</w:t>
            </w:r>
            <w:r>
              <w:t>.Т</w:t>
            </w:r>
            <w:r w:rsidR="00E0263C">
              <w:t>2</w:t>
            </w:r>
          </w:p>
        </w:tc>
        <w:tc>
          <w:tcPr>
            <w:tcW w:w="1015" w:type="dxa"/>
          </w:tcPr>
          <w:p w:rsidR="0066365C" w:rsidRPr="002F5826" w:rsidRDefault="00F302CC" w:rsidP="002D487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</w:tcPr>
          <w:p w:rsidR="0066365C" w:rsidRPr="00E0263C" w:rsidRDefault="008036B4" w:rsidP="002D4874">
            <w:pPr>
              <w:snapToGrid w:val="0"/>
            </w:pPr>
            <w:r>
              <w:t>Статистические оценки</w:t>
            </w:r>
          </w:p>
        </w:tc>
        <w:tc>
          <w:tcPr>
            <w:tcW w:w="1804" w:type="dxa"/>
          </w:tcPr>
          <w:p w:rsidR="0066365C" w:rsidRPr="002F5826" w:rsidRDefault="006A2924" w:rsidP="002D4874">
            <w:pPr>
              <w:snapToGrid w:val="0"/>
              <w:jc w:val="center"/>
            </w:pPr>
            <w:r>
              <w:t>3</w:t>
            </w:r>
          </w:p>
        </w:tc>
      </w:tr>
      <w:tr w:rsidR="00E0263C" w:rsidTr="00FF473F">
        <w:trPr>
          <w:trHeight w:val="255"/>
        </w:trPr>
        <w:tc>
          <w:tcPr>
            <w:tcW w:w="1269" w:type="dxa"/>
          </w:tcPr>
          <w:p w:rsidR="00E0263C" w:rsidRPr="002F5826" w:rsidRDefault="00E0263C" w:rsidP="002D4874">
            <w:pPr>
              <w:snapToGrid w:val="0"/>
              <w:jc w:val="center"/>
            </w:pPr>
            <w:r>
              <w:t>Р2.Т2</w:t>
            </w:r>
          </w:p>
        </w:tc>
        <w:tc>
          <w:tcPr>
            <w:tcW w:w="1015" w:type="dxa"/>
          </w:tcPr>
          <w:p w:rsidR="00E0263C" w:rsidRPr="002F5826" w:rsidRDefault="00800B9D" w:rsidP="002D487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</w:tcPr>
          <w:p w:rsidR="00E0263C" w:rsidRPr="00E0263C" w:rsidRDefault="008036B4" w:rsidP="002D4874">
            <w:pPr>
              <w:widowControl w:val="0"/>
              <w:autoSpaceDE w:val="0"/>
              <w:autoSpaceDN w:val="0"/>
              <w:adjustRightInd w:val="0"/>
            </w:pPr>
            <w:r>
              <w:t>Регрессионные модели</w:t>
            </w:r>
          </w:p>
        </w:tc>
        <w:tc>
          <w:tcPr>
            <w:tcW w:w="1804" w:type="dxa"/>
          </w:tcPr>
          <w:p w:rsidR="00E0263C" w:rsidRPr="002F5826" w:rsidRDefault="008036B4" w:rsidP="002D4874">
            <w:pPr>
              <w:snapToGrid w:val="0"/>
              <w:jc w:val="center"/>
            </w:pPr>
            <w:r>
              <w:t>4</w:t>
            </w:r>
          </w:p>
        </w:tc>
      </w:tr>
      <w:tr w:rsidR="00E0263C" w:rsidTr="00FF473F">
        <w:trPr>
          <w:trHeight w:val="255"/>
        </w:trPr>
        <w:tc>
          <w:tcPr>
            <w:tcW w:w="1269" w:type="dxa"/>
          </w:tcPr>
          <w:p w:rsidR="00E0263C" w:rsidRDefault="00E0263C" w:rsidP="002D4874">
            <w:pPr>
              <w:jc w:val="center"/>
              <w:rPr>
                <w:lang w:val="en-US"/>
              </w:rPr>
            </w:pPr>
            <w:r>
              <w:t>Р2.Т</w:t>
            </w:r>
            <w:r w:rsidR="008036B4">
              <w:t>2</w:t>
            </w:r>
          </w:p>
        </w:tc>
        <w:tc>
          <w:tcPr>
            <w:tcW w:w="1015" w:type="dxa"/>
          </w:tcPr>
          <w:p w:rsidR="00E0263C" w:rsidRPr="00F302CC" w:rsidRDefault="00800B9D" w:rsidP="002D4874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</w:tcPr>
          <w:p w:rsidR="00E0263C" w:rsidRPr="00E0263C" w:rsidRDefault="008036B4" w:rsidP="002D4874">
            <w:pPr>
              <w:widowControl w:val="0"/>
              <w:autoSpaceDE w:val="0"/>
              <w:autoSpaceDN w:val="0"/>
              <w:adjustRightInd w:val="0"/>
            </w:pPr>
            <w:r>
              <w:t>Проверка статистических гипотез</w:t>
            </w:r>
          </w:p>
        </w:tc>
        <w:tc>
          <w:tcPr>
            <w:tcW w:w="1804" w:type="dxa"/>
          </w:tcPr>
          <w:p w:rsidR="00E0263C" w:rsidRPr="00E45E58" w:rsidRDefault="008036B4" w:rsidP="002D4874">
            <w:pPr>
              <w:snapToGrid w:val="0"/>
              <w:jc w:val="center"/>
            </w:pPr>
            <w:r>
              <w:t>2</w:t>
            </w:r>
          </w:p>
        </w:tc>
      </w:tr>
      <w:tr w:rsidR="008036B4" w:rsidTr="00FF473F">
        <w:trPr>
          <w:trHeight w:val="255"/>
        </w:trPr>
        <w:tc>
          <w:tcPr>
            <w:tcW w:w="1269" w:type="dxa"/>
          </w:tcPr>
          <w:p w:rsidR="008036B4" w:rsidRPr="002F5826" w:rsidRDefault="008036B4" w:rsidP="002D4874">
            <w:pPr>
              <w:snapToGrid w:val="0"/>
              <w:jc w:val="center"/>
            </w:pPr>
            <w:r>
              <w:t>Р2.Т3</w:t>
            </w:r>
          </w:p>
        </w:tc>
        <w:tc>
          <w:tcPr>
            <w:tcW w:w="1015" w:type="dxa"/>
          </w:tcPr>
          <w:p w:rsidR="008036B4" w:rsidRDefault="008036B4" w:rsidP="002D4874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</w:tcPr>
          <w:p w:rsidR="008036B4" w:rsidRDefault="008036B4" w:rsidP="002D4874">
            <w:pPr>
              <w:widowControl w:val="0"/>
              <w:autoSpaceDE w:val="0"/>
              <w:autoSpaceDN w:val="0"/>
              <w:adjustRightInd w:val="0"/>
            </w:pPr>
            <w:r>
              <w:t>Задачи оптимизации</w:t>
            </w:r>
          </w:p>
        </w:tc>
        <w:tc>
          <w:tcPr>
            <w:tcW w:w="1804" w:type="dxa"/>
          </w:tcPr>
          <w:p w:rsidR="008036B4" w:rsidRDefault="008036B4" w:rsidP="002D4874">
            <w:pPr>
              <w:snapToGrid w:val="0"/>
              <w:jc w:val="center"/>
            </w:pPr>
            <w:r>
              <w:t>2</w:t>
            </w:r>
          </w:p>
        </w:tc>
      </w:tr>
      <w:tr w:rsidR="008036B4" w:rsidTr="00FF473F">
        <w:trPr>
          <w:trHeight w:val="255"/>
        </w:trPr>
        <w:tc>
          <w:tcPr>
            <w:tcW w:w="1269" w:type="dxa"/>
          </w:tcPr>
          <w:p w:rsidR="008036B4" w:rsidRDefault="008036B4" w:rsidP="002D4874">
            <w:pPr>
              <w:jc w:val="center"/>
              <w:rPr>
                <w:lang w:val="en-US"/>
              </w:rPr>
            </w:pPr>
            <w:r>
              <w:t>Р2.Т3</w:t>
            </w:r>
          </w:p>
        </w:tc>
        <w:tc>
          <w:tcPr>
            <w:tcW w:w="1015" w:type="dxa"/>
          </w:tcPr>
          <w:p w:rsidR="008036B4" w:rsidRDefault="008C44D8" w:rsidP="002D4874">
            <w:pPr>
              <w:snapToGrid w:val="0"/>
              <w:jc w:val="center"/>
            </w:pPr>
            <w:r>
              <w:t>6</w:t>
            </w:r>
          </w:p>
        </w:tc>
        <w:tc>
          <w:tcPr>
            <w:tcW w:w="5694" w:type="dxa"/>
          </w:tcPr>
          <w:p w:rsidR="008036B4" w:rsidRDefault="008036B4" w:rsidP="002D4874">
            <w:pPr>
              <w:widowControl w:val="0"/>
              <w:autoSpaceDE w:val="0"/>
              <w:autoSpaceDN w:val="0"/>
              <w:adjustRightInd w:val="0"/>
            </w:pPr>
            <w:r>
              <w:t>Решение профессиональных задач</w:t>
            </w:r>
          </w:p>
        </w:tc>
        <w:tc>
          <w:tcPr>
            <w:tcW w:w="1804" w:type="dxa"/>
          </w:tcPr>
          <w:p w:rsidR="008036B4" w:rsidRDefault="008036B4" w:rsidP="002D4874">
            <w:pPr>
              <w:snapToGrid w:val="0"/>
              <w:jc w:val="center"/>
            </w:pPr>
            <w:r>
              <w:t>4</w:t>
            </w:r>
          </w:p>
        </w:tc>
      </w:tr>
      <w:tr w:rsidR="006A2924" w:rsidTr="00FF473F">
        <w:trPr>
          <w:trHeight w:val="255"/>
        </w:trPr>
        <w:tc>
          <w:tcPr>
            <w:tcW w:w="7978" w:type="dxa"/>
            <w:gridSpan w:val="3"/>
          </w:tcPr>
          <w:p w:rsidR="006A2924" w:rsidRDefault="006A2924" w:rsidP="002D4874">
            <w:pPr>
              <w:jc w:val="right"/>
              <w:rPr>
                <w:lang w:val="en-US"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1804" w:type="dxa"/>
          </w:tcPr>
          <w:p w:rsidR="006A2924" w:rsidRPr="00A95075" w:rsidRDefault="006A2924" w:rsidP="002D4874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</w:tr>
    </w:tbl>
    <w:p w:rsidR="006A2924" w:rsidRPr="006A2924" w:rsidRDefault="006A2924" w:rsidP="006A2924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641240" w:rsidRDefault="00A50C9A" w:rsidP="006A2924">
      <w:pPr>
        <w:pStyle w:val="2"/>
        <w:numPr>
          <w:ilvl w:val="1"/>
          <w:numId w:val="5"/>
        </w:numPr>
        <w:tabs>
          <w:tab w:val="clear" w:pos="780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="00C26433" w:rsidRPr="00641240">
        <w:fldChar w:fldCharType="begin"/>
      </w:r>
      <w:r w:rsidRPr="00641240">
        <w:instrText xml:space="preserve"> TC "Практические занятия" \l 2 </w:instrText>
      </w:r>
      <w:r w:rsidR="00C26433" w:rsidRPr="00641240">
        <w:fldChar w:fldCharType="end"/>
      </w:r>
    </w:p>
    <w:p w:rsidR="00FF6257" w:rsidRDefault="00FE60D3" w:rsidP="002D4874">
      <w:pPr>
        <w:ind w:left="777"/>
        <w:rPr>
          <w:bCs/>
        </w:rPr>
      </w:pPr>
      <w:r>
        <w:rPr>
          <w:bCs/>
        </w:rPr>
        <w:t>н</w:t>
      </w:r>
      <w:r w:rsidR="0066365C" w:rsidRPr="00FE60D3">
        <w:rPr>
          <w:bCs/>
        </w:rPr>
        <w:t>е предусмотрено</w:t>
      </w:r>
    </w:p>
    <w:p w:rsidR="006A2924" w:rsidRPr="00FE60D3" w:rsidRDefault="006A2924" w:rsidP="002D4874">
      <w:pPr>
        <w:ind w:left="777"/>
      </w:pPr>
    </w:p>
    <w:p w:rsidR="00584010" w:rsidRPr="006A2924" w:rsidRDefault="00A50C9A" w:rsidP="006A2924">
      <w:pPr>
        <w:pStyle w:val="23"/>
        <w:numPr>
          <w:ilvl w:val="1"/>
          <w:numId w:val="9"/>
        </w:numPr>
        <w:ind w:left="0" w:firstLine="709"/>
        <w:jc w:val="both"/>
        <w:rPr>
          <w:iCs/>
        </w:rPr>
      </w:pPr>
      <w:r w:rsidRPr="00641240">
        <w:rPr>
          <w:b/>
        </w:rPr>
        <w:t>Примерная тематика самостоятельной работы</w:t>
      </w:r>
    </w:p>
    <w:p w:rsidR="006A2924" w:rsidRPr="00641240" w:rsidRDefault="006A2924" w:rsidP="006A2924">
      <w:pPr>
        <w:pStyle w:val="23"/>
        <w:tabs>
          <w:tab w:val="clear" w:pos="567"/>
        </w:tabs>
        <w:ind w:left="709" w:firstLine="0"/>
        <w:jc w:val="both"/>
        <w:rPr>
          <w:iCs/>
        </w:rPr>
      </w:pPr>
    </w:p>
    <w:p w:rsidR="00A50C9A" w:rsidRDefault="00A50C9A" w:rsidP="006A2924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>Примерный перечень тем домашних работ</w:t>
      </w:r>
    </w:p>
    <w:p w:rsidR="00FE60D3" w:rsidRDefault="00FE60D3" w:rsidP="006A2924">
      <w:pPr>
        <w:ind w:left="1418"/>
        <w:jc w:val="both"/>
        <w:rPr>
          <w:bCs/>
        </w:rPr>
      </w:pPr>
      <w:r>
        <w:rPr>
          <w:bCs/>
        </w:rPr>
        <w:t>н</w:t>
      </w:r>
      <w:r w:rsidRPr="00FE60D3">
        <w:rPr>
          <w:bCs/>
        </w:rPr>
        <w:t>е предусмотрено</w:t>
      </w:r>
    </w:p>
    <w:p w:rsidR="006A2924" w:rsidRPr="00FE60D3" w:rsidRDefault="006A2924" w:rsidP="006A2924">
      <w:pPr>
        <w:ind w:left="1418"/>
        <w:jc w:val="both"/>
      </w:pPr>
    </w:p>
    <w:p w:rsidR="00A50C9A" w:rsidRPr="00641240" w:rsidRDefault="00A50C9A" w:rsidP="006A2924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>Примерный перечень тем графических работ</w:t>
      </w:r>
    </w:p>
    <w:p w:rsidR="00A50C9A" w:rsidRDefault="00A50C9A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A50C9A" w:rsidRPr="00641240" w:rsidRDefault="00A50C9A" w:rsidP="006A2924">
      <w:pPr>
        <w:pStyle w:val="3"/>
        <w:numPr>
          <w:ilvl w:val="2"/>
          <w:numId w:val="9"/>
        </w:numPr>
        <w:tabs>
          <w:tab w:val="clear" w:pos="720"/>
        </w:tabs>
        <w:spacing w:before="0" w:after="0"/>
        <w:ind w:left="1418" w:firstLine="0"/>
        <w:jc w:val="both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>Примерный перечень тем рефератов (эссе, творческих работ)</w:t>
      </w:r>
    </w:p>
    <w:p w:rsidR="00A50C9A" w:rsidRDefault="006F3A21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7356B9" w:rsidRPr="00641240" w:rsidRDefault="007356B9" w:rsidP="006A2924">
      <w:pPr>
        <w:ind w:left="1418"/>
        <w:jc w:val="both"/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7356B9" w:rsidRDefault="006F3A21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A50C9A" w:rsidRPr="00641240" w:rsidRDefault="00A50C9A" w:rsidP="006A2924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>Примерный перечень тем расчетных работ (программных продуктов)</w:t>
      </w:r>
    </w:p>
    <w:p w:rsidR="00A50C9A" w:rsidRDefault="006F3A21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A50C9A" w:rsidRPr="00641240" w:rsidRDefault="00A50C9A" w:rsidP="006A2924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>Примерный перечень тем расчетно-графических работ</w:t>
      </w:r>
    </w:p>
    <w:p w:rsidR="006F3A21" w:rsidRPr="00293FFE" w:rsidRDefault="00FE60D3" w:rsidP="006A2924">
      <w:pPr>
        <w:numPr>
          <w:ilvl w:val="0"/>
          <w:numId w:val="29"/>
        </w:numPr>
        <w:ind w:left="1418" w:firstLine="0"/>
        <w:jc w:val="both"/>
      </w:pPr>
      <w:r>
        <w:rPr>
          <w:color w:val="000000"/>
          <w:szCs w:val="28"/>
        </w:rPr>
        <w:t>Решение задач оптимизации в информационных систем</w:t>
      </w:r>
      <w:r w:rsidRPr="00FE60D3">
        <w:t>ах</w:t>
      </w:r>
      <w:r>
        <w:t xml:space="preserve"> (по вариантам)</w:t>
      </w:r>
    </w:p>
    <w:p w:rsidR="00293FFE" w:rsidRDefault="00FE60D3" w:rsidP="006A2924">
      <w:pPr>
        <w:numPr>
          <w:ilvl w:val="0"/>
          <w:numId w:val="29"/>
        </w:numPr>
        <w:ind w:left="1418" w:firstLine="0"/>
        <w:jc w:val="both"/>
      </w:pPr>
      <w:r>
        <w:t>Применение систем поддержки принятия решений для решения профессиональных задач</w:t>
      </w:r>
    </w:p>
    <w:p w:rsidR="006A2924" w:rsidRPr="002531C7" w:rsidRDefault="006A2924" w:rsidP="006A2924">
      <w:pPr>
        <w:ind w:left="1418"/>
        <w:jc w:val="both"/>
      </w:pPr>
    </w:p>
    <w:p w:rsidR="007356B9" w:rsidRPr="00641240" w:rsidRDefault="003F2574" w:rsidP="006A2924">
      <w:pPr>
        <w:pStyle w:val="3"/>
        <w:numPr>
          <w:ilvl w:val="2"/>
          <w:numId w:val="13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Примерный перечень тем</w:t>
      </w:r>
      <w:r w:rsidR="00584010" w:rsidRPr="00641240">
        <w:rPr>
          <w:rFonts w:ascii="Times New Roman" w:hAnsi="Times New Roman"/>
          <w:sz w:val="24"/>
          <w:szCs w:val="24"/>
        </w:rPr>
        <w:t xml:space="preserve">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="00584010"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</w:p>
    <w:p w:rsidR="00A50C9A" w:rsidRDefault="00DF0E68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7356B9" w:rsidRPr="00641240" w:rsidRDefault="00003AA2" w:rsidP="006A2924">
      <w:pPr>
        <w:ind w:left="1418"/>
        <w:jc w:val="both"/>
        <w:rPr>
          <w:b/>
        </w:rPr>
      </w:pPr>
      <w:r>
        <w:rPr>
          <w:b/>
        </w:rPr>
        <w:t>4.3.8.</w:t>
      </w:r>
      <w:r>
        <w:rPr>
          <w:b/>
        </w:rPr>
        <w:tab/>
      </w:r>
      <w:r w:rsidR="007356B9" w:rsidRPr="00641240">
        <w:rPr>
          <w:b/>
        </w:rPr>
        <w:t>Примерная тематика контрольных работ</w:t>
      </w:r>
    </w:p>
    <w:p w:rsidR="00003AA2" w:rsidRDefault="00003AA2" w:rsidP="006A2924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6A2924" w:rsidRPr="006A2924" w:rsidRDefault="006A2924" w:rsidP="006A2924"/>
    <w:p w:rsidR="00A50C9A" w:rsidRPr="00641240" w:rsidRDefault="00B97C1B" w:rsidP="006A2924">
      <w:pPr>
        <w:pStyle w:val="3"/>
        <w:spacing w:before="0" w:after="0"/>
        <w:ind w:left="1418"/>
        <w:jc w:val="both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</w:rPr>
        <w:t>Примерная тематика коллоквиумов</w:t>
      </w:r>
    </w:p>
    <w:p w:rsidR="00A50C9A" w:rsidRPr="00641240" w:rsidRDefault="002E657C" w:rsidP="006A2924">
      <w:pPr>
        <w:pStyle w:val="2"/>
        <w:spacing w:before="0" w:after="0"/>
        <w:ind w:left="1418"/>
        <w:jc w:val="both"/>
        <w:rPr>
          <w:spacing w:val="-5"/>
        </w:rPr>
      </w:pPr>
      <w:r w:rsidRPr="00802DE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4F2402" w:rsidRDefault="004F2402" w:rsidP="006A2924">
      <w:pPr>
        <w:ind w:left="1418"/>
        <w:jc w:val="both"/>
        <w:rPr>
          <w:spacing w:val="-5"/>
        </w:rPr>
      </w:pPr>
      <w:r>
        <w:rPr>
          <w:spacing w:val="-5"/>
        </w:rPr>
        <w:br w:type="page"/>
      </w:r>
    </w:p>
    <w:p w:rsidR="00A50C9A" w:rsidRPr="00641240" w:rsidRDefault="00A50C9A" w:rsidP="006A2924">
      <w:pPr>
        <w:pStyle w:val="11"/>
        <w:numPr>
          <w:ilvl w:val="0"/>
          <w:numId w:val="13"/>
        </w:numPr>
        <w:tabs>
          <w:tab w:val="clear" w:pos="540"/>
        </w:tabs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C26433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fldChar w:fldCharType="begin"/>
      </w:r>
      <w:r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nstrText xml:space="preserve"> TC "СООТНОШЕНИЕ РАЗДЕЛОВ ДИСЦИПЛИНЫ И ПРИМЕНЯЕМЫХ МЕТОДОВ И ТЕХНОЛОГИЙ ОБУЧЕНИЯ" \l 1 </w:instrText>
      </w:r>
      <w:r w:rsidR="00C26433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fldChar w:fldCharType="end"/>
      </w:r>
    </w:p>
    <w:p w:rsidR="00B65874" w:rsidRPr="00641240" w:rsidRDefault="00B65874" w:rsidP="002D4874"/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32"/>
        <w:gridCol w:w="532"/>
        <w:gridCol w:w="532"/>
        <w:gridCol w:w="532"/>
        <w:gridCol w:w="532"/>
        <w:gridCol w:w="533"/>
        <w:gridCol w:w="532"/>
        <w:gridCol w:w="532"/>
        <w:gridCol w:w="532"/>
        <w:gridCol w:w="532"/>
        <w:gridCol w:w="532"/>
        <w:gridCol w:w="533"/>
      </w:tblGrid>
      <w:tr w:rsidR="00A50C9A" w:rsidRPr="00641240" w:rsidTr="006A292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386"/>
              </w:tabs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1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 w:rsidP="002D487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1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 w:rsidP="002D487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 w:rsidTr="006A292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386"/>
              </w:tabs>
              <w:snapToGrid w:val="0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</w:t>
            </w:r>
            <w:proofErr w:type="gramEnd"/>
            <w:r w:rsidRPr="00641240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 w:rsidP="002D487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0542C3" w:rsidRDefault="006A2924" w:rsidP="006A2924">
            <w:r>
              <w:t xml:space="preserve">Р1.Т1 </w:t>
            </w:r>
            <w:r w:rsidRPr="000542C3">
              <w:t>Информационные ресурсы и процессы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0542C3" w:rsidRDefault="006A2924" w:rsidP="006A2924">
            <w:r>
              <w:t xml:space="preserve">Р1.Т2 </w:t>
            </w:r>
            <w:r w:rsidRPr="000542C3">
              <w:t xml:space="preserve">Информационные системы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0542C3" w:rsidRDefault="006A2924" w:rsidP="006A2924">
            <w:r>
              <w:t xml:space="preserve">Р1.Т3 </w:t>
            </w:r>
            <w:r w:rsidRPr="000542C3">
              <w:t>Информационная безопасность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0542C3" w:rsidRDefault="006A2924" w:rsidP="006A2924">
            <w:r>
              <w:t xml:space="preserve">Р2.Т1 </w:t>
            </w:r>
            <w:r w:rsidRPr="000542C3">
              <w:t>Системы электронного документооборота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0542C3" w:rsidRDefault="006A2924" w:rsidP="006A2924">
            <w:r>
              <w:t xml:space="preserve">Р2.Т2 </w:t>
            </w:r>
            <w:r w:rsidRPr="000542C3">
              <w:t xml:space="preserve">Интеллектуальные информационные системы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6A2924" w:rsidRPr="00641240" w:rsidTr="00FF47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Default="006A2924" w:rsidP="006A2924">
            <w:r>
              <w:t xml:space="preserve">Р2.Т3 </w:t>
            </w:r>
            <w:r w:rsidRPr="000542C3">
              <w:t>Системы поддержки принятия решений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4C738A" w:rsidRDefault="006A2924" w:rsidP="006A2924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4C738A">
              <w:rPr>
                <w:sz w:val="22"/>
                <w:szCs w:val="22"/>
              </w:rPr>
              <w:t>*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2924" w:rsidRPr="00641240" w:rsidRDefault="006A2924" w:rsidP="006A2924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 w:rsidP="002D4874"/>
    <w:p w:rsidR="00A6200E" w:rsidRPr="00641240" w:rsidRDefault="00A50C9A" w:rsidP="006A2924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sz w:val="24"/>
          <w:szCs w:val="24"/>
        </w:rPr>
        <w:t>6.ПРОЦЕДУРЫ КОНТРОЛЯ 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</w:rPr>
        <w:t xml:space="preserve"> (Приложение 1)</w:t>
      </w:r>
    </w:p>
    <w:p w:rsidR="00037ADF" w:rsidRPr="00641240" w:rsidRDefault="00037ADF" w:rsidP="006A2924">
      <w:pPr>
        <w:jc w:val="both"/>
        <w:rPr>
          <w:b/>
        </w:rPr>
      </w:pPr>
    </w:p>
    <w:p w:rsidR="00AE054C" w:rsidRPr="00641240" w:rsidRDefault="00AE054C" w:rsidP="006A2924">
      <w:pPr>
        <w:jc w:val="both"/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 w:rsidP="006A2924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0C9A" w:rsidRPr="00641240" w:rsidRDefault="00AE054C" w:rsidP="006A2924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sz w:val="24"/>
          <w:szCs w:val="24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</w:rPr>
        <w:t xml:space="preserve">. ФОНД ОЦЕНОЧНЫХ СРЕДСТВДЛЯ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</w:rPr>
        <w:t>)</w:t>
      </w:r>
    </w:p>
    <w:p w:rsidR="00A50C9A" w:rsidRPr="00641240" w:rsidRDefault="00A50C9A" w:rsidP="006A2924">
      <w:pPr>
        <w:jc w:val="both"/>
      </w:pPr>
    </w:p>
    <w:p w:rsidR="006A2924" w:rsidRDefault="00A50C9A" w:rsidP="006A2924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9. УЧЕБНО-МЕТОДИЧЕСКОЕ И ИНФОРМАЦИОННОЕ ОБЕСПЕЧЕНИЕ дисциплины</w:t>
      </w:r>
    </w:p>
    <w:p w:rsidR="00A50C9A" w:rsidRPr="00641240" w:rsidRDefault="00C26433" w:rsidP="006A2924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41240">
        <w:fldChar w:fldCharType="begin"/>
      </w:r>
      <w:r w:rsidR="00A50C9A"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6A2924" w:rsidRDefault="00A50C9A" w:rsidP="006A2924">
      <w:pPr>
        <w:pStyle w:val="2"/>
        <w:spacing w:before="0" w:after="0"/>
        <w:ind w:left="709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9.1.Рекомендуемая литература</w:t>
      </w:r>
    </w:p>
    <w:p w:rsidR="00A50C9A" w:rsidRPr="00641240" w:rsidRDefault="00C26433" w:rsidP="006A2924">
      <w:pPr>
        <w:pStyle w:val="2"/>
        <w:spacing w:before="0" w:after="0"/>
        <w:ind w:left="709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fldChar w:fldCharType="begin"/>
      </w:r>
      <w:r w:rsidR="00A50C9A" w:rsidRPr="00641240">
        <w:instrText xml:space="preserve"> TC "Рекомендуемая литература" \l 2 </w:instrText>
      </w:r>
      <w:r w:rsidRPr="00641240">
        <w:fldChar w:fldCharType="end"/>
      </w:r>
    </w:p>
    <w:p w:rsidR="00A50C9A" w:rsidRDefault="00A50C9A" w:rsidP="006A2924">
      <w:pPr>
        <w:pStyle w:val="2"/>
        <w:spacing w:before="0" w:after="0"/>
        <w:ind w:left="113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9.1.1.Основная литература</w:t>
      </w:r>
    </w:p>
    <w:p w:rsidR="00BE094B" w:rsidRPr="006E208D" w:rsidRDefault="00BE094B" w:rsidP="006E208D">
      <w:pPr>
        <w:pStyle w:val="af5"/>
        <w:numPr>
          <w:ilvl w:val="0"/>
          <w:numId w:val="41"/>
        </w:numPr>
        <w:ind w:left="1134" w:firstLine="0"/>
        <w:jc w:val="both"/>
      </w:pPr>
      <w:proofErr w:type="spellStart"/>
      <w:r w:rsidRPr="006E208D">
        <w:t>Избачков</w:t>
      </w:r>
      <w:proofErr w:type="spellEnd"/>
      <w:r w:rsidRPr="006E208D">
        <w:t xml:space="preserve">, Юрий Сергеевич. Информационные </w:t>
      </w:r>
      <w:proofErr w:type="gramStart"/>
      <w:r w:rsidRPr="006E208D">
        <w:t>системы :</w:t>
      </w:r>
      <w:proofErr w:type="gramEnd"/>
      <w:r w:rsidRPr="006E208D">
        <w:t xml:space="preserve"> </w:t>
      </w:r>
      <w:proofErr w:type="spellStart"/>
      <w:r w:rsidRPr="006E208D">
        <w:t>учеб.пособие</w:t>
      </w:r>
      <w:proofErr w:type="spellEnd"/>
      <w:r w:rsidRPr="006E208D">
        <w:t xml:space="preserve"> для вузов / Ю. </w:t>
      </w:r>
      <w:proofErr w:type="spellStart"/>
      <w:r w:rsidRPr="006E208D">
        <w:t>Избачков</w:t>
      </w:r>
      <w:proofErr w:type="spellEnd"/>
      <w:r w:rsidRPr="006E208D">
        <w:t>, В. Петров. — 2-е изд. — СПб. [и др.</w:t>
      </w:r>
      <w:proofErr w:type="gramStart"/>
      <w:r w:rsidRPr="006E208D">
        <w:t>] :</w:t>
      </w:r>
      <w:proofErr w:type="gramEnd"/>
      <w:r w:rsidRPr="006E208D">
        <w:t xml:space="preserve"> Питер, 2006. — 655 </w:t>
      </w:r>
      <w:proofErr w:type="gramStart"/>
      <w:r w:rsidRPr="006E208D">
        <w:t>с. :</w:t>
      </w:r>
      <w:proofErr w:type="gramEnd"/>
      <w:r w:rsidRPr="006E208D">
        <w:t xml:space="preserve"> ил. — (Учебное пособие).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637-638. — ISBN 5-469-00641-7. </w:t>
      </w:r>
    </w:p>
    <w:p w:rsidR="00BE094B" w:rsidRPr="006E208D" w:rsidRDefault="00BE094B" w:rsidP="006E208D">
      <w:pPr>
        <w:pStyle w:val="af5"/>
        <w:numPr>
          <w:ilvl w:val="0"/>
          <w:numId w:val="41"/>
        </w:numPr>
        <w:ind w:left="1134" w:firstLine="0"/>
        <w:jc w:val="both"/>
      </w:pPr>
      <w:r w:rsidRPr="006E208D">
        <w:t xml:space="preserve">Советов, Борис Яковлевич. Базы данных. Теория и </w:t>
      </w:r>
      <w:proofErr w:type="gramStart"/>
      <w:r w:rsidRPr="006E208D">
        <w:t>практика :</w:t>
      </w:r>
      <w:proofErr w:type="gramEnd"/>
      <w:r w:rsidRPr="006E208D">
        <w:t xml:space="preserve"> учебник для студентов вузов, обучающихся по направлениям "Информатика и вычислительная техника", и "Информационные системы" / Б. Я. Советов, В. В. </w:t>
      </w:r>
      <w:proofErr w:type="spellStart"/>
      <w:r w:rsidRPr="006E208D">
        <w:t>Цехановский</w:t>
      </w:r>
      <w:proofErr w:type="spellEnd"/>
      <w:r w:rsidRPr="006E208D">
        <w:t xml:space="preserve">, В. Д. Чертовской. — 2-е изд. — </w:t>
      </w:r>
      <w:proofErr w:type="gramStart"/>
      <w:r w:rsidRPr="006E208D">
        <w:t>М. :</w:t>
      </w:r>
      <w:proofErr w:type="gramEnd"/>
      <w:r w:rsidRPr="006E208D">
        <w:t xml:space="preserve"> </w:t>
      </w:r>
      <w:proofErr w:type="spellStart"/>
      <w:r w:rsidRPr="006E208D">
        <w:t>Юрайт</w:t>
      </w:r>
      <w:proofErr w:type="spellEnd"/>
      <w:r w:rsidRPr="006E208D">
        <w:t xml:space="preserve">, 2012. — 463 </w:t>
      </w:r>
      <w:proofErr w:type="gramStart"/>
      <w:r w:rsidRPr="006E208D">
        <w:t>с. :</w:t>
      </w:r>
      <w:proofErr w:type="gramEnd"/>
      <w:r w:rsidRPr="006E208D">
        <w:t xml:space="preserve"> ил. </w:t>
      </w:r>
      <w:r w:rsidRPr="006E208D">
        <w:lastRenderedPageBreak/>
        <w:t xml:space="preserve">— (Бакалавр). — Рек. </w:t>
      </w:r>
      <w:proofErr w:type="gramStart"/>
      <w:r w:rsidRPr="006E208D">
        <w:t>Учеб.-</w:t>
      </w:r>
      <w:proofErr w:type="gramEnd"/>
      <w:r w:rsidRPr="006E208D">
        <w:t>метод. об-</w:t>
      </w:r>
      <w:proofErr w:type="spellStart"/>
      <w:r w:rsidRPr="006E208D">
        <w:t>нием</w:t>
      </w:r>
      <w:proofErr w:type="spellEnd"/>
      <w:r w:rsidRPr="006E208D">
        <w:t xml:space="preserve"> вузов.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459-460 (49 назв.). — ISBN 978-5-9916-1479-5.</w:t>
      </w:r>
    </w:p>
    <w:p w:rsidR="006E208D" w:rsidRPr="006E208D" w:rsidRDefault="006E208D" w:rsidP="006E208D">
      <w:pPr>
        <w:pStyle w:val="af5"/>
        <w:numPr>
          <w:ilvl w:val="0"/>
          <w:numId w:val="41"/>
        </w:numPr>
        <w:ind w:left="1134" w:firstLine="0"/>
        <w:jc w:val="both"/>
      </w:pPr>
      <w:r w:rsidRPr="006E208D">
        <w:t>Паттерсон, Дэвид. Архитектура компьютера и проектирование компьютерных систем / Д. Паттерсон, Дж. Хеннесси. — 4-е изд. — Санкт-Петербург [и др.</w:t>
      </w:r>
      <w:proofErr w:type="gramStart"/>
      <w:r w:rsidRPr="006E208D">
        <w:t>] :</w:t>
      </w:r>
      <w:proofErr w:type="gramEnd"/>
      <w:r w:rsidRPr="006E208D">
        <w:t xml:space="preserve"> Питер, 2012. — 777 </w:t>
      </w:r>
      <w:proofErr w:type="gramStart"/>
      <w:r w:rsidRPr="006E208D">
        <w:t>с. :</w:t>
      </w:r>
      <w:proofErr w:type="gramEnd"/>
      <w:r w:rsidRPr="006E208D">
        <w:t xml:space="preserve"> ил. — (Классика </w:t>
      </w:r>
      <w:proofErr w:type="spellStart"/>
      <w:r w:rsidRPr="006E208D">
        <w:t>ComputerScience</w:t>
      </w:r>
      <w:proofErr w:type="spellEnd"/>
      <w:r w:rsidRPr="006E208D">
        <w:t>). — ISBN 978-5-459-00291-1.</w:t>
      </w:r>
    </w:p>
    <w:p w:rsidR="006E208D" w:rsidRPr="006E208D" w:rsidRDefault="006E208D" w:rsidP="006E208D">
      <w:pPr>
        <w:pStyle w:val="af5"/>
        <w:numPr>
          <w:ilvl w:val="0"/>
          <w:numId w:val="41"/>
        </w:numPr>
        <w:ind w:left="1134" w:firstLine="0"/>
        <w:jc w:val="both"/>
      </w:pPr>
      <w:r w:rsidRPr="006E208D">
        <w:t xml:space="preserve">Алешин, Леонид Ильич. Информационные </w:t>
      </w:r>
      <w:proofErr w:type="gramStart"/>
      <w:r w:rsidRPr="006E208D">
        <w:t>технологии :</w:t>
      </w:r>
      <w:proofErr w:type="gramEnd"/>
      <w:r w:rsidRPr="006E208D">
        <w:t xml:space="preserve"> [</w:t>
      </w:r>
      <w:proofErr w:type="spellStart"/>
      <w:r w:rsidRPr="006E208D">
        <w:t>учеб.пособие</w:t>
      </w:r>
      <w:proofErr w:type="spellEnd"/>
      <w:r w:rsidRPr="006E208D">
        <w:t xml:space="preserve">] / Л. И. Алешин. — </w:t>
      </w:r>
      <w:proofErr w:type="gramStart"/>
      <w:r w:rsidRPr="006E208D">
        <w:t>М. :</w:t>
      </w:r>
      <w:proofErr w:type="gramEnd"/>
      <w:r w:rsidRPr="006E208D">
        <w:t xml:space="preserve"> [Литера], 2008. — 423, [1] </w:t>
      </w:r>
      <w:proofErr w:type="gramStart"/>
      <w:r w:rsidRPr="006E208D">
        <w:t>с. :</w:t>
      </w:r>
      <w:proofErr w:type="gramEnd"/>
      <w:r w:rsidRPr="006E208D">
        <w:t xml:space="preserve"> ил. — (Современная библиотека).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412-416. — ISBN 978-5-91670-005-3.</w:t>
      </w:r>
    </w:p>
    <w:p w:rsidR="006E208D" w:rsidRPr="006E208D" w:rsidRDefault="006E208D" w:rsidP="006E208D">
      <w:pPr>
        <w:pStyle w:val="af5"/>
        <w:numPr>
          <w:ilvl w:val="0"/>
          <w:numId w:val="41"/>
        </w:numPr>
        <w:ind w:left="1134" w:firstLine="0"/>
        <w:jc w:val="both"/>
      </w:pPr>
      <w:r w:rsidRPr="006E208D">
        <w:t xml:space="preserve">Соловьев, Игорь Владимирович. Проектирование информационных </w:t>
      </w:r>
      <w:proofErr w:type="gramStart"/>
      <w:r w:rsidRPr="006E208D">
        <w:t>систем :</w:t>
      </w:r>
      <w:proofErr w:type="gramEnd"/>
      <w:r w:rsidRPr="006E208D">
        <w:t xml:space="preserve"> фундаментальный курс : [</w:t>
      </w:r>
      <w:proofErr w:type="spellStart"/>
      <w:r w:rsidRPr="006E208D">
        <w:t>учеб.пособия</w:t>
      </w:r>
      <w:proofErr w:type="spellEnd"/>
      <w:r w:rsidRPr="006E208D">
        <w:t xml:space="preserve"> для вузов] / И. В. Соловьев, А. А. Майоров ; [под ред. В. П. Савиных]. — </w:t>
      </w:r>
      <w:proofErr w:type="gramStart"/>
      <w:r w:rsidRPr="006E208D">
        <w:t>М. :</w:t>
      </w:r>
      <w:proofErr w:type="gramEnd"/>
      <w:r w:rsidRPr="006E208D">
        <w:t xml:space="preserve"> Академический проспект, 2009. — 397, [1] </w:t>
      </w:r>
      <w:proofErr w:type="gramStart"/>
      <w:r w:rsidRPr="006E208D">
        <w:t>с. :</w:t>
      </w:r>
      <w:proofErr w:type="gramEnd"/>
      <w:r w:rsidRPr="006E208D">
        <w:t xml:space="preserve"> ил., </w:t>
      </w:r>
      <w:proofErr w:type="spellStart"/>
      <w:r w:rsidRPr="006E208D">
        <w:t>портр</w:t>
      </w:r>
      <w:proofErr w:type="spellEnd"/>
      <w:r w:rsidRPr="006E208D">
        <w:t>. — (</w:t>
      </w:r>
      <w:proofErr w:type="spellStart"/>
      <w:r w:rsidRPr="006E208D">
        <w:t>Gaudeamus</w:t>
      </w:r>
      <w:proofErr w:type="spellEnd"/>
      <w:r w:rsidRPr="006E208D">
        <w:t xml:space="preserve">) (Учебное пособие для вузов) (Фундаментальный учебник). — Допущено </w:t>
      </w:r>
      <w:proofErr w:type="gramStart"/>
      <w:r w:rsidRPr="006E208D">
        <w:t>Учеб.-</w:t>
      </w:r>
      <w:proofErr w:type="gramEnd"/>
      <w:r w:rsidRPr="006E208D">
        <w:t>метод. об-</w:t>
      </w:r>
      <w:proofErr w:type="spellStart"/>
      <w:r w:rsidRPr="006E208D">
        <w:t>нием</w:t>
      </w:r>
      <w:proofErr w:type="spellEnd"/>
      <w:r w:rsidRPr="006E208D">
        <w:t xml:space="preserve"> по унив. образованию.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376-378. — ISBN 978-5-8291-1156-4.</w:t>
      </w:r>
    </w:p>
    <w:p w:rsidR="006E208D" w:rsidRPr="006E208D" w:rsidRDefault="006E208D" w:rsidP="00AB0BAA">
      <w:pPr>
        <w:pStyle w:val="af5"/>
        <w:numPr>
          <w:ilvl w:val="0"/>
          <w:numId w:val="41"/>
        </w:numPr>
        <w:ind w:left="1134" w:firstLine="0"/>
        <w:jc w:val="both"/>
      </w:pPr>
      <w:proofErr w:type="spellStart"/>
      <w:r w:rsidRPr="006E208D">
        <w:t>Душин</w:t>
      </w:r>
      <w:proofErr w:type="spellEnd"/>
      <w:r w:rsidRPr="006E208D">
        <w:t xml:space="preserve">, Владимир Константинович. Теоретические основы информационных процессов и </w:t>
      </w:r>
      <w:proofErr w:type="gramStart"/>
      <w:r w:rsidRPr="006E208D">
        <w:t>систем :</w:t>
      </w:r>
      <w:proofErr w:type="gramEnd"/>
      <w:r w:rsidRPr="006E208D">
        <w:t xml:space="preserve"> учебник для вузов / В. К. </w:t>
      </w:r>
      <w:proofErr w:type="spellStart"/>
      <w:r w:rsidRPr="006E208D">
        <w:t>Душин</w:t>
      </w:r>
      <w:proofErr w:type="spellEnd"/>
      <w:r w:rsidRPr="006E208D">
        <w:t xml:space="preserve">. — 2-е изд. — </w:t>
      </w:r>
      <w:proofErr w:type="gramStart"/>
      <w:r w:rsidRPr="006E208D">
        <w:t>М. :</w:t>
      </w:r>
      <w:proofErr w:type="gramEnd"/>
      <w:r w:rsidRPr="006E208D">
        <w:t xml:space="preserve"> [Дашков и К`], 2006. — 347, [1] </w:t>
      </w:r>
      <w:proofErr w:type="gramStart"/>
      <w:r w:rsidRPr="006E208D">
        <w:t>с. :</w:t>
      </w:r>
      <w:proofErr w:type="gramEnd"/>
      <w:r w:rsidRPr="006E208D">
        <w:t xml:space="preserve"> ил. — Рек. М-</w:t>
      </w:r>
      <w:proofErr w:type="spellStart"/>
      <w:r w:rsidRPr="006E208D">
        <w:t>вом</w:t>
      </w:r>
      <w:proofErr w:type="spellEnd"/>
      <w:r w:rsidRPr="006E208D">
        <w:t xml:space="preserve"> образования РФ.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341-342 (32 назв.). — ISBN 5-94798-869-0.</w:t>
      </w:r>
    </w:p>
    <w:p w:rsidR="006E208D" w:rsidRPr="006E208D" w:rsidRDefault="006E208D" w:rsidP="00AB0BAA">
      <w:pPr>
        <w:pStyle w:val="af5"/>
        <w:numPr>
          <w:ilvl w:val="0"/>
          <w:numId w:val="41"/>
        </w:numPr>
        <w:ind w:left="1134" w:firstLine="0"/>
        <w:jc w:val="both"/>
      </w:pPr>
      <w:r w:rsidRPr="006E208D">
        <w:t xml:space="preserve">Чернов, Виктор Николаевич. Системы электронного </w:t>
      </w:r>
      <w:proofErr w:type="gramStart"/>
      <w:r w:rsidRPr="006E208D">
        <w:t>документооборота :</w:t>
      </w:r>
      <w:proofErr w:type="gramEnd"/>
      <w:r w:rsidRPr="006E208D">
        <w:t xml:space="preserve"> учеб. пособие / В. Н. Чернов ; Рос. акад. гос. службы при Президенте Рос. Федерации. — </w:t>
      </w:r>
      <w:proofErr w:type="gramStart"/>
      <w:r w:rsidRPr="006E208D">
        <w:t>М. :</w:t>
      </w:r>
      <w:proofErr w:type="gramEnd"/>
      <w:r w:rsidRPr="006E208D">
        <w:t xml:space="preserve"> Изд-во РАГС, 2010. — 83 </w:t>
      </w:r>
      <w:proofErr w:type="gramStart"/>
      <w:r w:rsidRPr="006E208D">
        <w:t>с. :</w:t>
      </w:r>
      <w:proofErr w:type="gramEnd"/>
      <w:r w:rsidRPr="006E208D">
        <w:t xml:space="preserve"> ил. — </w:t>
      </w:r>
      <w:proofErr w:type="spellStart"/>
      <w:r w:rsidRPr="006E208D">
        <w:t>Библиогр</w:t>
      </w:r>
      <w:proofErr w:type="spellEnd"/>
      <w:r w:rsidRPr="006E208D">
        <w:t>.: с. 81 (16 назв.).</w:t>
      </w:r>
    </w:p>
    <w:p w:rsidR="006E208D" w:rsidRDefault="006E208D" w:rsidP="00AB0BAA">
      <w:pPr>
        <w:ind w:left="1134"/>
        <w:jc w:val="both"/>
        <w:rPr>
          <w:lang w:eastAsia="ru-RU"/>
        </w:rPr>
      </w:pPr>
    </w:p>
    <w:p w:rsidR="00A50C9A" w:rsidRDefault="00A50C9A" w:rsidP="00AB0BAA">
      <w:pPr>
        <w:pStyle w:val="2"/>
        <w:spacing w:before="0" w:after="0"/>
        <w:ind w:left="113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9.1.2.Дополнительная литература</w:t>
      </w:r>
    </w:p>
    <w:p w:rsidR="006E208D" w:rsidRPr="006E208D" w:rsidRDefault="00BE094B" w:rsidP="00AB0BAA">
      <w:pPr>
        <w:pStyle w:val="af5"/>
        <w:numPr>
          <w:ilvl w:val="0"/>
          <w:numId w:val="42"/>
        </w:numPr>
        <w:ind w:left="1134" w:firstLine="0"/>
        <w:jc w:val="both"/>
      </w:pPr>
      <w:proofErr w:type="spellStart"/>
      <w:r w:rsidRPr="006E208D">
        <w:t>Гаспариан</w:t>
      </w:r>
      <w:proofErr w:type="spellEnd"/>
      <w:r w:rsidRPr="006E208D">
        <w:t xml:space="preserve">, М. С. Информационные системы и технологии: учебно-методический комплекс [Электронный ресурс] / </w:t>
      </w:r>
      <w:proofErr w:type="spellStart"/>
      <w:r w:rsidRPr="006E208D">
        <w:t>Гаспариан</w:t>
      </w:r>
      <w:proofErr w:type="spellEnd"/>
      <w:r w:rsidRPr="006E208D">
        <w:t xml:space="preserve"> М. С. — </w:t>
      </w:r>
      <w:proofErr w:type="gramStart"/>
      <w:r w:rsidRPr="006E208D">
        <w:t>М. :</w:t>
      </w:r>
      <w:proofErr w:type="gramEnd"/>
      <w:r w:rsidRPr="006E208D">
        <w:t xml:space="preserve"> Евразийский открытый институт, 2011. — 370 с. — ISBN 978-5-374-00192-1. — </w:t>
      </w:r>
      <w:r w:rsidR="00A71D14">
        <w:t>Режим доступа</w:t>
      </w:r>
      <w:r w:rsidRPr="006E208D">
        <w:t>: http:/</w:t>
      </w:r>
      <w:r w:rsidR="00A71D14">
        <w:t>/www.biblioclub.ru/book/90543, свободный.</w:t>
      </w:r>
    </w:p>
    <w:p w:rsidR="006E208D" w:rsidRPr="006E208D" w:rsidRDefault="006E208D" w:rsidP="00AB0BAA">
      <w:pPr>
        <w:pStyle w:val="af5"/>
        <w:numPr>
          <w:ilvl w:val="0"/>
          <w:numId w:val="42"/>
        </w:numPr>
        <w:ind w:left="1134" w:firstLine="0"/>
        <w:jc w:val="both"/>
      </w:pPr>
      <w:proofErr w:type="spellStart"/>
      <w:r w:rsidRPr="006E208D">
        <w:t>Куняев</w:t>
      </w:r>
      <w:proofErr w:type="spellEnd"/>
      <w:r w:rsidRPr="006E208D">
        <w:t xml:space="preserve">, Н. Н. Конфиденциальное делопроизводство и защищенный электронный документооборот. Учебник [Электронный ресурс] / </w:t>
      </w:r>
      <w:proofErr w:type="spellStart"/>
      <w:r w:rsidRPr="006E208D">
        <w:t>Куняев</w:t>
      </w:r>
      <w:proofErr w:type="spellEnd"/>
      <w:r w:rsidRPr="006E208D">
        <w:t xml:space="preserve"> Н. Н. — </w:t>
      </w:r>
      <w:proofErr w:type="gramStart"/>
      <w:r w:rsidRPr="006E208D">
        <w:t>М. :</w:t>
      </w:r>
      <w:proofErr w:type="gramEnd"/>
      <w:r w:rsidRPr="006E208D">
        <w:t xml:space="preserve"> Логос, 2011. — 452 с. — (Новая университетская библиотека). — ISBN 978-5-98704-541-1. — </w:t>
      </w:r>
      <w:r w:rsidR="00A71D14">
        <w:t>Режим доступа</w:t>
      </w:r>
      <w:r w:rsidRPr="006E208D">
        <w:t>: http:/</w:t>
      </w:r>
      <w:r w:rsidR="00A71D14">
        <w:t>/www.biblioclub.ru/book/84996/, свободный.</w:t>
      </w:r>
    </w:p>
    <w:p w:rsidR="006E208D" w:rsidRPr="006E208D" w:rsidRDefault="006E208D" w:rsidP="00AB0BAA">
      <w:pPr>
        <w:pStyle w:val="af5"/>
        <w:numPr>
          <w:ilvl w:val="0"/>
          <w:numId w:val="42"/>
        </w:numPr>
        <w:ind w:left="1134" w:firstLine="0"/>
        <w:jc w:val="both"/>
      </w:pPr>
      <w:r w:rsidRPr="006E208D">
        <w:t xml:space="preserve">Петровский, Алексей Борисович. Теория принятия </w:t>
      </w:r>
      <w:proofErr w:type="gramStart"/>
      <w:r w:rsidRPr="006E208D">
        <w:t>решений :</w:t>
      </w:r>
      <w:proofErr w:type="gramEnd"/>
      <w:r w:rsidRPr="006E208D">
        <w:t xml:space="preserve"> [учебник для вузов по специальности "Автоматизированные системы обработки информации и управления" направления подготовки "Информатика и вычислительная техника"] / А. Б. Петровский. — </w:t>
      </w:r>
      <w:proofErr w:type="gramStart"/>
      <w:r w:rsidRPr="006E208D">
        <w:t>М. :</w:t>
      </w:r>
      <w:proofErr w:type="gramEnd"/>
      <w:r w:rsidRPr="006E208D">
        <w:t xml:space="preserve"> Академия, 2009. — 398, [1] </w:t>
      </w:r>
      <w:proofErr w:type="gramStart"/>
      <w:r w:rsidRPr="006E208D">
        <w:t>с. :</w:t>
      </w:r>
      <w:proofErr w:type="gramEnd"/>
      <w:r w:rsidRPr="006E208D">
        <w:t xml:space="preserve"> ил., табл. — (Университетский учебник) (Серия "Прикладная математика и информатика"). — Рек. </w:t>
      </w:r>
      <w:proofErr w:type="gramStart"/>
      <w:r w:rsidRPr="006E208D">
        <w:t>Учеб.-</w:t>
      </w:r>
      <w:proofErr w:type="gramEnd"/>
      <w:r w:rsidRPr="006E208D">
        <w:t>метод. об-</w:t>
      </w:r>
      <w:proofErr w:type="spellStart"/>
      <w:r w:rsidRPr="006E208D">
        <w:t>нием</w:t>
      </w:r>
      <w:proofErr w:type="spellEnd"/>
      <w:r w:rsidRPr="006E208D">
        <w:t xml:space="preserve"> вузов по унив. </w:t>
      </w:r>
      <w:proofErr w:type="spellStart"/>
      <w:r w:rsidRPr="006E208D">
        <w:t>политехн</w:t>
      </w:r>
      <w:proofErr w:type="spellEnd"/>
      <w:r w:rsidRPr="006E208D">
        <w:t xml:space="preserve">. образованию. — </w:t>
      </w:r>
      <w:proofErr w:type="spellStart"/>
      <w:proofErr w:type="gramStart"/>
      <w:r w:rsidRPr="006E208D">
        <w:t>Библиогр</w:t>
      </w:r>
      <w:proofErr w:type="spellEnd"/>
      <w:r w:rsidRPr="006E208D">
        <w:t>.:</w:t>
      </w:r>
      <w:proofErr w:type="gramEnd"/>
      <w:r w:rsidRPr="006E208D">
        <w:t xml:space="preserve"> с. 391-394 (73 назв.). — ISBN 978-5-7695-5093-5.</w:t>
      </w:r>
    </w:p>
    <w:p w:rsidR="006E208D" w:rsidRPr="006E208D" w:rsidRDefault="006E208D" w:rsidP="00AB0BAA">
      <w:pPr>
        <w:pStyle w:val="af5"/>
        <w:numPr>
          <w:ilvl w:val="0"/>
          <w:numId w:val="42"/>
        </w:numPr>
        <w:ind w:left="1134" w:firstLine="0"/>
        <w:jc w:val="both"/>
      </w:pPr>
      <w:r w:rsidRPr="006E208D">
        <w:t xml:space="preserve">Искусственный интеллект и интеллектуальные системы управления / И. М. Макаров [и </w:t>
      </w:r>
      <w:proofErr w:type="gramStart"/>
      <w:r w:rsidRPr="006E208D">
        <w:t>др. ;</w:t>
      </w:r>
      <w:proofErr w:type="gramEnd"/>
      <w:r w:rsidRPr="006E208D">
        <w:t xml:space="preserve"> отв. ред. И. М. Макаров]. — </w:t>
      </w:r>
      <w:proofErr w:type="gramStart"/>
      <w:r w:rsidRPr="006E208D">
        <w:t>М. :</w:t>
      </w:r>
      <w:proofErr w:type="gramEnd"/>
      <w:r w:rsidRPr="006E208D">
        <w:t xml:space="preserve"> Наука, 2006. — 332, [1] </w:t>
      </w:r>
      <w:proofErr w:type="gramStart"/>
      <w:r w:rsidRPr="006E208D">
        <w:t>с. :</w:t>
      </w:r>
      <w:proofErr w:type="gramEnd"/>
      <w:r w:rsidRPr="006E208D">
        <w:t xml:space="preserve"> ил. — </w:t>
      </w:r>
      <w:proofErr w:type="spellStart"/>
      <w:r w:rsidRPr="006E208D">
        <w:t>Библиогр</w:t>
      </w:r>
      <w:proofErr w:type="spellEnd"/>
      <w:r w:rsidRPr="006E208D">
        <w:t>. в конце гл. — ISBN 5-02-033782-X.</w:t>
      </w:r>
    </w:p>
    <w:p w:rsidR="00BE094B" w:rsidRPr="006E208D" w:rsidRDefault="00BE094B" w:rsidP="00AB0BAA">
      <w:pPr>
        <w:ind w:left="1134"/>
        <w:jc w:val="both"/>
      </w:pPr>
    </w:p>
    <w:p w:rsidR="00A50C9A" w:rsidRPr="00641240" w:rsidRDefault="00A50C9A" w:rsidP="00AB0BAA">
      <w:pPr>
        <w:pStyle w:val="2"/>
        <w:spacing w:before="0" w:after="0"/>
        <w:ind w:left="709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9.2.Методические разработки </w:t>
      </w:r>
    </w:p>
    <w:p w:rsidR="00A50C9A" w:rsidRPr="006E208D" w:rsidRDefault="00815B03" w:rsidP="00AB0BAA">
      <w:pPr>
        <w:shd w:val="clear" w:color="auto" w:fill="FFFFFF"/>
        <w:ind w:left="709"/>
        <w:jc w:val="both"/>
      </w:pPr>
      <w:r w:rsidRPr="004C738A">
        <w:t xml:space="preserve">Гребенникова, И.В. </w:t>
      </w:r>
      <w:r>
        <w:t>Методы математической обработки экспериментальных данных:</w:t>
      </w:r>
      <w:r w:rsidR="009E2FEE">
        <w:t xml:space="preserve"> </w:t>
      </w:r>
      <w:r w:rsidRPr="00422A0A">
        <w:t>учеб</w:t>
      </w:r>
      <w:bookmarkStart w:id="0" w:name="_GoBack"/>
      <w:bookmarkEnd w:id="0"/>
      <w:r w:rsidRPr="00422A0A">
        <w:t>но</w:t>
      </w:r>
      <w:r>
        <w:t>-методическое</w:t>
      </w:r>
      <w:r w:rsidRPr="00422A0A">
        <w:t xml:space="preserve"> пособие</w:t>
      </w:r>
      <w:r w:rsidRPr="00990877">
        <w:t xml:space="preserve"> / </w:t>
      </w:r>
      <w:r>
        <w:t xml:space="preserve">И.В. Гребенникова. </w:t>
      </w:r>
      <w:r w:rsidRPr="00990877">
        <w:t>–</w:t>
      </w:r>
      <w:r w:rsidR="009311E6">
        <w:t xml:space="preserve"> </w:t>
      </w:r>
      <w:r w:rsidRPr="00422A0A">
        <w:t xml:space="preserve">Екатеринбург: </w:t>
      </w:r>
      <w:r>
        <w:t xml:space="preserve">Издательство </w:t>
      </w:r>
      <w:r w:rsidRPr="00422A0A">
        <w:t>Уральск</w:t>
      </w:r>
      <w:r>
        <w:t>ого</w:t>
      </w:r>
      <w:r w:rsidR="009311E6">
        <w:t xml:space="preserve"> </w:t>
      </w:r>
      <w:r>
        <w:t xml:space="preserve">университета, 2015. </w:t>
      </w:r>
      <w:r w:rsidRPr="00990877">
        <w:t>–</w:t>
      </w:r>
      <w:r>
        <w:t xml:space="preserve"> 124 с.</w:t>
      </w:r>
      <w:r w:rsidR="009311E6">
        <w:t xml:space="preserve"> </w:t>
      </w:r>
      <w:r w:rsidR="00976185" w:rsidRPr="004C738A">
        <w:t>Режим доступа:</w:t>
      </w:r>
      <w:r w:rsidR="009311E6">
        <w:t xml:space="preserve"> </w:t>
      </w:r>
      <w:r w:rsidR="006E208D" w:rsidRPr="007B3A59">
        <w:rPr>
          <w:shd w:val="clear" w:color="auto" w:fill="FFFFFF"/>
        </w:rPr>
        <w:t>http://hdl.handle.net/10995/34780</w:t>
      </w:r>
    </w:p>
    <w:p w:rsidR="006E208D" w:rsidRPr="00641240" w:rsidRDefault="006E208D" w:rsidP="00AB0BAA">
      <w:pPr>
        <w:shd w:val="clear" w:color="auto" w:fill="FFFFFF"/>
        <w:ind w:left="709"/>
        <w:jc w:val="both"/>
      </w:pPr>
    </w:p>
    <w:p w:rsidR="00A50C9A" w:rsidRPr="00641240" w:rsidRDefault="00A50C9A" w:rsidP="00AB0BAA">
      <w:pPr>
        <w:pStyle w:val="2"/>
        <w:spacing w:before="0" w:after="0"/>
        <w:ind w:left="709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lastRenderedPageBreak/>
        <w:t>9.3.Программное обеспечение</w:t>
      </w:r>
      <w:r w:rsidR="00C26433" w:rsidRPr="00641240">
        <w:fldChar w:fldCharType="begin"/>
      </w:r>
      <w:r w:rsidRPr="00641240">
        <w:instrText xml:space="preserve"> TC "Программное обеспечение" \l 2 </w:instrText>
      </w:r>
      <w:r w:rsidR="00C26433" w:rsidRPr="00641240">
        <w:fldChar w:fldCharType="end"/>
      </w:r>
    </w:p>
    <w:p w:rsidR="00672A30" w:rsidRPr="004C738A" w:rsidRDefault="00672A30" w:rsidP="00AB0BAA">
      <w:pPr>
        <w:numPr>
          <w:ilvl w:val="0"/>
          <w:numId w:val="23"/>
        </w:numPr>
        <w:tabs>
          <w:tab w:val="clear" w:pos="705"/>
          <w:tab w:val="left" w:pos="-6840"/>
          <w:tab w:val="left" w:pos="-5580"/>
          <w:tab w:val="left" w:pos="1260"/>
        </w:tabs>
        <w:ind w:left="709" w:firstLine="0"/>
        <w:jc w:val="both"/>
      </w:pPr>
      <w:r w:rsidRPr="004C738A">
        <w:t xml:space="preserve">Офисный пакет MS </w:t>
      </w:r>
      <w:proofErr w:type="spellStart"/>
      <w:r w:rsidRPr="004C738A">
        <w:t>Office</w:t>
      </w:r>
      <w:proofErr w:type="spellEnd"/>
      <w:r w:rsidRPr="004C738A">
        <w:t xml:space="preserve"> 2010</w:t>
      </w:r>
    </w:p>
    <w:p w:rsidR="00672A30" w:rsidRPr="004C738A" w:rsidRDefault="00672A30" w:rsidP="00AB0BAA">
      <w:pPr>
        <w:numPr>
          <w:ilvl w:val="0"/>
          <w:numId w:val="23"/>
        </w:numPr>
        <w:tabs>
          <w:tab w:val="clear" w:pos="705"/>
          <w:tab w:val="num" w:pos="-5580"/>
          <w:tab w:val="left" w:pos="1260"/>
        </w:tabs>
        <w:ind w:left="709" w:firstLine="0"/>
        <w:jc w:val="both"/>
      </w:pPr>
      <w:r w:rsidRPr="004C738A">
        <w:t xml:space="preserve">Пакет </w:t>
      </w:r>
      <w:proofErr w:type="spellStart"/>
      <w:r w:rsidR="000E39AC" w:rsidRPr="004C738A">
        <w:t>Math</w:t>
      </w:r>
      <w:proofErr w:type="spellEnd"/>
      <w:r w:rsidR="000E39AC">
        <w:rPr>
          <w:lang w:val="en-US"/>
        </w:rPr>
        <w:t>Cad</w:t>
      </w:r>
    </w:p>
    <w:p w:rsidR="00672A30" w:rsidRPr="004C738A" w:rsidRDefault="00672A30" w:rsidP="00AB0BAA">
      <w:pPr>
        <w:numPr>
          <w:ilvl w:val="0"/>
          <w:numId w:val="23"/>
        </w:numPr>
        <w:tabs>
          <w:tab w:val="clear" w:pos="705"/>
          <w:tab w:val="num" w:pos="-5580"/>
          <w:tab w:val="left" w:pos="1260"/>
        </w:tabs>
        <w:ind w:left="709" w:firstLine="0"/>
        <w:jc w:val="both"/>
      </w:pPr>
      <w:r w:rsidRPr="004C738A">
        <w:t xml:space="preserve">Пакет </w:t>
      </w:r>
      <w:proofErr w:type="spellStart"/>
      <w:r w:rsidRPr="004C738A">
        <w:t>MathLab</w:t>
      </w:r>
      <w:proofErr w:type="spellEnd"/>
    </w:p>
    <w:p w:rsidR="00672A30" w:rsidRDefault="00672A30" w:rsidP="00AB0BAA">
      <w:pPr>
        <w:numPr>
          <w:ilvl w:val="0"/>
          <w:numId w:val="23"/>
        </w:numPr>
        <w:tabs>
          <w:tab w:val="clear" w:pos="705"/>
          <w:tab w:val="num" w:pos="-5580"/>
          <w:tab w:val="left" w:pos="1260"/>
        </w:tabs>
        <w:ind w:left="709" w:firstLine="0"/>
        <w:jc w:val="both"/>
      </w:pPr>
      <w:r w:rsidRPr="004C738A">
        <w:t xml:space="preserve">Пакет </w:t>
      </w:r>
      <w:proofErr w:type="spellStart"/>
      <w:r w:rsidRPr="004C738A">
        <w:t>Mathematica</w:t>
      </w:r>
      <w:proofErr w:type="spellEnd"/>
    </w:p>
    <w:p w:rsidR="006E208D" w:rsidRPr="004C738A" w:rsidRDefault="006E208D" w:rsidP="00AB0BAA">
      <w:pPr>
        <w:tabs>
          <w:tab w:val="left" w:pos="1260"/>
        </w:tabs>
        <w:ind w:left="709"/>
        <w:jc w:val="both"/>
      </w:pPr>
    </w:p>
    <w:p w:rsidR="00A50C9A" w:rsidRPr="00641240" w:rsidRDefault="00A50C9A" w:rsidP="00AB0BAA">
      <w:pPr>
        <w:pStyle w:val="2"/>
        <w:spacing w:before="0" w:after="0"/>
        <w:ind w:left="709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9.4. Базы данных, информационно-справочные и поисковые системы</w:t>
      </w:r>
      <w:r w:rsidR="00C26433"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="00C26433" w:rsidRPr="00641240">
        <w:fldChar w:fldCharType="end"/>
      </w:r>
    </w:p>
    <w:p w:rsidR="00AB5B87" w:rsidRDefault="00AB5B87" w:rsidP="00AB5B87">
      <w:pPr>
        <w:pStyle w:val="af5"/>
        <w:numPr>
          <w:ilvl w:val="0"/>
          <w:numId w:val="24"/>
        </w:numPr>
        <w:tabs>
          <w:tab w:val="clear" w:pos="480"/>
          <w:tab w:val="left" w:pos="-3420"/>
        </w:tabs>
        <w:ind w:left="709" w:firstLine="0"/>
        <w:jc w:val="both"/>
      </w:pPr>
      <w:r>
        <w:t>Зональная научная библиотека УРФУ. Режим доступа: http://lib.urfu.ru.</w:t>
      </w:r>
    </w:p>
    <w:p w:rsidR="00AB5B87" w:rsidRDefault="00AB5B87" w:rsidP="00AB5B87">
      <w:pPr>
        <w:pStyle w:val="af5"/>
        <w:numPr>
          <w:ilvl w:val="0"/>
          <w:numId w:val="24"/>
        </w:numPr>
        <w:tabs>
          <w:tab w:val="clear" w:pos="480"/>
          <w:tab w:val="left" w:pos="-3420"/>
        </w:tabs>
        <w:ind w:left="709" w:firstLine="0"/>
        <w:jc w:val="both"/>
      </w:pPr>
      <w:r>
        <w:t xml:space="preserve">CONSENSUS: корпоративная сеть библиотек Урала. Режим доступа: </w:t>
      </w:r>
      <w:r>
        <w:rPr>
          <w:lang w:val="en-US"/>
        </w:rPr>
        <w:t>h</w:t>
      </w:r>
      <w:proofErr w:type="spellStart"/>
      <w:r>
        <w:t>ttp</w:t>
      </w:r>
      <w:proofErr w:type="spellEnd"/>
      <w:r>
        <w:t>://consensus.urfu.ru.</w:t>
      </w:r>
    </w:p>
    <w:p w:rsidR="00AB5B87" w:rsidRDefault="00AB5B87" w:rsidP="00AB5B87">
      <w:pPr>
        <w:pStyle w:val="af5"/>
        <w:numPr>
          <w:ilvl w:val="0"/>
          <w:numId w:val="24"/>
        </w:numPr>
        <w:tabs>
          <w:tab w:val="clear" w:pos="480"/>
          <w:tab w:val="left" w:pos="-3420"/>
        </w:tabs>
        <w:ind w:left="709" w:firstLine="0"/>
        <w:jc w:val="both"/>
      </w:pPr>
      <w:r>
        <w:t>Электронно-библиотечные системы Лань. Режим доступа: http://e.lanbook.com.</w:t>
      </w:r>
    </w:p>
    <w:p w:rsidR="00AB5B87" w:rsidRPr="004C738A" w:rsidRDefault="00AB5B87" w:rsidP="00AB5B87">
      <w:pPr>
        <w:pStyle w:val="af5"/>
        <w:numPr>
          <w:ilvl w:val="0"/>
          <w:numId w:val="24"/>
        </w:numPr>
        <w:tabs>
          <w:tab w:val="clear" w:pos="480"/>
          <w:tab w:val="left" w:pos="-3420"/>
        </w:tabs>
        <w:ind w:left="709" w:firstLine="0"/>
        <w:jc w:val="both"/>
      </w:pPr>
      <w:r>
        <w:t xml:space="preserve">Научная электронная библиотека </w:t>
      </w:r>
      <w:proofErr w:type="spellStart"/>
      <w:r>
        <w:t>Elibrary</w:t>
      </w:r>
      <w:proofErr w:type="spellEnd"/>
      <w:r>
        <w:t>. Режим доступа: http://elibrary.ru</w:t>
      </w:r>
    </w:p>
    <w:p w:rsidR="00A50C9A" w:rsidRPr="00641240" w:rsidRDefault="00A50C9A" w:rsidP="00AB0BAA">
      <w:pPr>
        <w:shd w:val="clear" w:color="auto" w:fill="FFFFFF"/>
        <w:ind w:left="709"/>
        <w:jc w:val="both"/>
        <w:rPr>
          <w:spacing w:val="-5"/>
        </w:rPr>
      </w:pPr>
    </w:p>
    <w:p w:rsidR="00A50C9A" w:rsidRPr="00641240" w:rsidRDefault="00A50C9A" w:rsidP="00AB0BAA">
      <w:pPr>
        <w:pStyle w:val="2"/>
        <w:spacing w:before="0" w:after="0"/>
        <w:ind w:left="709"/>
        <w:jc w:val="both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9.5.Электронные образовательные ресурсы</w:t>
      </w:r>
      <w:r w:rsidR="00C26433"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="00C26433" w:rsidRPr="00641240">
        <w:fldChar w:fldCharType="end"/>
      </w:r>
    </w:p>
    <w:p w:rsidR="00AB5B87" w:rsidRPr="004C738A" w:rsidRDefault="00AB5B87" w:rsidP="00AB5B87">
      <w:pPr>
        <w:numPr>
          <w:ilvl w:val="0"/>
          <w:numId w:val="44"/>
        </w:numPr>
        <w:tabs>
          <w:tab w:val="left" w:pos="-3420"/>
          <w:tab w:val="left" w:pos="720"/>
        </w:tabs>
        <w:jc w:val="both"/>
      </w:pPr>
      <w:r w:rsidRPr="004C738A">
        <w:t>Электронная образовательная среда «</w:t>
      </w:r>
      <w:proofErr w:type="spellStart"/>
      <w:r w:rsidRPr="00536EE2">
        <w:t>Гиперметод</w:t>
      </w:r>
      <w:proofErr w:type="spellEnd"/>
      <w:r w:rsidRPr="004C738A">
        <w:t>»</w:t>
      </w:r>
      <w:r>
        <w:t xml:space="preserve">. </w:t>
      </w:r>
      <w:r w:rsidRPr="004C738A">
        <w:t xml:space="preserve">Режим доступа: </w:t>
      </w:r>
      <w:r w:rsidRPr="006E208D">
        <w:t>http://</w:t>
      </w:r>
      <w:r w:rsidRPr="00536EE2">
        <w:rPr>
          <w:lang w:val="en-US"/>
        </w:rPr>
        <w:t>learn</w:t>
      </w:r>
      <w:r w:rsidRPr="006E208D">
        <w:t>.u</w:t>
      </w:r>
      <w:proofErr w:type="spellStart"/>
      <w:r w:rsidRPr="00536EE2">
        <w:rPr>
          <w:lang w:val="en-US"/>
        </w:rPr>
        <w:t>rf</w:t>
      </w:r>
      <w:proofErr w:type="spellEnd"/>
      <w:r w:rsidRPr="006E208D">
        <w:t>u.ru/</w:t>
      </w:r>
    </w:p>
    <w:p w:rsidR="00AB5B87" w:rsidRPr="004C738A" w:rsidRDefault="00AB5B87" w:rsidP="00AB5B87">
      <w:pPr>
        <w:numPr>
          <w:ilvl w:val="0"/>
          <w:numId w:val="44"/>
        </w:numPr>
        <w:tabs>
          <w:tab w:val="left" w:pos="-3420"/>
          <w:tab w:val="left" w:pos="720"/>
          <w:tab w:val="left" w:pos="1260"/>
        </w:tabs>
        <w:jc w:val="both"/>
      </w:pPr>
      <w:r w:rsidRPr="004C738A">
        <w:t xml:space="preserve">Официальный сайт кафедры </w:t>
      </w:r>
      <w:proofErr w:type="spellStart"/>
      <w:r w:rsidRPr="004C738A">
        <w:t>ИСиТ</w:t>
      </w:r>
      <w:proofErr w:type="spellEnd"/>
      <w:r>
        <w:t xml:space="preserve">. </w:t>
      </w:r>
      <w:r w:rsidRPr="004C738A">
        <w:t xml:space="preserve">Режим доступа: </w:t>
      </w:r>
      <w:r w:rsidRPr="006E208D">
        <w:t>http://</w:t>
      </w:r>
      <w:proofErr w:type="spellStart"/>
      <w:r w:rsidRPr="00536EE2">
        <w:rPr>
          <w:lang w:val="en-US"/>
        </w:rPr>
        <w:t>isit</w:t>
      </w:r>
      <w:proofErr w:type="spellEnd"/>
      <w:r w:rsidRPr="006E208D">
        <w:t>.</w:t>
      </w:r>
      <w:proofErr w:type="spellStart"/>
      <w:r w:rsidRPr="00536EE2">
        <w:rPr>
          <w:lang w:val="en-US"/>
        </w:rPr>
        <w:t>im</w:t>
      </w:r>
      <w:proofErr w:type="spellEnd"/>
      <w:r w:rsidRPr="006E208D">
        <w:t>/</w:t>
      </w:r>
    </w:p>
    <w:p w:rsidR="00976185" w:rsidRPr="004C738A" w:rsidRDefault="00976185" w:rsidP="00AB0BAA">
      <w:pPr>
        <w:pStyle w:val="af5"/>
        <w:numPr>
          <w:ilvl w:val="0"/>
          <w:numId w:val="44"/>
        </w:numPr>
        <w:tabs>
          <w:tab w:val="num" w:pos="-3600"/>
          <w:tab w:val="left" w:pos="-3420"/>
          <w:tab w:val="left" w:pos="720"/>
        </w:tabs>
        <w:jc w:val="both"/>
      </w:pPr>
      <w:r w:rsidRPr="004C738A">
        <w:t xml:space="preserve">Федеральный </w:t>
      </w:r>
      <w:r w:rsidR="00536EE2">
        <w:t xml:space="preserve">портал «Российское образование». </w:t>
      </w:r>
      <w:r w:rsidR="00536EE2" w:rsidRPr="004C738A">
        <w:t>Режим доступа:</w:t>
      </w:r>
      <w:r w:rsidR="00A71D14">
        <w:t xml:space="preserve"> </w:t>
      </w:r>
      <w:r w:rsidR="00536EE2" w:rsidRPr="004C738A">
        <w:t>http://www.edu.ru</w:t>
      </w:r>
    </w:p>
    <w:p w:rsidR="00976185" w:rsidRPr="004C738A" w:rsidRDefault="00976185" w:rsidP="00AB0BAA">
      <w:pPr>
        <w:pStyle w:val="af5"/>
        <w:numPr>
          <w:ilvl w:val="0"/>
          <w:numId w:val="44"/>
        </w:numPr>
        <w:tabs>
          <w:tab w:val="left" w:pos="-6660"/>
          <w:tab w:val="num" w:pos="-3600"/>
          <w:tab w:val="left" w:pos="-3420"/>
          <w:tab w:val="left" w:pos="720"/>
        </w:tabs>
        <w:jc w:val="both"/>
      </w:pPr>
      <w:r w:rsidRPr="004C738A">
        <w:t>Федеральный центр информа</w:t>
      </w:r>
      <w:r w:rsidR="00536EE2">
        <w:t xml:space="preserve">ционно-образовательных ресурсов. </w:t>
      </w:r>
      <w:r w:rsidR="00536EE2" w:rsidRPr="004C738A">
        <w:t>Режим доступа:</w:t>
      </w:r>
      <w:r w:rsidR="00A71D14">
        <w:t xml:space="preserve"> </w:t>
      </w:r>
      <w:hyperlink r:id="rId11" w:history="1">
        <w:r w:rsidRPr="004C738A">
          <w:t>http://eor.edu.ru/</w:t>
        </w:r>
      </w:hyperlink>
    </w:p>
    <w:p w:rsidR="00AB0BAA" w:rsidRDefault="00976185" w:rsidP="00AB0BAA">
      <w:pPr>
        <w:pStyle w:val="af5"/>
        <w:numPr>
          <w:ilvl w:val="0"/>
          <w:numId w:val="44"/>
        </w:numPr>
        <w:tabs>
          <w:tab w:val="left" w:pos="-3420"/>
        </w:tabs>
        <w:jc w:val="both"/>
      </w:pPr>
      <w:r w:rsidRPr="004C738A">
        <w:t>Портал информационно-образовательных ресурсов</w:t>
      </w:r>
      <w:r w:rsidR="00536EE2">
        <w:t xml:space="preserve"> УрФУ. </w:t>
      </w:r>
      <w:r w:rsidR="00536EE2" w:rsidRPr="004C738A">
        <w:t>Режим доступа:</w:t>
      </w:r>
      <w:r w:rsidRPr="004C738A">
        <w:t xml:space="preserve"> </w:t>
      </w:r>
      <w:r w:rsidR="00AB0BAA" w:rsidRPr="00AB0BAA">
        <w:t>http://</w:t>
      </w:r>
      <w:r w:rsidR="00AB0BAA" w:rsidRPr="00AB0BAA">
        <w:rPr>
          <w:lang w:val="en-US"/>
        </w:rPr>
        <w:t>study</w:t>
      </w:r>
      <w:r w:rsidR="00AB0BAA" w:rsidRPr="00AB0BAA">
        <w:t>.</w:t>
      </w:r>
      <w:proofErr w:type="spellStart"/>
      <w:r w:rsidR="00AB0BAA" w:rsidRPr="00AB0BAA">
        <w:rPr>
          <w:lang w:val="en-US"/>
        </w:rPr>
        <w:t>urfu</w:t>
      </w:r>
      <w:proofErr w:type="spellEnd"/>
      <w:r w:rsidR="00AB0BAA" w:rsidRPr="00AB0BAA">
        <w:t>.</w:t>
      </w:r>
      <w:proofErr w:type="spellStart"/>
      <w:r w:rsidR="00AB0BAA" w:rsidRPr="00AB0BAA">
        <w:rPr>
          <w:lang w:val="en-US"/>
        </w:rPr>
        <w:t>ru</w:t>
      </w:r>
      <w:proofErr w:type="spellEnd"/>
      <w:r w:rsidR="00AB0BAA" w:rsidRPr="00AB0BAA">
        <w:t>/</w:t>
      </w:r>
    </w:p>
    <w:p w:rsidR="00A50C9A" w:rsidRPr="00641240" w:rsidRDefault="00A50C9A" w:rsidP="00AB0BAA">
      <w:pPr>
        <w:ind w:left="709"/>
        <w:jc w:val="both"/>
        <w:rPr>
          <w:b/>
        </w:rPr>
      </w:pPr>
    </w:p>
    <w:p w:rsidR="00AB0BAA" w:rsidRDefault="0010777E" w:rsidP="00AB0BAA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10. мАТЕРИАЛЬНО-ТЕХНИЧЕСКОЕ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</w:p>
    <w:p w:rsidR="00A50C9A" w:rsidRPr="00641240" w:rsidRDefault="00C26433" w:rsidP="00AB0BAA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41240">
        <w:fldChar w:fldCharType="begin"/>
      </w:r>
      <w:r w:rsidR="00A50C9A"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B0BAA" w:rsidRDefault="00A50C9A" w:rsidP="00AB0BAA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</w:p>
    <w:p w:rsidR="00A50C9A" w:rsidRPr="00641240" w:rsidRDefault="00C26433" w:rsidP="00AB0BAA">
      <w:pPr>
        <w:pStyle w:val="2"/>
        <w:spacing w:before="0" w:after="0"/>
        <w:ind w:firstLine="709"/>
        <w:jc w:val="both"/>
      </w:pPr>
      <w:r w:rsidRPr="00641240">
        <w:fldChar w:fldCharType="begin"/>
      </w:r>
      <w:r w:rsidR="00A50C9A"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FF3D27" w:rsidRDefault="00FF3D27" w:rsidP="00FF3D27">
      <w:pPr>
        <w:shd w:val="clear" w:color="auto" w:fill="FFFFFF"/>
        <w:ind w:firstLine="709"/>
        <w:jc w:val="both"/>
        <w:rPr>
          <w:b/>
          <w:bCs/>
          <w:i/>
        </w:rPr>
      </w:pPr>
      <w:r>
        <w:t>В оснащении имеются специальные помещения (Т-905, Т-901, Т-903, Т-403, Т-412, Т-409), которые представляют собой 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Специальные помещения укомплектованы специализированной мебелью и техническими средствами обучения</w:t>
      </w:r>
      <w:r w:rsidR="009E2FEE">
        <w:t xml:space="preserve"> </w:t>
      </w:r>
      <w:r w:rsidRPr="004C738A">
        <w:rPr>
          <w:kern w:val="32"/>
        </w:rPr>
        <w:t xml:space="preserve">с ОС </w:t>
      </w:r>
      <w:r w:rsidRPr="004C738A">
        <w:rPr>
          <w:kern w:val="32"/>
          <w:lang w:val="en-US"/>
        </w:rPr>
        <w:t>Windows</w:t>
      </w:r>
      <w:r w:rsidRPr="004C738A">
        <w:rPr>
          <w:kern w:val="32"/>
        </w:rPr>
        <w:t xml:space="preserve">, </w:t>
      </w:r>
      <w:r w:rsidRPr="004C738A">
        <w:rPr>
          <w:kern w:val="32"/>
          <w:lang w:val="en-US"/>
        </w:rPr>
        <w:t>MSOffice</w:t>
      </w:r>
      <w:r w:rsidRPr="004C738A">
        <w:rPr>
          <w:kern w:val="32"/>
        </w:rPr>
        <w:t xml:space="preserve"> 2010, пакет</w:t>
      </w:r>
      <w:r>
        <w:rPr>
          <w:kern w:val="32"/>
        </w:rPr>
        <w:t>ами</w:t>
      </w:r>
      <w:r w:rsidRPr="004C738A">
        <w:rPr>
          <w:kern w:val="32"/>
        </w:rPr>
        <w:t xml:space="preserve"> прикладных программ </w:t>
      </w:r>
      <w:proofErr w:type="spellStart"/>
      <w:proofErr w:type="gramStart"/>
      <w:r>
        <w:rPr>
          <w:kern w:val="32"/>
          <w:lang w:val="en-US"/>
        </w:rPr>
        <w:t>MathCad</w:t>
      </w:r>
      <w:proofErr w:type="spellEnd"/>
      <w:r w:rsidRPr="004C738A">
        <w:rPr>
          <w:kern w:val="32"/>
        </w:rPr>
        <w:t>,</w:t>
      </w:r>
      <w:proofErr w:type="spellStart"/>
      <w:r w:rsidRPr="004C738A">
        <w:rPr>
          <w:lang w:val="en-US"/>
        </w:rPr>
        <w:t>MathLab</w:t>
      </w:r>
      <w:proofErr w:type="spellEnd"/>
      <w:proofErr w:type="gramEnd"/>
      <w:r w:rsidRPr="004C738A">
        <w:t xml:space="preserve">, </w:t>
      </w:r>
      <w:proofErr w:type="spellStart"/>
      <w:r w:rsidRPr="004C738A">
        <w:t>Mathematica</w:t>
      </w:r>
      <w:proofErr w:type="spellEnd"/>
      <w:r w:rsidRPr="004C738A">
        <w:t>.</w:t>
      </w:r>
      <w:r>
        <w:t>, служащими для представления учебной информации большой аудитории.</w:t>
      </w:r>
    </w:p>
    <w:p w:rsidR="00E34847" w:rsidRPr="009E2FEE" w:rsidRDefault="00FF3D27" w:rsidP="009E2FEE">
      <w:pPr>
        <w:rPr>
          <w:b/>
          <w:bCs/>
          <w:i/>
        </w:rPr>
      </w:pPr>
      <w:r>
        <w:rPr>
          <w:b/>
          <w:bCs/>
          <w:i/>
        </w:rPr>
        <w:br w:type="page"/>
      </w:r>
    </w:p>
    <w:p w:rsidR="00AD4DA8" w:rsidRPr="00641240" w:rsidRDefault="00AD4DA8" w:rsidP="002D4874">
      <w:pPr>
        <w:ind w:firstLine="708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2D487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2D4874">
      <w:pPr>
        <w:ind w:firstLine="708"/>
        <w:jc w:val="center"/>
      </w:pPr>
    </w:p>
    <w:p w:rsidR="00AE054C" w:rsidRPr="00641240" w:rsidRDefault="00AD4DA8" w:rsidP="00AB0BAA">
      <w:pPr>
        <w:pStyle w:val="11"/>
        <w:spacing w:before="0" w:after="0"/>
        <w:jc w:val="both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>ПРОЦЕДУРЫ КОНТРОЛЯ 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ТЕКУЩЕЙ И ПРОМЕЖУТОЧНОЙ АТТЕСТАЦИИ ПО ДИСЦИПЛИНЕ</w:t>
      </w:r>
      <w:r w:rsidR="00C26433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C26433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B0BAA">
      <w:pPr>
        <w:jc w:val="both"/>
        <w:rPr>
          <w:b/>
        </w:rPr>
      </w:pPr>
    </w:p>
    <w:p w:rsidR="00AD4DA8" w:rsidRDefault="00AD4DA8" w:rsidP="002D4874">
      <w:pPr>
        <w:jc w:val="both"/>
        <w:rPr>
          <w:b/>
        </w:rPr>
      </w:pPr>
      <w:r w:rsidRPr="00641240">
        <w:rPr>
          <w:b/>
        </w:rPr>
        <w:t xml:space="preserve">6.1.Весовой коэффициент значимости дисциплины – </w:t>
      </w:r>
      <w:r w:rsidR="00AA3923" w:rsidRPr="002A6DE9">
        <w:rPr>
          <w:b/>
        </w:rPr>
        <w:t xml:space="preserve">k </w:t>
      </w:r>
      <w:proofErr w:type="spellStart"/>
      <w:proofErr w:type="gramStart"/>
      <w:r w:rsidR="00AA3923" w:rsidRPr="002A6DE9">
        <w:rPr>
          <w:b/>
        </w:rPr>
        <w:t>дисц</w:t>
      </w:r>
      <w:proofErr w:type="spellEnd"/>
      <w:r w:rsidR="00A27446">
        <w:rPr>
          <w:b/>
        </w:rPr>
        <w:t>.</w:t>
      </w:r>
      <w:r w:rsidR="00AA3923" w:rsidRPr="00A27446">
        <w:rPr>
          <w:b/>
        </w:rPr>
        <w:t>=</w:t>
      </w:r>
      <w:proofErr w:type="gramEnd"/>
      <w:r w:rsidR="00A26C21">
        <w:rPr>
          <w:b/>
        </w:rPr>
        <w:t>0,2</w:t>
      </w:r>
    </w:p>
    <w:p w:rsidR="00AB0BAA" w:rsidRPr="00641240" w:rsidRDefault="00AB0BAA" w:rsidP="002D4874">
      <w:pPr>
        <w:jc w:val="both"/>
        <w:rPr>
          <w:b/>
        </w:rPr>
      </w:pPr>
    </w:p>
    <w:p w:rsidR="00AD4DA8" w:rsidRPr="00641240" w:rsidRDefault="00AD4DA8" w:rsidP="002D4874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9683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30"/>
        <w:gridCol w:w="2268"/>
        <w:gridCol w:w="1985"/>
      </w:tblGrid>
      <w:tr w:rsidR="00A26C21" w:rsidRPr="00AB0BAA" w:rsidTr="00AB0BAA">
        <w:trPr>
          <w:trHeight w:val="302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6C21" w:rsidRPr="00AB0BAA" w:rsidRDefault="00A26C21" w:rsidP="002D4874">
            <w:r w:rsidRPr="00AB0BAA">
              <w:rPr>
                <w:b/>
              </w:rPr>
              <w:t>1.Лекции</w:t>
            </w:r>
            <w:r w:rsidRPr="00AB0BAA">
              <w:t xml:space="preserve">: </w:t>
            </w:r>
            <w:r w:rsidRPr="00AB0BAA">
              <w:rPr>
                <w:b/>
              </w:rPr>
              <w:t>коэффициент значимости совокупных результатов лекционных занятий –</w:t>
            </w:r>
            <w:r w:rsidRPr="00AB0BAA">
              <w:rPr>
                <w:b/>
                <w:lang w:val="en-US"/>
              </w:rPr>
              <w:t>k</w:t>
            </w:r>
            <w:r w:rsidRPr="00AB0BAA">
              <w:rPr>
                <w:b/>
              </w:rPr>
              <w:t> </w:t>
            </w:r>
            <w:proofErr w:type="gramStart"/>
            <w:r w:rsidRPr="00AB0BAA">
              <w:rPr>
                <w:b/>
              </w:rPr>
              <w:t>лек.=</w:t>
            </w:r>
            <w:proofErr w:type="gramEnd"/>
            <w:r w:rsidRPr="00AB0BAA">
              <w:rPr>
                <w:b/>
              </w:rPr>
              <w:t>0,</w:t>
            </w:r>
            <w:r w:rsidR="009E2FEE">
              <w:rPr>
                <w:b/>
              </w:rPr>
              <w:t>4</w:t>
            </w:r>
          </w:p>
        </w:tc>
      </w:tr>
      <w:tr w:rsidR="00A26C21" w:rsidRPr="00AB0BAA" w:rsidTr="00AB0BAA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AB0B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на лекциях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pPr>
              <w:jc w:val="center"/>
              <w:rPr>
                <w:b/>
                <w:bCs/>
              </w:rPr>
            </w:pPr>
            <w:r w:rsidRPr="00AB0BAA">
              <w:rPr>
                <w:b/>
                <w:bCs/>
              </w:rPr>
              <w:t>Сроки – семестр,</w:t>
            </w:r>
          </w:p>
          <w:p w:rsidR="00A26C21" w:rsidRPr="00AB0BAA" w:rsidRDefault="00A26C21" w:rsidP="002D4874">
            <w:pPr>
              <w:jc w:val="center"/>
              <w:rPr>
                <w:b/>
                <w:bCs/>
              </w:rPr>
            </w:pPr>
            <w:r w:rsidRPr="00AB0BAA">
              <w:rPr>
                <w:b/>
                <w:bCs/>
              </w:rPr>
              <w:t>учебная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r w:rsidRPr="00AB0BAA">
              <w:rPr>
                <w:b/>
                <w:bCs/>
              </w:rPr>
              <w:t>Максимальная оценка в баллах</w:t>
            </w:r>
          </w:p>
        </w:tc>
      </w:tr>
      <w:tr w:rsidR="00A26C21" w:rsidRPr="00AB0BAA" w:rsidTr="009E2FEE">
        <w:trPr>
          <w:trHeight w:val="86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C21" w:rsidRPr="00AB0BAA" w:rsidRDefault="00A26C21" w:rsidP="009E2FEE">
            <w:pPr>
              <w:snapToGrid w:val="0"/>
            </w:pPr>
            <w:r w:rsidRPr="00AB0BAA">
              <w:t>Посещение лекций (8)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C21" w:rsidRPr="00AB0BAA" w:rsidRDefault="00A26C21" w:rsidP="009E2FEE">
            <w:pPr>
              <w:jc w:val="center"/>
            </w:pPr>
            <w:r w:rsidRPr="00AB0BAA">
              <w:t>Семестр 5,</w:t>
            </w:r>
          </w:p>
          <w:p w:rsidR="00A26C21" w:rsidRPr="00AB0BAA" w:rsidRDefault="00A26C21" w:rsidP="009E2FEE">
            <w:pPr>
              <w:jc w:val="center"/>
            </w:pPr>
            <w:r w:rsidRPr="00AB0BAA">
              <w:t>1-8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6C21" w:rsidRPr="00AB0BAA" w:rsidRDefault="009E2FEE" w:rsidP="009E2FEE">
            <w:pPr>
              <w:snapToGrid w:val="0"/>
              <w:jc w:val="center"/>
            </w:pPr>
            <w:r>
              <w:t>20</w:t>
            </w:r>
          </w:p>
        </w:tc>
      </w:tr>
      <w:tr w:rsidR="009E2FEE" w:rsidRPr="00AB0BAA" w:rsidTr="009E2FEE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snapToGrid w:val="0"/>
            </w:pPr>
            <w:r w:rsidRPr="00AB0BAA">
              <w:t>Расчетно-графическая работа №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jc w:val="center"/>
            </w:pPr>
            <w:r w:rsidRPr="00AB0BAA">
              <w:t>Семестр 5,</w:t>
            </w:r>
          </w:p>
          <w:p w:rsidR="009E2FEE" w:rsidRPr="00AB0BAA" w:rsidRDefault="009E2FEE" w:rsidP="009E2FEE">
            <w:pPr>
              <w:snapToGrid w:val="0"/>
              <w:jc w:val="center"/>
            </w:pPr>
            <w:r w:rsidRPr="00AB0BAA">
              <w:t>15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snapToGrid w:val="0"/>
              <w:jc w:val="center"/>
            </w:pPr>
            <w:r>
              <w:t>40</w:t>
            </w:r>
          </w:p>
        </w:tc>
      </w:tr>
      <w:tr w:rsidR="009E2FEE" w:rsidRPr="00AB0BAA" w:rsidTr="009E2FEE">
        <w:trPr>
          <w:trHeight w:val="70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snapToGrid w:val="0"/>
            </w:pPr>
            <w:r w:rsidRPr="00AB0BAA">
              <w:t>Расчетно-графическая работа №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jc w:val="center"/>
            </w:pPr>
            <w:r w:rsidRPr="00AB0BAA">
              <w:t>Семестр 5,</w:t>
            </w:r>
          </w:p>
          <w:p w:rsidR="009E2FEE" w:rsidRPr="00AB0BAA" w:rsidRDefault="009E2FEE" w:rsidP="009E2FEE">
            <w:pPr>
              <w:snapToGrid w:val="0"/>
              <w:jc w:val="center"/>
            </w:pPr>
            <w:r w:rsidRPr="00AB0BAA">
              <w:t>17 уч.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AB0BAA" w:rsidRDefault="009E2FEE" w:rsidP="009E2FEE">
            <w:pPr>
              <w:jc w:val="center"/>
            </w:pPr>
            <w:r>
              <w:t>40</w:t>
            </w:r>
          </w:p>
        </w:tc>
      </w:tr>
      <w:tr w:rsidR="00A26C21" w:rsidRPr="00AB0BAA" w:rsidTr="00AB0BAA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C21" w:rsidRPr="00AB0BAA" w:rsidRDefault="00A26C21" w:rsidP="009311E6">
            <w:r w:rsidRPr="00AB0BAA">
              <w:rPr>
                <w:b/>
              </w:rPr>
              <w:t>Весовой коэффициент значимости результатов текущей аттестации по лекциям – k </w:t>
            </w:r>
            <w:proofErr w:type="spellStart"/>
            <w:proofErr w:type="gramStart"/>
            <w:r w:rsidRPr="00AB0BAA">
              <w:rPr>
                <w:b/>
              </w:rPr>
              <w:t>тек.лек</w:t>
            </w:r>
            <w:proofErr w:type="spellEnd"/>
            <w:r w:rsidRPr="00AB0BAA">
              <w:rPr>
                <w:b/>
              </w:rPr>
              <w:t>.=</w:t>
            </w:r>
            <w:proofErr w:type="gramEnd"/>
            <w:r w:rsidR="009311E6">
              <w:rPr>
                <w:b/>
              </w:rPr>
              <w:t>0,6</w:t>
            </w:r>
          </w:p>
        </w:tc>
      </w:tr>
      <w:tr w:rsidR="00A26C21" w:rsidRPr="00AB0BAA" w:rsidTr="00AB0BAA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C21" w:rsidRPr="00A861F7" w:rsidRDefault="00A26C21" w:rsidP="002D4874">
            <w:pPr>
              <w:rPr>
                <w:b/>
                <w:color w:val="FF0000"/>
              </w:rPr>
            </w:pPr>
            <w:r w:rsidRPr="00AB0BAA">
              <w:rPr>
                <w:b/>
              </w:rPr>
              <w:t>Промежуточная аттестация по лекциям –</w:t>
            </w:r>
            <w:r w:rsidRPr="00AB0BAA">
              <w:rPr>
                <w:rFonts w:ascii="Symbol" w:hAnsi="Symbol"/>
              </w:rPr>
              <w:t></w:t>
            </w:r>
            <w:r w:rsidR="00A861F7" w:rsidRPr="009311E6">
              <w:t>ЗАЧЕТ</w:t>
            </w:r>
          </w:p>
          <w:p w:rsidR="00A26C21" w:rsidRPr="00AB0BAA" w:rsidRDefault="00A26C21" w:rsidP="002D4874">
            <w:r w:rsidRPr="00AB0BAA">
              <w:rPr>
                <w:b/>
              </w:rPr>
              <w:t xml:space="preserve">Весовой коэффициент значимости результатов промежуточной аттестации по лекциям – k </w:t>
            </w:r>
            <w:proofErr w:type="spellStart"/>
            <w:proofErr w:type="gramStart"/>
            <w:r w:rsidRPr="00AB0BAA">
              <w:rPr>
                <w:b/>
              </w:rPr>
              <w:t>пром.лек</w:t>
            </w:r>
            <w:proofErr w:type="spellEnd"/>
            <w:r w:rsidRPr="00AB0BAA">
              <w:rPr>
                <w:b/>
              </w:rPr>
              <w:t>.=</w:t>
            </w:r>
            <w:proofErr w:type="gramEnd"/>
            <w:r w:rsidRPr="009311E6">
              <w:rPr>
                <w:b/>
              </w:rPr>
              <w:t>0</w:t>
            </w:r>
            <w:r w:rsidR="009311E6">
              <w:rPr>
                <w:b/>
              </w:rPr>
              <w:t>,4</w:t>
            </w:r>
          </w:p>
        </w:tc>
      </w:tr>
      <w:tr w:rsidR="00A26C21" w:rsidRPr="00AB0BAA" w:rsidTr="00AB0BAA">
        <w:trPr>
          <w:trHeight w:val="209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C21" w:rsidRPr="00AB0BAA" w:rsidRDefault="00A26C21" w:rsidP="002D4874">
            <w:pPr>
              <w:rPr>
                <w:b/>
              </w:rPr>
            </w:pPr>
            <w:r w:rsidRPr="00AB0BAA">
              <w:rPr>
                <w:b/>
              </w:rPr>
              <w:t xml:space="preserve">2. Практические занятия: коэффициент значимости совокупных результатов практических занятий – k </w:t>
            </w:r>
            <w:proofErr w:type="spellStart"/>
            <w:proofErr w:type="gramStart"/>
            <w:r w:rsidRPr="00AB0BAA">
              <w:rPr>
                <w:b/>
              </w:rPr>
              <w:t>прак</w:t>
            </w:r>
            <w:proofErr w:type="spellEnd"/>
            <w:r w:rsidRPr="00AB0BAA">
              <w:rPr>
                <w:b/>
              </w:rPr>
              <w:t>.=</w:t>
            </w:r>
            <w:proofErr w:type="gramEnd"/>
            <w:r w:rsidRPr="00AB0BAA">
              <w:rPr>
                <w:b/>
              </w:rPr>
              <w:t>0 не предусмотрен</w:t>
            </w:r>
            <w:r w:rsidR="009E2FEE">
              <w:rPr>
                <w:b/>
              </w:rPr>
              <w:t>о</w:t>
            </w:r>
          </w:p>
        </w:tc>
      </w:tr>
      <w:tr w:rsidR="00A26C21" w:rsidRPr="00AB0BAA" w:rsidTr="00AB0BAA">
        <w:trPr>
          <w:trHeight w:val="302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26C21" w:rsidRPr="00AB0BAA" w:rsidRDefault="00A26C21" w:rsidP="002D4874">
            <w:r w:rsidRPr="00AB0BAA">
              <w:rPr>
                <w:b/>
              </w:rPr>
              <w:t xml:space="preserve">3. Лабораторные занятия: коэффициент значимости </w:t>
            </w:r>
            <w:proofErr w:type="gramStart"/>
            <w:r w:rsidRPr="00AB0BAA">
              <w:rPr>
                <w:b/>
              </w:rPr>
              <w:t>совокупных  результатов</w:t>
            </w:r>
            <w:proofErr w:type="gramEnd"/>
            <w:r w:rsidRPr="00AB0BAA">
              <w:rPr>
                <w:b/>
              </w:rPr>
              <w:t xml:space="preserve"> лабораторных занятий – </w:t>
            </w:r>
            <w:r w:rsidRPr="00AB0BAA">
              <w:rPr>
                <w:b/>
                <w:lang w:val="en-US"/>
              </w:rPr>
              <w:t>k</w:t>
            </w:r>
            <w:r w:rsidRPr="00AB0BAA">
              <w:rPr>
                <w:b/>
              </w:rPr>
              <w:t xml:space="preserve"> лаб.=0,</w:t>
            </w:r>
            <w:r w:rsidR="009E2FEE">
              <w:rPr>
                <w:b/>
              </w:rPr>
              <w:t>6</w:t>
            </w:r>
          </w:p>
        </w:tc>
      </w:tr>
      <w:tr w:rsidR="00A26C21" w:rsidRPr="00AB0BAA" w:rsidTr="00AB0BAA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pPr>
              <w:rPr>
                <w:b/>
                <w:bCs/>
              </w:rPr>
            </w:pPr>
            <w:r w:rsidRPr="00AB0BAA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pPr>
              <w:jc w:val="center"/>
              <w:rPr>
                <w:b/>
                <w:bCs/>
              </w:rPr>
            </w:pPr>
            <w:r w:rsidRPr="00AB0BAA">
              <w:rPr>
                <w:b/>
                <w:bCs/>
              </w:rPr>
              <w:t>Сроки – семестр,</w:t>
            </w:r>
          </w:p>
          <w:p w:rsidR="00A26C21" w:rsidRPr="00AB0BAA" w:rsidRDefault="00A26C21" w:rsidP="002D4874">
            <w:pPr>
              <w:jc w:val="center"/>
              <w:rPr>
                <w:b/>
                <w:bCs/>
              </w:rPr>
            </w:pPr>
            <w:r w:rsidRPr="00AB0BAA">
              <w:rPr>
                <w:b/>
                <w:bCs/>
              </w:rPr>
              <w:t>учебная неделя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C21" w:rsidRPr="00AB0BAA" w:rsidRDefault="00A26C21" w:rsidP="002D4874">
            <w:r w:rsidRPr="00AB0BAA">
              <w:rPr>
                <w:b/>
                <w:bCs/>
              </w:rPr>
              <w:t>Максимальная оценка в баллах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>Лабораторная работа № 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1-4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 xml:space="preserve">Лабораторная работа </w:t>
            </w:r>
            <w:r>
              <w:t>№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5-7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 xml:space="preserve">Лабораторная работа </w:t>
            </w:r>
            <w:r>
              <w:t>№ 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8-10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 xml:space="preserve">Лабораторная работа </w:t>
            </w:r>
            <w:r>
              <w:t>№ 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11-12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 xml:space="preserve">Лабораторная работа </w:t>
            </w:r>
            <w:r>
              <w:t>№ 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13-14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9E2FEE" w:rsidRPr="00AB0BAA" w:rsidTr="009E2FEE">
        <w:trPr>
          <w:trHeight w:val="302"/>
        </w:trPr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r w:rsidRPr="009E2FEE">
              <w:t xml:space="preserve">Лабораторная работа </w:t>
            </w:r>
            <w:r>
              <w:t>№ 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E2FEE" w:rsidRDefault="009E2FEE" w:rsidP="009E2FEE">
            <w:pPr>
              <w:jc w:val="center"/>
              <w:rPr>
                <w:bCs/>
              </w:rPr>
            </w:pPr>
            <w:r w:rsidRPr="009E2FEE">
              <w:rPr>
                <w:bCs/>
              </w:rPr>
              <w:t>Се</w:t>
            </w:r>
            <w:r>
              <w:rPr>
                <w:bCs/>
              </w:rPr>
              <w:t>местр 5,</w:t>
            </w:r>
          </w:p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15-17 уч. недели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E2FEE" w:rsidRPr="009E2FEE" w:rsidRDefault="009E2FEE" w:rsidP="009E2FEE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9E2FEE" w:rsidRPr="00AB0BAA" w:rsidTr="00AB0BAA">
        <w:trPr>
          <w:trHeight w:val="70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FEE" w:rsidRPr="00AB0BAA" w:rsidRDefault="009E2FEE" w:rsidP="009E2FEE">
            <w:r w:rsidRPr="00AB0BAA">
              <w:rPr>
                <w:b/>
              </w:rPr>
              <w:t xml:space="preserve">Весовой коэффициент значимости результатов текущей аттестации по лабораторным занятиям– k </w:t>
            </w:r>
            <w:proofErr w:type="spellStart"/>
            <w:r w:rsidRPr="00AB0BAA">
              <w:rPr>
                <w:b/>
              </w:rPr>
              <w:t>тек.лаб</w:t>
            </w:r>
            <w:proofErr w:type="spellEnd"/>
            <w:r w:rsidRPr="00AB0BAA">
              <w:rPr>
                <w:b/>
              </w:rPr>
              <w:t>.=</w:t>
            </w:r>
            <w:r>
              <w:rPr>
                <w:b/>
              </w:rPr>
              <w:t>1</w:t>
            </w:r>
          </w:p>
        </w:tc>
      </w:tr>
      <w:tr w:rsidR="009E2FEE" w:rsidRPr="00AB0BAA" w:rsidTr="00AB0BAA">
        <w:trPr>
          <w:trHeight w:val="70"/>
        </w:trPr>
        <w:tc>
          <w:tcPr>
            <w:tcW w:w="9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FEE" w:rsidRPr="003E6ABD" w:rsidRDefault="009E2FEE" w:rsidP="009E2FEE">
            <w:pPr>
              <w:rPr>
                <w:b/>
                <w:strike/>
              </w:rPr>
            </w:pPr>
            <w:r w:rsidRPr="00AB0BAA">
              <w:rPr>
                <w:b/>
              </w:rPr>
              <w:t xml:space="preserve">Промежуточная аттестация по лабораторным занятиям – </w:t>
            </w:r>
            <w:r w:rsidRPr="009311E6">
              <w:t>не предусмотрена</w:t>
            </w:r>
          </w:p>
          <w:p w:rsidR="009E2FEE" w:rsidRPr="00AB0BAA" w:rsidRDefault="009E2FEE" w:rsidP="009E2FEE">
            <w:r w:rsidRPr="00AB0BAA">
              <w:rPr>
                <w:b/>
              </w:rPr>
              <w:t xml:space="preserve">Весовой коэффициент значимости результатов промежуточной аттестации по лабораторным занятиям – k </w:t>
            </w:r>
            <w:proofErr w:type="spellStart"/>
            <w:r w:rsidRPr="00AB0BAA">
              <w:rPr>
                <w:b/>
              </w:rPr>
              <w:t>пром.лаб</w:t>
            </w:r>
            <w:proofErr w:type="spellEnd"/>
            <w:r w:rsidRPr="00AB0BAA">
              <w:rPr>
                <w:b/>
              </w:rPr>
              <w:t>.=0</w:t>
            </w:r>
          </w:p>
        </w:tc>
      </w:tr>
    </w:tbl>
    <w:p w:rsidR="00A26C21" w:rsidRDefault="00A26C21" w:rsidP="002D4874">
      <w:pPr>
        <w:jc w:val="both"/>
        <w:rPr>
          <w:b/>
        </w:rPr>
      </w:pPr>
    </w:p>
    <w:p w:rsidR="009E2FEE" w:rsidRDefault="00AD4DA8" w:rsidP="002D4874">
      <w:pPr>
        <w:jc w:val="both"/>
        <w:rPr>
          <w:b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E2FEE" w:rsidRDefault="009E2FEE" w:rsidP="002D4874">
      <w:pPr>
        <w:jc w:val="both"/>
      </w:pPr>
      <w:r w:rsidRPr="009E2FEE">
        <w:t>не предусмотрено</w:t>
      </w:r>
    </w:p>
    <w:p w:rsidR="004A1CD9" w:rsidRPr="00641240" w:rsidRDefault="004A1CD9" w:rsidP="002D4874">
      <w:pPr>
        <w:jc w:val="both"/>
        <w:rPr>
          <w:b/>
        </w:rPr>
      </w:pPr>
    </w:p>
    <w:p w:rsidR="00AD4DA8" w:rsidRPr="00641240" w:rsidRDefault="00AD4DA8" w:rsidP="002D487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683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147"/>
        <w:gridCol w:w="4536"/>
      </w:tblGrid>
      <w:tr w:rsidR="00AD4DA8" w:rsidRPr="00641240" w:rsidTr="00AB0BAA">
        <w:trPr>
          <w:trHeight w:val="498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2D487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lastRenderedPageBreak/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2D487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7D0F8B" w:rsidRPr="00641240" w:rsidTr="00AB0BAA">
        <w:trPr>
          <w:trHeight w:val="25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D0F8B" w:rsidRPr="00A52EAC" w:rsidRDefault="007D0F8B" w:rsidP="002D4874">
            <w:pPr>
              <w:jc w:val="center"/>
              <w:rPr>
                <w:b/>
              </w:rPr>
            </w:pPr>
            <w:r w:rsidRPr="00A52EAC">
              <w:rPr>
                <w:iCs/>
              </w:rPr>
              <w:t xml:space="preserve">Семестр </w:t>
            </w:r>
            <w:r w:rsidR="004E33BC">
              <w:rPr>
                <w:rFonts w:ascii="Symbol" w:hAnsi="Symbol"/>
              </w:rPr>
              <w:t>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0F8B" w:rsidRPr="00A52EAC" w:rsidRDefault="00AB0BAA" w:rsidP="002D4874">
            <w:pPr>
              <w:jc w:val="center"/>
            </w:pPr>
            <w:r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AD4DA8" w:rsidP="009E2FEE">
      <w:pPr>
        <w:pStyle w:val="ab"/>
        <w:rPr>
          <w:b/>
        </w:rPr>
      </w:pPr>
      <w:r w:rsidRPr="00641240">
        <w:rPr>
          <w:sz w:val="24"/>
          <w:szCs w:val="24"/>
        </w:rPr>
        <w:t>*</w:t>
      </w:r>
      <w:proofErr w:type="gramStart"/>
      <w:r w:rsidRPr="00641240">
        <w:rPr>
          <w:sz w:val="24"/>
          <w:szCs w:val="24"/>
        </w:rPr>
        <w:t>В</w:t>
      </w:r>
      <w:proofErr w:type="gramEnd"/>
      <w:r w:rsidRPr="00641240">
        <w:rPr>
          <w:sz w:val="24"/>
          <w:szCs w:val="24"/>
        </w:rPr>
        <w:t xml:space="preserve">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</w:t>
      </w:r>
      <w:proofErr w:type="spellStart"/>
      <w:r w:rsidRPr="00641240">
        <w:rPr>
          <w:color w:val="auto"/>
          <w:sz w:val="24"/>
          <w:szCs w:val="24"/>
        </w:rPr>
        <w:t>фэпо.рф</w:t>
      </w:r>
      <w:proofErr w:type="spellEnd"/>
      <w:r w:rsidRPr="00641240">
        <w:rPr>
          <w:color w:val="auto"/>
          <w:sz w:val="24"/>
          <w:szCs w:val="24"/>
        </w:rPr>
        <w:t>); Интернет-тренажеры (</w:t>
      </w:r>
      <w:r w:rsidRPr="00AB0BAA">
        <w:rPr>
          <w:lang w:val="en-US"/>
        </w:rPr>
        <w:t>www</w:t>
      </w:r>
      <w:r w:rsidRPr="00AB0BAA">
        <w:t>.</w:t>
      </w:r>
      <w:proofErr w:type="spellStart"/>
      <w:r w:rsidRPr="00AB0BAA">
        <w:rPr>
          <w:lang w:val="en-US"/>
        </w:rPr>
        <w:t>i</w:t>
      </w:r>
      <w:proofErr w:type="spellEnd"/>
      <w:r w:rsidRPr="00AB0BAA">
        <w:t>-</w:t>
      </w:r>
      <w:r w:rsidRPr="00AB0BAA">
        <w:rPr>
          <w:lang w:val="en-US"/>
        </w:rPr>
        <w:t>exam</w:t>
      </w:r>
      <w:r w:rsidRPr="00AB0BAA">
        <w:t>.</w:t>
      </w:r>
      <w:proofErr w:type="spellStart"/>
      <w:r w:rsidRPr="00AB0BAA">
        <w:rPr>
          <w:lang w:val="en-US"/>
        </w:rPr>
        <w:t>ru</w:t>
      </w:r>
      <w:proofErr w:type="spellEnd"/>
      <w:r w:rsidRPr="00641240">
        <w:rPr>
          <w:color w:val="auto"/>
          <w:sz w:val="24"/>
          <w:szCs w:val="24"/>
        </w:rPr>
        <w:t>).</w:t>
      </w:r>
      <w:r w:rsidR="000F07CF">
        <w:rPr>
          <w:b/>
        </w:rPr>
        <w:br w:type="page"/>
      </w:r>
    </w:p>
    <w:p w:rsidR="00AB0BAA" w:rsidRPr="00641240" w:rsidRDefault="00AB0BAA" w:rsidP="00AB0BAA">
      <w:pPr>
        <w:ind w:firstLine="708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:rsidR="00AB0BAA" w:rsidRPr="00641240" w:rsidRDefault="00AB0BAA" w:rsidP="00AB0BAA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B0BAA" w:rsidRPr="00641240" w:rsidRDefault="00AB0BAA" w:rsidP="00AB0BAA">
      <w:pPr>
        <w:ind w:firstLine="708"/>
        <w:jc w:val="right"/>
        <w:rPr>
          <w:b/>
        </w:rPr>
      </w:pPr>
    </w:p>
    <w:p w:rsidR="00AB0BAA" w:rsidRPr="00641240" w:rsidRDefault="00AB0BAA" w:rsidP="00AB0BAA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AB0BAA" w:rsidRPr="00641240" w:rsidRDefault="00AB0BAA" w:rsidP="00AB0BAA">
      <w:pPr>
        <w:jc w:val="both"/>
        <w:rPr>
          <w:b/>
        </w:rPr>
      </w:pPr>
    </w:p>
    <w:p w:rsidR="00AB0BAA" w:rsidRPr="00300209" w:rsidRDefault="00AB0BAA" w:rsidP="00AB0BAA">
      <w:pPr>
        <w:ind w:firstLine="708"/>
        <w:jc w:val="both"/>
      </w:pPr>
      <w:r w:rsidRPr="00300209">
        <w:t xml:space="preserve">Дисциплина и ее аналоги, по которым возможно тестирование, отсутствуют на сайте ФЭПО </w:t>
      </w:r>
      <w:r w:rsidRPr="006C22B9">
        <w:t>http://fepo.i-exam.ru</w:t>
      </w:r>
      <w:r w:rsidRPr="00300209">
        <w:t>.</w:t>
      </w:r>
    </w:p>
    <w:p w:rsidR="00AB0BAA" w:rsidRPr="00300209" w:rsidRDefault="00AB0BAA" w:rsidP="00AB0BAA">
      <w:pPr>
        <w:ind w:firstLine="708"/>
        <w:jc w:val="both"/>
      </w:pPr>
      <w:r w:rsidRPr="00300209">
        <w:t>Дисциплина и ее аналоги, по которым возможно тестирование, отсутствуют на сайте Интернет-тренажеры</w:t>
      </w:r>
      <w:r w:rsidR="009E2FEE">
        <w:t xml:space="preserve"> </w:t>
      </w:r>
      <w:r w:rsidRPr="006C22B9">
        <w:t>http://training.i-exam.ru</w:t>
      </w:r>
      <w:r w:rsidRPr="00300209">
        <w:t>.</w:t>
      </w:r>
    </w:p>
    <w:p w:rsidR="00AB0BAA" w:rsidRPr="00300209" w:rsidRDefault="00AB0BAA" w:rsidP="00AB0BAA">
      <w:pPr>
        <w:ind w:firstLine="708"/>
        <w:jc w:val="both"/>
      </w:pPr>
      <w:r w:rsidRPr="00300209">
        <w:t>Дисциплина и ее аналоги, по которым возможно тестирование, отсутствуют на портале СМУДС УрФУ.</w:t>
      </w:r>
    </w:p>
    <w:p w:rsidR="00AB0BAA" w:rsidRPr="00300209" w:rsidRDefault="00AB0BAA" w:rsidP="00AB0BAA">
      <w:pPr>
        <w:ind w:firstLine="708"/>
        <w:jc w:val="both"/>
        <w:rPr>
          <w:b/>
        </w:rPr>
      </w:pPr>
      <w:r w:rsidRPr="00300209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B0BAA" w:rsidRDefault="00AB0BAA">
      <w:pPr>
        <w:rPr>
          <w:b/>
        </w:rPr>
      </w:pPr>
      <w:r>
        <w:rPr>
          <w:b/>
        </w:rPr>
        <w:br w:type="page"/>
      </w:r>
    </w:p>
    <w:p w:rsidR="00EA2634" w:rsidRPr="00641240" w:rsidRDefault="00EA2634" w:rsidP="002D4874">
      <w:pPr>
        <w:ind w:firstLine="708"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C26433"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="00C26433" w:rsidRPr="00641240">
        <w:fldChar w:fldCharType="end"/>
      </w:r>
    </w:p>
    <w:p w:rsidR="00EA2634" w:rsidRPr="00641240" w:rsidRDefault="00EA2634" w:rsidP="002D487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2D4874">
      <w:pPr>
        <w:shd w:val="clear" w:color="auto" w:fill="FFFFFF"/>
        <w:rPr>
          <w:b/>
        </w:rPr>
      </w:pPr>
    </w:p>
    <w:p w:rsidR="00EA2634" w:rsidRPr="00641240" w:rsidRDefault="00EA2634" w:rsidP="00651B51">
      <w:pPr>
        <w:shd w:val="clear" w:color="auto" w:fill="FFFFFF"/>
        <w:jc w:val="both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A2634" w:rsidRPr="00641240" w:rsidRDefault="00EA2634" w:rsidP="00651B51">
      <w:pPr>
        <w:pStyle w:val="ab"/>
        <w:jc w:val="both"/>
        <w:rPr>
          <w:b/>
          <w:sz w:val="24"/>
          <w:szCs w:val="24"/>
        </w:rPr>
      </w:pPr>
    </w:p>
    <w:p w:rsidR="00EA2634" w:rsidRPr="00641240" w:rsidRDefault="00EA2634" w:rsidP="00651B51">
      <w:pPr>
        <w:pStyle w:val="ab"/>
        <w:jc w:val="both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2D4874">
      <w:pPr>
        <w:autoSpaceDE w:val="0"/>
        <w:jc w:val="both"/>
        <w:rPr>
          <w:rFonts w:eastAsia="Calibri"/>
          <w:b/>
        </w:rPr>
      </w:pPr>
      <w:r w:rsidRPr="00641240">
        <w:tab/>
        <w:t>В рамках БРС применяются утвержденные на кафедре критерии оценивания достижений студентов по каждому</w:t>
      </w:r>
      <w:r w:rsidR="009E2FEE">
        <w:t xml:space="preserve"> </w:t>
      </w:r>
      <w:r w:rsidRPr="00641240">
        <w:t>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61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840"/>
        <w:gridCol w:w="2693"/>
        <w:gridCol w:w="2410"/>
      </w:tblGrid>
      <w:tr w:rsidR="00EA2634" w:rsidRPr="00641240" w:rsidTr="00AB0BAA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7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AB0BAA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AB0BA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9E2FEE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</w:t>
            </w:r>
            <w:r w:rsidR="009E2FEE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2634" w:rsidRPr="00641240" w:rsidTr="00AB0BA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</w:t>
            </w:r>
            <w:r w:rsidR="009E2FEE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</w:t>
            </w:r>
            <w:r w:rsidR="009E2FEE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известных методов, в непредсказуемо изменяющейся ситуации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2634" w:rsidRPr="00641240" w:rsidTr="00AB0BA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</w:t>
            </w:r>
            <w:r w:rsidRPr="00641240">
              <w:rPr>
                <w:rFonts w:eastAsia="Calibri"/>
              </w:rPr>
              <w:lastRenderedPageBreak/>
              <w:t xml:space="preserve">трудовой деятельности, проявляет активность.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2D4874">
            <w:r w:rsidRPr="00641240">
              <w:rPr>
                <w:rFonts w:eastAsia="Calibri"/>
              </w:rPr>
              <w:lastRenderedPageBreak/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4F2402" w:rsidRDefault="004F2402" w:rsidP="002D4874">
      <w:pPr>
        <w:autoSpaceDE w:val="0"/>
        <w:rPr>
          <w:b/>
        </w:rPr>
      </w:pPr>
    </w:p>
    <w:p w:rsidR="00EA2634" w:rsidRPr="00641240" w:rsidRDefault="00EA2634" w:rsidP="00AB0BAA">
      <w:pPr>
        <w:autoSpaceDE w:val="0"/>
        <w:jc w:val="both"/>
        <w:rPr>
          <w:b/>
        </w:rPr>
      </w:pPr>
      <w:r w:rsidRPr="00641240">
        <w:rPr>
          <w:b/>
        </w:rPr>
        <w:t>8.2. КРИТЕРИИ ОЦЕНИВАНИЯ РЕЗУЛЬТАТОВ</w:t>
      </w:r>
      <w:r w:rsidR="009E2FEE">
        <w:rPr>
          <w:b/>
        </w:rPr>
        <w:t xml:space="preserve">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EA2634" w:rsidRPr="00641240" w:rsidRDefault="00EA2634" w:rsidP="00AB0BAA">
      <w:pPr>
        <w:autoSpaceDE w:val="0"/>
        <w:jc w:val="both"/>
      </w:pPr>
    </w:p>
    <w:p w:rsidR="00EA2634" w:rsidRPr="00641240" w:rsidRDefault="00EA2634" w:rsidP="00AB0BAA">
      <w:pPr>
        <w:autoSpaceDE w:val="0"/>
        <w:ind w:firstLine="708"/>
        <w:jc w:val="both"/>
      </w:pPr>
      <w:r w:rsidRPr="00641240">
        <w:t>При проведении независимого тестового контроля как формы промежуточной аттестации применяется</w:t>
      </w:r>
      <w:r w:rsidR="009E2FEE">
        <w:t xml:space="preserve"> </w:t>
      </w:r>
      <w:r w:rsidRPr="00641240">
        <w:t>методика оценивания результатов, предлагаемая разработчиками тестов. Процентные показатели результатов независимого тестового контроля</w:t>
      </w:r>
      <w:r w:rsidR="009E2FEE">
        <w:t xml:space="preserve"> </w:t>
      </w:r>
      <w:r w:rsidRPr="00641240">
        <w:t>переводятся в баллы промежуточной аттестации по 100-балльной шкале в БРС:</w:t>
      </w:r>
    </w:p>
    <w:p w:rsidR="00EA2634" w:rsidRPr="00641240" w:rsidRDefault="00EA2634" w:rsidP="00AB0BAA">
      <w:pPr>
        <w:pStyle w:val="24"/>
        <w:numPr>
          <w:ilvl w:val="0"/>
          <w:numId w:val="6"/>
        </w:numPr>
        <w:spacing w:before="0" w:after="0"/>
        <w:ind w:left="0" w:firstLine="0"/>
        <w:jc w:val="both"/>
      </w:pPr>
      <w:r w:rsidRPr="00641240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641240" w:rsidRDefault="00EA2634" w:rsidP="00AB0BAA">
      <w:pPr>
        <w:pStyle w:val="24"/>
        <w:numPr>
          <w:ilvl w:val="0"/>
          <w:numId w:val="6"/>
        </w:numPr>
        <w:spacing w:before="0" w:after="0"/>
        <w:ind w:left="0" w:firstLine="0"/>
        <w:jc w:val="both"/>
      </w:pPr>
      <w:r w:rsidRPr="00641240">
        <w:t>при отсутствии балльной оценки по тесту</w:t>
      </w:r>
      <w:r w:rsidR="009E2FEE">
        <w:t xml:space="preserve"> </w:t>
      </w:r>
      <w:r w:rsidRPr="00641240">
        <w:t>переводится процент верно выполненных заданий теста, от общего числа заданий.</w:t>
      </w:r>
    </w:p>
    <w:p w:rsidR="00EA2634" w:rsidRPr="00641240" w:rsidRDefault="00EA2634" w:rsidP="00AB0BAA">
      <w:pPr>
        <w:pStyle w:val="ab"/>
        <w:jc w:val="both"/>
        <w:rPr>
          <w:color w:val="auto"/>
          <w:sz w:val="24"/>
          <w:szCs w:val="24"/>
        </w:rPr>
      </w:pPr>
    </w:p>
    <w:p w:rsidR="00EA2634" w:rsidRDefault="00EA2634" w:rsidP="00AB0BAA">
      <w:pPr>
        <w:shd w:val="clear" w:color="auto" w:fill="FFFFFF"/>
        <w:jc w:val="both"/>
        <w:rPr>
          <w:b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AB0BAA" w:rsidRPr="00641240" w:rsidRDefault="00AB0BAA" w:rsidP="00AB0BAA">
      <w:pPr>
        <w:shd w:val="clear" w:color="auto" w:fill="FFFFFF"/>
        <w:jc w:val="both"/>
        <w:rPr>
          <w:rFonts w:ascii="Symbol" w:hAnsi="Symbol"/>
        </w:rPr>
      </w:pPr>
    </w:p>
    <w:p w:rsidR="00AB0BAA" w:rsidRDefault="00EA2634" w:rsidP="00AB0BAA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8.3.1.Примерные</w:t>
      </w:r>
      <w:r w:rsidR="009E2FEE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задания для проведения мини-контрольных в рамках учебных занятий </w:t>
      </w:r>
    </w:p>
    <w:p w:rsidR="00E650FD" w:rsidRDefault="000F07CF" w:rsidP="00AB0BAA">
      <w:pPr>
        <w:pStyle w:val="ab"/>
        <w:ind w:left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</w:t>
      </w:r>
      <w:r w:rsidRPr="004E3CB2">
        <w:rPr>
          <w:color w:val="auto"/>
          <w:sz w:val="24"/>
          <w:szCs w:val="24"/>
        </w:rPr>
        <w:t>е предусмотрено</w:t>
      </w:r>
    </w:p>
    <w:p w:rsidR="00AB0BAA" w:rsidRPr="00641240" w:rsidRDefault="00AB0BAA" w:rsidP="00AB0BAA">
      <w:pPr>
        <w:pStyle w:val="ab"/>
        <w:ind w:left="709"/>
        <w:jc w:val="both"/>
        <w:rPr>
          <w:rFonts w:ascii="Symbol" w:hAnsi="Symbol"/>
          <w:color w:val="auto"/>
          <w:sz w:val="24"/>
          <w:szCs w:val="24"/>
        </w:rPr>
      </w:pPr>
    </w:p>
    <w:p w:rsidR="00E650FD" w:rsidRPr="00641240" w:rsidRDefault="00EA2634" w:rsidP="00AB0BAA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Примерные</w:t>
      </w:r>
      <w:r w:rsidR="009E2FEE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контрольные задачи в рамках учебных занятий </w:t>
      </w:r>
    </w:p>
    <w:p w:rsidR="00E650FD" w:rsidRDefault="000F07CF" w:rsidP="00AB0BAA">
      <w:pPr>
        <w:ind w:left="709"/>
        <w:jc w:val="both"/>
      </w:pPr>
      <w:r>
        <w:t>н</w:t>
      </w:r>
      <w:r w:rsidRPr="004E3CB2">
        <w:t>е предусмотрено</w:t>
      </w:r>
    </w:p>
    <w:p w:rsidR="00AB0BAA" w:rsidRPr="00641240" w:rsidRDefault="00AB0BAA" w:rsidP="00AB0BAA">
      <w:pPr>
        <w:ind w:left="709"/>
        <w:jc w:val="both"/>
        <w:rPr>
          <w:b/>
        </w:rPr>
      </w:pPr>
    </w:p>
    <w:p w:rsidR="00E650FD" w:rsidRPr="00641240" w:rsidRDefault="00EA2634" w:rsidP="00AB0BAA">
      <w:pPr>
        <w:pStyle w:val="ab"/>
        <w:ind w:left="709"/>
        <w:jc w:val="both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8.3.3.Примерные</w:t>
      </w:r>
      <w:r w:rsidR="009E2FEE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контрольные кейсы</w:t>
      </w:r>
    </w:p>
    <w:p w:rsidR="00E650FD" w:rsidRDefault="000F07CF" w:rsidP="00AB0BAA">
      <w:pPr>
        <w:ind w:left="709"/>
        <w:jc w:val="both"/>
        <w:rPr>
          <w:spacing w:val="-5"/>
        </w:rPr>
      </w:pPr>
      <w:r>
        <w:t>н</w:t>
      </w:r>
      <w:r w:rsidRPr="004E3CB2">
        <w:t>е предусмотрено</w:t>
      </w:r>
    </w:p>
    <w:p w:rsidR="00AB0BAA" w:rsidRPr="00641240" w:rsidRDefault="00AB0BAA" w:rsidP="00AB0BAA">
      <w:pPr>
        <w:ind w:left="709"/>
        <w:jc w:val="both"/>
        <w:rPr>
          <w:b/>
        </w:rPr>
      </w:pPr>
    </w:p>
    <w:p w:rsidR="00E650FD" w:rsidRPr="00641240" w:rsidRDefault="000F40C9" w:rsidP="00AB0BAA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.Перечень примерных</w:t>
      </w:r>
      <w:r w:rsidR="009E2FEE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вопросов для зачета 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Системы управления. Информационные потоки. Информационные процессы</w:t>
      </w:r>
      <w:r w:rsidR="00651B51">
        <w:t>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Миссия информационной системы.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Основные типы информационных систем. Этапы развития информационных систем.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Жизненный цикл информационной системы. Классификация рынка информационных систем. Стоимость информационной системы.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Интеграция информационных систем</w:t>
      </w:r>
      <w:r w:rsidR="00651B51">
        <w:t>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Качество и эффективность информационных систем.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Основные средства защиты от несанкционированного доступа.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Системы анализа и моделирования информационных потоков (CASE-системы).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Антивирусы, межсетевые экраны, их сферы применения.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Криптографические средства. Виды, особенности, классификация.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Системы резервного копирования и системы аутентификации.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Атрибуты документов.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Основные принципы организации документооборота.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Классификация систем электронного документооборота (СЭД).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Общие требования к СЭД</w:t>
      </w:r>
      <w:r w:rsidR="00651B51">
        <w:t>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Состав СЭД. Основные свойства СЭД. Структура СЭД.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База знаний. База данных. Искусственный интеллект.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lastRenderedPageBreak/>
        <w:t>Представление знаний.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Экспертная система.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Нечеткая логика.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Системы поддержки принятия решений.</w:t>
      </w:r>
    </w:p>
    <w:p w:rsidR="00130CE0" w:rsidRP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Классификация систем поддержки приняти</w:t>
      </w:r>
      <w:r w:rsidR="00AB0BAA">
        <w:t>я решений.</w:t>
      </w:r>
    </w:p>
    <w:p w:rsidR="00130CE0" w:rsidRDefault="00130CE0" w:rsidP="00AB0BAA">
      <w:pPr>
        <w:numPr>
          <w:ilvl w:val="0"/>
          <w:numId w:val="39"/>
        </w:numPr>
        <w:ind w:left="709" w:firstLine="0"/>
        <w:jc w:val="both"/>
      </w:pPr>
      <w:r w:rsidRPr="00130CE0">
        <w:t>Связь типов информационных систем с задачами принятия решений.</w:t>
      </w:r>
    </w:p>
    <w:p w:rsidR="00AB0BAA" w:rsidRPr="00130CE0" w:rsidRDefault="00AB0BAA" w:rsidP="00AB0BAA">
      <w:pPr>
        <w:ind w:left="709"/>
        <w:jc w:val="both"/>
      </w:pPr>
    </w:p>
    <w:p w:rsidR="00E650FD" w:rsidRPr="00641240" w:rsidRDefault="000F40C9" w:rsidP="00AB0BAA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AB0BAA">
        <w:rPr>
          <w:b/>
          <w:color w:val="auto"/>
          <w:sz w:val="24"/>
          <w:szCs w:val="24"/>
        </w:rPr>
        <w:t>. Перечень примерных</w:t>
      </w:r>
      <w:r w:rsidR="00EA2634" w:rsidRPr="00641240">
        <w:rPr>
          <w:b/>
          <w:color w:val="auto"/>
          <w:sz w:val="24"/>
          <w:szCs w:val="24"/>
        </w:rPr>
        <w:t xml:space="preserve"> вопросов для экзамена </w:t>
      </w:r>
    </w:p>
    <w:p w:rsidR="00E650FD" w:rsidRDefault="000F07CF" w:rsidP="00AB0BAA">
      <w:pPr>
        <w:ind w:left="709"/>
        <w:jc w:val="both"/>
      </w:pPr>
      <w:r>
        <w:t>н</w:t>
      </w:r>
      <w:r w:rsidRPr="004E3CB2">
        <w:t>е предусмотрено</w:t>
      </w:r>
    </w:p>
    <w:p w:rsidR="00AB0BAA" w:rsidRPr="00641240" w:rsidRDefault="00AB0BAA" w:rsidP="00AB0BAA">
      <w:pPr>
        <w:ind w:left="709"/>
        <w:jc w:val="both"/>
        <w:rPr>
          <w:b/>
        </w:rPr>
      </w:pPr>
    </w:p>
    <w:p w:rsidR="00E650FD" w:rsidRPr="00641240" w:rsidRDefault="000F40C9" w:rsidP="00AB0BAA">
      <w:pPr>
        <w:pStyle w:val="ab"/>
        <w:ind w:left="709"/>
        <w:jc w:val="both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.Ресурсы АПИМ УрФУ, СКУД УрФУ для проведения тестового контроля в рамках текущей и промежуточной аттестации</w:t>
      </w:r>
    </w:p>
    <w:p w:rsidR="00E650FD" w:rsidRDefault="000F07CF" w:rsidP="00AB0BAA">
      <w:pPr>
        <w:ind w:left="709"/>
        <w:jc w:val="both"/>
      </w:pPr>
      <w:r>
        <w:t>не использую</w:t>
      </w:r>
      <w:r w:rsidRPr="004E3CB2">
        <w:t>тся</w:t>
      </w:r>
    </w:p>
    <w:p w:rsidR="00AB0BAA" w:rsidRPr="00641240" w:rsidRDefault="00AB0BAA" w:rsidP="00AB0BAA">
      <w:pPr>
        <w:ind w:left="709"/>
        <w:jc w:val="both"/>
        <w:rPr>
          <w:b/>
        </w:rPr>
      </w:pPr>
    </w:p>
    <w:p w:rsidR="00E650FD" w:rsidRPr="00641240" w:rsidRDefault="00EA2634" w:rsidP="00AB0BAA">
      <w:pPr>
        <w:pStyle w:val="ab"/>
        <w:ind w:left="709"/>
        <w:jc w:val="both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="009E2FEE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</w:p>
    <w:p w:rsidR="00E650FD" w:rsidRDefault="000F07CF" w:rsidP="00AB0BAA">
      <w:pPr>
        <w:ind w:left="709"/>
        <w:jc w:val="both"/>
      </w:pPr>
      <w:r>
        <w:t>не использую</w:t>
      </w:r>
      <w:r w:rsidRPr="004E3CB2">
        <w:t>тся</w:t>
      </w:r>
    </w:p>
    <w:p w:rsidR="00AB0BAA" w:rsidRPr="00641240" w:rsidRDefault="00AB0BAA" w:rsidP="00AB0BAA">
      <w:pPr>
        <w:ind w:left="709"/>
        <w:jc w:val="both"/>
        <w:rPr>
          <w:b/>
        </w:rPr>
      </w:pPr>
    </w:p>
    <w:p w:rsidR="00E650FD" w:rsidRPr="00641240" w:rsidRDefault="000F40C9" w:rsidP="00AB0BAA">
      <w:pPr>
        <w:pStyle w:val="ab"/>
        <w:ind w:left="709"/>
        <w:jc w:val="both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.Интернет-тренажеры</w:t>
      </w:r>
    </w:p>
    <w:p w:rsidR="00E650FD" w:rsidRPr="00641240" w:rsidRDefault="000F07CF" w:rsidP="00AB0BAA">
      <w:pPr>
        <w:ind w:left="709"/>
        <w:jc w:val="both"/>
        <w:rPr>
          <w:b/>
        </w:rPr>
      </w:pPr>
      <w:r>
        <w:t>не использую</w:t>
      </w:r>
      <w:r w:rsidRPr="004E3CB2">
        <w:t>тся</w:t>
      </w:r>
    </w:p>
    <w:p w:rsidR="00037ADF" w:rsidRPr="00871B8F" w:rsidRDefault="00037ADF" w:rsidP="00AB0BAA">
      <w:pPr>
        <w:ind w:left="709"/>
        <w:jc w:val="both"/>
        <w:rPr>
          <w:b/>
          <w:highlight w:val="yellow"/>
        </w:rPr>
      </w:pPr>
    </w:p>
    <w:sectPr w:rsidR="00037ADF" w:rsidRPr="00871B8F" w:rsidSect="00BA364D">
      <w:type w:val="continuous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31" w:rsidRDefault="00E77931" w:rsidP="000E41FF">
      <w:r>
        <w:separator/>
      </w:r>
    </w:p>
  </w:endnote>
  <w:endnote w:type="continuationSeparator" w:id="0">
    <w:p w:rsidR="00E77931" w:rsidRDefault="00E77931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1093013"/>
      <w:docPartObj>
        <w:docPartGallery w:val="Page Numbers (Bottom of Page)"/>
        <w:docPartUnique/>
      </w:docPartObj>
    </w:sdtPr>
    <w:sdtContent>
      <w:p w:rsidR="00A71D14" w:rsidRDefault="00A71D14" w:rsidP="00BA364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FE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D14" w:rsidRDefault="00A71D14" w:rsidP="00BA364D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31" w:rsidRDefault="00E77931" w:rsidP="000E41FF">
      <w:r>
        <w:separator/>
      </w:r>
    </w:p>
  </w:footnote>
  <w:footnote w:type="continuationSeparator" w:id="0">
    <w:p w:rsidR="00E77931" w:rsidRDefault="00E77931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D14" w:rsidRDefault="00A71D14" w:rsidP="00BA364D">
    <w:pPr>
      <w:pStyle w:val="af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4463F8"/>
    <w:multiLevelType w:val="hybridMultilevel"/>
    <w:tmpl w:val="C3648D70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BA615AE"/>
    <w:multiLevelType w:val="multilevel"/>
    <w:tmpl w:val="F328E94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0C6A7D97"/>
    <w:multiLevelType w:val="hybridMultilevel"/>
    <w:tmpl w:val="AC7C7BE0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03D2785"/>
    <w:multiLevelType w:val="hybridMultilevel"/>
    <w:tmpl w:val="964412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09C6845"/>
    <w:multiLevelType w:val="hybridMultilevel"/>
    <w:tmpl w:val="C860BF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5201BFB"/>
    <w:multiLevelType w:val="hybridMultilevel"/>
    <w:tmpl w:val="FEDE14C8"/>
    <w:lvl w:ilvl="0" w:tplc="E2DCC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EC0049"/>
    <w:multiLevelType w:val="multilevel"/>
    <w:tmpl w:val="868C1DA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45693B"/>
    <w:multiLevelType w:val="hybridMultilevel"/>
    <w:tmpl w:val="94DC413C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461118"/>
    <w:multiLevelType w:val="hybridMultilevel"/>
    <w:tmpl w:val="046AA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560440"/>
    <w:multiLevelType w:val="hybridMultilevel"/>
    <w:tmpl w:val="6F84A7F2"/>
    <w:lvl w:ilvl="0" w:tplc="97F8AF98">
      <w:start w:val="1"/>
      <w:numFmt w:val="bullet"/>
      <w:lvlText w:val="–"/>
      <w:lvlJc w:val="left"/>
      <w:pPr>
        <w:ind w:left="720" w:hanging="360"/>
      </w:pPr>
      <w:rPr>
        <w:rFonts w:ascii="Courier" w:hAnsi="Courier" w:cs="Courier" w:hint="default"/>
        <w:b w:val="0"/>
        <w:bCs w:val="0"/>
        <w:i w:val="0"/>
        <w:iCs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0C5299A"/>
    <w:multiLevelType w:val="hybridMultilevel"/>
    <w:tmpl w:val="7338AB82"/>
    <w:lvl w:ilvl="0" w:tplc="DFBA7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1B775B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2661F4F"/>
    <w:multiLevelType w:val="hybridMultilevel"/>
    <w:tmpl w:val="439E75D6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9A1258E"/>
    <w:multiLevelType w:val="hybridMultilevel"/>
    <w:tmpl w:val="E6A83C34"/>
    <w:lvl w:ilvl="0" w:tplc="8452A9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0">
    <w:nsid w:val="415401EB"/>
    <w:multiLevelType w:val="multilevel"/>
    <w:tmpl w:val="D4C05836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48676290"/>
    <w:multiLevelType w:val="multilevel"/>
    <w:tmpl w:val="3B3251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49770F1B"/>
    <w:multiLevelType w:val="multilevel"/>
    <w:tmpl w:val="00AE5D5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4C231D1F"/>
    <w:multiLevelType w:val="hybridMultilevel"/>
    <w:tmpl w:val="BB00629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4E346E99"/>
    <w:multiLevelType w:val="hybridMultilevel"/>
    <w:tmpl w:val="50900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F80A4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>
    <w:nsid w:val="5B9C4195"/>
    <w:multiLevelType w:val="hybridMultilevel"/>
    <w:tmpl w:val="613CB1BC"/>
    <w:lvl w:ilvl="0" w:tplc="34FE40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kern w:val="32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061F7B"/>
    <w:multiLevelType w:val="hybridMultilevel"/>
    <w:tmpl w:val="4C780484"/>
    <w:lvl w:ilvl="0" w:tplc="B8A2B6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070F9"/>
    <w:multiLevelType w:val="multilevel"/>
    <w:tmpl w:val="1E784E2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6B671E2C"/>
    <w:multiLevelType w:val="hybridMultilevel"/>
    <w:tmpl w:val="4A5C0CBA"/>
    <w:lvl w:ilvl="0" w:tplc="9214B110">
      <w:start w:val="1"/>
      <w:numFmt w:val="bullet"/>
      <w:lvlText w:val=""/>
      <w:lvlJc w:val="left"/>
      <w:pPr>
        <w:tabs>
          <w:tab w:val="num" w:pos="1684"/>
        </w:tabs>
        <w:ind w:left="1684" w:hanging="24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6D522216"/>
    <w:multiLevelType w:val="hybridMultilevel"/>
    <w:tmpl w:val="FFA887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52A9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2692F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28F1DC4"/>
    <w:multiLevelType w:val="multilevel"/>
    <w:tmpl w:val="FADA2B6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3">
    <w:nsid w:val="738D469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4">
    <w:nsid w:val="75CB3B03"/>
    <w:multiLevelType w:val="hybridMultilevel"/>
    <w:tmpl w:val="3BC67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D37CB1"/>
    <w:multiLevelType w:val="multilevel"/>
    <w:tmpl w:val="F6C2209A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2"/>
  </w:num>
  <w:num w:numId="14">
    <w:abstractNumId w:val="29"/>
  </w:num>
  <w:num w:numId="15">
    <w:abstractNumId w:val="41"/>
  </w:num>
  <w:num w:numId="16">
    <w:abstractNumId w:val="28"/>
  </w:num>
  <w:num w:numId="17">
    <w:abstractNumId w:val="18"/>
  </w:num>
  <w:num w:numId="18">
    <w:abstractNumId w:val="20"/>
  </w:num>
  <w:num w:numId="19">
    <w:abstractNumId w:val="23"/>
  </w:num>
  <w:num w:numId="20">
    <w:abstractNumId w:val="30"/>
  </w:num>
  <w:num w:numId="21">
    <w:abstractNumId w:val="15"/>
  </w:num>
  <w:num w:numId="22">
    <w:abstractNumId w:val="36"/>
  </w:num>
  <w:num w:numId="23">
    <w:abstractNumId w:val="45"/>
  </w:num>
  <w:num w:numId="24">
    <w:abstractNumId w:val="32"/>
  </w:num>
  <w:num w:numId="25">
    <w:abstractNumId w:val="38"/>
  </w:num>
  <w:num w:numId="26">
    <w:abstractNumId w:val="11"/>
  </w:num>
  <w:num w:numId="27">
    <w:abstractNumId w:val="19"/>
  </w:num>
  <w:num w:numId="28">
    <w:abstractNumId w:val="24"/>
  </w:num>
  <w:num w:numId="29">
    <w:abstractNumId w:val="16"/>
  </w:num>
  <w:num w:numId="30">
    <w:abstractNumId w:val="26"/>
  </w:num>
  <w:num w:numId="31">
    <w:abstractNumId w:val="39"/>
  </w:num>
  <w:num w:numId="32">
    <w:abstractNumId w:val="40"/>
  </w:num>
  <w:num w:numId="33">
    <w:abstractNumId w:val="27"/>
  </w:num>
  <w:num w:numId="34">
    <w:abstractNumId w:val="21"/>
  </w:num>
  <w:num w:numId="35">
    <w:abstractNumId w:val="12"/>
  </w:num>
  <w:num w:numId="36">
    <w:abstractNumId w:val="10"/>
  </w:num>
  <w:num w:numId="37">
    <w:abstractNumId w:val="43"/>
  </w:num>
  <w:num w:numId="38">
    <w:abstractNumId w:val="25"/>
  </w:num>
  <w:num w:numId="39">
    <w:abstractNumId w:val="31"/>
  </w:num>
  <w:num w:numId="40">
    <w:abstractNumId w:val="35"/>
  </w:num>
  <w:num w:numId="41">
    <w:abstractNumId w:val="34"/>
  </w:num>
  <w:num w:numId="42">
    <w:abstractNumId w:val="33"/>
  </w:num>
  <w:num w:numId="43">
    <w:abstractNumId w:val="22"/>
  </w:num>
  <w:num w:numId="44">
    <w:abstractNumId w:val="14"/>
  </w:num>
  <w:num w:numId="45">
    <w:abstractNumId w:val="4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03AA2"/>
    <w:rsid w:val="00010C5D"/>
    <w:rsid w:val="00020546"/>
    <w:rsid w:val="000323E6"/>
    <w:rsid w:val="00034F77"/>
    <w:rsid w:val="00037ADF"/>
    <w:rsid w:val="000414CE"/>
    <w:rsid w:val="000549FF"/>
    <w:rsid w:val="0006500B"/>
    <w:rsid w:val="00067CBB"/>
    <w:rsid w:val="0007048D"/>
    <w:rsid w:val="0007426D"/>
    <w:rsid w:val="00097A3A"/>
    <w:rsid w:val="000A2168"/>
    <w:rsid w:val="000A2432"/>
    <w:rsid w:val="000A4F36"/>
    <w:rsid w:val="000B03FC"/>
    <w:rsid w:val="000C2D41"/>
    <w:rsid w:val="000D515E"/>
    <w:rsid w:val="000E39AC"/>
    <w:rsid w:val="000E41FF"/>
    <w:rsid w:val="000F07CF"/>
    <w:rsid w:val="000F40C9"/>
    <w:rsid w:val="00106D91"/>
    <w:rsid w:val="0010777E"/>
    <w:rsid w:val="001230CE"/>
    <w:rsid w:val="0012708C"/>
    <w:rsid w:val="00130CE0"/>
    <w:rsid w:val="0013165C"/>
    <w:rsid w:val="00146F78"/>
    <w:rsid w:val="00164FA1"/>
    <w:rsid w:val="0016701C"/>
    <w:rsid w:val="00176168"/>
    <w:rsid w:val="0018134D"/>
    <w:rsid w:val="00190471"/>
    <w:rsid w:val="001A3FF2"/>
    <w:rsid w:val="001B033E"/>
    <w:rsid w:val="001B7D04"/>
    <w:rsid w:val="001C27FA"/>
    <w:rsid w:val="001C7C45"/>
    <w:rsid w:val="001D06A7"/>
    <w:rsid w:val="001D4B7C"/>
    <w:rsid w:val="001E6FA4"/>
    <w:rsid w:val="001F52E3"/>
    <w:rsid w:val="001F557F"/>
    <w:rsid w:val="001F7003"/>
    <w:rsid w:val="0020055E"/>
    <w:rsid w:val="00207235"/>
    <w:rsid w:val="00207339"/>
    <w:rsid w:val="00215E45"/>
    <w:rsid w:val="00224119"/>
    <w:rsid w:val="00225150"/>
    <w:rsid w:val="00230581"/>
    <w:rsid w:val="00231906"/>
    <w:rsid w:val="0024460E"/>
    <w:rsid w:val="002531C7"/>
    <w:rsid w:val="0026137B"/>
    <w:rsid w:val="0027422C"/>
    <w:rsid w:val="002906CD"/>
    <w:rsid w:val="00293FFE"/>
    <w:rsid w:val="002A6314"/>
    <w:rsid w:val="002A64C5"/>
    <w:rsid w:val="002C1186"/>
    <w:rsid w:val="002C5A89"/>
    <w:rsid w:val="002D35A0"/>
    <w:rsid w:val="002D4874"/>
    <w:rsid w:val="002D5120"/>
    <w:rsid w:val="002E3AFF"/>
    <w:rsid w:val="002E4B61"/>
    <w:rsid w:val="002E657C"/>
    <w:rsid w:val="002F43EB"/>
    <w:rsid w:val="002F5826"/>
    <w:rsid w:val="002F63B8"/>
    <w:rsid w:val="003132E2"/>
    <w:rsid w:val="003155DA"/>
    <w:rsid w:val="003164FB"/>
    <w:rsid w:val="003301A2"/>
    <w:rsid w:val="003313F5"/>
    <w:rsid w:val="003530BF"/>
    <w:rsid w:val="00353677"/>
    <w:rsid w:val="003627CE"/>
    <w:rsid w:val="003920BA"/>
    <w:rsid w:val="0039528A"/>
    <w:rsid w:val="00396906"/>
    <w:rsid w:val="003A2307"/>
    <w:rsid w:val="003C0903"/>
    <w:rsid w:val="003D0DDB"/>
    <w:rsid w:val="003E3BFE"/>
    <w:rsid w:val="003E485B"/>
    <w:rsid w:val="003E6ABD"/>
    <w:rsid w:val="003F2574"/>
    <w:rsid w:val="003F41B7"/>
    <w:rsid w:val="003F5D66"/>
    <w:rsid w:val="00401325"/>
    <w:rsid w:val="0040142F"/>
    <w:rsid w:val="00411B36"/>
    <w:rsid w:val="00415EB9"/>
    <w:rsid w:val="00421285"/>
    <w:rsid w:val="00421F23"/>
    <w:rsid w:val="004263CD"/>
    <w:rsid w:val="004619A9"/>
    <w:rsid w:val="00480B6E"/>
    <w:rsid w:val="00483D03"/>
    <w:rsid w:val="00484398"/>
    <w:rsid w:val="00496B04"/>
    <w:rsid w:val="004A1CD9"/>
    <w:rsid w:val="004B0EE7"/>
    <w:rsid w:val="004B5FA8"/>
    <w:rsid w:val="004D5AC3"/>
    <w:rsid w:val="004D5E0F"/>
    <w:rsid w:val="004E2CB5"/>
    <w:rsid w:val="004E33BC"/>
    <w:rsid w:val="004E3713"/>
    <w:rsid w:val="004F2402"/>
    <w:rsid w:val="00505C23"/>
    <w:rsid w:val="00506347"/>
    <w:rsid w:val="00507AF0"/>
    <w:rsid w:val="005145ED"/>
    <w:rsid w:val="005149AC"/>
    <w:rsid w:val="00522408"/>
    <w:rsid w:val="00536EE2"/>
    <w:rsid w:val="00554C42"/>
    <w:rsid w:val="0055659B"/>
    <w:rsid w:val="00561EC3"/>
    <w:rsid w:val="00563038"/>
    <w:rsid w:val="00565FE2"/>
    <w:rsid w:val="005676E7"/>
    <w:rsid w:val="005746C1"/>
    <w:rsid w:val="00584010"/>
    <w:rsid w:val="0059631A"/>
    <w:rsid w:val="005A4713"/>
    <w:rsid w:val="005A7AF6"/>
    <w:rsid w:val="005B5119"/>
    <w:rsid w:val="005C7478"/>
    <w:rsid w:val="005D065C"/>
    <w:rsid w:val="005D1311"/>
    <w:rsid w:val="005E6259"/>
    <w:rsid w:val="005F2CCD"/>
    <w:rsid w:val="00600D2C"/>
    <w:rsid w:val="0061275F"/>
    <w:rsid w:val="0062083A"/>
    <w:rsid w:val="006215DD"/>
    <w:rsid w:val="00641240"/>
    <w:rsid w:val="006417B4"/>
    <w:rsid w:val="00651B51"/>
    <w:rsid w:val="00652601"/>
    <w:rsid w:val="006550E8"/>
    <w:rsid w:val="00657C6B"/>
    <w:rsid w:val="0066365C"/>
    <w:rsid w:val="00666307"/>
    <w:rsid w:val="00672A30"/>
    <w:rsid w:val="00672C4C"/>
    <w:rsid w:val="00674AB6"/>
    <w:rsid w:val="00694506"/>
    <w:rsid w:val="006A127E"/>
    <w:rsid w:val="006A2924"/>
    <w:rsid w:val="006B3D2A"/>
    <w:rsid w:val="006D00D8"/>
    <w:rsid w:val="006D0913"/>
    <w:rsid w:val="006D4A2B"/>
    <w:rsid w:val="006D50CF"/>
    <w:rsid w:val="006D7BE4"/>
    <w:rsid w:val="006E208D"/>
    <w:rsid w:val="006F3A21"/>
    <w:rsid w:val="0070157E"/>
    <w:rsid w:val="0070301C"/>
    <w:rsid w:val="00706259"/>
    <w:rsid w:val="007134BF"/>
    <w:rsid w:val="00720697"/>
    <w:rsid w:val="007230CB"/>
    <w:rsid w:val="007313C1"/>
    <w:rsid w:val="007356B9"/>
    <w:rsid w:val="00741FEB"/>
    <w:rsid w:val="00746F4B"/>
    <w:rsid w:val="00754E53"/>
    <w:rsid w:val="00755121"/>
    <w:rsid w:val="00766B15"/>
    <w:rsid w:val="007726B3"/>
    <w:rsid w:val="0079408D"/>
    <w:rsid w:val="00796E9C"/>
    <w:rsid w:val="007B32F7"/>
    <w:rsid w:val="007B3A59"/>
    <w:rsid w:val="007B5F5C"/>
    <w:rsid w:val="007C2708"/>
    <w:rsid w:val="007D0F8B"/>
    <w:rsid w:val="007D2DCD"/>
    <w:rsid w:val="007F57E0"/>
    <w:rsid w:val="00800B9D"/>
    <w:rsid w:val="00802633"/>
    <w:rsid w:val="00802DE4"/>
    <w:rsid w:val="008036B4"/>
    <w:rsid w:val="008151F5"/>
    <w:rsid w:val="00815B03"/>
    <w:rsid w:val="008334B7"/>
    <w:rsid w:val="00834A63"/>
    <w:rsid w:val="00841D90"/>
    <w:rsid w:val="008475B4"/>
    <w:rsid w:val="00850BF9"/>
    <w:rsid w:val="00850FC4"/>
    <w:rsid w:val="00855C7A"/>
    <w:rsid w:val="00867E0C"/>
    <w:rsid w:val="00870773"/>
    <w:rsid w:val="00871B8F"/>
    <w:rsid w:val="00873580"/>
    <w:rsid w:val="008805C3"/>
    <w:rsid w:val="008835CE"/>
    <w:rsid w:val="00887E84"/>
    <w:rsid w:val="008938FD"/>
    <w:rsid w:val="008A4117"/>
    <w:rsid w:val="008B5DBE"/>
    <w:rsid w:val="008B7F0C"/>
    <w:rsid w:val="008C44D8"/>
    <w:rsid w:val="008C6810"/>
    <w:rsid w:val="008D5921"/>
    <w:rsid w:val="008D627A"/>
    <w:rsid w:val="008E453C"/>
    <w:rsid w:val="008F33BC"/>
    <w:rsid w:val="008F4A3F"/>
    <w:rsid w:val="008F79F5"/>
    <w:rsid w:val="009218FD"/>
    <w:rsid w:val="00925C92"/>
    <w:rsid w:val="00926394"/>
    <w:rsid w:val="009311E6"/>
    <w:rsid w:val="009378D3"/>
    <w:rsid w:val="00940923"/>
    <w:rsid w:val="00942B71"/>
    <w:rsid w:val="0095470C"/>
    <w:rsid w:val="00960DD9"/>
    <w:rsid w:val="00962565"/>
    <w:rsid w:val="00972244"/>
    <w:rsid w:val="00976185"/>
    <w:rsid w:val="00976F7D"/>
    <w:rsid w:val="00980CF7"/>
    <w:rsid w:val="00982FCE"/>
    <w:rsid w:val="009A4919"/>
    <w:rsid w:val="009E0225"/>
    <w:rsid w:val="009E2FEE"/>
    <w:rsid w:val="009F1269"/>
    <w:rsid w:val="009F24C3"/>
    <w:rsid w:val="009F4598"/>
    <w:rsid w:val="00A046F4"/>
    <w:rsid w:val="00A26C21"/>
    <w:rsid w:val="00A27446"/>
    <w:rsid w:val="00A35A3E"/>
    <w:rsid w:val="00A50C9A"/>
    <w:rsid w:val="00A52D39"/>
    <w:rsid w:val="00A52EAC"/>
    <w:rsid w:val="00A6200E"/>
    <w:rsid w:val="00A71D14"/>
    <w:rsid w:val="00A73C18"/>
    <w:rsid w:val="00A861F7"/>
    <w:rsid w:val="00A95075"/>
    <w:rsid w:val="00AA0FA2"/>
    <w:rsid w:val="00AA3923"/>
    <w:rsid w:val="00AA7BD4"/>
    <w:rsid w:val="00AB0BAA"/>
    <w:rsid w:val="00AB5B87"/>
    <w:rsid w:val="00AD4DA8"/>
    <w:rsid w:val="00AE054C"/>
    <w:rsid w:val="00AE1C02"/>
    <w:rsid w:val="00AF62F1"/>
    <w:rsid w:val="00B022CB"/>
    <w:rsid w:val="00B23493"/>
    <w:rsid w:val="00B27035"/>
    <w:rsid w:val="00B47956"/>
    <w:rsid w:val="00B57C05"/>
    <w:rsid w:val="00B6124B"/>
    <w:rsid w:val="00B65874"/>
    <w:rsid w:val="00B72A67"/>
    <w:rsid w:val="00B83097"/>
    <w:rsid w:val="00B92726"/>
    <w:rsid w:val="00B97C1B"/>
    <w:rsid w:val="00BA01AC"/>
    <w:rsid w:val="00BA364D"/>
    <w:rsid w:val="00BA4DFD"/>
    <w:rsid w:val="00BB74B9"/>
    <w:rsid w:val="00BC0001"/>
    <w:rsid w:val="00BD72DD"/>
    <w:rsid w:val="00BE094B"/>
    <w:rsid w:val="00BE3481"/>
    <w:rsid w:val="00BF0F77"/>
    <w:rsid w:val="00BF72C3"/>
    <w:rsid w:val="00C12CA5"/>
    <w:rsid w:val="00C14BA8"/>
    <w:rsid w:val="00C26433"/>
    <w:rsid w:val="00C33C0A"/>
    <w:rsid w:val="00C36090"/>
    <w:rsid w:val="00C51EA9"/>
    <w:rsid w:val="00C52B4B"/>
    <w:rsid w:val="00C65C57"/>
    <w:rsid w:val="00C818D7"/>
    <w:rsid w:val="00CA6BF0"/>
    <w:rsid w:val="00CA7BDA"/>
    <w:rsid w:val="00CB5071"/>
    <w:rsid w:val="00CB6746"/>
    <w:rsid w:val="00CC3F75"/>
    <w:rsid w:val="00CC5A08"/>
    <w:rsid w:val="00CC7B95"/>
    <w:rsid w:val="00CE7399"/>
    <w:rsid w:val="00CF18E4"/>
    <w:rsid w:val="00CF1966"/>
    <w:rsid w:val="00CF34E4"/>
    <w:rsid w:val="00CF55E3"/>
    <w:rsid w:val="00CF6B42"/>
    <w:rsid w:val="00D051A0"/>
    <w:rsid w:val="00D1656B"/>
    <w:rsid w:val="00D20C9D"/>
    <w:rsid w:val="00D21810"/>
    <w:rsid w:val="00D32CA9"/>
    <w:rsid w:val="00D33E1A"/>
    <w:rsid w:val="00D43B2C"/>
    <w:rsid w:val="00D45745"/>
    <w:rsid w:val="00D64334"/>
    <w:rsid w:val="00D7018E"/>
    <w:rsid w:val="00D8253A"/>
    <w:rsid w:val="00D87174"/>
    <w:rsid w:val="00D9750A"/>
    <w:rsid w:val="00D97845"/>
    <w:rsid w:val="00DC0FFC"/>
    <w:rsid w:val="00DE26A8"/>
    <w:rsid w:val="00DE5D5F"/>
    <w:rsid w:val="00DF0E68"/>
    <w:rsid w:val="00DF5C4F"/>
    <w:rsid w:val="00E0263C"/>
    <w:rsid w:val="00E23D03"/>
    <w:rsid w:val="00E25CE5"/>
    <w:rsid w:val="00E26473"/>
    <w:rsid w:val="00E34847"/>
    <w:rsid w:val="00E37968"/>
    <w:rsid w:val="00E44246"/>
    <w:rsid w:val="00E45E58"/>
    <w:rsid w:val="00E50C1F"/>
    <w:rsid w:val="00E53531"/>
    <w:rsid w:val="00E569AF"/>
    <w:rsid w:val="00E643BD"/>
    <w:rsid w:val="00E650FD"/>
    <w:rsid w:val="00E76C72"/>
    <w:rsid w:val="00E77931"/>
    <w:rsid w:val="00E90FD6"/>
    <w:rsid w:val="00E917CE"/>
    <w:rsid w:val="00E9545A"/>
    <w:rsid w:val="00E95641"/>
    <w:rsid w:val="00EA2634"/>
    <w:rsid w:val="00EA3647"/>
    <w:rsid w:val="00EB3FC2"/>
    <w:rsid w:val="00ED24EA"/>
    <w:rsid w:val="00ED3F34"/>
    <w:rsid w:val="00ED7327"/>
    <w:rsid w:val="00ED7D3B"/>
    <w:rsid w:val="00EE0287"/>
    <w:rsid w:val="00EE386B"/>
    <w:rsid w:val="00EF2DEA"/>
    <w:rsid w:val="00EF2EC4"/>
    <w:rsid w:val="00EF75E0"/>
    <w:rsid w:val="00F052E7"/>
    <w:rsid w:val="00F10A5B"/>
    <w:rsid w:val="00F23C48"/>
    <w:rsid w:val="00F27926"/>
    <w:rsid w:val="00F302CC"/>
    <w:rsid w:val="00F43E63"/>
    <w:rsid w:val="00F50743"/>
    <w:rsid w:val="00F732E5"/>
    <w:rsid w:val="00F819D0"/>
    <w:rsid w:val="00FA6908"/>
    <w:rsid w:val="00FB1B09"/>
    <w:rsid w:val="00FC4954"/>
    <w:rsid w:val="00FD18FF"/>
    <w:rsid w:val="00FD1B0C"/>
    <w:rsid w:val="00FE60D3"/>
    <w:rsid w:val="00FF3D27"/>
    <w:rsid w:val="00FF473F"/>
    <w:rsid w:val="00FF6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D114CF81-7E84-4544-B3E8-E6C3F9C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uiPriority w:val="99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styleId="af5">
    <w:name w:val="List Paragraph"/>
    <w:basedOn w:val="a0"/>
    <w:uiPriority w:val="99"/>
    <w:qFormat/>
    <w:rsid w:val="00672A30"/>
    <w:pPr>
      <w:ind w:left="708"/>
    </w:pPr>
    <w:rPr>
      <w:lang w:eastAsia="ru-RU"/>
    </w:rPr>
  </w:style>
  <w:style w:type="paragraph" w:customStyle="1" w:styleId="af6">
    <w:name w:val="Ячейки таблицы"/>
    <w:basedOn w:val="a0"/>
    <w:rsid w:val="00F43E63"/>
    <w:rPr>
      <w:lang w:eastAsia="ru-RU"/>
    </w:rPr>
  </w:style>
  <w:style w:type="paragraph" w:customStyle="1" w:styleId="Default">
    <w:name w:val="Default"/>
    <w:rsid w:val="00B022C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basedOn w:val="a1"/>
    <w:rsid w:val="00BE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or.edu.ru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4C7AC-0456-4D1B-9DFB-98EFB2204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</TotalTime>
  <Pages>1</Pages>
  <Words>4308</Words>
  <Characters>24558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28809</CharactersWithSpaces>
  <SharedDoc>false</SharedDoc>
  <HLinks>
    <vt:vector size="48" baseType="variant">
      <vt:variant>
        <vt:i4>1900570</vt:i4>
      </vt:variant>
      <vt:variant>
        <vt:i4>21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1835074</vt:i4>
      </vt:variant>
      <vt:variant>
        <vt:i4>18</vt:i4>
      </vt:variant>
      <vt:variant>
        <vt:i4>0</vt:i4>
      </vt:variant>
      <vt:variant>
        <vt:i4>5</vt:i4>
      </vt:variant>
      <vt:variant>
        <vt:lpwstr>http://study.urfu.ru/</vt:lpwstr>
      </vt:variant>
      <vt:variant>
        <vt:lpwstr/>
      </vt:variant>
      <vt:variant>
        <vt:i4>6815847</vt:i4>
      </vt:variant>
      <vt:variant>
        <vt:i4>15</vt:i4>
      </vt:variant>
      <vt:variant>
        <vt:i4>0</vt:i4>
      </vt:variant>
      <vt:variant>
        <vt:i4>5</vt:i4>
      </vt:variant>
      <vt:variant>
        <vt:lpwstr>http://isit.im/</vt:lpwstr>
      </vt:variant>
      <vt:variant>
        <vt:lpwstr/>
      </vt:variant>
      <vt:variant>
        <vt:i4>69</vt:i4>
      </vt:variant>
      <vt:variant>
        <vt:i4>12</vt:i4>
      </vt:variant>
      <vt:variant>
        <vt:i4>0</vt:i4>
      </vt:variant>
      <vt:variant>
        <vt:i4>5</vt:i4>
      </vt:variant>
      <vt:variant>
        <vt:lpwstr>http://learn.urfu.ru/</vt:lpwstr>
      </vt:variant>
      <vt:variant>
        <vt:lpwstr/>
      </vt:variant>
      <vt:variant>
        <vt:i4>7405687</vt:i4>
      </vt:variant>
      <vt:variant>
        <vt:i4>9</vt:i4>
      </vt:variant>
      <vt:variant>
        <vt:i4>0</vt:i4>
      </vt:variant>
      <vt:variant>
        <vt:i4>5</vt:i4>
      </vt:variant>
      <vt:variant>
        <vt:lpwstr>http://eor.edu.ru/</vt:lpwstr>
      </vt:variant>
      <vt:variant>
        <vt:lpwstr/>
      </vt:variant>
      <vt:variant>
        <vt:i4>6815847</vt:i4>
      </vt:variant>
      <vt:variant>
        <vt:i4>6</vt:i4>
      </vt:variant>
      <vt:variant>
        <vt:i4>0</vt:i4>
      </vt:variant>
      <vt:variant>
        <vt:i4>5</vt:i4>
      </vt:variant>
      <vt:variant>
        <vt:lpwstr>http://isit.im/</vt:lpwstr>
      </vt:variant>
      <vt:variant>
        <vt:lpwstr/>
      </vt:variant>
      <vt:variant>
        <vt:i4>69</vt:i4>
      </vt:variant>
      <vt:variant>
        <vt:i4>3</vt:i4>
      </vt:variant>
      <vt:variant>
        <vt:i4>0</vt:i4>
      </vt:variant>
      <vt:variant>
        <vt:i4>5</vt:i4>
      </vt:variant>
      <vt:variant>
        <vt:lpwstr>http://learn.urfu.ru/</vt:lpwstr>
      </vt:variant>
      <vt:variant>
        <vt:lpwstr/>
      </vt:variant>
      <vt:variant>
        <vt:i4>720896</vt:i4>
      </vt:variant>
      <vt:variant>
        <vt:i4>0</vt:i4>
      </vt:variant>
      <vt:variant>
        <vt:i4>0</vt:i4>
      </vt:variant>
      <vt:variant>
        <vt:i4>5</vt:i4>
      </vt:variant>
      <vt:variant>
        <vt:lpwstr>http://hdl.handle.net/10995/34780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Анастасия А. Мальцева</cp:lastModifiedBy>
  <cp:revision>8</cp:revision>
  <cp:lastPrinted>2013-05-07T06:40:00Z</cp:lastPrinted>
  <dcterms:created xsi:type="dcterms:W3CDTF">2016-12-26T08:13:00Z</dcterms:created>
  <dcterms:modified xsi:type="dcterms:W3CDTF">2016-12-28T06:45:00Z</dcterms:modified>
</cp:coreProperties>
</file>