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D3C45" w:rsidRDefault="000D3C45">
      <w:pPr>
        <w:jc w:val="right"/>
      </w:pPr>
      <w:bookmarkStart w:id="0" w:name="_GoBack"/>
      <w:bookmarkEnd w:id="0"/>
    </w:p>
    <w:p w:rsidR="000D3C45" w:rsidRDefault="000D3C45">
      <w:pPr>
        <w:jc w:val="center"/>
      </w:pPr>
      <w:r>
        <w:t>МИНИСТЕРСТВО ОБРАЗОВАНИЯ И НАУКИ РОССИЙСКОЙ ФЕДЕРАЦИИ</w:t>
      </w:r>
    </w:p>
    <w:p w:rsidR="000D3C45" w:rsidRDefault="000D3C45">
      <w:pPr>
        <w:jc w:val="center"/>
      </w:pPr>
      <w:r>
        <w:t>Федеральное государственное автономное образовательное учреждение</w:t>
      </w:r>
    </w:p>
    <w:p w:rsidR="000D3C45" w:rsidRDefault="000D3C45">
      <w:pPr>
        <w:jc w:val="center"/>
      </w:pPr>
      <w:r>
        <w:t>высшего профессионального образования</w:t>
      </w:r>
    </w:p>
    <w:p w:rsidR="000D3C45" w:rsidRDefault="000D3C45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0D3C45" w:rsidRDefault="000D3C45"/>
    <w:p w:rsidR="000D3C45" w:rsidRDefault="000D3C45">
      <w:pPr>
        <w:jc w:val="right"/>
      </w:pPr>
    </w:p>
    <w:p w:rsidR="000D3C45" w:rsidRDefault="000D3C45">
      <w:pPr>
        <w:jc w:val="center"/>
      </w:pPr>
    </w:p>
    <w:p w:rsidR="000D3C45" w:rsidRDefault="000D3C45">
      <w:pPr>
        <w:jc w:val="center"/>
      </w:pPr>
    </w:p>
    <w:p w:rsidR="000D3C45" w:rsidRDefault="000D3C45">
      <w:pPr>
        <w:jc w:val="center"/>
      </w:pPr>
    </w:p>
    <w:p w:rsidR="000D3C45" w:rsidRDefault="000D3C45">
      <w:pPr>
        <w:jc w:val="center"/>
      </w:pPr>
    </w:p>
    <w:p w:rsidR="000D3C45" w:rsidRDefault="000D3C45">
      <w:pPr>
        <w:jc w:val="center"/>
      </w:pPr>
    </w:p>
    <w:p w:rsidR="000D3C45" w:rsidRDefault="000D3C45">
      <w:pPr>
        <w:jc w:val="center"/>
      </w:pPr>
    </w:p>
    <w:p w:rsidR="000D3C45" w:rsidRDefault="000D3C45">
      <w:pPr>
        <w:jc w:val="center"/>
        <w:rPr>
          <w:b/>
        </w:rPr>
      </w:pPr>
    </w:p>
    <w:p w:rsidR="000D3C45" w:rsidRDefault="000D3C45">
      <w:pPr>
        <w:jc w:val="center"/>
        <w:rPr>
          <w:b/>
        </w:rPr>
      </w:pPr>
    </w:p>
    <w:p w:rsidR="000D3C45" w:rsidRDefault="000D3C45">
      <w:pPr>
        <w:jc w:val="center"/>
        <w:rPr>
          <w:b/>
        </w:rPr>
      </w:pPr>
    </w:p>
    <w:p w:rsidR="000D3C45" w:rsidRDefault="000D3C45">
      <w:pPr>
        <w:jc w:val="center"/>
        <w:rPr>
          <w:b/>
        </w:rPr>
      </w:pPr>
    </w:p>
    <w:p w:rsidR="000D3C45" w:rsidRDefault="000D3C45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0D3C45" w:rsidRDefault="000D3C45">
      <w:pPr>
        <w:jc w:val="center"/>
        <w:rPr>
          <w:spacing w:val="-15"/>
        </w:rPr>
      </w:pPr>
      <w:r>
        <w:rPr>
          <w:bCs/>
          <w:caps/>
          <w:spacing w:val="-17"/>
        </w:rPr>
        <w:t>Операционные системы</w:t>
      </w:r>
    </w:p>
    <w:p w:rsidR="000D3C45" w:rsidRDefault="000D3C45">
      <w:pPr>
        <w:jc w:val="center"/>
        <w:rPr>
          <w:spacing w:val="-12"/>
        </w:rPr>
      </w:pPr>
      <w:r>
        <w:rPr>
          <w:spacing w:val="-15"/>
        </w:rPr>
        <w:t xml:space="preserve"> </w:t>
      </w:r>
    </w:p>
    <w:p w:rsidR="000D3C45" w:rsidRDefault="000D3C45">
      <w:pPr>
        <w:jc w:val="center"/>
        <w:rPr>
          <w:spacing w:val="-12"/>
        </w:rPr>
      </w:pPr>
    </w:p>
    <w:p w:rsidR="000D3C45" w:rsidRDefault="000D3C45">
      <w:pPr>
        <w:jc w:val="center"/>
        <w:rPr>
          <w:spacing w:val="-12"/>
        </w:rPr>
      </w:pPr>
    </w:p>
    <w:p w:rsidR="000D3C45" w:rsidRDefault="000D3C4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102"/>
        <w:gridCol w:w="4255"/>
      </w:tblGrid>
      <w:tr w:rsidR="000D3C45">
        <w:trPr>
          <w:trHeight w:val="146"/>
        </w:trPr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>Перечень сведений о рабочей программе дисципл</w:t>
            </w:r>
            <w:r>
              <w:rPr>
                <w:b/>
              </w:rPr>
              <w:t>и</w:t>
            </w:r>
            <w:r>
              <w:rPr>
                <w:b/>
              </w:rPr>
              <w:t>ны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b/>
              </w:rPr>
            </w:pPr>
            <w:r>
              <w:rPr>
                <w:b/>
              </w:rPr>
              <w:t>Учетные данные</w:t>
            </w:r>
          </w:p>
        </w:tc>
      </w:tr>
      <w:tr w:rsidR="000D3C45">
        <w:trPr>
          <w:trHeight w:val="328"/>
        </w:trPr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>Модуль</w:t>
            </w:r>
            <w:r>
              <w:t xml:space="preserve"> Основания информатики и программирования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i/>
              </w:rPr>
            </w:pPr>
            <w:r>
              <w:rPr>
                <w:b/>
              </w:rPr>
              <w:t>Код модуля</w:t>
            </w:r>
            <w:r>
              <w:t xml:space="preserve"> </w:t>
            </w:r>
          </w:p>
          <w:p w:rsidR="000D3C45" w:rsidRDefault="000D3C45">
            <w:pPr>
              <w:rPr>
                <w:b/>
              </w:rPr>
            </w:pPr>
          </w:p>
        </w:tc>
      </w:tr>
      <w:tr w:rsidR="000D3C45">
        <w:trPr>
          <w:trHeight w:val="328"/>
        </w:trPr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>Образовательная программа</w:t>
            </w:r>
            <w:r>
              <w:t xml:space="preserve"> «Программная инжен</w:t>
            </w:r>
            <w:r>
              <w:t>е</w:t>
            </w:r>
            <w:r>
              <w:t>рия»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i/>
              </w:rPr>
            </w:pPr>
            <w:r>
              <w:rPr>
                <w:b/>
              </w:rPr>
              <w:t>Код ОП</w:t>
            </w:r>
            <w:r>
              <w:t xml:space="preserve"> </w:t>
            </w:r>
          </w:p>
          <w:p w:rsidR="000D3C45" w:rsidRDefault="000D3C45">
            <w:pPr>
              <w:rPr>
                <w:b/>
              </w:rPr>
            </w:pPr>
          </w:p>
        </w:tc>
      </w:tr>
      <w:tr w:rsidR="000D3C45">
        <w:trPr>
          <w:trHeight w:val="328"/>
        </w:trPr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>Направление подготовки</w:t>
            </w:r>
            <w:r>
              <w:t xml:space="preserve"> «Программная инженерия»</w:t>
            </w:r>
          </w:p>
        </w:tc>
        <w:tc>
          <w:tcPr>
            <w:tcW w:w="4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jc w:val="both"/>
            </w:pPr>
            <w:r>
              <w:rPr>
                <w:b/>
              </w:rPr>
              <w:t>Код направления и уровня подг</w:t>
            </w:r>
            <w:r>
              <w:rPr>
                <w:b/>
              </w:rPr>
              <w:t>о</w:t>
            </w:r>
            <w:r>
              <w:rPr>
                <w:b/>
              </w:rPr>
              <w:t>товки</w:t>
            </w:r>
          </w:p>
          <w:p w:rsidR="000D3C45" w:rsidRDefault="000D3C45">
            <w:pPr>
              <w:rPr>
                <w:b/>
              </w:rPr>
            </w:pPr>
            <w:r>
              <w:t>09.03.04</w:t>
            </w:r>
          </w:p>
        </w:tc>
      </w:tr>
      <w:tr w:rsidR="000D3C45">
        <w:trPr>
          <w:trHeight w:val="328"/>
        </w:trPr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r>
              <w:rPr>
                <w:b/>
              </w:rPr>
              <w:t xml:space="preserve">Уровень подготовки </w:t>
            </w:r>
            <w:r>
              <w:t>бакалавриат</w:t>
            </w:r>
          </w:p>
        </w:tc>
        <w:tc>
          <w:tcPr>
            <w:tcW w:w="4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</w:p>
        </w:tc>
      </w:tr>
      <w:tr w:rsidR="000D3C45">
        <w:trPr>
          <w:trHeight w:val="328"/>
        </w:trPr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>ФГОС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jc w:val="both"/>
            </w:pPr>
            <w:r>
              <w:rPr>
                <w:b/>
              </w:rPr>
              <w:t>Реквизиты приказа Минобрнауки РФ об утверждении  ФГОС ВО</w:t>
            </w:r>
            <w:r>
              <w:t>:  12.03.2015, №229</w:t>
            </w:r>
          </w:p>
        </w:tc>
      </w:tr>
    </w:tbl>
    <w:p w:rsidR="000D3C45" w:rsidRDefault="000D3C45">
      <w:pPr>
        <w:jc w:val="center"/>
      </w:pPr>
    </w:p>
    <w:p w:rsidR="000D3C45" w:rsidRDefault="000D3C45">
      <w:pPr>
        <w:jc w:val="center"/>
      </w:pPr>
    </w:p>
    <w:p w:rsidR="000D3C45" w:rsidRDefault="000D3C45">
      <w:pPr>
        <w:jc w:val="center"/>
      </w:pPr>
    </w:p>
    <w:p w:rsidR="000D3C45" w:rsidRDefault="000D3C45">
      <w:pPr>
        <w:jc w:val="center"/>
      </w:pPr>
    </w:p>
    <w:p w:rsidR="000D3C45" w:rsidRDefault="000D3C45">
      <w:pPr>
        <w:jc w:val="center"/>
      </w:pPr>
    </w:p>
    <w:p w:rsidR="000D3C45" w:rsidRDefault="000D3C45"/>
    <w:p w:rsidR="000D3C45" w:rsidRDefault="000D3C45">
      <w:pPr>
        <w:jc w:val="center"/>
      </w:pPr>
      <w:r>
        <w:rPr>
          <w:b/>
          <w:bCs/>
        </w:rPr>
        <w:t>Екатеринбург, 2016</w:t>
      </w:r>
    </w:p>
    <w:p w:rsidR="000D3C45" w:rsidRDefault="000D3C45">
      <w:pPr>
        <w:pageBreakBefore/>
      </w:pPr>
      <w:r>
        <w:lastRenderedPageBreak/>
        <w:t>Рабочая программа дисциплины составлена авторами:</w:t>
      </w:r>
    </w:p>
    <w:p w:rsidR="000D3C45" w:rsidRDefault="000D3C45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2593"/>
        <w:gridCol w:w="2075"/>
        <w:gridCol w:w="1422"/>
        <w:gridCol w:w="1278"/>
        <w:gridCol w:w="1936"/>
      </w:tblGrid>
      <w:tr w:rsidR="000D3C4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D3C45" w:rsidRDefault="000D3C45">
            <w:pPr>
              <w:ind w:right="2"/>
              <w:jc w:val="center"/>
              <w:rPr>
                <w:b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0D3C4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ind w:right="2"/>
              <w:jc w:val="center"/>
            </w:pPr>
            <w:r>
              <w:t>1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ind w:right="2"/>
              <w:jc w:val="center"/>
            </w:pPr>
            <w:r>
              <w:t>Мокрушин Андрей Анатольевич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ind w:right="2"/>
              <w:jc w:val="center"/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ind w:right="2"/>
              <w:jc w:val="center"/>
            </w:pPr>
            <w:r>
              <w:t>Старший преподав</w:t>
            </w:r>
            <w:r>
              <w:t>а</w:t>
            </w:r>
            <w:r>
              <w:t>тель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ind w:right="2"/>
              <w:jc w:val="center"/>
            </w:pPr>
            <w:r>
              <w:t>Инфо</w:t>
            </w:r>
            <w:r>
              <w:t>р</w:t>
            </w:r>
            <w:r>
              <w:t>мацио</w:t>
            </w:r>
            <w:r>
              <w:t>н</w:t>
            </w:r>
            <w:r>
              <w:t>ных и</w:t>
            </w:r>
            <w:r>
              <w:t>н</w:t>
            </w:r>
            <w:r>
              <w:t>теллект</w:t>
            </w:r>
            <w:r>
              <w:t>у</w:t>
            </w:r>
            <w:r>
              <w:t>альных технол</w:t>
            </w:r>
            <w:r>
              <w:t>о</w:t>
            </w:r>
            <w:r>
              <w:t>гий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ind w:right="2"/>
              <w:jc w:val="center"/>
            </w:pPr>
          </w:p>
        </w:tc>
      </w:tr>
      <w:tr w:rsidR="000D3C45">
        <w:trPr>
          <w:trHeight w:val="13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ind w:right="2"/>
              <w:jc w:val="center"/>
            </w:pPr>
            <w:r>
              <w:t>2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ind w:right="2"/>
              <w:jc w:val="center"/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ind w:right="2"/>
              <w:jc w:val="center"/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ind w:right="2"/>
              <w:jc w:val="center"/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ind w:right="2"/>
              <w:jc w:val="center"/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ind w:right="2"/>
              <w:jc w:val="center"/>
            </w:pPr>
          </w:p>
        </w:tc>
      </w:tr>
    </w:tbl>
    <w:p w:rsidR="000D3C45" w:rsidRDefault="000D3C45">
      <w:pPr>
        <w:jc w:val="both"/>
        <w:rPr>
          <w:spacing w:val="-3"/>
        </w:rPr>
      </w:pPr>
    </w:p>
    <w:p w:rsidR="000D3C45" w:rsidRDefault="000D3C45">
      <w:r>
        <w:rPr>
          <w:b/>
        </w:rPr>
        <w:t>Руководитель</w:t>
      </w:r>
      <w:r>
        <w:t xml:space="preserve"> </w:t>
      </w:r>
      <w:r>
        <w:rPr>
          <w:b/>
        </w:rPr>
        <w:t xml:space="preserve">модуля </w:t>
      </w:r>
      <w:r>
        <w:t xml:space="preserve">                                                                                          А.А. Мокрушин </w:t>
      </w:r>
    </w:p>
    <w:p w:rsidR="000D3C45" w:rsidRDefault="000D3C45">
      <w:pPr>
        <w:rPr>
          <w:b/>
        </w:rPr>
      </w:pPr>
      <w:r>
        <w:t xml:space="preserve">                                                    </w:t>
      </w:r>
    </w:p>
    <w:p w:rsidR="000D3C45" w:rsidRDefault="000D3C45">
      <w:pPr>
        <w:jc w:val="both"/>
      </w:pPr>
      <w:r>
        <w:rPr>
          <w:b/>
        </w:rPr>
        <w:t>Рекомендовано учебно-методическим советом института</w:t>
      </w:r>
      <w:r>
        <w:t xml:space="preserve"> фундаментального образования</w:t>
      </w:r>
    </w:p>
    <w:p w:rsidR="000D3C45" w:rsidRDefault="000D3C45">
      <w:pPr>
        <w:jc w:val="both"/>
      </w:pPr>
    </w:p>
    <w:p w:rsidR="000D3C45" w:rsidRDefault="000D3C45">
      <w:pPr>
        <w:jc w:val="both"/>
      </w:pPr>
      <w:r>
        <w:t>Председатель учебно-методического совета</w:t>
      </w:r>
      <w:r>
        <w:tab/>
        <w:t xml:space="preserve">                                               Т.И. Алферьева</w:t>
      </w:r>
    </w:p>
    <w:p w:rsidR="000D3C45" w:rsidRDefault="000D3C45">
      <w:pPr>
        <w:jc w:val="both"/>
        <w:rPr>
          <w:b/>
        </w:rPr>
      </w:pPr>
      <w:r>
        <w:t>Протокол № ______   от __________ г.</w:t>
      </w:r>
    </w:p>
    <w:p w:rsidR="000D3C45" w:rsidRDefault="000D3C45">
      <w:pPr>
        <w:jc w:val="both"/>
        <w:rPr>
          <w:b/>
        </w:rPr>
      </w:pPr>
    </w:p>
    <w:p w:rsidR="000D3C45" w:rsidRDefault="000D3C45">
      <w:pPr>
        <w:jc w:val="both"/>
        <w:rPr>
          <w:b/>
        </w:rPr>
      </w:pPr>
    </w:p>
    <w:p w:rsidR="000D3C45" w:rsidRDefault="000D3C45">
      <w:pPr>
        <w:jc w:val="both"/>
      </w:pPr>
      <w:r>
        <w:rPr>
          <w:b/>
        </w:rPr>
        <w:t>Согласовано:</w:t>
      </w:r>
    </w:p>
    <w:p w:rsidR="000D3C45" w:rsidRDefault="000D3C45">
      <w:pPr>
        <w:jc w:val="both"/>
      </w:pPr>
    </w:p>
    <w:p w:rsidR="000D3C45" w:rsidRDefault="000D3C45">
      <w:pPr>
        <w:jc w:val="both"/>
        <w:rPr>
          <w:spacing w:val="-3"/>
        </w:rPr>
      </w:pPr>
      <w:r>
        <w:t>Дирекция образовательных программ</w:t>
      </w:r>
      <w:r>
        <w:tab/>
      </w:r>
      <w:r>
        <w:tab/>
      </w:r>
      <w:r>
        <w:tab/>
      </w:r>
      <w:r>
        <w:tab/>
        <w:t xml:space="preserve">                              [</w:t>
      </w:r>
      <w:r>
        <w:rPr>
          <w:i/>
        </w:rPr>
        <w:t>И.О.Фамилия</w:t>
      </w:r>
      <w:r>
        <w:t>]</w:t>
      </w:r>
    </w:p>
    <w:p w:rsidR="000D3C45" w:rsidRDefault="000D3C45">
      <w:pPr>
        <w:jc w:val="both"/>
        <w:rPr>
          <w:spacing w:val="-3"/>
        </w:rPr>
      </w:pPr>
    </w:p>
    <w:p w:rsidR="000D3C45" w:rsidRDefault="000D3C45">
      <w:pPr>
        <w:rPr>
          <w:caps/>
        </w:rPr>
      </w:pPr>
      <w:r>
        <w:rPr>
          <w:color w:val="FF0000"/>
        </w:rPr>
        <w:t xml:space="preserve">  </w:t>
      </w:r>
    </w:p>
    <w:p w:rsidR="000D3C45" w:rsidRDefault="000D3C45">
      <w:pPr>
        <w:pStyle w:val="1"/>
        <w:pageBreakBefore/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lang w:val="ru-RU"/>
        </w:rPr>
        <w:t>Операционные системы</w:t>
      </w:r>
    </w:p>
    <w:p w:rsidR="000D3C45" w:rsidRDefault="000D3C45">
      <w:pPr>
        <w:pStyle w:val="2"/>
        <w:numPr>
          <w:ilvl w:val="0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0D3C45" w:rsidRDefault="000D3C45">
      <w:pPr>
        <w:ind w:firstLine="709"/>
        <w:jc w:val="both"/>
      </w:pPr>
      <w:r>
        <w:t>Дисциплина "Операционные системы" входит в состав модуля Математическое и ко</w:t>
      </w:r>
      <w:r>
        <w:t>м</w:t>
      </w:r>
      <w:r>
        <w:t>пьютерное моделирование. Для освоения дисциплины требуются базовые знания основ пр</w:t>
      </w:r>
      <w:r>
        <w:t>о</w:t>
      </w:r>
      <w:r>
        <w:t xml:space="preserve">граммирования и архитектуры вычислительных систем. </w:t>
      </w:r>
    </w:p>
    <w:p w:rsidR="000D3C45" w:rsidRDefault="000D3C45">
      <w:pPr>
        <w:ind w:firstLine="709"/>
        <w:jc w:val="both"/>
      </w:pPr>
      <w:r>
        <w:t>Подробно рассматриваются архитектура операционных систем (ОС), основные алг</w:t>
      </w:r>
      <w:r>
        <w:t>о</w:t>
      </w:r>
      <w:r>
        <w:t>ритмы и структуры данных, используемые в ОС. Рассмотрены методы управления операти</w:t>
      </w:r>
      <w:r>
        <w:t>в</w:t>
      </w:r>
      <w:r>
        <w:t>ной и внешней памятью, виртуальная память, ее страничная и сегментная организация, мет</w:t>
      </w:r>
      <w:r>
        <w:t>о</w:t>
      </w:r>
      <w:r>
        <w:t>ды управления процессами и потоками и их синхронизации, методы диспетчеризации проце</w:t>
      </w:r>
      <w:r>
        <w:t>с</w:t>
      </w:r>
      <w:r>
        <w:t>сов, методы распределения ресурсов и алгоритмы предотвращения и обнаружения тупиков, системы ввода-вывода, файловые системы, сети и сетевые протоколы, безопасность ОС и с</w:t>
      </w:r>
      <w:r>
        <w:t>е</w:t>
      </w:r>
      <w:r>
        <w:t>тей.</w:t>
      </w:r>
    </w:p>
    <w:p w:rsidR="000D3C45" w:rsidRDefault="000D3C45">
      <w:pPr>
        <w:ind w:firstLine="360"/>
        <w:jc w:val="both"/>
        <w:rPr>
          <w:b/>
        </w:rPr>
      </w:pPr>
      <w:r>
        <w:t>В результате изучения курса студент должен знать управление процессами (в т.ч. пара</w:t>
      </w:r>
      <w:r>
        <w:t>л</w:t>
      </w:r>
      <w:r>
        <w:t>лельными); взаимодействие процессов в распределенных системах; проблемы монопольного использования разделяемых ресурсов в ядре системы; управление памятью.</w:t>
      </w:r>
    </w:p>
    <w:p w:rsidR="000D3C45" w:rsidRDefault="000D3C45">
      <w:pPr>
        <w:ind w:firstLine="360"/>
      </w:pPr>
      <w:r>
        <w:rPr>
          <w:b/>
        </w:rPr>
        <w:t>1.2.</w:t>
      </w:r>
      <w:r>
        <w:t xml:space="preserve"> </w:t>
      </w:r>
      <w:r>
        <w:rPr>
          <w:b/>
        </w:rPr>
        <w:t>Язык реализации программы</w:t>
      </w:r>
      <w:r>
        <w:t xml:space="preserve"> - Русский</w:t>
      </w:r>
    </w:p>
    <w:p w:rsidR="000D3C45" w:rsidRDefault="000D3C45">
      <w:pPr>
        <w:ind w:firstLine="360"/>
        <w:jc w:val="both"/>
      </w:pPr>
    </w:p>
    <w:p w:rsidR="000D3C45" w:rsidRDefault="000D3C45">
      <w:pPr>
        <w:pStyle w:val="2"/>
        <w:ind w:left="360" w:firstLine="0"/>
        <w:rPr>
          <w:spacing w:val="-5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Планируемые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0D3C45" w:rsidRDefault="000D3C45">
      <w:pPr>
        <w:ind w:firstLine="709"/>
        <w:rPr>
          <w:rFonts w:eastAsia="Calibri"/>
          <w:spacing w:val="-5"/>
        </w:rPr>
      </w:pPr>
      <w:r>
        <w:rPr>
          <w:spacing w:val="-5"/>
        </w:rPr>
        <w:t>Результатом обучения в рамках дисциплины</w:t>
      </w:r>
      <w:r>
        <w:rPr>
          <w:color w:val="FF0000"/>
          <w:spacing w:val="-5"/>
        </w:rPr>
        <w:t xml:space="preserve"> </w:t>
      </w:r>
      <w:r>
        <w:rPr>
          <w:spacing w:val="-5"/>
        </w:rPr>
        <w:t xml:space="preserve"> является формирование у студента следу</w:t>
      </w:r>
      <w:r>
        <w:rPr>
          <w:spacing w:val="-5"/>
        </w:rPr>
        <w:t>ю</w:t>
      </w:r>
      <w:r>
        <w:rPr>
          <w:spacing w:val="-5"/>
        </w:rPr>
        <w:t>щих компетенций:</w:t>
      </w:r>
    </w:p>
    <w:p w:rsidR="000D3C45" w:rsidRDefault="000D3C45">
      <w:pPr>
        <w:ind w:firstLine="709"/>
        <w:rPr>
          <w:rFonts w:eastAsia="Calibri"/>
          <w:spacing w:val="-5"/>
        </w:rPr>
      </w:pPr>
      <w:r>
        <w:rPr>
          <w:rFonts w:eastAsia="Calibri"/>
          <w:spacing w:val="-5"/>
        </w:rPr>
        <w:t>Способность демонстрировать понимание и способность к применению распространенных теорий, моделей и методов, которые обеспечивают современную базу для идентификации и анал</w:t>
      </w:r>
      <w:r>
        <w:rPr>
          <w:rFonts w:eastAsia="Calibri"/>
          <w:spacing w:val="-5"/>
        </w:rPr>
        <w:t>и</w:t>
      </w:r>
      <w:r>
        <w:rPr>
          <w:rFonts w:eastAsia="Calibri"/>
          <w:spacing w:val="-5"/>
        </w:rPr>
        <w:t>за проблем, проектирования, разработки, реализации, аттестации и документирования програм</w:t>
      </w:r>
      <w:r>
        <w:rPr>
          <w:rFonts w:eastAsia="Calibri"/>
          <w:spacing w:val="-5"/>
        </w:rPr>
        <w:t>м</w:t>
      </w:r>
      <w:r>
        <w:rPr>
          <w:rFonts w:eastAsia="Calibri"/>
          <w:spacing w:val="-5"/>
        </w:rPr>
        <w:t>ного обеспечения (РО3).</w:t>
      </w:r>
    </w:p>
    <w:p w:rsidR="000D3C45" w:rsidRDefault="000D3C45">
      <w:pPr>
        <w:numPr>
          <w:ilvl w:val="0"/>
          <w:numId w:val="18"/>
        </w:numPr>
        <w:rPr>
          <w:rFonts w:eastAsia="Calibri"/>
        </w:rPr>
      </w:pPr>
      <w:r>
        <w:rPr>
          <w:rFonts w:eastAsia="Calibri"/>
          <w:spacing w:val="-5"/>
        </w:rPr>
        <w:t>владение основными концепциями, принципами, теориями и фактами, связанными с и</w:t>
      </w:r>
      <w:r>
        <w:rPr>
          <w:rFonts w:eastAsia="Calibri"/>
          <w:spacing w:val="-5"/>
        </w:rPr>
        <w:t>н</w:t>
      </w:r>
      <w:r>
        <w:rPr>
          <w:rFonts w:eastAsia="Calibri"/>
          <w:spacing w:val="-5"/>
        </w:rPr>
        <w:t>форматикой (ОПК-1);</w:t>
      </w:r>
    </w:p>
    <w:p w:rsidR="000D3C45" w:rsidRPr="002D4616" w:rsidRDefault="000D3C45">
      <w:pPr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владение архитектурой электронных вычислительных машин и систем (ОПК-2);</w:t>
      </w:r>
    </w:p>
    <w:p w:rsidR="002D4616" w:rsidRDefault="002D4616">
      <w:pPr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</w:t>
      </w:r>
      <w:r>
        <w:rPr>
          <w:rFonts w:eastAsia="Calibri"/>
        </w:rPr>
        <w:t>е</w:t>
      </w:r>
      <w:r>
        <w:rPr>
          <w:rFonts w:eastAsia="Calibri"/>
        </w:rPr>
        <w:t>цификаций, систем управления базами данных (ПК-2)</w:t>
      </w:r>
      <w:r w:rsidRPr="002D4616">
        <w:rPr>
          <w:rFonts w:eastAsia="Calibri"/>
        </w:rPr>
        <w:t>.</w:t>
      </w:r>
    </w:p>
    <w:p w:rsidR="000D3C45" w:rsidRDefault="000D3C45" w:rsidP="002D4616">
      <w:pPr>
        <w:numPr>
          <w:ilvl w:val="0"/>
          <w:numId w:val="18"/>
        </w:numPr>
      </w:pPr>
    </w:p>
    <w:p w:rsidR="000D3C45" w:rsidRDefault="000D3C45">
      <w:pPr>
        <w:ind w:firstLine="709"/>
        <w:rPr>
          <w:spacing w:val="-6"/>
        </w:rPr>
      </w:pPr>
      <w:r>
        <w:fldChar w:fldCharType="begin"/>
      </w:r>
      <w:r>
        <w:instrText xml:space="preserve"> TC "Треб</w:instrText>
      </w:r>
      <w:r>
        <w:instrText>о</w:instrText>
      </w:r>
      <w:r>
        <w:instrText xml:space="preserve">вания к результатам освоения дисциплины" \l 2 </w:instrText>
      </w:r>
      <w:r>
        <w:fldChar w:fldCharType="end"/>
      </w:r>
    </w:p>
    <w:p w:rsidR="000D3C45" w:rsidRDefault="000D3C45">
      <w:pPr>
        <w:ind w:firstLine="709"/>
        <w:jc w:val="both"/>
        <w:rPr>
          <w:b/>
          <w:spacing w:val="-6"/>
        </w:rPr>
      </w:pPr>
      <w:r>
        <w:rPr>
          <w:spacing w:val="-6"/>
        </w:rPr>
        <w:t xml:space="preserve">В результате освоения дисциплины </w:t>
      </w:r>
      <w:r>
        <w:t>“Операционные системы”</w:t>
      </w:r>
      <w:r>
        <w:rPr>
          <w:spacing w:val="-6"/>
        </w:rPr>
        <w:t xml:space="preserve"> студент должен:</w:t>
      </w:r>
    </w:p>
    <w:p w:rsidR="000D3C45" w:rsidRDefault="000D3C45">
      <w:pPr>
        <w:shd w:val="clear" w:color="auto" w:fill="FFFFFF"/>
        <w:ind w:firstLine="709"/>
        <w:rPr>
          <w:spacing w:val="-6"/>
        </w:rPr>
      </w:pPr>
      <w:r>
        <w:rPr>
          <w:b/>
          <w:spacing w:val="-6"/>
        </w:rPr>
        <w:t>Знать:</w:t>
      </w:r>
    </w:p>
    <w:p w:rsidR="000D3C45" w:rsidRDefault="000D3C45">
      <w:pPr>
        <w:numPr>
          <w:ilvl w:val="0"/>
          <w:numId w:val="19"/>
        </w:numPr>
        <w:jc w:val="both"/>
        <w:rPr>
          <w:spacing w:val="-6"/>
        </w:rPr>
      </w:pPr>
      <w:r>
        <w:rPr>
          <w:spacing w:val="-6"/>
        </w:rPr>
        <w:t xml:space="preserve"> Знать основные архитектуры, классы и сферы применения различных операционных си</w:t>
      </w:r>
      <w:r>
        <w:rPr>
          <w:spacing w:val="-6"/>
        </w:rPr>
        <w:t>с</w:t>
      </w:r>
      <w:r>
        <w:rPr>
          <w:spacing w:val="-6"/>
        </w:rPr>
        <w:t>тем;</w:t>
      </w:r>
    </w:p>
    <w:p w:rsidR="000D3C45" w:rsidRDefault="000D3C45">
      <w:pPr>
        <w:numPr>
          <w:ilvl w:val="0"/>
          <w:numId w:val="19"/>
        </w:numPr>
        <w:jc w:val="both"/>
        <w:rPr>
          <w:spacing w:val="-6"/>
        </w:rPr>
      </w:pPr>
      <w:r>
        <w:rPr>
          <w:spacing w:val="-6"/>
        </w:rPr>
        <w:t>Знать основные механизмы, алгоритмы и структуры данных в операционных системах;</w:t>
      </w:r>
    </w:p>
    <w:p w:rsidR="000D3C45" w:rsidRDefault="000D3C45">
      <w:pPr>
        <w:numPr>
          <w:ilvl w:val="0"/>
          <w:numId w:val="19"/>
        </w:numPr>
        <w:jc w:val="both"/>
        <w:rPr>
          <w:spacing w:val="-6"/>
        </w:rPr>
      </w:pPr>
      <w:r>
        <w:rPr>
          <w:spacing w:val="-6"/>
        </w:rPr>
        <w:t>Знать основные системные вызовы операционной системы для организации многопоточного приложения;</w:t>
      </w:r>
    </w:p>
    <w:p w:rsidR="000D3C45" w:rsidRDefault="000D3C45">
      <w:pPr>
        <w:numPr>
          <w:ilvl w:val="0"/>
          <w:numId w:val="19"/>
        </w:numPr>
        <w:jc w:val="both"/>
        <w:rPr>
          <w:spacing w:val="-6"/>
        </w:rPr>
      </w:pPr>
      <w:r>
        <w:rPr>
          <w:spacing w:val="-6"/>
        </w:rPr>
        <w:t>Знать основные алгоритмы и способы реализации виртуальной памяти;</w:t>
      </w:r>
    </w:p>
    <w:p w:rsidR="000D3C45" w:rsidRDefault="000D3C45">
      <w:pPr>
        <w:numPr>
          <w:ilvl w:val="0"/>
          <w:numId w:val="19"/>
        </w:numPr>
        <w:jc w:val="both"/>
        <w:rPr>
          <w:b/>
          <w:spacing w:val="-6"/>
        </w:rPr>
      </w:pPr>
      <w:r>
        <w:rPr>
          <w:spacing w:val="-6"/>
        </w:rPr>
        <w:t>Знать основные принципы создания и алгоритмы управления многопоточными прилож</w:t>
      </w:r>
      <w:r>
        <w:rPr>
          <w:spacing w:val="-6"/>
        </w:rPr>
        <w:t>е</w:t>
      </w:r>
      <w:r>
        <w:rPr>
          <w:spacing w:val="-6"/>
        </w:rPr>
        <w:t>ниями.</w:t>
      </w:r>
    </w:p>
    <w:p w:rsidR="000D3C45" w:rsidRDefault="000D3C45">
      <w:pPr>
        <w:shd w:val="clear" w:color="auto" w:fill="FFFFFF"/>
        <w:ind w:firstLine="709"/>
        <w:rPr>
          <w:spacing w:val="-6"/>
        </w:rPr>
      </w:pPr>
      <w:r>
        <w:rPr>
          <w:b/>
          <w:spacing w:val="-6"/>
        </w:rPr>
        <w:t xml:space="preserve">Уметь: </w:t>
      </w:r>
    </w:p>
    <w:p w:rsidR="000D3C45" w:rsidRDefault="000D3C45">
      <w:pPr>
        <w:numPr>
          <w:ilvl w:val="0"/>
          <w:numId w:val="19"/>
        </w:numPr>
        <w:jc w:val="both"/>
        <w:rPr>
          <w:spacing w:val="-6"/>
        </w:rPr>
      </w:pPr>
      <w:r>
        <w:rPr>
          <w:spacing w:val="-6"/>
        </w:rPr>
        <w:t>Уметь создавать многопоточные приложения, используя API операционной системы;</w:t>
      </w:r>
    </w:p>
    <w:p w:rsidR="000D3C45" w:rsidRDefault="000D3C45">
      <w:pPr>
        <w:numPr>
          <w:ilvl w:val="0"/>
          <w:numId w:val="19"/>
        </w:numPr>
        <w:jc w:val="both"/>
        <w:rPr>
          <w:spacing w:val="-6"/>
        </w:rPr>
      </w:pPr>
      <w:r>
        <w:rPr>
          <w:spacing w:val="-6"/>
        </w:rPr>
        <w:t>Уметь выбрать подходящую операционную систему для решения технологических задач;</w:t>
      </w:r>
    </w:p>
    <w:p w:rsidR="000D3C45" w:rsidRDefault="000D3C45">
      <w:pPr>
        <w:numPr>
          <w:ilvl w:val="0"/>
          <w:numId w:val="19"/>
        </w:numPr>
        <w:jc w:val="both"/>
        <w:rPr>
          <w:spacing w:val="-6"/>
        </w:rPr>
      </w:pPr>
      <w:r>
        <w:rPr>
          <w:spacing w:val="-6"/>
        </w:rPr>
        <w:t>Уметь оценить и анализировать производительность вычислительной системы;</w:t>
      </w:r>
    </w:p>
    <w:p w:rsidR="000D3C45" w:rsidRDefault="000D3C45">
      <w:pPr>
        <w:numPr>
          <w:ilvl w:val="0"/>
          <w:numId w:val="19"/>
        </w:numPr>
        <w:jc w:val="both"/>
        <w:rPr>
          <w:b/>
          <w:spacing w:val="-6"/>
        </w:rPr>
      </w:pPr>
      <w:r>
        <w:rPr>
          <w:spacing w:val="-6"/>
        </w:rPr>
        <w:t>Уметь использовать средства операционных систем и сред для обеспечения работы вычи</w:t>
      </w:r>
      <w:r>
        <w:rPr>
          <w:spacing w:val="-6"/>
        </w:rPr>
        <w:t>с</w:t>
      </w:r>
      <w:r>
        <w:rPr>
          <w:spacing w:val="-6"/>
        </w:rPr>
        <w:t>лительной техники.</w:t>
      </w:r>
    </w:p>
    <w:p w:rsidR="000D3C45" w:rsidRDefault="000D3C45">
      <w:pPr>
        <w:shd w:val="clear" w:color="auto" w:fill="FFFFFF"/>
        <w:ind w:firstLine="709"/>
        <w:rPr>
          <w:spacing w:val="-6"/>
        </w:rPr>
      </w:pPr>
      <w:r>
        <w:rPr>
          <w:b/>
          <w:spacing w:val="-6"/>
        </w:rPr>
        <w:t xml:space="preserve">Владеть: </w:t>
      </w:r>
    </w:p>
    <w:p w:rsidR="000D3C45" w:rsidRDefault="000D3C45">
      <w:pPr>
        <w:numPr>
          <w:ilvl w:val="0"/>
          <w:numId w:val="19"/>
        </w:numPr>
        <w:jc w:val="both"/>
        <w:rPr>
          <w:spacing w:val="-6"/>
        </w:rPr>
      </w:pPr>
      <w:r>
        <w:rPr>
          <w:spacing w:val="-6"/>
        </w:rPr>
        <w:t>Владеть необходимыми навыками для создания многопоточных приложений;</w:t>
      </w:r>
    </w:p>
    <w:p w:rsidR="000D3C45" w:rsidRDefault="000D3C45">
      <w:pPr>
        <w:numPr>
          <w:ilvl w:val="0"/>
          <w:numId w:val="19"/>
        </w:numPr>
        <w:jc w:val="both"/>
      </w:pPr>
      <w:r>
        <w:rPr>
          <w:spacing w:val="-6"/>
        </w:rPr>
        <w:t>Владеть методами тестирования надежности и производительности операционных систем.</w:t>
      </w:r>
    </w:p>
    <w:p w:rsidR="000D3C45" w:rsidRDefault="000D3C45">
      <w:pPr>
        <w:pStyle w:val="2"/>
        <w:numPr>
          <w:ilvl w:val="1"/>
          <w:numId w:val="1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lastRenderedPageBreak/>
        <w:t xml:space="preserve"> Объем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0D3C45" w:rsidRDefault="000D3C45">
      <w:pPr>
        <w:rPr>
          <w:lang w:val="x-non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701"/>
        <w:gridCol w:w="1985"/>
        <w:gridCol w:w="1994"/>
      </w:tblGrid>
      <w:tr w:rsidR="000D3C45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>
              <w:t xml:space="preserve"> 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</w:t>
            </w:r>
            <w:r>
              <w:rPr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b/>
                <w:bCs/>
                <w:color w:val="000000"/>
                <w:sz w:val="20"/>
                <w:szCs w:val="20"/>
              </w:rPr>
              <w:t>ны по семестрам (час.)</w:t>
            </w:r>
          </w:p>
        </w:tc>
      </w:tr>
      <w:tr w:rsidR="000D3C45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0D3C45" w:rsidRDefault="000D3C45">
            <w:pPr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3C45" w:rsidRPr="00FF4613" w:rsidRDefault="000D3C45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0D3C45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0D3C45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color w:val="000000"/>
              </w:rPr>
            </w:pPr>
            <w:r>
              <w:rPr>
                <w:color w:val="000000"/>
              </w:rPr>
              <w:t>Лекции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17</w:t>
            </w:r>
          </w:p>
        </w:tc>
      </w:tr>
      <w:tr w:rsidR="000D3C45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Практические занятия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0D3C45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Лабораторные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34</w:t>
            </w:r>
          </w:p>
        </w:tc>
      </w:tr>
      <w:tr w:rsidR="000D3C45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>
              <w:rPr>
                <w:b/>
                <w:bCs/>
                <w:color w:val="000000"/>
              </w:rPr>
              <w:t>е</w:t>
            </w:r>
            <w:r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57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7,</w:t>
            </w:r>
            <w:r>
              <w:rPr>
                <w:b/>
                <w:bCs/>
                <w:color w:val="000000"/>
              </w:rPr>
              <w:t>65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57</w:t>
            </w:r>
          </w:p>
        </w:tc>
      </w:tr>
      <w:tr w:rsidR="000D3C45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FF461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FF461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Pr="00FF4613" w:rsidRDefault="00FF461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0D3C45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Pr="00FF4613" w:rsidRDefault="000D3C45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108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FF461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60,98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108</w:t>
            </w:r>
          </w:p>
        </w:tc>
      </w:tr>
      <w:tr w:rsidR="000D3C45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Pr="00FF4613" w:rsidRDefault="000D3C45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Общий объем  по учебному плану, з.е.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caps/>
              </w:rPr>
            </w:pPr>
            <w:r>
              <w:rPr>
                <w:color w:val="000000"/>
                <w:lang w:val="en-US"/>
              </w:rPr>
              <w:t>3</w:t>
            </w:r>
          </w:p>
        </w:tc>
      </w:tr>
    </w:tbl>
    <w:p w:rsidR="000D3C45" w:rsidRDefault="000D3C45">
      <w:pPr>
        <w:pStyle w:val="1"/>
        <w:spacing w:before="0" w:after="0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caps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Контактная работа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составляет:</w:t>
      </w:r>
    </w:p>
    <w:p w:rsidR="000D3C45" w:rsidRDefault="000D3C45">
      <w:pPr>
        <w:pStyle w:val="1"/>
        <w:spacing w:before="0" w:after="0"/>
        <w:ind w:left="0" w:firstLine="709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п/п 2,3,4 -  количество часов, равное  объему соответствующего вида занятий; </w:t>
      </w:r>
    </w:p>
    <w:p w:rsidR="000D3C45" w:rsidRDefault="000D3C45">
      <w:pPr>
        <w:pStyle w:val="1"/>
        <w:spacing w:before="0" w:after="0"/>
        <w:ind w:left="0" w:firstLine="709"/>
        <w:rPr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в п.5 – количество часов, равное  сумме объема времени, выделенного преподавателю на консультации в группе (15% от объема аудиторных занятий) и  объема времени, выделенного преподавателю на руководство ку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р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совой работой/проектом одного студента, если она предусмотрена.</w:t>
      </w:r>
    </w:p>
    <w:p w:rsidR="000D3C45" w:rsidRDefault="000D3C45">
      <w:pPr>
        <w:ind w:firstLine="709"/>
      </w:pPr>
      <w:r>
        <w:rPr>
          <w:sz w:val="20"/>
          <w:szCs w:val="20"/>
        </w:rPr>
        <w:t>в п.6 –</w:t>
      </w:r>
      <w:r>
        <w:t xml:space="preserve"> </w:t>
      </w:r>
      <w:r>
        <w:rPr>
          <w:sz w:val="20"/>
          <w:szCs w:val="20"/>
        </w:rPr>
        <w:t>количество часов, равное  сумме объема времени, выделенного преподавателю на проведение с</w:t>
      </w:r>
      <w:r>
        <w:rPr>
          <w:sz w:val="20"/>
          <w:szCs w:val="20"/>
        </w:rPr>
        <w:t>о</w:t>
      </w:r>
      <w:r>
        <w:rPr>
          <w:sz w:val="20"/>
          <w:szCs w:val="20"/>
        </w:rPr>
        <w:t>ответствующего вида промежуточной аттестации одного студента и объема времени, выделенного в рамках ди</w:t>
      </w:r>
      <w:r>
        <w:rPr>
          <w:sz w:val="20"/>
          <w:szCs w:val="20"/>
        </w:rPr>
        <w:t>с</w:t>
      </w:r>
      <w:r>
        <w:rPr>
          <w:sz w:val="20"/>
          <w:szCs w:val="20"/>
        </w:rPr>
        <w:t>циплины на руководство проектом по модулю (если он предусмотрен) одного студента.</w:t>
      </w:r>
    </w:p>
    <w:p w:rsidR="000D3C45" w:rsidRDefault="000D3C45"/>
    <w:p w:rsidR="000D3C45" w:rsidRDefault="000D3C45">
      <w:pPr>
        <w:pStyle w:val="1"/>
        <w:numPr>
          <w:ilvl w:val="0"/>
          <w:numId w:val="16"/>
        </w:numPr>
        <w:spacing w:before="0" w:after="0"/>
      </w:pPr>
      <w:r>
        <w:rPr>
          <w:rFonts w:ascii="Times New Roman" w:hAnsi="Times New Roman" w:cs="Times New Roman"/>
          <w:caps/>
          <w:sz w:val="24"/>
        </w:rPr>
        <w:t>СОДЕРЖАНИЕ ДИСЦИПЛИНЫ</w:t>
      </w:r>
      <w:r>
        <w:fldChar w:fldCharType="begin"/>
      </w:r>
      <w:r>
        <w:instrText xml:space="preserve"> TC "СОДЕРЖАНИЕ ДИСЦИПЛИНЫ" \l 1 </w:instrText>
      </w:r>
      <w:r>
        <w:fldChar w:fldCharType="end"/>
      </w:r>
      <w:r>
        <w:rPr>
          <w:rFonts w:ascii="Times New Roman" w:hAnsi="Times New Roman" w:cs="Times New Roman"/>
          <w:caps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70"/>
      </w:tblGrid>
      <w:tr w:rsidR="000D3C45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  <w:p w:rsidR="000D3C45" w:rsidRDefault="000D3C45">
            <w:pPr>
              <w:jc w:val="center"/>
              <w:rPr>
                <w:b/>
              </w:rPr>
            </w:pPr>
            <w:r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Раздел, тема</w:t>
            </w:r>
          </w:p>
          <w:p w:rsidR="000D3C45" w:rsidRDefault="000D3C45">
            <w:pPr>
              <w:jc w:val="center"/>
              <w:rPr>
                <w:b/>
              </w:rPr>
            </w:pPr>
            <w:r>
              <w:rPr>
                <w:b/>
              </w:rPr>
              <w:t>дисциплины*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pStyle w:val="210"/>
              <w:widowControl w:val="0"/>
              <w:ind w:left="0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</w:rPr>
              <w:t xml:space="preserve">Содержание </w:t>
            </w:r>
          </w:p>
        </w:tc>
      </w:tr>
      <w:tr w:rsidR="000D3C45" w:rsidRPr="00FF461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rPr>
                <w:b/>
                <w:sz w:val="22"/>
                <w:szCs w:val="22"/>
              </w:rPr>
              <w:t>Введение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Pr="00FF4613" w:rsidRDefault="000D3C45">
            <w:pPr>
              <w:snapToGrid w:val="0"/>
              <w:rPr>
                <w:b/>
                <w:sz w:val="22"/>
                <w:szCs w:val="22"/>
              </w:rPr>
            </w:pPr>
            <w:r>
              <w:t>Определение ОС. История развития ОС. Взаимосвязь развития ОС и вычислительной техники. Основные компоненты ОС. Понятие ядра и архитектуры ОС. Основные типы архитектур</w:t>
            </w:r>
          </w:p>
        </w:tc>
      </w:tr>
      <w:tr w:rsidR="000D3C45" w:rsidRPr="00FF4613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rPr>
                <w:b/>
                <w:sz w:val="22"/>
                <w:szCs w:val="22"/>
              </w:rPr>
              <w:t>Система управления пр</w:t>
            </w:r>
            <w:r>
              <w:rPr>
                <w:b/>
                <w:sz w:val="22"/>
                <w:szCs w:val="22"/>
              </w:rPr>
              <w:t>о</w:t>
            </w:r>
            <w:r>
              <w:rPr>
                <w:b/>
                <w:sz w:val="22"/>
                <w:szCs w:val="22"/>
              </w:rPr>
              <w:t>цессами и протоками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hd w:val="clear" w:color="auto" w:fill="FFFFFF"/>
            </w:pPr>
            <w:r>
              <w:t>Определение процесса и потока. Отличия. Дескри</w:t>
            </w:r>
            <w:r>
              <w:t>п</w:t>
            </w:r>
            <w:r>
              <w:t>торы и контекст. Переключение контекста. Многоз</w:t>
            </w:r>
            <w:r>
              <w:t>а</w:t>
            </w:r>
            <w:r>
              <w:t>дачность.</w:t>
            </w:r>
          </w:p>
          <w:p w:rsidR="000D3C45" w:rsidRDefault="000D3C45">
            <w:pPr>
              <w:shd w:val="clear" w:color="auto" w:fill="FFFFFF"/>
            </w:pPr>
            <w:r>
              <w:t>Виды многозадачности. Понятие диспетчеризации, необходимость. Основные алгоритмы диспетчериз</w:t>
            </w:r>
            <w:r>
              <w:t>а</w:t>
            </w:r>
            <w:r>
              <w:t>ции процессов и потоков.</w:t>
            </w:r>
          </w:p>
          <w:p w:rsidR="000D3C45" w:rsidRPr="00FF4613" w:rsidRDefault="000D3C45">
            <w:pPr>
              <w:snapToGrid w:val="0"/>
              <w:rPr>
                <w:b/>
                <w:sz w:val="22"/>
                <w:szCs w:val="22"/>
              </w:rPr>
            </w:pPr>
            <w:r>
              <w:t>Взаимодействие процессов, основные способы. Пр</w:t>
            </w:r>
            <w:r>
              <w:t>о</w:t>
            </w:r>
            <w:r>
              <w:t>блема синхронизации. Блокирующие переменные. Семафоры, мьютексы. Проблема взаимоблокировки. Способы борьбы с тупиковыми ситуациями.</w:t>
            </w:r>
          </w:p>
        </w:tc>
      </w:tr>
      <w:tr w:rsidR="000D3C45" w:rsidRPr="00FF4613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rPr>
                <w:b/>
                <w:sz w:val="22"/>
                <w:szCs w:val="22"/>
              </w:rPr>
              <w:t>Система управления пам</w:t>
            </w:r>
            <w:r>
              <w:rPr>
                <w:b/>
                <w:sz w:val="22"/>
                <w:szCs w:val="22"/>
              </w:rPr>
              <w:t>я</w:t>
            </w:r>
            <w:r>
              <w:rPr>
                <w:b/>
                <w:sz w:val="22"/>
                <w:szCs w:val="22"/>
              </w:rPr>
              <w:t>тью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hd w:val="clear" w:color="auto" w:fill="FFFFFF"/>
            </w:pPr>
            <w:r>
              <w:t>Устройство физической памяти. Адрес, и способы адресации. Выделение физической памяти. Кэш-память.</w:t>
            </w:r>
          </w:p>
          <w:p w:rsidR="000D3C45" w:rsidRPr="00FF4613" w:rsidRDefault="000D3C45">
            <w:pPr>
              <w:snapToGrid w:val="0"/>
              <w:rPr>
                <w:b/>
                <w:sz w:val="22"/>
                <w:szCs w:val="22"/>
              </w:rPr>
            </w:pPr>
            <w:r>
              <w:t>Необходимость и определение виртуальной памяти. Основные способы реализации виртуальной памяти.</w:t>
            </w:r>
          </w:p>
        </w:tc>
      </w:tr>
      <w:tr w:rsidR="000D3C45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lastRenderedPageBreak/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rPr>
                <w:b/>
                <w:sz w:val="22"/>
                <w:szCs w:val="22"/>
              </w:rPr>
              <w:t>Система ввода-вывода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hd w:val="clear" w:color="auto" w:fill="FFFFFF"/>
            </w:pPr>
            <w:r>
              <w:t>Основные классы устройств ввода-вывода. Система прерываний. Драйвер. Прямой доступ к памяти.</w:t>
            </w:r>
          </w:p>
          <w:p w:rsidR="000D3C45" w:rsidRDefault="000D3C45">
            <w:pPr>
              <w:snapToGrid w:val="0"/>
              <w:rPr>
                <w:b/>
                <w:sz w:val="22"/>
                <w:szCs w:val="22"/>
              </w:rPr>
            </w:pPr>
            <w:r>
              <w:t>Файлы, каталоги. Логическая структура файла. Ф</w:t>
            </w:r>
            <w:r>
              <w:t>и</w:t>
            </w:r>
            <w:r>
              <w:t>зическое размещение файла. Файловая система, о</w:t>
            </w:r>
            <w:r>
              <w:t>с</w:t>
            </w:r>
            <w:r>
              <w:t>новные виды ФС. Основные задачи ФС. Безопасность и надежность ФС.</w:t>
            </w:r>
          </w:p>
        </w:tc>
      </w:tr>
      <w:tr w:rsidR="000D3C45">
        <w:trPr>
          <w:trHeight w:val="262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rPr>
                <w:b/>
                <w:sz w:val="22"/>
                <w:szCs w:val="22"/>
              </w:rPr>
              <w:t>Надежность и безопасность ОС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t>Аутентификация, авторизация. Надежность ОС.</w:t>
            </w:r>
          </w:p>
          <w:p w:rsidR="000D3C45" w:rsidRDefault="000D3C45">
            <w:pPr>
              <w:snapToGrid w:val="0"/>
              <w:rPr>
                <w:caps/>
              </w:rPr>
            </w:pPr>
            <w:r>
              <w:t>Введение в безопасность данных.</w:t>
            </w:r>
          </w:p>
        </w:tc>
      </w:tr>
    </w:tbl>
    <w:p w:rsidR="000D3C45" w:rsidRDefault="000D3C45">
      <w:pPr>
        <w:rPr>
          <w:caps/>
        </w:rPr>
      </w:pPr>
    </w:p>
    <w:p w:rsidR="000D3C45" w:rsidRDefault="000D3C45">
      <w:pPr>
        <w:pStyle w:val="1"/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0D3C45" w:rsidRDefault="000D3C45">
      <w:pPr>
        <w:pStyle w:val="2"/>
        <w:numPr>
          <w:ilvl w:val="1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D3C45" w:rsidRDefault="000D3C45">
      <w:pPr>
        <w:jc w:val="both"/>
      </w:pPr>
    </w:p>
    <w:p w:rsidR="000D3C45" w:rsidRDefault="000D3C45">
      <w:pPr>
        <w:sectPr w:rsidR="000D3C45">
          <w:footerReference w:type="default" r:id="rId7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0D3C45" w:rsidRDefault="000D3C45">
      <w:pPr>
        <w:jc w:val="center"/>
        <w:rPr>
          <w:color w:val="FF0000"/>
        </w:rPr>
      </w:pPr>
    </w:p>
    <w:p w:rsidR="000D3C45" w:rsidRDefault="00050D4B">
      <w:pPr>
        <w:rPr>
          <w:color w:val="FF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ge">
                  <wp:posOffset>1115060</wp:posOffset>
                </wp:positionV>
                <wp:extent cx="9874885" cy="7245985"/>
                <wp:effectExtent l="4445" t="635" r="7620" b="1905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885" cy="7245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91"/>
                              <w:gridCol w:w="2368"/>
                              <w:gridCol w:w="565"/>
                              <w:gridCol w:w="562"/>
                              <w:gridCol w:w="416"/>
                              <w:gridCol w:w="286"/>
                              <w:gridCol w:w="426"/>
                              <w:gridCol w:w="423"/>
                              <w:gridCol w:w="566"/>
                              <w:gridCol w:w="426"/>
                              <w:gridCol w:w="426"/>
                              <w:gridCol w:w="426"/>
                              <w:gridCol w:w="426"/>
                              <w:gridCol w:w="569"/>
                              <w:gridCol w:w="423"/>
                              <w:gridCol w:w="426"/>
                              <w:gridCol w:w="426"/>
                              <w:gridCol w:w="426"/>
                              <w:gridCol w:w="423"/>
                              <w:gridCol w:w="426"/>
                              <w:gridCol w:w="426"/>
                              <w:gridCol w:w="429"/>
                              <w:gridCol w:w="423"/>
                              <w:gridCol w:w="311"/>
                              <w:gridCol w:w="140"/>
                              <w:gridCol w:w="566"/>
                              <w:gridCol w:w="426"/>
                              <w:gridCol w:w="494"/>
                              <w:gridCol w:w="432"/>
                              <w:gridCol w:w="426"/>
                              <w:gridCol w:w="429"/>
                              <w:gridCol w:w="314"/>
                              <w:gridCol w:w="10"/>
                            </w:tblGrid>
                            <w:tr w:rsidR="000D3C45">
                              <w:trPr>
                                <w:gridAfter w:val="1"/>
                                <w:wAfter w:w="10" w:type="dxa"/>
                                <w:trHeight w:val="209"/>
                              </w:trPr>
                              <w:tc>
                                <w:tcPr>
                                  <w:tcW w:w="12315" w:type="dxa"/>
                                  <w:gridSpan w:val="24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7" w:type="dxa"/>
                                  <w:gridSpan w:val="8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Объем модуля (зач.ед.):</w:t>
                                  </w:r>
                                </w:p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Объем дисциплины (зач.ед.):</w:t>
                                  </w:r>
                                </w:p>
                              </w:tc>
                            </w:tr>
                            <w:tr w:rsidR="000D3C45">
                              <w:trPr>
                                <w:trHeight w:val="495"/>
                              </w:trPr>
                              <w:tc>
                                <w:tcPr>
                                  <w:tcW w:w="3224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  <w:t>Раздел дисциплины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D3C45" w:rsidRDefault="000D3C45">
                                  <w:pPr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  <w:t>Аудиторные занятия (час.)</w:t>
                                  </w:r>
                                </w:p>
                              </w:tc>
                              <w:tc>
                                <w:tcPr>
                                  <w:tcW w:w="10638" w:type="dxa"/>
                                  <w:gridSpan w:val="2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  <w:t>Самостоятельная работа: виды, количество и объемы мероприятий</w:t>
                                  </w:r>
                                </w:p>
                              </w:tc>
                            </w:tr>
                            <w:tr w:rsidR="000D3C45" w:rsidTr="00721B0D">
                              <w:trPr>
                                <w:trHeight w:val="556"/>
                              </w:trPr>
                              <w:tc>
                                <w:tcPr>
                                  <w:tcW w:w="291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Код раздела, темы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Наименование раздела, темы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  <w:t>Всего по разделу, теме (час.)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  <w:t>Всего аудиторной работы (час.)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Лекции</w:t>
                                  </w:r>
                                </w:p>
                              </w:tc>
                              <w:tc>
                                <w:tcPr>
                                  <w:tcW w:w="286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Практические занятия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Лабораторные работы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  <w:t>Всего  самостоятельной работы студентов (час.)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Подготовка к аудиторным занятиям (час.)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gridSpan w:val="1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Выполнение самостоятельных внеаудиторных работ (колич.)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4"/>
                                      <w:szCs w:val="14"/>
                                    </w:rPr>
                                    <w:t>Подготовка к контрольным мероприятиям текущей аттестации (колич.)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4"/>
                                      <w:szCs w:val="14"/>
                                    </w:rPr>
                                    <w:t>Подготовка к</w:t>
                                  </w:r>
                                </w:p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4"/>
                                      <w:szCs w:val="14"/>
                                    </w:rPr>
                                    <w:t>промежуточной аттестации по дисциплине (час.)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color w:val="FF0000"/>
                                      <w:sz w:val="16"/>
                                      <w:szCs w:val="16"/>
                                      <w:shd w:val="clear" w:color="auto" w:fill="FF00FF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4"/>
                                      <w:szCs w:val="14"/>
                                    </w:rPr>
                                    <w:t>Подготовка в рамках дисциплины к промежуточной аттестации по модулю (час.)</w:t>
                                  </w:r>
                                </w:p>
                              </w:tc>
                            </w:tr>
                            <w:tr w:rsidR="000D3C45" w:rsidTr="00721B0D">
                              <w:trPr>
                                <w:trHeight w:val="2500"/>
                              </w:trPr>
                              <w:tc>
                                <w:tcPr>
                                  <w:tcW w:w="291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color w:val="FF0000"/>
                                      <w:sz w:val="16"/>
                                      <w:szCs w:val="16"/>
                                      <w:shd w:val="clear" w:color="auto" w:fill="FF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8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  <w:t>Всего (час.)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Лекция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Практ., семинар. занятие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Лабораторное занятие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Н/и семинар, семинар-конфер., коллоквиум (магистратура)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>
                                  <w:pPr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  <w:t>Всего (час.)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Домашняя работа*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Графическая работа*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Реферат, эссе, творч. работа*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Проектная работа*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Расчетная работа, разработка программного продукта*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Расчетно-графическая работа*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Домашняя работа на иностр. языке*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Перевод инояз. литературы*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Курсовая работа*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Курсовой проект*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  <w:t>Всего (час.)</w:t>
                                  </w:r>
                                </w:p>
                                <w:p w:rsidR="000D3C45" w:rsidRDefault="000D3C45">
                                  <w:pPr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Контрольная работа*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Коллоквиум*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 xml:space="preserve">Зачет 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Экзамен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Интегрированный экзамен по модулю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 w:rsidR="000D3C45" w:rsidRDefault="000D3C45" w:rsidP="00721B0D">
                                  <w:pPr>
                                    <w:widowControl w:val="0"/>
                                    <w:autoSpaceDE w:val="0"/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Проект по  модулю</w:t>
                                  </w:r>
                                </w:p>
                              </w:tc>
                            </w:tr>
                            <w:tr w:rsidR="000D3C45">
                              <w:trPr>
                                <w:trHeight w:val="209"/>
                              </w:trPr>
                              <w:tc>
                                <w:tcPr>
                                  <w:tcW w:w="2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D3C45" w:rsidRDefault="000D3C45">
                                  <w:pPr>
                                    <w:snapToGrid w:val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0D3C45" w:rsidRDefault="000D3C45">
                                  <w:pPr>
                                    <w:snapToGrid w:val="0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Введение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0,5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0,5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" w:type="dxa"/>
                                  <w:gridSpan w:val="2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D3C45" w:rsidRDefault="000D3C45">
                                  <w:pPr>
                                    <w:widowControl w:val="0"/>
                                    <w:autoSpaceDE w:val="0"/>
                                    <w:snapToGrid w:val="0"/>
                                    <w:ind w:left="113" w:right="113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D4616">
                              <w:trPr>
                                <w:trHeight w:val="209"/>
                              </w:trPr>
                              <w:tc>
                                <w:tcPr>
                                  <w:tcW w:w="2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snapToGrid w:val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snapToGrid w:val="0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Система управления процессами и протоками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Pr="008116B9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Pr="003A6A4F" w:rsidRDefault="002D4616" w:rsidP="00C31054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 w:rsidRPr="003A6A4F"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" w:type="dxa"/>
                                  <w:gridSpan w:val="2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D4616">
                              <w:trPr>
                                <w:trHeight w:val="209"/>
                              </w:trPr>
                              <w:tc>
                                <w:tcPr>
                                  <w:tcW w:w="2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snapToGrid w:val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snapToGrid w:val="0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Система управления памятью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23,5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="002D4616"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.5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Pr="008116B9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Pr="003A6A4F" w:rsidRDefault="002D4616" w:rsidP="00C31054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 w:rsidRPr="003A6A4F"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" w:type="dxa"/>
                                  <w:gridSpan w:val="2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D4616">
                              <w:trPr>
                                <w:trHeight w:val="209"/>
                              </w:trPr>
                              <w:tc>
                                <w:tcPr>
                                  <w:tcW w:w="2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snapToGrid w:val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snapToGrid w:val="0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Система ввода-вывода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Pr="008116B9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Pr="008116B9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Pr="003A6A4F" w:rsidRDefault="002D4616" w:rsidP="00C31054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" w:type="dxa"/>
                                  <w:gridSpan w:val="2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D4616">
                              <w:trPr>
                                <w:trHeight w:val="209"/>
                              </w:trPr>
                              <w:tc>
                                <w:tcPr>
                                  <w:tcW w:w="2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snapToGrid w:val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snapToGrid w:val="0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Надежность и безопасность ОС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Pr="008116B9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Pr="008116B9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ind w:right="17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Pr="003A6A4F" w:rsidRDefault="002D4616" w:rsidP="00C31054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 w:rsidRPr="003A6A4F"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" w:type="dxa"/>
                                  <w:gridSpan w:val="2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D4616">
                              <w:trPr>
                                <w:trHeight w:val="209"/>
                              </w:trPr>
                              <w:tc>
                                <w:tcPr>
                                  <w:tcW w:w="2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color w:val="FF0000"/>
                                      <w:sz w:val="16"/>
                                      <w:szCs w:val="16"/>
                                      <w:shd w:val="clear" w:color="auto" w:fill="FF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Всего (час), </w:t>
                                  </w:r>
                                  <w:r>
                                    <w:rPr>
                                      <w:rFonts w:ascii="Arial CYR" w:hAnsi="Arial CYR" w:cs="Arial CYR"/>
                                      <w:bCs/>
                                      <w:sz w:val="16"/>
                                      <w:szCs w:val="16"/>
                                    </w:rPr>
                                    <w:t>без учета промежуточной аттестации</w:t>
                                  </w: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3A6A4F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" w:type="dxa"/>
                                  <w:gridSpan w:val="2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D4616">
                              <w:trPr>
                                <w:trHeight w:val="209"/>
                              </w:trPr>
                              <w:tc>
                                <w:tcPr>
                                  <w:tcW w:w="2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Arial CYR" w:hAnsi="Arial CYR" w:cs="Arial CYR"/>
                                      <w:color w:val="FF0000"/>
                                      <w:sz w:val="16"/>
                                      <w:szCs w:val="16"/>
                                      <w:shd w:val="clear" w:color="auto" w:fill="FF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Всего по дисциплине (час.):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Pr="003A6A4F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A6A4F"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Pr="003A6A4F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 w:rsidRPr="003A6A4F"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Pr="003A6A4F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3A6A4F"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Pr="003A6A4F" w:rsidRDefault="002D4616">
                                  <w:pPr>
                                    <w:widowControl w:val="0"/>
                                    <w:autoSpaceDE w:val="0"/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 w:rsidRPr="003A6A4F">
                                    <w:rPr>
                                      <w:rFonts w:ascii="Arial CYR" w:hAnsi="Arial CYR" w:cs="Arial CYR"/>
                                      <w:b/>
                                      <w:sz w:val="16"/>
                                      <w:szCs w:val="16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8604" w:type="dxa"/>
                                  <w:gridSpan w:val="20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right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В т.ч. промежуточная аттестация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Pr="003A6A4F" w:rsidRDefault="002D4616">
                                  <w:pPr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A6A4F"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Pr="003A6A4F" w:rsidRDefault="002D4616">
                                  <w:pPr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A6A4F"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jc w:val="center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D4616">
                              <w:trPr>
                                <w:gridAfter w:val="1"/>
                                <w:wAfter w:w="10" w:type="dxa"/>
                                <w:trHeight w:val="209"/>
                              </w:trPr>
                              <w:tc>
                                <w:tcPr>
                                  <w:tcW w:w="15542" w:type="dxa"/>
                                  <w:gridSpan w:val="32"/>
                                  <w:tcBorders>
                                    <w:top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  <w:jc w:val="both"/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 xml:space="preserve">*Суммарный объем в часах на мероприятие </w:t>
                                  </w:r>
                                </w:p>
                                <w:p w:rsidR="002D4616" w:rsidRDefault="002D4616">
                                  <w:pPr>
                                    <w:widowControl w:val="0"/>
                                    <w:autoSpaceDE w:val="0"/>
                                  </w:pPr>
                                  <w:r>
                                    <w:rPr>
                                      <w:rFonts w:ascii="Arial CYR" w:hAnsi="Arial CYR" w:cs="Arial CYR"/>
                                      <w:sz w:val="16"/>
                                      <w:szCs w:val="16"/>
                                    </w:rPr>
                                    <w:t>указывается в строке «Всего (час.) без учета промежуточной аттестации</w:t>
                                  </w:r>
                                </w:p>
                              </w:tc>
                            </w:tr>
                          </w:tbl>
                          <w:p w:rsidR="000D3C45" w:rsidRDefault="000D3C4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65pt;margin-top:87.8pt;width:777.55pt;height:570.5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91"/>
                        <w:gridCol w:w="2368"/>
                        <w:gridCol w:w="565"/>
                        <w:gridCol w:w="562"/>
                        <w:gridCol w:w="416"/>
                        <w:gridCol w:w="286"/>
                        <w:gridCol w:w="426"/>
                        <w:gridCol w:w="423"/>
                        <w:gridCol w:w="566"/>
                        <w:gridCol w:w="426"/>
                        <w:gridCol w:w="426"/>
                        <w:gridCol w:w="426"/>
                        <w:gridCol w:w="426"/>
                        <w:gridCol w:w="569"/>
                        <w:gridCol w:w="423"/>
                        <w:gridCol w:w="426"/>
                        <w:gridCol w:w="426"/>
                        <w:gridCol w:w="426"/>
                        <w:gridCol w:w="423"/>
                        <w:gridCol w:w="426"/>
                        <w:gridCol w:w="426"/>
                        <w:gridCol w:w="429"/>
                        <w:gridCol w:w="423"/>
                        <w:gridCol w:w="311"/>
                        <w:gridCol w:w="140"/>
                        <w:gridCol w:w="566"/>
                        <w:gridCol w:w="426"/>
                        <w:gridCol w:w="494"/>
                        <w:gridCol w:w="432"/>
                        <w:gridCol w:w="426"/>
                        <w:gridCol w:w="429"/>
                        <w:gridCol w:w="314"/>
                        <w:gridCol w:w="10"/>
                      </w:tblGrid>
                      <w:tr w:rsidR="000D3C45">
                        <w:trPr>
                          <w:gridAfter w:val="1"/>
                          <w:wAfter w:w="10" w:type="dxa"/>
                          <w:trHeight w:val="209"/>
                        </w:trPr>
                        <w:tc>
                          <w:tcPr>
                            <w:tcW w:w="12315" w:type="dxa"/>
                            <w:gridSpan w:val="24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227" w:type="dxa"/>
                            <w:gridSpan w:val="8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Объем модуля (зач.ед.):</w:t>
                            </w:r>
                          </w:p>
                          <w:p w:rsidR="000D3C45" w:rsidRDefault="000D3C45">
                            <w:pPr>
                              <w:widowControl w:val="0"/>
                              <w:autoSpaceDE w:val="0"/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Объем дисциплины (зач.ед.):</w:t>
                            </w:r>
                          </w:p>
                        </w:tc>
                      </w:tr>
                      <w:tr w:rsidR="000D3C45">
                        <w:trPr>
                          <w:trHeight w:val="495"/>
                        </w:trPr>
                        <w:tc>
                          <w:tcPr>
                            <w:tcW w:w="3224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  <w:t>Раздел дисциплины</w:t>
                            </w:r>
                          </w:p>
                        </w:tc>
                        <w:tc>
                          <w:tcPr>
                            <w:tcW w:w="1690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D3C45" w:rsidRDefault="000D3C45">
                            <w:pPr>
                              <w:jc w:val="center"/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  <w:t>Аудиторные занятия (час.)</w:t>
                            </w:r>
                          </w:p>
                        </w:tc>
                        <w:tc>
                          <w:tcPr>
                            <w:tcW w:w="10638" w:type="dxa"/>
                            <w:gridSpan w:val="2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  <w:t>Самостоятельная работа: виды, количество и объемы мероприятий</w:t>
                            </w:r>
                          </w:p>
                        </w:tc>
                      </w:tr>
                      <w:tr w:rsidR="000D3C45" w:rsidTr="00721B0D">
                        <w:trPr>
                          <w:trHeight w:val="556"/>
                        </w:trPr>
                        <w:tc>
                          <w:tcPr>
                            <w:tcW w:w="291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Код раздела, темы</w:t>
                            </w:r>
                          </w:p>
                        </w:tc>
                        <w:tc>
                          <w:tcPr>
                            <w:tcW w:w="2368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Наименование раздела, темы</w:t>
                            </w:r>
                          </w:p>
                        </w:tc>
                        <w:tc>
                          <w:tcPr>
                            <w:tcW w:w="56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  <w:t>Всего по разделу, теме (час.)</w:t>
                            </w:r>
                          </w:p>
                        </w:tc>
                        <w:tc>
                          <w:tcPr>
                            <w:tcW w:w="562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  <w:t>Всего аудиторной работы (час.)</w:t>
                            </w:r>
                          </w:p>
                        </w:tc>
                        <w:tc>
                          <w:tcPr>
                            <w:tcW w:w="416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Лекции</w:t>
                            </w:r>
                          </w:p>
                        </w:tc>
                        <w:tc>
                          <w:tcPr>
                            <w:tcW w:w="286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Практические занятия</w:t>
                            </w:r>
                          </w:p>
                        </w:tc>
                        <w:tc>
                          <w:tcPr>
                            <w:tcW w:w="426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Лабораторные работы</w:t>
                            </w:r>
                          </w:p>
                        </w:tc>
                        <w:tc>
                          <w:tcPr>
                            <w:tcW w:w="423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  <w:t>Всего  самостоятельной работы студентов (час.)</w:t>
                            </w:r>
                          </w:p>
                        </w:tc>
                        <w:tc>
                          <w:tcPr>
                            <w:tcW w:w="2270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Подготовка к аудиторным занятиям (час.)</w:t>
                            </w:r>
                          </w:p>
                        </w:tc>
                        <w:tc>
                          <w:tcPr>
                            <w:tcW w:w="4848" w:type="dxa"/>
                            <w:gridSpan w:val="1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Выполнение самостоятельных внеаудиторных работ (колич.)</w:t>
                            </w:r>
                          </w:p>
                        </w:tc>
                        <w:tc>
                          <w:tcPr>
                            <w:tcW w:w="1486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4"/>
                                <w:szCs w:val="14"/>
                              </w:rPr>
                              <w:t>Подготовка к контрольным мероприятиям текущей аттестации (колич.)</w:t>
                            </w:r>
                          </w:p>
                        </w:tc>
                        <w:tc>
                          <w:tcPr>
                            <w:tcW w:w="85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4"/>
                                <w:szCs w:val="14"/>
                              </w:rPr>
                              <w:t>Подготовка к</w:t>
                            </w:r>
                          </w:p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4"/>
                                <w:szCs w:val="14"/>
                              </w:rPr>
                              <w:t>промежуточной аттестации по дисциплине (час.)</w:t>
                            </w:r>
                          </w:p>
                        </w:tc>
                        <w:tc>
                          <w:tcPr>
                            <w:tcW w:w="753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color w:val="FF0000"/>
                                <w:sz w:val="16"/>
                                <w:szCs w:val="16"/>
                                <w:shd w:val="clear" w:color="auto" w:fill="FF00FF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4"/>
                                <w:szCs w:val="14"/>
                              </w:rPr>
                              <w:t>Подготовка в рамках дисциплины к промежуточной аттестации по модулю (час.)</w:t>
                            </w:r>
                          </w:p>
                        </w:tc>
                      </w:tr>
                      <w:tr w:rsidR="000D3C45" w:rsidTr="00721B0D">
                        <w:trPr>
                          <w:trHeight w:val="2500"/>
                        </w:trPr>
                        <w:tc>
                          <w:tcPr>
                            <w:tcW w:w="291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color w:val="FF0000"/>
                                <w:sz w:val="16"/>
                                <w:szCs w:val="16"/>
                                <w:shd w:val="clear" w:color="auto" w:fill="FF00FF"/>
                              </w:rPr>
                            </w:pPr>
                          </w:p>
                        </w:tc>
                        <w:tc>
                          <w:tcPr>
                            <w:tcW w:w="2368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16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snapToGrid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snapToGrid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  <w:t>Всего (час.)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Лекция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Практ., семинар. занятие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Лабораторное занятие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Н/и семинар, семинар-конфер., коллоквиум (магистратура)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>
                            <w:pPr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  <w:t>Всего (час.)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Домашняя работа*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Графическая работа*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Реферат, эссе, творч. работа*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Проектная работа*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Расчетная работа, разработка программного продукта*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Расчетно-графическая работа*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Домашняя работа на иностр. языке*</w:t>
                            </w:r>
                          </w:p>
                        </w:tc>
                        <w:tc>
                          <w:tcPr>
                            <w:tcW w:w="4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Перевод инояз. литературы*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Курсовая работа*</w:t>
                            </w:r>
                          </w:p>
                        </w:tc>
                        <w:tc>
                          <w:tcPr>
                            <w:tcW w:w="45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Курсовой проект*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  <w:t>Всего (час.)</w:t>
                            </w:r>
                          </w:p>
                          <w:p w:rsidR="000D3C45" w:rsidRDefault="000D3C45">
                            <w:pPr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Контрольная работа*</w:t>
                            </w: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Коллоквиум*</w:t>
                            </w:r>
                          </w:p>
                        </w:tc>
                        <w:tc>
                          <w:tcPr>
                            <w:tcW w:w="432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 xml:space="preserve">Зачет </w:t>
                            </w:r>
                          </w:p>
                        </w:tc>
                        <w:tc>
                          <w:tcPr>
                            <w:tcW w:w="426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Экзамен</w:t>
                            </w:r>
                          </w:p>
                        </w:tc>
                        <w:tc>
                          <w:tcPr>
                            <w:tcW w:w="42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Интегрированный экзамен по модулю</w:t>
                            </w:r>
                          </w:p>
                        </w:tc>
                        <w:tc>
                          <w:tcPr>
                            <w:tcW w:w="324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 w:rsidR="000D3C45" w:rsidRDefault="000D3C45" w:rsidP="00721B0D">
                            <w:pPr>
                              <w:widowControl w:val="0"/>
                              <w:autoSpaceDE w:val="0"/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Проект по  модулю</w:t>
                            </w:r>
                          </w:p>
                        </w:tc>
                      </w:tr>
                      <w:tr w:rsidR="000D3C45">
                        <w:trPr>
                          <w:trHeight w:val="209"/>
                        </w:trPr>
                        <w:tc>
                          <w:tcPr>
                            <w:tcW w:w="2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D3C45" w:rsidRDefault="000D3C45">
                            <w:pPr>
                              <w:snapToGrid w:val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0D3C45" w:rsidRDefault="000D3C45">
                            <w:pPr>
                              <w:snapToGrid w:val="0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Введение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0,5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0,5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24" w:type="dxa"/>
                            <w:gridSpan w:val="2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0D3C45" w:rsidRDefault="000D3C45">
                            <w:pPr>
                              <w:widowControl w:val="0"/>
                              <w:autoSpaceDE w:val="0"/>
                              <w:snapToGrid w:val="0"/>
                              <w:ind w:left="113" w:right="113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D4616">
                        <w:trPr>
                          <w:trHeight w:val="209"/>
                        </w:trPr>
                        <w:tc>
                          <w:tcPr>
                            <w:tcW w:w="2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snapToGrid w:val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snapToGrid w:val="0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Система управления процессами и протоками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Pr="008116B9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Pr="003A6A4F" w:rsidRDefault="002D4616" w:rsidP="00C31054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 w:rsidRPr="003A6A4F"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24" w:type="dxa"/>
                            <w:gridSpan w:val="2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D4616">
                        <w:trPr>
                          <w:trHeight w:val="209"/>
                        </w:trPr>
                        <w:tc>
                          <w:tcPr>
                            <w:tcW w:w="2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snapToGrid w:val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snapToGrid w:val="0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Система управления памятью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23,5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7</w:t>
                            </w:r>
                            <w:r w:rsidR="002D4616"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.5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Pr="008116B9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Pr="003A6A4F" w:rsidRDefault="002D4616" w:rsidP="00C31054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 w:rsidRPr="003A6A4F"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24" w:type="dxa"/>
                            <w:gridSpan w:val="2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D4616">
                        <w:trPr>
                          <w:trHeight w:val="209"/>
                        </w:trPr>
                        <w:tc>
                          <w:tcPr>
                            <w:tcW w:w="2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snapToGrid w:val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snapToGrid w:val="0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Система ввода-вывода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Pr="008116B9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Pr="008116B9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Pr="003A6A4F" w:rsidRDefault="002D4616" w:rsidP="00C31054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24" w:type="dxa"/>
                            <w:gridSpan w:val="2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D4616">
                        <w:trPr>
                          <w:trHeight w:val="209"/>
                        </w:trPr>
                        <w:tc>
                          <w:tcPr>
                            <w:tcW w:w="2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snapToGrid w:val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snapToGrid w:val="0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Надежность и безопасность ОС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Pr="008116B9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Pr="008116B9" w:rsidRDefault="002D4616">
                            <w:pPr>
                              <w:widowControl w:val="0"/>
                              <w:autoSpaceDE w:val="0"/>
                              <w:snapToGrid w:val="0"/>
                              <w:ind w:right="17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Pr="003A6A4F" w:rsidRDefault="002D4616" w:rsidP="00C31054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 w:rsidRPr="003A6A4F"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24" w:type="dxa"/>
                            <w:gridSpan w:val="2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D4616">
                        <w:trPr>
                          <w:trHeight w:val="209"/>
                        </w:trPr>
                        <w:tc>
                          <w:tcPr>
                            <w:tcW w:w="2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color w:val="FF0000"/>
                                <w:sz w:val="16"/>
                                <w:szCs w:val="16"/>
                                <w:shd w:val="clear" w:color="auto" w:fill="FF00FF"/>
                              </w:rPr>
                            </w:pPr>
                          </w:p>
                        </w:tc>
                        <w:tc>
                          <w:tcPr>
                            <w:tcW w:w="2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Всего (час), </w:t>
                            </w:r>
                            <w:r>
                              <w:rPr>
                                <w:rFonts w:ascii="Arial CYR" w:hAnsi="Arial CYR" w:cs="Arial CYR"/>
                                <w:bCs/>
                                <w:sz w:val="16"/>
                                <w:szCs w:val="16"/>
                              </w:rPr>
                              <w:t>без учета промежуточной аттестации</w:t>
                            </w: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3A6A4F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2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24" w:type="dxa"/>
                            <w:gridSpan w:val="2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D4616">
                        <w:trPr>
                          <w:trHeight w:val="209"/>
                        </w:trPr>
                        <w:tc>
                          <w:tcPr>
                            <w:tcW w:w="2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snapToGrid w:val="0"/>
                              <w:jc w:val="center"/>
                              <w:rPr>
                                <w:rFonts w:ascii="Arial CYR" w:hAnsi="Arial CYR" w:cs="Arial CYR"/>
                                <w:color w:val="FF0000"/>
                                <w:sz w:val="16"/>
                                <w:szCs w:val="16"/>
                                <w:shd w:val="clear" w:color="auto" w:fill="FF00FF"/>
                              </w:rPr>
                            </w:pPr>
                          </w:p>
                        </w:tc>
                        <w:tc>
                          <w:tcPr>
                            <w:tcW w:w="2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Всего по дисциплине (час.):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Pr="003A6A4F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A6A4F"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Pr="003A6A4F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 w:rsidRPr="003A6A4F"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2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Pr="003A6A4F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</w:pPr>
                            <w:r w:rsidRPr="003A6A4F"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Pr="003A6A4F" w:rsidRDefault="002D4616">
                            <w:pPr>
                              <w:widowControl w:val="0"/>
                              <w:autoSpaceDE w:val="0"/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 w:rsidRPr="003A6A4F">
                              <w:rPr>
                                <w:rFonts w:ascii="Arial CYR" w:hAnsi="Arial CYR" w:cs="Arial CYR"/>
                                <w:b/>
                                <w:sz w:val="16"/>
                                <w:szCs w:val="16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8604" w:type="dxa"/>
                            <w:gridSpan w:val="20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right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В т.ч. промежуточная аттестация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Pr="003A6A4F" w:rsidRDefault="002D4616">
                            <w:pPr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A6A4F"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D4616" w:rsidRPr="003A6A4F" w:rsidRDefault="002D4616">
                            <w:pPr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A6A4F"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jc w:val="center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2D4616">
                        <w:trPr>
                          <w:gridAfter w:val="1"/>
                          <w:wAfter w:w="10" w:type="dxa"/>
                          <w:trHeight w:val="209"/>
                        </w:trPr>
                        <w:tc>
                          <w:tcPr>
                            <w:tcW w:w="15542" w:type="dxa"/>
                            <w:gridSpan w:val="32"/>
                            <w:tcBorders>
                              <w:top w:val="single" w:sz="4" w:space="0" w:color="000000"/>
                            </w:tcBorders>
                            <w:shd w:val="clear" w:color="auto" w:fill="auto"/>
                          </w:tcPr>
                          <w:p w:rsidR="002D4616" w:rsidRDefault="002D4616">
                            <w:pPr>
                              <w:widowControl w:val="0"/>
                              <w:autoSpaceDE w:val="0"/>
                              <w:jc w:val="both"/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 xml:space="preserve">*Суммарный объем в часах на мероприятие </w:t>
                            </w:r>
                          </w:p>
                          <w:p w:rsidR="002D4616" w:rsidRDefault="002D4616">
                            <w:pPr>
                              <w:widowControl w:val="0"/>
                              <w:autoSpaceDE w:val="0"/>
                            </w:pPr>
                            <w:r>
                              <w:rPr>
                                <w:rFonts w:ascii="Arial CYR" w:hAnsi="Arial CYR" w:cs="Arial CYR"/>
                                <w:sz w:val="16"/>
                                <w:szCs w:val="16"/>
                              </w:rPr>
                              <w:t>указывается в строке «Всего (час.) без учета промежуточной аттестации</w:t>
                            </w:r>
                          </w:p>
                        </w:tc>
                      </w:tr>
                    </w:tbl>
                    <w:p w:rsidR="000D3C45" w:rsidRDefault="000D3C45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shape>
            </w:pict>
          </mc:Fallback>
        </mc:AlternateContent>
      </w:r>
    </w:p>
    <w:p w:rsidR="000D3C45" w:rsidRDefault="000D3C45"/>
    <w:p w:rsidR="000D3C45" w:rsidRDefault="000D3C45">
      <w:pPr>
        <w:jc w:val="center"/>
      </w:pPr>
    </w:p>
    <w:p w:rsidR="000D3C45" w:rsidRDefault="000D3C45"/>
    <w:p w:rsidR="000D3C45" w:rsidRDefault="000D3C45">
      <w:pPr>
        <w:sectPr w:rsidR="000D3C45">
          <w:footerReference w:type="default" r:id="rId8"/>
          <w:pgSz w:w="16838" w:h="11906" w:orient="landscape"/>
          <w:pgMar w:top="720" w:right="720" w:bottom="776" w:left="720" w:header="720" w:footer="720" w:gutter="0"/>
          <w:cols w:space="720"/>
          <w:docGrid w:linePitch="600" w:charSpace="32768"/>
        </w:sectPr>
      </w:pPr>
    </w:p>
    <w:p w:rsidR="000D3C45" w:rsidRDefault="000D3C45">
      <w:pPr>
        <w:jc w:val="both"/>
      </w:pPr>
    </w:p>
    <w:p w:rsidR="000D3C45" w:rsidRDefault="000D3C45">
      <w:pPr>
        <w:pStyle w:val="1"/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0D3C45" w:rsidRDefault="000D3C45">
      <w:pPr>
        <w:pStyle w:val="2"/>
        <w:numPr>
          <w:ilvl w:val="1"/>
          <w:numId w:val="4"/>
        </w:num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0D3C45" w:rsidRDefault="000D3C45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01"/>
        <w:gridCol w:w="50"/>
      </w:tblGrid>
      <w:tr w:rsidR="000D3C45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D3C45" w:rsidRDefault="000D3C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5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D3C45" w:rsidRDefault="000D3C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D3C45" w:rsidRDefault="000D3C4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D3C45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t>Организация простого многопоточного приложения</w:t>
            </w:r>
          </w:p>
        </w:tc>
        <w:tc>
          <w:tcPr>
            <w:tcW w:w="185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4</w:t>
            </w:r>
          </w:p>
        </w:tc>
      </w:tr>
      <w:tr w:rsidR="000D3C4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t>Управление работой многопоточного приложения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4</w:t>
            </w:r>
          </w:p>
        </w:tc>
      </w:tr>
      <w:tr w:rsidR="000D3C4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t>Организация параллельной работы потоков с и</w:t>
            </w:r>
            <w:r>
              <w:t>с</w:t>
            </w:r>
            <w:r>
              <w:t>пользованием средств синхронизации потоков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6</w:t>
            </w:r>
          </w:p>
        </w:tc>
      </w:tr>
      <w:tr w:rsidR="000D3C4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t>Работа с виртуальной памятью операционной сист</w:t>
            </w:r>
            <w:r>
              <w:t>е</w:t>
            </w:r>
            <w:r>
              <w:t>мы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10</w:t>
            </w:r>
          </w:p>
        </w:tc>
      </w:tr>
      <w:tr w:rsidR="000D3C4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t>Организация взаимодействия межпроцессного вза</w:t>
            </w:r>
            <w:r>
              <w:t>и</w:t>
            </w:r>
            <w:r>
              <w:t xml:space="preserve">модействия 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6</w:t>
            </w:r>
          </w:p>
        </w:tc>
      </w:tr>
      <w:tr w:rsidR="000D3C45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t>Работа с правами доступа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b/>
              </w:rPr>
            </w:pPr>
            <w:r>
              <w:t>4</w:t>
            </w:r>
          </w:p>
        </w:tc>
      </w:tr>
      <w:tr w:rsidR="000D3C45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right"/>
            </w:pPr>
            <w:r>
              <w:rPr>
                <w:b/>
              </w:rPr>
              <w:t>Всего: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</w:pPr>
            <w:r>
              <w:t>34</w:t>
            </w:r>
          </w:p>
        </w:tc>
      </w:tr>
      <w:tr w:rsidR="000D3C45">
        <w:tblPrEx>
          <w:tblCellMar>
            <w:left w:w="0" w:type="dxa"/>
            <w:right w:w="0" w:type="dxa"/>
          </w:tblCellMar>
        </w:tblPrEx>
        <w:trPr>
          <w:trHeight w:val="255"/>
        </w:trPr>
        <w:tc>
          <w:tcPr>
            <w:tcW w:w="95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right"/>
            </w:pPr>
          </w:p>
        </w:tc>
        <w:tc>
          <w:tcPr>
            <w:tcW w:w="101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69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right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" w:type="dxa"/>
            <w:shd w:val="clear" w:color="auto" w:fill="auto"/>
          </w:tcPr>
          <w:p w:rsidR="000D3C45" w:rsidRDefault="000D3C45">
            <w:pPr>
              <w:snapToGrid w:val="0"/>
            </w:pPr>
          </w:p>
        </w:tc>
      </w:tr>
    </w:tbl>
    <w:p w:rsidR="000D3C45" w:rsidRDefault="000D3C45">
      <w:pPr>
        <w:pStyle w:val="2"/>
        <w:numPr>
          <w:ilvl w:val="1"/>
          <w:numId w:val="4"/>
        </w:numPr>
      </w:pPr>
      <w:r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>
        <w:fldChar w:fldCharType="begin"/>
      </w:r>
      <w:r>
        <w:instrText xml:space="preserve"> TC "Практические занятия" \l 2 </w:instrText>
      </w:r>
      <w:r>
        <w:fldChar w:fldCharType="end"/>
      </w:r>
    </w:p>
    <w:p w:rsidR="000D3C45" w:rsidRDefault="000D3C45">
      <w:pPr>
        <w:pStyle w:val="24"/>
        <w:tabs>
          <w:tab w:val="clear" w:pos="567"/>
        </w:tabs>
        <w:spacing w:before="120" w:after="60"/>
        <w:ind w:left="709" w:firstLine="0"/>
        <w:rPr>
          <w:b/>
        </w:rPr>
      </w:pPr>
      <w:r>
        <w:rPr>
          <w:b/>
        </w:rPr>
        <w:t>Не предусмотрено.</w:t>
      </w:r>
    </w:p>
    <w:p w:rsidR="000D3C45" w:rsidRDefault="000D3C45">
      <w:pPr>
        <w:pStyle w:val="24"/>
        <w:tabs>
          <w:tab w:val="clear" w:pos="567"/>
        </w:tabs>
        <w:spacing w:before="120" w:after="60"/>
        <w:ind w:left="709" w:hanging="425"/>
        <w:rPr>
          <w:iCs/>
        </w:rPr>
      </w:pPr>
      <w:r>
        <w:rPr>
          <w:b/>
        </w:rPr>
        <w:t xml:space="preserve">4.3.Примерная тематика самостоятельной работы </w:t>
      </w:r>
    </w:p>
    <w:p w:rsidR="000D3C45" w:rsidRDefault="000D3C45">
      <w:pPr>
        <w:pStyle w:val="3"/>
        <w:numPr>
          <w:ilvl w:val="2"/>
          <w:numId w:val="8"/>
        </w:numPr>
        <w:spacing w:before="0" w:after="0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0D3C45" w:rsidRDefault="000D3C45">
      <w:pPr>
        <w:pStyle w:val="2"/>
        <w:numPr>
          <w:ilvl w:val="0"/>
          <w:numId w:val="14"/>
        </w:numPr>
        <w:spacing w:before="0" w:after="0"/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Изучение алгоритмов работы диспетчера процессов;</w:t>
      </w:r>
    </w:p>
    <w:p w:rsidR="000D3C45" w:rsidRDefault="000D3C45">
      <w:pPr>
        <w:numPr>
          <w:ilvl w:val="0"/>
          <w:numId w:val="14"/>
        </w:numPr>
      </w:pPr>
      <w:r>
        <w:t>Изучение алгоритмов и моделей работы виртуальной памяти;</w:t>
      </w:r>
    </w:p>
    <w:p w:rsidR="000D3C45" w:rsidRDefault="000D3C45">
      <w:pPr>
        <w:numPr>
          <w:ilvl w:val="0"/>
          <w:numId w:val="14"/>
        </w:numPr>
      </w:pPr>
      <w:r>
        <w:t>Изучение строения файловой системы выбранной операционной системы.</w:t>
      </w:r>
    </w:p>
    <w:p w:rsidR="000D3C45" w:rsidRDefault="000D3C45"/>
    <w:p w:rsidR="000D3C45" w:rsidRDefault="000D3C45">
      <w:pPr>
        <w:pStyle w:val="3"/>
        <w:numPr>
          <w:ilvl w:val="2"/>
          <w:numId w:val="8"/>
        </w:numPr>
        <w:spacing w:before="0" w:after="0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0D3C45" w:rsidRDefault="000D3C45">
      <w:pPr>
        <w:pStyle w:val="2"/>
        <w:spacing w:before="0" w:after="0"/>
        <w:ind w:left="708" w:firstLine="0"/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0D3C45" w:rsidRDefault="000D3C45"/>
    <w:p w:rsidR="000D3C45" w:rsidRDefault="000D3C45">
      <w:pPr>
        <w:pStyle w:val="3"/>
        <w:numPr>
          <w:ilvl w:val="2"/>
          <w:numId w:val="8"/>
        </w:numPr>
        <w:spacing w:before="0" w:after="0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0D3C45" w:rsidRDefault="000D3C45">
      <w:pPr>
        <w:pStyle w:val="2"/>
        <w:spacing w:before="0" w:after="0"/>
        <w:ind w:left="708" w:firstLine="0"/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0D3C45" w:rsidRDefault="000D3C45"/>
    <w:p w:rsidR="000D3C45" w:rsidRDefault="000D3C45">
      <w:r>
        <w:rPr>
          <w:b/>
        </w:rPr>
        <w:t>4.3.4    Примерная тематика индивидуальных или групповых проектов</w:t>
      </w:r>
    </w:p>
    <w:p w:rsidR="000D3C45" w:rsidRDefault="000D3C45">
      <w:pPr>
        <w:pStyle w:val="2"/>
        <w:spacing w:before="0" w:after="0"/>
        <w:ind w:left="708" w:firstLine="0"/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0D3C45" w:rsidRDefault="000D3C45"/>
    <w:p w:rsidR="000D3C45" w:rsidRDefault="000D3C45">
      <w:pPr>
        <w:pStyle w:val="3"/>
        <w:numPr>
          <w:ilvl w:val="2"/>
          <w:numId w:val="17"/>
        </w:numPr>
        <w:spacing w:before="0" w:after="0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0D3C45" w:rsidRDefault="000D3C45">
      <w:pPr>
        <w:pStyle w:val="2"/>
        <w:spacing w:before="0" w:after="0"/>
        <w:ind w:left="708" w:firstLine="0"/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0D3C45" w:rsidRDefault="000D3C45"/>
    <w:p w:rsidR="000D3C45" w:rsidRDefault="000D3C45">
      <w:pPr>
        <w:pStyle w:val="3"/>
        <w:numPr>
          <w:ilvl w:val="2"/>
          <w:numId w:val="17"/>
        </w:numPr>
        <w:spacing w:before="0" w:after="0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0D3C45" w:rsidRDefault="000D3C45">
      <w:pPr>
        <w:pStyle w:val="2"/>
        <w:spacing w:before="0" w:after="0"/>
        <w:ind w:left="708" w:firstLine="0"/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0D3C45" w:rsidRDefault="000D3C45"/>
    <w:p w:rsidR="000D3C45" w:rsidRDefault="000D3C45">
      <w:pPr>
        <w:pStyle w:val="3"/>
        <w:numPr>
          <w:ilvl w:val="2"/>
          <w:numId w:val="17"/>
        </w:numPr>
        <w:spacing w:before="0" w:after="0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Примерный перечень тем  курсовых проектов (курсовых работ)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D3C45" w:rsidRDefault="000D3C45">
      <w:pPr>
        <w:pStyle w:val="2"/>
        <w:spacing w:before="0" w:after="0"/>
        <w:ind w:left="708" w:firstLine="0"/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0D3C45" w:rsidRDefault="000D3C45"/>
    <w:p w:rsidR="000D3C45" w:rsidRPr="003A6A4F" w:rsidRDefault="000D3C45">
      <w:pPr>
        <w:numPr>
          <w:ilvl w:val="2"/>
          <w:numId w:val="16"/>
        </w:numPr>
        <w:jc w:val="both"/>
        <w:rPr>
          <w:spacing w:val="-5"/>
        </w:rPr>
      </w:pPr>
      <w:r w:rsidRPr="003A6A4F">
        <w:rPr>
          <w:b/>
        </w:rPr>
        <w:t>Примерная тематика контрольных работ</w:t>
      </w:r>
    </w:p>
    <w:p w:rsidR="000D3C45" w:rsidRPr="003A6A4F" w:rsidRDefault="000D3C45">
      <w:pPr>
        <w:pStyle w:val="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r w:rsidRPr="003A6A4F">
        <w:rPr>
          <w:rFonts w:ascii="Times New Roman" w:hAnsi="Times New Roman" w:cs="Times New Roman"/>
          <w:b w:val="0"/>
          <w:spacing w:val="-5"/>
          <w:sz w:val="24"/>
          <w:szCs w:val="24"/>
          <w:lang w:val="ru-RU"/>
        </w:rPr>
        <w:lastRenderedPageBreak/>
        <w:t>Контрольная работа №1</w:t>
      </w:r>
    </w:p>
    <w:p w:rsidR="000D3C45" w:rsidRPr="003A6A4F" w:rsidRDefault="000D3C45">
      <w:pPr>
        <w:pStyle w:val="2"/>
        <w:spacing w:before="0" w:after="0"/>
        <w:rPr>
          <w:sz w:val="22"/>
          <w:szCs w:val="22"/>
        </w:rPr>
      </w:pPr>
      <w:r w:rsidRPr="003A6A4F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Задание №1. </w:t>
      </w:r>
    </w:p>
    <w:p w:rsidR="000D3C45" w:rsidRPr="003A6A4F" w:rsidRDefault="000D3C45">
      <w:pPr>
        <w:pStyle w:val="af3"/>
        <w:spacing w:before="0" w:after="0" w:line="240" w:lineRule="auto"/>
        <w:rPr>
          <w:sz w:val="22"/>
          <w:szCs w:val="22"/>
        </w:rPr>
      </w:pPr>
      <w:r w:rsidRPr="003A6A4F">
        <w:rPr>
          <w:sz w:val="22"/>
          <w:szCs w:val="22"/>
        </w:rPr>
        <w:t>В контексте «алгоритма банкира» определите и обоснуйте, является ли приведенное состояние опасным или безопасным с точки зрения возникновения тупиков.</w:t>
      </w:r>
    </w:p>
    <w:p w:rsidR="000D3C45" w:rsidRPr="003A6A4F" w:rsidRDefault="000D3C45">
      <w:pPr>
        <w:pStyle w:val="af3"/>
        <w:spacing w:before="0" w:after="0" w:line="240" w:lineRule="auto"/>
        <w:rPr>
          <w:sz w:val="22"/>
          <w:szCs w:val="22"/>
        </w:rPr>
      </w:pPr>
      <w:r w:rsidRPr="003A6A4F">
        <w:rPr>
          <w:sz w:val="22"/>
          <w:szCs w:val="22"/>
        </w:rPr>
        <w:t>Предположим, что в системе имеются одинаковых ресурсов R1, одинаковых ресурсов R2 и одинаковых ресурсов R3. Каждому из пяти процессов выделено определенное количество ресурсов каждого вида. Кроме этого задается максимальное количество ресурсов, необходимое для завершения работы. Колич</w:t>
      </w:r>
      <w:r w:rsidRPr="003A6A4F">
        <w:rPr>
          <w:sz w:val="22"/>
          <w:szCs w:val="22"/>
        </w:rPr>
        <w:t>е</w:t>
      </w:r>
      <w:r w:rsidRPr="003A6A4F">
        <w:rPr>
          <w:sz w:val="22"/>
          <w:szCs w:val="22"/>
        </w:rPr>
        <w:t>ство ресурсов каждого вида и необходимое количество ресурсов высчитываются при помощи следу</w:t>
      </w:r>
      <w:r w:rsidRPr="003A6A4F">
        <w:rPr>
          <w:sz w:val="22"/>
          <w:szCs w:val="22"/>
        </w:rPr>
        <w:t>ю</w:t>
      </w:r>
      <w:r w:rsidRPr="003A6A4F">
        <w:rPr>
          <w:sz w:val="22"/>
          <w:szCs w:val="22"/>
        </w:rPr>
        <w:t>щего алгоритма.</w:t>
      </w:r>
    </w:p>
    <w:p w:rsidR="000D3C45" w:rsidRPr="003A6A4F" w:rsidRDefault="000D3C45">
      <w:pPr>
        <w:pStyle w:val="af3"/>
        <w:spacing w:before="0" w:after="0" w:line="240" w:lineRule="auto"/>
        <w:rPr>
          <w:sz w:val="22"/>
          <w:szCs w:val="22"/>
        </w:rPr>
      </w:pPr>
    </w:p>
    <w:p w:rsidR="000D3C45" w:rsidRPr="003A6A4F" w:rsidRDefault="000D3C45">
      <w:pPr>
        <w:pStyle w:val="af3"/>
        <w:spacing w:before="0" w:after="0" w:line="240" w:lineRule="auto"/>
        <w:rPr>
          <w:sz w:val="22"/>
          <w:szCs w:val="22"/>
        </w:rPr>
      </w:pPr>
      <w:r w:rsidRPr="003A6A4F">
        <w:rPr>
          <w:sz w:val="22"/>
          <w:szCs w:val="22"/>
        </w:rPr>
        <w:t>Задание №2.</w:t>
      </w:r>
    </w:p>
    <w:p w:rsidR="000D3C45" w:rsidRPr="003A6A4F" w:rsidRDefault="000D3C45">
      <w:pPr>
        <w:pStyle w:val="af3"/>
        <w:spacing w:before="0" w:after="0" w:line="240" w:lineRule="auto"/>
        <w:rPr>
          <w:sz w:val="22"/>
          <w:szCs w:val="22"/>
        </w:rPr>
      </w:pPr>
      <w:r w:rsidRPr="003A6A4F">
        <w:rPr>
          <w:sz w:val="22"/>
          <w:szCs w:val="22"/>
        </w:rPr>
        <w:t>2.1. Пусть в вычислительную систему одновременно поступают шесть процессов различной длительн</w:t>
      </w:r>
      <w:r w:rsidRPr="003A6A4F">
        <w:rPr>
          <w:sz w:val="22"/>
          <w:szCs w:val="22"/>
        </w:rPr>
        <w:t>о</w:t>
      </w:r>
      <w:r w:rsidRPr="003A6A4F">
        <w:rPr>
          <w:sz w:val="22"/>
          <w:szCs w:val="22"/>
        </w:rPr>
        <w:t>сти по следующей схеме: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99"/>
        <w:gridCol w:w="5156"/>
      </w:tblGrid>
      <w:tr w:rsidR="000D3C45" w:rsidRPr="003A6A4F"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</w:rPr>
              <w:t>Номер процесса</w:t>
            </w:r>
          </w:p>
        </w:tc>
        <w:tc>
          <w:tcPr>
            <w:tcW w:w="5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</w:rPr>
              <w:t>Время выполнения</w:t>
            </w:r>
          </w:p>
        </w:tc>
      </w:tr>
      <w:tr w:rsidR="000D3C45" w:rsidRPr="003A6A4F"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</w:rPr>
              <w:t>1</w:t>
            </w:r>
          </w:p>
        </w:tc>
        <w:tc>
          <w:tcPr>
            <w:tcW w:w="5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</w:rPr>
              <w:t>T1</w:t>
            </w:r>
          </w:p>
        </w:tc>
      </w:tr>
      <w:tr w:rsidR="000D3C45" w:rsidRPr="003A6A4F"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 w:rsidRPr="003A6A4F">
              <w:rPr>
                <w:sz w:val="22"/>
                <w:szCs w:val="22"/>
              </w:rPr>
              <w:t>2</w:t>
            </w:r>
          </w:p>
        </w:tc>
        <w:tc>
          <w:tcPr>
            <w:tcW w:w="5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  <w:lang w:val="en-US"/>
              </w:rPr>
              <w:t>T2</w:t>
            </w:r>
          </w:p>
        </w:tc>
      </w:tr>
      <w:tr w:rsidR="000D3C45" w:rsidRPr="003A6A4F"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 w:rsidRPr="003A6A4F">
              <w:rPr>
                <w:sz w:val="22"/>
                <w:szCs w:val="22"/>
              </w:rPr>
              <w:t>3</w:t>
            </w:r>
          </w:p>
        </w:tc>
        <w:tc>
          <w:tcPr>
            <w:tcW w:w="5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  <w:lang w:val="en-US"/>
              </w:rPr>
              <w:t>T3</w:t>
            </w:r>
          </w:p>
        </w:tc>
      </w:tr>
      <w:tr w:rsidR="000D3C45" w:rsidRPr="003A6A4F"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 w:rsidRPr="003A6A4F">
              <w:rPr>
                <w:sz w:val="22"/>
                <w:szCs w:val="22"/>
              </w:rPr>
              <w:t>4</w:t>
            </w:r>
          </w:p>
        </w:tc>
        <w:tc>
          <w:tcPr>
            <w:tcW w:w="5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  <w:lang w:val="en-US"/>
              </w:rPr>
              <w:t>T4</w:t>
            </w:r>
          </w:p>
        </w:tc>
      </w:tr>
      <w:tr w:rsidR="000D3C45" w:rsidRPr="003A6A4F"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 w:rsidRPr="003A6A4F">
              <w:rPr>
                <w:sz w:val="22"/>
                <w:szCs w:val="22"/>
              </w:rPr>
              <w:t>5</w:t>
            </w:r>
          </w:p>
        </w:tc>
        <w:tc>
          <w:tcPr>
            <w:tcW w:w="5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  <w:lang w:val="en-US"/>
              </w:rPr>
              <w:t>T5</w:t>
            </w:r>
          </w:p>
        </w:tc>
      </w:tr>
      <w:tr w:rsidR="000D3C45" w:rsidRPr="003A6A4F">
        <w:tc>
          <w:tcPr>
            <w:tcW w:w="499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 w:rsidRPr="003A6A4F">
              <w:rPr>
                <w:sz w:val="22"/>
                <w:szCs w:val="22"/>
              </w:rPr>
              <w:t>6</w:t>
            </w:r>
          </w:p>
        </w:tc>
        <w:tc>
          <w:tcPr>
            <w:tcW w:w="5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  <w:lang w:val="en-US"/>
              </w:rPr>
              <w:t>T6</w:t>
            </w:r>
          </w:p>
        </w:tc>
      </w:tr>
    </w:tbl>
    <w:p w:rsidR="000D3C45" w:rsidRPr="003A6A4F" w:rsidRDefault="000D3C45">
      <w:pPr>
        <w:pStyle w:val="af3"/>
        <w:spacing w:before="0" w:after="0" w:line="240" w:lineRule="auto"/>
        <w:rPr>
          <w:sz w:val="22"/>
          <w:szCs w:val="22"/>
        </w:rPr>
      </w:pPr>
      <w:r w:rsidRPr="003A6A4F">
        <w:rPr>
          <w:sz w:val="22"/>
          <w:szCs w:val="22"/>
        </w:rPr>
        <w:t>Чему равно среднее время ожидания и среднее время выполнения процесса при использовании невыте</w:t>
      </w:r>
      <w:r w:rsidRPr="003A6A4F">
        <w:rPr>
          <w:sz w:val="22"/>
          <w:szCs w:val="22"/>
        </w:rPr>
        <w:t>с</w:t>
      </w:r>
      <w:r w:rsidRPr="003A6A4F">
        <w:rPr>
          <w:sz w:val="22"/>
          <w:szCs w:val="22"/>
        </w:rPr>
        <w:t xml:space="preserve">няющего алгоритма планирования FCFS (First Come First Served)? </w:t>
      </w:r>
    </w:p>
    <w:p w:rsidR="000D3C45" w:rsidRPr="003A6A4F" w:rsidRDefault="000D3C45">
      <w:pPr>
        <w:pStyle w:val="af3"/>
        <w:spacing w:before="0" w:after="0" w:line="240" w:lineRule="auto"/>
        <w:rPr>
          <w:sz w:val="22"/>
          <w:szCs w:val="22"/>
        </w:rPr>
      </w:pPr>
    </w:p>
    <w:p w:rsidR="000D3C45" w:rsidRPr="003A6A4F" w:rsidRDefault="000D3C45">
      <w:pPr>
        <w:pStyle w:val="af3"/>
        <w:spacing w:before="0" w:after="0" w:line="240" w:lineRule="auto"/>
        <w:rPr>
          <w:sz w:val="22"/>
          <w:szCs w:val="22"/>
        </w:rPr>
      </w:pPr>
      <w:r w:rsidRPr="003A6A4F">
        <w:rPr>
          <w:sz w:val="22"/>
          <w:szCs w:val="22"/>
        </w:rPr>
        <w:t>2.2. Пусть в вычислительную систему поступают шесть процессов различной длительности по следу</w:t>
      </w:r>
      <w:r w:rsidRPr="003A6A4F">
        <w:rPr>
          <w:sz w:val="22"/>
          <w:szCs w:val="22"/>
        </w:rPr>
        <w:t>ю</w:t>
      </w:r>
      <w:r w:rsidRPr="003A6A4F">
        <w:rPr>
          <w:sz w:val="22"/>
          <w:szCs w:val="22"/>
        </w:rPr>
        <w:t>щей схеме:</w:t>
      </w:r>
    </w:p>
    <w:tbl>
      <w:tblPr>
        <w:tblW w:w="0" w:type="auto"/>
        <w:tblInd w:w="-22" w:type="dxa"/>
        <w:tblLayout w:type="fixed"/>
        <w:tblLook w:val="0000" w:firstRow="0" w:lastRow="0" w:firstColumn="0" w:lastColumn="0" w:noHBand="0" w:noVBand="0"/>
      </w:tblPr>
      <w:tblGrid>
        <w:gridCol w:w="5053"/>
        <w:gridCol w:w="5147"/>
      </w:tblGrid>
      <w:tr w:rsidR="000D3C45" w:rsidRPr="003A6A4F"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</w:rPr>
              <w:t>Номер процесса</w:t>
            </w:r>
          </w:p>
        </w:tc>
        <w:tc>
          <w:tcPr>
            <w:tcW w:w="5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</w:rPr>
              <w:t>Время выполнения</w:t>
            </w:r>
          </w:p>
        </w:tc>
      </w:tr>
      <w:tr w:rsidR="000D3C45" w:rsidRPr="003A6A4F"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</w:rPr>
              <w:t>1</w:t>
            </w:r>
          </w:p>
        </w:tc>
        <w:tc>
          <w:tcPr>
            <w:tcW w:w="5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</w:rPr>
              <w:t>T1</w:t>
            </w:r>
          </w:p>
        </w:tc>
      </w:tr>
      <w:tr w:rsidR="000D3C45" w:rsidRPr="003A6A4F"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 w:rsidRPr="003A6A4F">
              <w:rPr>
                <w:sz w:val="22"/>
                <w:szCs w:val="22"/>
              </w:rPr>
              <w:t>2</w:t>
            </w:r>
          </w:p>
        </w:tc>
        <w:tc>
          <w:tcPr>
            <w:tcW w:w="5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  <w:lang w:val="en-US"/>
              </w:rPr>
              <w:t>T2</w:t>
            </w:r>
          </w:p>
        </w:tc>
      </w:tr>
      <w:tr w:rsidR="000D3C45" w:rsidRPr="003A6A4F"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 w:rsidRPr="003A6A4F">
              <w:rPr>
                <w:sz w:val="22"/>
                <w:szCs w:val="22"/>
              </w:rPr>
              <w:t>3</w:t>
            </w:r>
          </w:p>
        </w:tc>
        <w:tc>
          <w:tcPr>
            <w:tcW w:w="5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  <w:lang w:val="en-US"/>
              </w:rPr>
              <w:t>T3</w:t>
            </w:r>
          </w:p>
        </w:tc>
      </w:tr>
      <w:tr w:rsidR="000D3C45"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Pr="003A6A4F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 w:rsidRPr="003A6A4F">
              <w:rPr>
                <w:sz w:val="22"/>
                <w:szCs w:val="22"/>
              </w:rPr>
              <w:t>4</w:t>
            </w:r>
          </w:p>
        </w:tc>
        <w:tc>
          <w:tcPr>
            <w:tcW w:w="5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 w:rsidRPr="003A6A4F">
              <w:rPr>
                <w:sz w:val="22"/>
                <w:szCs w:val="22"/>
                <w:lang w:val="en-US"/>
              </w:rPr>
              <w:t>T4</w:t>
            </w:r>
          </w:p>
        </w:tc>
      </w:tr>
      <w:tr w:rsidR="000D3C45"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T5</w:t>
            </w:r>
          </w:p>
        </w:tc>
      </w:tr>
      <w:tr w:rsidR="000D3C45">
        <w:tc>
          <w:tcPr>
            <w:tcW w:w="50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1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T6</w:t>
            </w:r>
          </w:p>
        </w:tc>
      </w:tr>
    </w:tbl>
    <w:p w:rsidR="000D3C45" w:rsidRDefault="000D3C45">
      <w:pPr>
        <w:pStyle w:val="af3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Чему равно среднее время ожидания и среднее время выполнения процесса при использовании выте</w:t>
      </w:r>
      <w:r>
        <w:rPr>
          <w:sz w:val="22"/>
          <w:szCs w:val="22"/>
        </w:rPr>
        <w:t>с</w:t>
      </w:r>
      <w:r>
        <w:rPr>
          <w:sz w:val="22"/>
          <w:szCs w:val="22"/>
        </w:rPr>
        <w:t>няющего алгоритма планирования SJF (Shortest Job First)?</w:t>
      </w:r>
    </w:p>
    <w:p w:rsidR="000D3C45" w:rsidRDefault="000D3C45">
      <w:pPr>
        <w:pStyle w:val="af3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Время выполнения процессов считается как задании 2.1.</w:t>
      </w:r>
    </w:p>
    <w:p w:rsidR="000D3C45" w:rsidRDefault="000D3C45">
      <w:pPr>
        <w:pStyle w:val="af3"/>
        <w:spacing w:before="0" w:after="0" w:line="240" w:lineRule="auto"/>
        <w:rPr>
          <w:sz w:val="22"/>
          <w:szCs w:val="22"/>
        </w:rPr>
      </w:pPr>
    </w:p>
    <w:p w:rsidR="000D3C45" w:rsidRDefault="000D3C45">
      <w:pPr>
        <w:pStyle w:val="af3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2.3. Пусть в вычислительную систему поступают шесть процессов различной длительности по следу</w:t>
      </w:r>
      <w:r>
        <w:rPr>
          <w:sz w:val="22"/>
          <w:szCs w:val="22"/>
        </w:rPr>
        <w:t>ю</w:t>
      </w:r>
      <w:r>
        <w:rPr>
          <w:sz w:val="22"/>
          <w:szCs w:val="22"/>
        </w:rPr>
        <w:t>щей схеме:</w:t>
      </w:r>
    </w:p>
    <w:tbl>
      <w:tblPr>
        <w:tblW w:w="0" w:type="auto"/>
        <w:tblInd w:w="-22" w:type="dxa"/>
        <w:tblLayout w:type="fixed"/>
        <w:tblLook w:val="0000" w:firstRow="0" w:lastRow="0" w:firstColumn="0" w:lastColumn="0" w:noHBand="0" w:noVBand="0"/>
      </w:tblPr>
      <w:tblGrid>
        <w:gridCol w:w="2413"/>
        <w:gridCol w:w="2592"/>
        <w:gridCol w:w="2625"/>
        <w:gridCol w:w="2525"/>
      </w:tblGrid>
      <w:tr w:rsidR="000D3C45"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процесса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Время выполнения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Момент поступления</w:t>
            </w:r>
          </w:p>
        </w:tc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Приоритет</w:t>
            </w:r>
          </w:p>
        </w:tc>
      </w:tr>
      <w:tr w:rsidR="000D3C45"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T1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M1</w:t>
            </w:r>
          </w:p>
        </w:tc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P1</w:t>
            </w:r>
          </w:p>
        </w:tc>
      </w:tr>
      <w:tr w:rsidR="000D3C45"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M2</w:t>
            </w:r>
          </w:p>
        </w:tc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P2</w:t>
            </w:r>
          </w:p>
        </w:tc>
      </w:tr>
      <w:tr w:rsidR="000D3C45"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M3</w:t>
            </w:r>
          </w:p>
        </w:tc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P3</w:t>
            </w:r>
          </w:p>
        </w:tc>
      </w:tr>
      <w:tr w:rsidR="000D3C45"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T4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M4</w:t>
            </w:r>
          </w:p>
        </w:tc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P4</w:t>
            </w:r>
          </w:p>
        </w:tc>
      </w:tr>
      <w:tr w:rsidR="000D3C45"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M5</w:t>
            </w:r>
          </w:p>
        </w:tc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P5</w:t>
            </w:r>
          </w:p>
        </w:tc>
      </w:tr>
      <w:tr w:rsidR="000D3C45">
        <w:tc>
          <w:tcPr>
            <w:tcW w:w="241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9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T6</w:t>
            </w:r>
          </w:p>
        </w:tc>
        <w:tc>
          <w:tcPr>
            <w:tcW w:w="26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M6</w:t>
            </w:r>
          </w:p>
        </w:tc>
        <w:tc>
          <w:tcPr>
            <w:tcW w:w="25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C45" w:rsidRDefault="000D3C45">
            <w:pPr>
              <w:pStyle w:val="af3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P6</w:t>
            </w:r>
          </w:p>
        </w:tc>
      </w:tr>
    </w:tbl>
    <w:p w:rsidR="000D3C45" w:rsidRDefault="000D3C45">
      <w:pPr>
        <w:pStyle w:val="af3"/>
        <w:spacing w:before="0" w:after="0" w:line="240" w:lineRule="auto"/>
      </w:pPr>
      <w:r>
        <w:rPr>
          <w:sz w:val="22"/>
          <w:szCs w:val="22"/>
        </w:rPr>
        <w:t>Найти среднее время ожидания и среднее время выполнения. Решить задачу при помощи алгоритма в</w:t>
      </w:r>
      <w:r>
        <w:rPr>
          <w:sz w:val="22"/>
          <w:szCs w:val="22"/>
        </w:rPr>
        <w:t>ы</w:t>
      </w:r>
      <w:r>
        <w:rPr>
          <w:sz w:val="22"/>
          <w:szCs w:val="22"/>
        </w:rPr>
        <w:t>тесняющего приоритетного планирования, длительность кванта процессорного времени равна 1.</w:t>
      </w:r>
    </w:p>
    <w:p w:rsidR="000D3C45" w:rsidRDefault="000D3C45"/>
    <w:p w:rsidR="000D3C45" w:rsidRDefault="000D3C45">
      <w:pPr>
        <w:pStyle w:val="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pacing w:val="-5"/>
          <w:sz w:val="24"/>
          <w:szCs w:val="24"/>
          <w:lang w:val="ru-RU"/>
        </w:rPr>
        <w:t>Контрольная работа №2</w:t>
      </w:r>
    </w:p>
    <w:p w:rsidR="000D3C45" w:rsidRDefault="000D3C45">
      <w:pPr>
        <w:pStyle w:val="2"/>
        <w:spacing w:before="0" w:after="0"/>
      </w:pPr>
      <w:r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Задание №1. </w:t>
      </w:r>
    </w:p>
    <w:p w:rsidR="000D3C45" w:rsidRDefault="000D3C45">
      <w:r>
        <w:t xml:space="preserve">В системе существует основная память и виртуальная память. В память каждого вида помещается по N1 и N2 страниц соответственно. Всего, процессу выделяется M страниц памяти, </w:t>
      </w:r>
      <w:r>
        <w:rPr>
          <w:lang w:val="en-US"/>
        </w:rPr>
        <w:t>N</w:t>
      </w:r>
      <w:r>
        <w:t xml:space="preserve">1 &lt; M &lt; </w:t>
      </w:r>
      <w:r>
        <w:rPr>
          <w:lang w:val="en-US"/>
        </w:rPr>
        <w:t>N</w:t>
      </w:r>
      <w:r>
        <w:t xml:space="preserve">1 + </w:t>
      </w:r>
      <w:r>
        <w:rPr>
          <w:lang w:val="en-US"/>
        </w:rPr>
        <w:t>N</w:t>
      </w:r>
      <w:r>
        <w:t xml:space="preserve">2. На вход подается некоторая последовательность запросов – обращений к страницам памяти заданного процесса. Определить, какой из алгоритмов управления виртуальной памятью даст меньшее количество страничных промахов. Рассмотреть алгоритмы: оптимальный, </w:t>
      </w:r>
      <w:r>
        <w:lastRenderedPageBreak/>
        <w:t>алгоритм последнего обращения, алгоритм по наиболее частому обращению. Придумать свой алгоритм работы виртуальной памяти, сравнить с рассматриваемыми алгоритмами.</w:t>
      </w:r>
    </w:p>
    <w:p w:rsidR="000D3C45" w:rsidRDefault="000D3C45"/>
    <w:p w:rsidR="000D3C45" w:rsidRDefault="000D3C45"/>
    <w:p w:rsidR="000D3C45" w:rsidRDefault="000D3C45">
      <w:pPr>
        <w:pStyle w:val="3"/>
        <w:spacing w:before="0" w:after="0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4.3.9.  Примерная тематика коллоквиумов</w:t>
      </w:r>
    </w:p>
    <w:p w:rsidR="000D3C45" w:rsidRDefault="000D3C45">
      <w:pPr>
        <w:pStyle w:val="2"/>
        <w:spacing w:before="0" w:after="0"/>
        <w:ind w:left="708" w:firstLine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0D3C45" w:rsidRDefault="000D3C45">
      <w:pPr>
        <w:shd w:val="clear" w:color="auto" w:fill="FFFFFF"/>
        <w:spacing w:after="120"/>
        <w:ind w:left="734"/>
        <w:rPr>
          <w:spacing w:val="-5"/>
        </w:rPr>
      </w:pPr>
    </w:p>
    <w:p w:rsidR="000D3C45" w:rsidRDefault="000D3C45">
      <w:pPr>
        <w:pStyle w:val="1"/>
        <w:numPr>
          <w:ilvl w:val="0"/>
          <w:numId w:val="16"/>
        </w:numPr>
        <w:spacing w:before="0" w:after="0"/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  <w:r>
        <w:t xml:space="preserve"> </w:t>
      </w:r>
      <w:r>
        <w:rPr>
          <w:rFonts w:ascii="Times New Roman" w:hAnsi="Times New Roman" w:cs="Times New Roman"/>
          <w:b w:val="0"/>
          <w:i/>
          <w:spacing w:val="-5"/>
          <w:sz w:val="24"/>
          <w:szCs w:val="24"/>
        </w:rPr>
        <w:t>[</w:t>
      </w:r>
      <w:r>
        <w:rPr>
          <w:rFonts w:ascii="Times New Roman" w:hAnsi="Times New Roman" w:cs="Times New Roman"/>
          <w:b w:val="0"/>
          <w:i/>
          <w:sz w:val="24"/>
          <w:szCs w:val="24"/>
        </w:rPr>
        <w:t>отметить звездочкой или другим символом  применяемые технологии обучения по разделам и темам дисциплины</w:t>
      </w:r>
      <w:r>
        <w:rPr>
          <w:rFonts w:ascii="Times New Roman" w:hAnsi="Times New Roman" w:cs="Times New Roman"/>
          <w:b w:val="0"/>
          <w:i/>
          <w:spacing w:val="-5"/>
          <w:sz w:val="24"/>
          <w:szCs w:val="24"/>
        </w:rPr>
        <w:t>]</w:t>
      </w:r>
      <w:r>
        <w:rPr>
          <w:rFonts w:ascii="Times New Roman" w:hAnsi="Times New Roman" w:cs="Times New Roman"/>
          <w:b w:val="0"/>
          <w:i/>
          <w:sz w:val="24"/>
          <w:szCs w:val="24"/>
        </w:rPr>
        <w:t xml:space="preserve"> </w:t>
      </w:r>
      <w:r>
        <w:fldChar w:fldCharType="begin"/>
      </w:r>
      <w:r>
        <w:instrText xml:space="preserve"> TC "СООТНОШЕНИЕ РАЗДЕЛОВ ДИСЦИПЛИНЫ И ПРИМЕНЯЕМЫХ МЕТОДОВ И ТЕХНОЛОГИЙ ОБУЧЕНИЯ" \l 1 </w:instrText>
      </w:r>
      <w:r>
        <w:fldChar w:fldCharType="end"/>
      </w:r>
    </w:p>
    <w:p w:rsidR="000D3C45" w:rsidRDefault="000D3C45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86"/>
      </w:tblGrid>
      <w:tr w:rsidR="000D3C45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D3C45" w:rsidTr="008116B9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D3C45" w:rsidRDefault="000D3C45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D3C45" w:rsidRDefault="000D3C45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D3C45" w:rsidRDefault="000D3C45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D3C45" w:rsidRDefault="000D3C45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D3C45" w:rsidRDefault="000D3C45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D3C45" w:rsidRDefault="000D3C45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D3C45" w:rsidRDefault="000D3C45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D3C45" w:rsidRDefault="000D3C45" w:rsidP="008116B9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D3C45" w:rsidRDefault="000D3C45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D3C45" w:rsidRDefault="000D3C45" w:rsidP="008116B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Асинхронные </w:t>
            </w:r>
            <w:r>
              <w:rPr>
                <w:sz w:val="22"/>
                <w:szCs w:val="22"/>
                <w:lang w:val="en-US"/>
              </w:rPr>
              <w:t>web</w:t>
            </w:r>
            <w:r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0D3C45" w:rsidRDefault="000D3C45" w:rsidP="008116B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0D3C45" w:rsidRDefault="000D3C45" w:rsidP="008116B9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Другие (указать, какие)</w:t>
            </w:r>
          </w:p>
        </w:tc>
      </w:tr>
      <w:tr w:rsidR="000D3C45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Введение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0D3C45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Система управления процессами и протоками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0D3C45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Система управления памятью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0D3C45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Система ввода-вывода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0D3C45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Надежность и безопасность ОС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0D3C45" w:rsidRDefault="000D3C45"/>
    <w:p w:rsidR="000D3C45" w:rsidRDefault="000D3C45">
      <w:pPr>
        <w:pStyle w:val="1"/>
        <w:spacing w:before="0" w:after="0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0D3C45" w:rsidRDefault="000D3C45">
      <w:pPr>
        <w:rPr>
          <w:b/>
        </w:rPr>
      </w:pPr>
    </w:p>
    <w:p w:rsidR="000D3C45" w:rsidRDefault="000D3C45">
      <w:r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D3C45" w:rsidRDefault="000D3C45">
      <w:pPr>
        <w:pStyle w:val="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D3C45" w:rsidRDefault="000D3C45">
      <w:pPr>
        <w:pStyle w:val="1"/>
        <w:spacing w:before="0" w:after="0"/>
      </w:pPr>
      <w:r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0D3C45" w:rsidRDefault="000D3C45"/>
    <w:p w:rsidR="000D3C45" w:rsidRDefault="000D3C45"/>
    <w:p w:rsidR="000D3C45" w:rsidRDefault="000D3C45"/>
    <w:p w:rsidR="000D3C45" w:rsidRDefault="000D3C45">
      <w:pPr>
        <w:pStyle w:val="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>
        <w:fldChar w:fldCharType="begin"/>
      </w:r>
      <w:r>
        <w:instrText xml:space="preserve"> TC "УЧЕБНО-МЕТОДИЧЕСКОЕ И ИНФОРМАЦИОННОЕ ОБЕСПЕЧЕНИЕ дисциплины" \l 1 </w:instrText>
      </w:r>
      <w:r>
        <w:fldChar w:fldCharType="end"/>
      </w:r>
    </w:p>
    <w:p w:rsidR="000D3C45" w:rsidRPr="003A6A4F" w:rsidRDefault="000D3C45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Pr="003A6A4F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Pr="003A6A4F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3A6A4F">
        <w:fldChar w:fldCharType="begin"/>
      </w:r>
      <w:r w:rsidRPr="003A6A4F">
        <w:instrText xml:space="preserve"> TC "Рекомендуемая литература" \l 2 </w:instrText>
      </w:r>
      <w:r w:rsidRPr="003A6A4F">
        <w:fldChar w:fldCharType="end"/>
      </w:r>
    </w:p>
    <w:p w:rsidR="000D3C45" w:rsidRPr="003A6A4F" w:rsidRDefault="000D3C45">
      <w:pPr>
        <w:pStyle w:val="2"/>
      </w:pPr>
      <w:r w:rsidRPr="003A6A4F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3A6A4F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0D3C45" w:rsidRPr="003A6A4F" w:rsidRDefault="000D3C45">
      <w:pPr>
        <w:numPr>
          <w:ilvl w:val="0"/>
          <w:numId w:val="15"/>
        </w:numPr>
      </w:pPr>
      <w:r w:rsidRPr="003A6A4F">
        <w:rPr>
          <w:bCs/>
        </w:rPr>
        <w:t xml:space="preserve">Х. М. Дейтел, П. Дж. Дейтел, Д. Р. Чофнес - Операционные системы. В 2 томах. – </w:t>
      </w:r>
      <w:r w:rsidR="000B304C">
        <w:t>3-е изд. — М.: БИНОМ, 2011 .— 704 с.</w:t>
      </w:r>
    </w:p>
    <w:p w:rsidR="000D3C45" w:rsidRPr="003A6A4F" w:rsidRDefault="000D3C45">
      <w:pPr>
        <w:numPr>
          <w:ilvl w:val="0"/>
          <w:numId w:val="15"/>
        </w:numPr>
      </w:pPr>
      <w:r w:rsidRPr="003A6A4F">
        <w:t xml:space="preserve">Э. Таненбаум «Современные операционные системы». </w:t>
      </w:r>
      <w:r w:rsidR="003A6A4F" w:rsidRPr="003A6A4F">
        <w:t>3</w:t>
      </w:r>
      <w:r w:rsidRPr="003A6A4F">
        <w:t>-е издание. – СПб.: Питер, 20</w:t>
      </w:r>
      <w:r w:rsidR="003A6A4F" w:rsidRPr="003A6A4F">
        <w:t>10</w:t>
      </w:r>
      <w:r w:rsidRPr="003A6A4F">
        <w:t xml:space="preserve"> г. </w:t>
      </w:r>
      <w:r w:rsidR="003A6A4F" w:rsidRPr="003A6A4F">
        <w:t>1120 с</w:t>
      </w:r>
      <w:r w:rsidRPr="003A6A4F">
        <w:t>.</w:t>
      </w:r>
    </w:p>
    <w:p w:rsidR="000D3C45" w:rsidRDefault="000B304C">
      <w:pPr>
        <w:numPr>
          <w:ilvl w:val="0"/>
          <w:numId w:val="15"/>
        </w:numPr>
      </w:pPr>
      <w:r>
        <w:lastRenderedPageBreak/>
        <w:t>В.Г. Олифер. Н.А. Олифер. «Сетевые операционные системы». – 2-е изд. М.: Питер, 2008г. — 669 с.</w:t>
      </w:r>
    </w:p>
    <w:p w:rsidR="000B304C" w:rsidRDefault="000B304C">
      <w:pPr>
        <w:numPr>
          <w:ilvl w:val="0"/>
          <w:numId w:val="15"/>
        </w:numPr>
      </w:pPr>
      <w:r w:rsidRPr="000B304C">
        <w:rPr>
          <w:bCs/>
        </w:rPr>
        <w:t>Ю.Ф. Мартемьянов,</w:t>
      </w:r>
      <w:r>
        <w:rPr>
          <w:b/>
          <w:bCs/>
        </w:rPr>
        <w:t xml:space="preserve"> </w:t>
      </w:r>
      <w:r>
        <w:t>Операционные системы. Концепции построения и обеспечения безопасности: учеб. пособие для студентов вузов, обучающихся по направлению 230400 - "Информ. системы и технологии" / Ю. Ф. Мартемьянов, Ал. В. Яковлев, Ан. В. Яковлев.— М.: Горячая линия - Телеком, 2011г. — 336с.</w:t>
      </w:r>
    </w:p>
    <w:p w:rsidR="000B304C" w:rsidRDefault="000B304C">
      <w:pPr>
        <w:numPr>
          <w:ilvl w:val="0"/>
          <w:numId w:val="15"/>
        </w:numPr>
      </w:pPr>
      <w:r w:rsidRPr="000B304C">
        <w:rPr>
          <w:bCs/>
        </w:rPr>
        <w:t>С.В. Назаров,</w:t>
      </w:r>
      <w:r>
        <w:t xml:space="preserve"> Современные операционные системы: учеб. пособие / С. В. Назаров, А. И. Широков.— М. Интернет-Университет Информационных технологий : БИНОМ. Лаб</w:t>
      </w:r>
      <w:r>
        <w:t>о</w:t>
      </w:r>
      <w:r>
        <w:t>ратория знаний, 2011г.— 279 с.</w:t>
      </w:r>
    </w:p>
    <w:p w:rsidR="000B304C" w:rsidRPr="003A6A4F" w:rsidRDefault="000B304C">
      <w:pPr>
        <w:numPr>
          <w:ilvl w:val="0"/>
          <w:numId w:val="15"/>
        </w:numPr>
      </w:pPr>
      <w:r w:rsidRPr="000B304C">
        <w:rPr>
          <w:bCs/>
        </w:rPr>
        <w:t>Т.Л. Партыка,</w:t>
      </w:r>
      <w:r>
        <w:t xml:space="preserve"> Операционные системы, среды и оболочки: учеб. пособие для студентов учреждений сред. проф. образования, обучающихся по специальностям информатики и вычисл. техники / Т. Л. Партыка, И. И. Попов .— 3-е изд., перераб. и доп. — М.: ФОРУМ, 2010г. — 544с.</w:t>
      </w:r>
    </w:p>
    <w:p w:rsidR="000D3C45" w:rsidRDefault="000D3C45">
      <w:pPr>
        <w:pStyle w:val="2"/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0D3C45" w:rsidRDefault="000D3C45">
      <w:pPr>
        <w:numPr>
          <w:ilvl w:val="0"/>
          <w:numId w:val="12"/>
        </w:numPr>
      </w:pPr>
      <w:r>
        <w:t>Иртегов Д.В. Введение в операционные системы. - СПб.: БХВ-Петербург, 2002.</w:t>
      </w:r>
    </w:p>
    <w:p w:rsidR="000B304C" w:rsidRDefault="000B304C" w:rsidP="000B304C">
      <w:pPr>
        <w:numPr>
          <w:ilvl w:val="0"/>
          <w:numId w:val="12"/>
        </w:numPr>
      </w:pPr>
      <w:r w:rsidRPr="003A6A4F">
        <w:t>В. Столлингс «Операционные системы». 4 и</w:t>
      </w:r>
      <w:r w:rsidRPr="003A6A4F">
        <w:t>з</w:t>
      </w:r>
      <w:r w:rsidRPr="003A6A4F">
        <w:t>дание. – М. : Издательский дом "Вильямс", 2004г. 820с.</w:t>
      </w:r>
    </w:p>
    <w:p w:rsidR="000B304C" w:rsidRPr="003A6A4F" w:rsidRDefault="000B304C" w:rsidP="000B304C">
      <w:pPr>
        <w:numPr>
          <w:ilvl w:val="0"/>
          <w:numId w:val="12"/>
        </w:numPr>
      </w:pPr>
      <w:r w:rsidRPr="003A6A4F">
        <w:t>Э. Таненбаум., А. Вудхалл Операционные системы. Разработка и реализация. Классика CS. 3-е изд. — СПб.: Питер, 2007. — 704 с: ил.</w:t>
      </w:r>
    </w:p>
    <w:p w:rsidR="000B304C" w:rsidRPr="003A6A4F" w:rsidRDefault="000B304C" w:rsidP="000B304C">
      <w:pPr>
        <w:numPr>
          <w:ilvl w:val="0"/>
          <w:numId w:val="12"/>
        </w:numPr>
      </w:pPr>
      <w:r w:rsidRPr="003A6A4F">
        <w:t>У. Стивенс «</w:t>
      </w:r>
      <w:r w:rsidRPr="003A6A4F">
        <w:rPr>
          <w:lang w:val="en-US"/>
        </w:rPr>
        <w:t>Unix</w:t>
      </w:r>
      <w:r w:rsidRPr="003A6A4F">
        <w:t>: взаимодействие процессов». – СПб.: Питер, 2003. 576с.</w:t>
      </w:r>
    </w:p>
    <w:p w:rsidR="000B304C" w:rsidRPr="003A6A4F" w:rsidRDefault="000B304C" w:rsidP="000B304C">
      <w:pPr>
        <w:numPr>
          <w:ilvl w:val="0"/>
          <w:numId w:val="12"/>
        </w:numPr>
      </w:pPr>
      <w:r w:rsidRPr="003A6A4F">
        <w:t>Д. Бовет, М. Чезати. «Ядро Linux», 3-е изд.: — СПб.: БХВ-Петербург, 2007г. 1104 с: ил.</w:t>
      </w:r>
    </w:p>
    <w:p w:rsidR="000B304C" w:rsidRPr="003A6A4F" w:rsidRDefault="000B304C" w:rsidP="000B304C">
      <w:pPr>
        <w:numPr>
          <w:ilvl w:val="0"/>
          <w:numId w:val="12"/>
        </w:numPr>
      </w:pPr>
      <w:r w:rsidRPr="003A6A4F">
        <w:t>Дж. М. Харт «Системное программирование в системе Windows». – М.: «Вильямс», 2005г. 592с.</w:t>
      </w:r>
    </w:p>
    <w:p w:rsidR="000B304C" w:rsidRDefault="000B304C" w:rsidP="000B304C">
      <w:pPr>
        <w:numPr>
          <w:ilvl w:val="0"/>
          <w:numId w:val="12"/>
        </w:numPr>
      </w:pPr>
      <w:r w:rsidRPr="003A6A4F">
        <w:t xml:space="preserve">Д. Соломон, М. Русинович «Внутреннее устройство </w:t>
      </w:r>
      <w:r w:rsidRPr="003A6A4F">
        <w:rPr>
          <w:lang w:val="en-US"/>
        </w:rPr>
        <w:t>Windows</w:t>
      </w:r>
      <w:r w:rsidRPr="003A6A4F">
        <w:t>2000». – СПб.: Питер. 2004г. 746с.</w:t>
      </w:r>
      <w:r w:rsidRPr="000B304C">
        <w:t xml:space="preserve"> </w:t>
      </w:r>
    </w:p>
    <w:p w:rsidR="000D3C45" w:rsidRDefault="000D3C45">
      <w:pPr>
        <w:numPr>
          <w:ilvl w:val="0"/>
          <w:numId w:val="12"/>
        </w:numPr>
      </w:pPr>
      <w:r>
        <w:t>Э. Таненбаум. М. ванн Стен. «Распределенные операционные системы. Принципы и п</w:t>
      </w:r>
      <w:r>
        <w:t>а</w:t>
      </w:r>
      <w:r>
        <w:t>радигмы.» - СПб.: Питер, 2003г. 877с.</w:t>
      </w:r>
    </w:p>
    <w:p w:rsidR="000D3C45" w:rsidRDefault="000D3C45">
      <w:pPr>
        <w:numPr>
          <w:ilvl w:val="0"/>
          <w:numId w:val="12"/>
        </w:numPr>
        <w:shd w:val="clear" w:color="auto" w:fill="FFFFFF"/>
        <w:spacing w:after="120"/>
      </w:pPr>
      <w:r>
        <w:t>К.А. Коньков, В.Е. Карпов «Основы операционных систем ». - М.: ИНТУИТ.РУ «Интернет-Университет Информационных Технологий», 2005г. 536с.</w:t>
      </w:r>
    </w:p>
    <w:p w:rsidR="000D3C45" w:rsidRDefault="000D3C45">
      <w:pPr>
        <w:numPr>
          <w:ilvl w:val="0"/>
          <w:numId w:val="12"/>
        </w:numPr>
        <w:shd w:val="clear" w:color="auto" w:fill="FFFFFF"/>
        <w:spacing w:after="120"/>
      </w:pPr>
      <w:r>
        <w:t xml:space="preserve">С. Максвелл «Ядро Linux в комментариях» - М.:Диасофт, 2000. </w:t>
      </w:r>
    </w:p>
    <w:p w:rsidR="000D3C45" w:rsidRDefault="000D3C45">
      <w:pPr>
        <w:numPr>
          <w:ilvl w:val="0"/>
          <w:numId w:val="12"/>
        </w:numPr>
        <w:shd w:val="clear" w:color="auto" w:fill="FFFFFF"/>
        <w:spacing w:after="120"/>
      </w:pPr>
      <w:r>
        <w:t>Т. Чан «Системное программирование на C для Unix», - К. «Издательская группа BHV», 1997г. 592с.</w:t>
      </w:r>
    </w:p>
    <w:p w:rsidR="000D3C45" w:rsidRDefault="000D3C45">
      <w:pPr>
        <w:numPr>
          <w:ilvl w:val="0"/>
          <w:numId w:val="12"/>
        </w:numPr>
      </w:pPr>
      <w:r>
        <w:t>Дж. РИХТЕР «Создание эффективных WIN32-приложений с учетом специфики 64-разрядной версии Windows». - 4-е изд. - СПб; Питер; М.: Издательско-торговый дом "Русская Редакция", 2001. - 752 с.; ил.</w:t>
      </w:r>
    </w:p>
    <w:p w:rsidR="000D3C45" w:rsidRDefault="000D3C45">
      <w:pPr>
        <w:pStyle w:val="2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0D3C45" w:rsidRDefault="000D3C45">
      <w:pPr>
        <w:shd w:val="clear" w:color="auto" w:fill="FFFFFF"/>
      </w:pPr>
      <w:r>
        <w:rPr>
          <w:spacing w:val="-5"/>
        </w:rPr>
        <w:t>Не используются</w:t>
      </w:r>
    </w:p>
    <w:p w:rsidR="000D3C45" w:rsidRDefault="000D3C45">
      <w:pPr>
        <w:shd w:val="clear" w:color="auto" w:fill="FFFFFF"/>
      </w:pPr>
    </w:p>
    <w:p w:rsidR="000D3C45" w:rsidRDefault="000D3C45">
      <w:pPr>
        <w:pStyle w:val="2"/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>
        <w:fldChar w:fldCharType="begin"/>
      </w:r>
      <w:r>
        <w:instrText xml:space="preserve"> TC "Программное обеспечение" \l 2 </w:instrText>
      </w:r>
      <w:r>
        <w:fldChar w:fldCharType="end"/>
      </w:r>
    </w:p>
    <w:p w:rsidR="000D3C45" w:rsidRDefault="000D3C45">
      <w:pPr>
        <w:numPr>
          <w:ilvl w:val="0"/>
          <w:numId w:val="11"/>
        </w:numPr>
        <w:shd w:val="clear" w:color="auto" w:fill="FFFFFF"/>
        <w:tabs>
          <w:tab w:val="left" w:pos="851"/>
        </w:tabs>
        <w:ind w:left="426" w:firstLine="0"/>
        <w:rPr>
          <w:lang w:val="en-US"/>
        </w:rPr>
      </w:pPr>
      <w:r>
        <w:t>ОС W</w:t>
      </w:r>
      <w:r>
        <w:rPr>
          <w:lang w:val="en-US"/>
        </w:rPr>
        <w:t>indows</w:t>
      </w:r>
      <w:r>
        <w:t xml:space="preserve"> </w:t>
      </w:r>
      <w:r>
        <w:rPr>
          <w:lang w:val="en-US"/>
        </w:rPr>
        <w:t>XP</w:t>
      </w:r>
      <w:r>
        <w:t>/</w:t>
      </w:r>
      <w:r>
        <w:rPr>
          <w:lang w:val="en-US"/>
        </w:rPr>
        <w:t>Windows</w:t>
      </w:r>
      <w:r>
        <w:t xml:space="preserve"> 7 (32 или 64 разрядные)</w:t>
      </w:r>
    </w:p>
    <w:p w:rsidR="000D3C45" w:rsidRDefault="000D3C45">
      <w:pPr>
        <w:numPr>
          <w:ilvl w:val="0"/>
          <w:numId w:val="11"/>
        </w:numPr>
        <w:shd w:val="clear" w:color="auto" w:fill="FFFFFF"/>
        <w:tabs>
          <w:tab w:val="left" w:pos="851"/>
        </w:tabs>
        <w:ind w:left="426" w:firstLine="0"/>
      </w:pPr>
      <w:r>
        <w:rPr>
          <w:lang w:val="en-US"/>
        </w:rPr>
        <w:t>Microsoft</w:t>
      </w:r>
      <w:r>
        <w:t xml:space="preserve"> V</w:t>
      </w:r>
      <w:r>
        <w:rPr>
          <w:lang w:val="en-US"/>
        </w:rPr>
        <w:t>isual</w:t>
      </w:r>
      <w:r>
        <w:t xml:space="preserve"> </w:t>
      </w:r>
      <w:r>
        <w:rPr>
          <w:lang w:val="en-US"/>
        </w:rPr>
        <w:t>Studio</w:t>
      </w:r>
      <w:r>
        <w:t xml:space="preserve"> 2008.</w:t>
      </w:r>
    </w:p>
    <w:p w:rsidR="000D3C45" w:rsidRDefault="000D3C45">
      <w:pPr>
        <w:numPr>
          <w:ilvl w:val="0"/>
          <w:numId w:val="11"/>
        </w:numPr>
        <w:shd w:val="clear" w:color="auto" w:fill="FFFFFF"/>
        <w:tabs>
          <w:tab w:val="left" w:pos="851"/>
        </w:tabs>
        <w:ind w:left="426" w:firstLine="0"/>
      </w:pPr>
      <w:r>
        <w:t>ОС L</w:t>
      </w:r>
      <w:r>
        <w:rPr>
          <w:lang w:val="en-US"/>
        </w:rPr>
        <w:t>inux</w:t>
      </w:r>
    </w:p>
    <w:p w:rsidR="000D3C45" w:rsidRDefault="000D3C45">
      <w:pPr>
        <w:numPr>
          <w:ilvl w:val="0"/>
          <w:numId w:val="11"/>
        </w:numPr>
        <w:shd w:val="clear" w:color="auto" w:fill="FFFFFF"/>
        <w:tabs>
          <w:tab w:val="left" w:pos="851"/>
        </w:tabs>
        <w:ind w:left="426" w:firstLine="0"/>
      </w:pPr>
      <w:r>
        <w:t xml:space="preserve">Среда программирования </w:t>
      </w:r>
      <w:r>
        <w:rPr>
          <w:lang w:val="en-US"/>
        </w:rPr>
        <w:t>NetBeans</w:t>
      </w:r>
      <w:r>
        <w:t xml:space="preserve"> 6.8</w:t>
      </w:r>
    </w:p>
    <w:p w:rsidR="000D3C45" w:rsidRDefault="000D3C45">
      <w:pPr>
        <w:numPr>
          <w:ilvl w:val="0"/>
          <w:numId w:val="11"/>
        </w:numPr>
        <w:shd w:val="clear" w:color="auto" w:fill="FFFFFF"/>
        <w:tabs>
          <w:tab w:val="left" w:pos="851"/>
        </w:tabs>
        <w:ind w:left="426" w:firstLine="0"/>
      </w:pPr>
      <w:r>
        <w:t xml:space="preserve">Компилятор </w:t>
      </w:r>
      <w:r>
        <w:rPr>
          <w:lang w:val="en-US"/>
        </w:rPr>
        <w:t>gcc</w:t>
      </w:r>
      <w:r>
        <w:t xml:space="preserve">, </w:t>
      </w:r>
      <w:r>
        <w:rPr>
          <w:lang w:val="en-US"/>
        </w:rPr>
        <w:t>g</w:t>
      </w:r>
      <w:r>
        <w:t>++</w:t>
      </w:r>
    </w:p>
    <w:p w:rsidR="000D3C45" w:rsidRDefault="000D3C45">
      <w:pPr>
        <w:pStyle w:val="2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>
        <w:fldChar w:fldCharType="begin"/>
      </w:r>
      <w:r>
        <w:instrText xml:space="preserve"> TC "Базы данных, информационно-справочные и поисковые системы" \l 2 </w:instrText>
      </w:r>
      <w:r>
        <w:fldChar w:fldCharType="end"/>
      </w:r>
    </w:p>
    <w:p w:rsidR="000D3C45" w:rsidRDefault="000D3C45">
      <w:pPr>
        <w:shd w:val="clear" w:color="auto" w:fill="FFFFFF"/>
      </w:pPr>
      <w:r>
        <w:rPr>
          <w:spacing w:val="-5"/>
        </w:rPr>
        <w:t>Не предусмотрено</w:t>
      </w:r>
    </w:p>
    <w:p w:rsidR="000D3C45" w:rsidRDefault="000D3C45">
      <w:pPr>
        <w:pStyle w:val="2"/>
        <w:rPr>
          <w:spacing w:val="-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9.5.</w:t>
      </w:r>
      <w:r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>
        <w:fldChar w:fldCharType="begin"/>
      </w:r>
      <w:r>
        <w:instrText xml:space="preserve"> TC "Электронные образовательные ресурсы" \l 2 </w:instrText>
      </w:r>
      <w:r>
        <w:fldChar w:fldCharType="end"/>
      </w:r>
    </w:p>
    <w:p w:rsidR="000D3C45" w:rsidRDefault="000D3C45">
      <w:pPr>
        <w:shd w:val="clear" w:color="auto" w:fill="FFFFFF"/>
        <w:rPr>
          <w:spacing w:val="-5"/>
        </w:rPr>
      </w:pPr>
      <w:r>
        <w:rPr>
          <w:spacing w:val="-4"/>
        </w:rPr>
        <w:t xml:space="preserve">Интернет-университет </w:t>
      </w:r>
      <w:r>
        <w:rPr>
          <w:spacing w:val="-4"/>
          <w:lang w:val="en-US"/>
        </w:rPr>
        <w:t>intuit</w:t>
      </w:r>
      <w:r>
        <w:rPr>
          <w:spacing w:val="-4"/>
        </w:rPr>
        <w:t>.</w:t>
      </w:r>
      <w:r>
        <w:rPr>
          <w:spacing w:val="-4"/>
          <w:lang w:val="en-US"/>
        </w:rPr>
        <w:t>ru</w:t>
      </w:r>
      <w:r>
        <w:rPr>
          <w:spacing w:val="-4"/>
        </w:rPr>
        <w:t xml:space="preserve"> (режим </w:t>
      </w:r>
      <w:r>
        <w:rPr>
          <w:spacing w:val="-4"/>
          <w:lang w:val="en-US"/>
        </w:rPr>
        <w:t>on</w:t>
      </w:r>
      <w:r>
        <w:rPr>
          <w:spacing w:val="-4"/>
        </w:rPr>
        <w:t>-</w:t>
      </w:r>
      <w:r>
        <w:rPr>
          <w:spacing w:val="-4"/>
          <w:lang w:val="en-US"/>
        </w:rPr>
        <w:t>line</w:t>
      </w:r>
      <w:r>
        <w:rPr>
          <w:spacing w:val="-4"/>
        </w:rPr>
        <w:t>)</w:t>
      </w:r>
    </w:p>
    <w:p w:rsidR="000D3C45" w:rsidRDefault="000D3C45">
      <w:pPr>
        <w:shd w:val="clear" w:color="auto" w:fill="FFFFFF"/>
        <w:rPr>
          <w:spacing w:val="-5"/>
        </w:rPr>
      </w:pPr>
    </w:p>
    <w:p w:rsidR="000D3C45" w:rsidRDefault="000D3C45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>
        <w:fldChar w:fldCharType="begin"/>
      </w:r>
      <w:r>
        <w:instrText xml:space="preserve"> TC "УЧЕБНО-МАТЕРИАЛЬНОЕ ОБЕСПЕЧЕНИЕ ДИСЦИПЛИНЫ" \l 1 </w:instrText>
      </w:r>
      <w:r>
        <w:fldChar w:fldCharType="end"/>
      </w:r>
    </w:p>
    <w:p w:rsidR="000D3C45" w:rsidRDefault="000D3C45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>
        <w:fldChar w:fldCharType="begin"/>
      </w:r>
      <w:r>
        <w:instrText xml:space="preserve"> TC "Сведения об оснащенности дисциплины специализированным и лабораторным оборудованием" \l 2 </w:instrText>
      </w:r>
      <w:r>
        <w:fldChar w:fldCharType="end"/>
      </w:r>
    </w:p>
    <w:p w:rsidR="000D3C45" w:rsidRDefault="000D3C45">
      <w:pPr>
        <w:pStyle w:val="2"/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Лекционная аудитория Т-514: </w:t>
      </w: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ПК, проектор, интерактивная доска</w:t>
      </w:r>
    </w:p>
    <w:p w:rsidR="000D3C45" w:rsidRDefault="000D3C45">
      <w:pPr>
        <w:jc w:val="both"/>
      </w:pPr>
      <w:r>
        <w:t>Аудитория для проведения лабораторных занятий Т-506, Т-514</w:t>
      </w:r>
      <w:r>
        <w:rPr>
          <w:b/>
        </w:rPr>
        <w:t>: ПК- 15 шт., маркерная белая доска, подключение к Интернет</w:t>
      </w:r>
    </w:p>
    <w:p w:rsidR="000D3C45" w:rsidRDefault="000D3C45">
      <w:pPr>
        <w:ind w:firstLine="708"/>
      </w:pPr>
    </w:p>
    <w:p w:rsidR="000D3C45" w:rsidRDefault="000D3C45">
      <w:pPr>
        <w:pageBreakBefore/>
        <w:ind w:firstLine="708"/>
        <w:jc w:val="right"/>
        <w:rPr>
          <w:b/>
        </w:rPr>
      </w:pPr>
    </w:p>
    <w:p w:rsidR="000D3C45" w:rsidRDefault="000D3C45">
      <w:pPr>
        <w:ind w:firstLine="708"/>
        <w:jc w:val="right"/>
        <w:rPr>
          <w:b/>
        </w:rPr>
      </w:pPr>
      <w:r>
        <w:rPr>
          <w:b/>
        </w:rPr>
        <w:t>ПРИЛОЖЕНИЕ 1</w:t>
      </w:r>
    </w:p>
    <w:p w:rsidR="000D3C45" w:rsidRDefault="000D3C45">
      <w:pPr>
        <w:jc w:val="right"/>
      </w:pPr>
      <w:r>
        <w:rPr>
          <w:b/>
        </w:rPr>
        <w:t>к рабочей программе дисциплины</w:t>
      </w:r>
    </w:p>
    <w:p w:rsidR="000D3C45" w:rsidRDefault="000D3C45">
      <w:pPr>
        <w:ind w:firstLine="708"/>
        <w:jc w:val="center"/>
      </w:pPr>
    </w:p>
    <w:p w:rsidR="000D3C45" w:rsidRDefault="000D3C45">
      <w:pPr>
        <w:pStyle w:val="1"/>
        <w:spacing w:before="0" w:after="0"/>
        <w:ind w:left="360" w:firstLine="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6. ПРОЦЕДУРЫ КОНТРОЛЯ </w:t>
      </w:r>
      <w:r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>
        <w:rPr>
          <w:rFonts w:ascii="Times New Roman" w:hAnsi="Times New Roman" w:cs="Times New Roman"/>
          <w:sz w:val="24"/>
          <w:szCs w:val="24"/>
        </w:rPr>
        <w:t xml:space="preserve"> В РАМКАХ </w:t>
      </w:r>
      <w:r>
        <w:rPr>
          <w:rFonts w:ascii="Times New Roman" w:hAnsi="Times New Roman" w:cs="Times New Roman"/>
          <w:sz w:val="24"/>
          <w:szCs w:val="24"/>
          <w:lang w:val="ru-RU"/>
        </w:rPr>
        <w:t>ТЕКУЩЕЙ И ПРОМЕЖУТОЧНОЙ АТТЕСТАЦИИ ПО ДИСЦИПЛИНЕ</w:t>
      </w:r>
      <w:r>
        <w:fldChar w:fldCharType="begin"/>
      </w:r>
      <w:r>
        <w:instrText xml:space="preserve"> TC "ПРОЦЕДУРЫ КОНТРОЛЯ В РАМКАХ БАЛЛЬНО-РЕЙТИНГОВОЙ СИСТЕМЫ" \l 1 </w:instrText>
      </w:r>
      <w:r>
        <w:fldChar w:fldCharType="end"/>
      </w:r>
    </w:p>
    <w:p w:rsidR="000D3C45" w:rsidRDefault="000D3C45">
      <w:pPr>
        <w:ind w:firstLine="708"/>
        <w:jc w:val="center"/>
        <w:rPr>
          <w:b/>
        </w:rPr>
      </w:pPr>
    </w:p>
    <w:p w:rsidR="000D3C45" w:rsidRDefault="000D3C45">
      <w:pPr>
        <w:jc w:val="both"/>
        <w:rPr>
          <w:b/>
        </w:rPr>
      </w:pPr>
      <w:r>
        <w:rPr>
          <w:b/>
        </w:rPr>
        <w:t>6.1.</w:t>
      </w:r>
      <w:r>
        <w:t xml:space="preserve"> </w:t>
      </w:r>
      <w:r>
        <w:rPr>
          <w:b/>
        </w:rPr>
        <w:t>Весовой коэффициент значимости дисциплины – …</w:t>
      </w:r>
      <w:r>
        <w:rPr>
          <w:rFonts w:ascii="Symbol" w:hAnsi="Symbol" w:cs="Symbol"/>
        </w:rPr>
        <w:t></w:t>
      </w:r>
      <w:r>
        <w:rPr>
          <w:i/>
        </w:rPr>
        <w:t>утверждается ученым советом института</w:t>
      </w:r>
      <w:r>
        <w:rPr>
          <w:rFonts w:ascii="Symbol" w:hAnsi="Symbol" w:cs="Symbol"/>
        </w:rPr>
        <w:t></w:t>
      </w:r>
      <w:r>
        <w:t xml:space="preserve">, в том числе, </w:t>
      </w:r>
      <w:r>
        <w:rPr>
          <w:b/>
        </w:rPr>
        <w:t xml:space="preserve">коэффициент значимости курсовых работ/проектов, если они предусмотрены –...  </w:t>
      </w:r>
    </w:p>
    <w:p w:rsidR="000D3C45" w:rsidRDefault="000D3C45">
      <w:pPr>
        <w:jc w:val="both"/>
        <w:rPr>
          <w:b/>
        </w:rPr>
      </w:pPr>
      <w:r>
        <w:rPr>
          <w:b/>
        </w:rPr>
        <w:t xml:space="preserve">6.2.Процедуры текущей и промежуточной  аттестации по дисциплине </w:t>
      </w:r>
      <w:r>
        <w:rPr>
          <w:rFonts w:ascii="Symbol" w:hAnsi="Symbol" w:cs="Symbol"/>
        </w:rPr>
        <w:t></w:t>
      </w:r>
      <w:r>
        <w:rPr>
          <w:i/>
        </w:rPr>
        <w:t>в случае реализации дисциплины в течение нескольких семестров  текущая и промежуточная  аттестация прое</w:t>
      </w:r>
      <w:r>
        <w:rPr>
          <w:i/>
        </w:rPr>
        <w:t>к</w:t>
      </w:r>
      <w:r>
        <w:rPr>
          <w:i/>
        </w:rPr>
        <w:t>тируются для каждого  семестра</w:t>
      </w:r>
      <w:r>
        <w:rPr>
          <w:rFonts w:ascii="Symbol" w:hAnsi="Symbol" w:cs="Symbol"/>
        </w:rPr>
        <w:t></w:t>
      </w:r>
    </w:p>
    <w:tbl>
      <w:tblPr>
        <w:tblW w:w="0" w:type="auto"/>
        <w:tblInd w:w="-82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38"/>
      </w:tblGrid>
      <w:tr w:rsidR="000D3C45">
        <w:trPr>
          <w:trHeight w:val="302"/>
        </w:trPr>
        <w:tc>
          <w:tcPr>
            <w:tcW w:w="10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>1.Лекции</w:t>
            </w:r>
            <w:r>
              <w:t xml:space="preserve">: </w:t>
            </w:r>
            <w:r>
              <w:rPr>
                <w:b/>
              </w:rPr>
              <w:t>коэффициент значимости совокупных результатов лекционных занятий – 0.6</w:t>
            </w:r>
          </w:p>
        </w:tc>
      </w:tr>
      <w:tr w:rsidR="000D3C45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Symbol" w:hAnsi="Symbol" w:cs="Symbol"/>
              </w:rPr>
              <w:t>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перечислить контрольно-оценочные мероприятия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 связанные с лекциями</w:t>
            </w:r>
            <w:r>
              <w:rPr>
                <w:rFonts w:ascii="Symbol" w:hAnsi="Symbol" w:cs="Symbol"/>
              </w:rPr>
              <w:t>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 – с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местр,</w:t>
            </w:r>
          </w:p>
          <w:p w:rsidR="000D3C45" w:rsidRDefault="000D3C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учебная нед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r>
              <w:rPr>
                <w:b/>
                <w:bCs/>
              </w:rPr>
              <w:t>Макс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</w:rPr>
              <w:t>мальная оценка в баллах</w:t>
            </w:r>
          </w:p>
        </w:tc>
      </w:tr>
      <w:tr w:rsidR="000D3C45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Pr="003A6A4F" w:rsidRDefault="000D3C45">
            <w:pPr>
              <w:snapToGrid w:val="0"/>
            </w:pPr>
            <w:r w:rsidRPr="003A6A4F">
              <w:t>Контрольная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Pr="003A6A4F" w:rsidRDefault="000D3C45">
            <w:pPr>
              <w:snapToGrid w:val="0"/>
              <w:jc w:val="center"/>
              <w:rPr>
                <w:i/>
              </w:rPr>
            </w:pPr>
            <w:r w:rsidRPr="003A6A4F">
              <w:t>5, 5 неделя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Pr="003A6A4F" w:rsidRDefault="000D3C45">
            <w:pPr>
              <w:snapToGrid w:val="0"/>
              <w:jc w:val="center"/>
            </w:pPr>
            <w:r w:rsidRPr="003A6A4F">
              <w:rPr>
                <w:i/>
              </w:rPr>
              <w:t>60</w:t>
            </w:r>
          </w:p>
        </w:tc>
      </w:tr>
      <w:tr w:rsidR="000D3C45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Pr="003A6A4F" w:rsidRDefault="000D3C45">
            <w:pPr>
              <w:snapToGrid w:val="0"/>
            </w:pPr>
            <w:r w:rsidRPr="003A6A4F">
              <w:t>Контрольная работа 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Pr="003A6A4F" w:rsidRDefault="000D3C45">
            <w:pPr>
              <w:snapToGrid w:val="0"/>
              <w:jc w:val="center"/>
              <w:rPr>
                <w:i/>
              </w:rPr>
            </w:pPr>
            <w:r w:rsidRPr="003A6A4F">
              <w:t>5, 9 неделя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Pr="003A6A4F" w:rsidRDefault="000D3C45">
            <w:pPr>
              <w:snapToGrid w:val="0"/>
              <w:jc w:val="center"/>
              <w:rPr>
                <w:b/>
              </w:rPr>
            </w:pPr>
            <w:r w:rsidRPr="003A6A4F">
              <w:rPr>
                <w:i/>
              </w:rPr>
              <w:t>40</w:t>
            </w:r>
          </w:p>
        </w:tc>
      </w:tr>
      <w:tr w:rsidR="000D3C45">
        <w:trPr>
          <w:trHeight w:val="209"/>
        </w:trPr>
        <w:tc>
          <w:tcPr>
            <w:tcW w:w="10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>Весовой коэффициент значимости результатов текущей аттестации по лекциям – 0.4</w:t>
            </w:r>
          </w:p>
        </w:tc>
      </w:tr>
      <w:tr w:rsidR="000D3C45">
        <w:trPr>
          <w:trHeight w:val="209"/>
        </w:trPr>
        <w:tc>
          <w:tcPr>
            <w:tcW w:w="10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>Промежуточная аттестация по лекциям –</w:t>
            </w:r>
            <w:r>
              <w:rPr>
                <w:i/>
              </w:rPr>
              <w:t xml:space="preserve">экзамен </w:t>
            </w:r>
          </w:p>
          <w:p w:rsidR="000D3C45" w:rsidRDefault="000D3C45">
            <w:pPr>
              <w:rPr>
                <w:b/>
              </w:rPr>
            </w:pPr>
            <w:r>
              <w:rPr>
                <w:b/>
              </w:rPr>
              <w:t>Весовой коэффициент значимости результатов промежуточной аттестации по лекциям – 0.6</w:t>
            </w:r>
          </w:p>
        </w:tc>
      </w:tr>
      <w:tr w:rsidR="000D3C45">
        <w:trPr>
          <w:trHeight w:val="302"/>
        </w:trPr>
        <w:tc>
          <w:tcPr>
            <w:tcW w:w="10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>2. Практические/семинарские занятия: коэффициент значимости совокупных  результ</w:t>
            </w:r>
            <w:r>
              <w:rPr>
                <w:b/>
              </w:rPr>
              <w:t>а</w:t>
            </w:r>
            <w:r>
              <w:rPr>
                <w:b/>
              </w:rPr>
              <w:t>тов практических/семинарских занятий – …</w:t>
            </w:r>
          </w:p>
        </w:tc>
      </w:tr>
      <w:tr w:rsidR="000D3C45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  <w:bCs/>
              </w:rPr>
            </w:pPr>
            <w:r>
              <w:rPr>
                <w:b/>
              </w:rPr>
              <w:t>Текущая аттестация  на практических/семинарских зан</w:t>
            </w:r>
            <w:r>
              <w:rPr>
                <w:b/>
              </w:rPr>
              <w:t>я</w:t>
            </w:r>
            <w:r>
              <w:rPr>
                <w:b/>
              </w:rPr>
              <w:t xml:space="preserve">тиях </w:t>
            </w:r>
            <w:r>
              <w:rPr>
                <w:rFonts w:ascii="Symbol" w:hAnsi="Symbol" w:cs="Symbol"/>
              </w:rPr>
              <w:t></w:t>
            </w:r>
            <w:r>
              <w:rPr>
                <w:i/>
              </w:rPr>
              <w:t>перечислить контрольно-оценочные мероприятия, св</w:t>
            </w:r>
            <w:r>
              <w:rPr>
                <w:i/>
              </w:rPr>
              <w:t>я</w:t>
            </w:r>
            <w:r>
              <w:rPr>
                <w:i/>
              </w:rPr>
              <w:t>занные с практическими/семинарскими занятиями</w:t>
            </w:r>
            <w:r>
              <w:rPr>
                <w:rFonts w:ascii="Symbol" w:hAnsi="Symbol" w:cs="Symbol"/>
              </w:rPr>
              <w:t></w:t>
            </w:r>
            <w:r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 – с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местр,</w:t>
            </w:r>
          </w:p>
          <w:p w:rsidR="000D3C45" w:rsidRDefault="000D3C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учебная нед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i/>
              </w:rPr>
            </w:pPr>
            <w:r>
              <w:rPr>
                <w:b/>
                <w:bCs/>
              </w:rPr>
              <w:t>Макс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</w:rPr>
              <w:t>мальная оценка в баллах</w:t>
            </w:r>
          </w:p>
        </w:tc>
      </w:tr>
      <w:tr w:rsidR="000D3C45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rPr>
                <w:i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</w:p>
        </w:tc>
      </w:tr>
      <w:tr w:rsidR="000D3C45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rPr>
                <w:i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</w:p>
        </w:tc>
      </w:tr>
      <w:tr w:rsidR="000D3C45">
        <w:trPr>
          <w:trHeight w:val="70"/>
        </w:trPr>
        <w:tc>
          <w:tcPr>
            <w:tcW w:w="10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>Весовой коэффициент значимости результатов текущей аттестации по практич</w:t>
            </w:r>
            <w:r>
              <w:rPr>
                <w:b/>
              </w:rPr>
              <w:t>е</w:t>
            </w:r>
            <w:r>
              <w:rPr>
                <w:b/>
              </w:rPr>
              <w:t>ским/семинарским занятиям– …</w:t>
            </w:r>
          </w:p>
        </w:tc>
      </w:tr>
      <w:tr w:rsidR="000D3C45">
        <w:trPr>
          <w:trHeight w:val="70"/>
        </w:trPr>
        <w:tc>
          <w:tcPr>
            <w:tcW w:w="10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 xml:space="preserve">Промежуточная аттестация по практическим/семинарским занятиям– </w:t>
            </w:r>
            <w:r>
              <w:rPr>
                <w:rFonts w:ascii="Symbol" w:hAnsi="Symbol" w:cs="Symbol"/>
              </w:rPr>
              <w:t></w:t>
            </w:r>
            <w:r>
              <w:rPr>
                <w:i/>
              </w:rPr>
              <w:t>указать форму промежуточной аттестации по практическим/семинарским занятиям, если она предусмо</w:t>
            </w:r>
            <w:r>
              <w:rPr>
                <w:i/>
              </w:rPr>
              <w:t>т</w:t>
            </w:r>
            <w:r>
              <w:rPr>
                <w:i/>
              </w:rPr>
              <w:t>рена:  экзамен, зачет</w:t>
            </w:r>
            <w:r>
              <w:rPr>
                <w:rFonts w:ascii="Symbol" w:hAnsi="Symbol" w:cs="Symbol"/>
              </w:rPr>
              <w:t></w:t>
            </w:r>
          </w:p>
          <w:p w:rsidR="000D3C45" w:rsidRDefault="000D3C45">
            <w:pPr>
              <w:rPr>
                <w:b/>
              </w:rPr>
            </w:pPr>
            <w:r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>
              <w:rPr>
                <w:b/>
              </w:rPr>
              <w:t>е</w:t>
            </w:r>
            <w:r>
              <w:rPr>
                <w:b/>
              </w:rPr>
              <w:t>ским/семинарским занятиям– …</w:t>
            </w:r>
          </w:p>
        </w:tc>
      </w:tr>
      <w:tr w:rsidR="000D3C45">
        <w:trPr>
          <w:trHeight w:val="302"/>
        </w:trPr>
        <w:tc>
          <w:tcPr>
            <w:tcW w:w="10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>3. Лабораторные занятия: коэффициент значимости совокупных результатов лаборато</w:t>
            </w:r>
            <w:r>
              <w:rPr>
                <w:b/>
              </w:rPr>
              <w:t>р</w:t>
            </w:r>
            <w:r>
              <w:rPr>
                <w:b/>
              </w:rPr>
              <w:t>ных занятий –0.4</w:t>
            </w:r>
          </w:p>
        </w:tc>
      </w:tr>
      <w:tr w:rsidR="000D3C45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  <w:bCs/>
              </w:rPr>
            </w:pPr>
            <w:r>
              <w:rPr>
                <w:b/>
              </w:rPr>
              <w:t xml:space="preserve">Текущая аттестация на лабораторных занятиях </w:t>
            </w:r>
            <w:r>
              <w:rPr>
                <w:rFonts w:ascii="Symbol" w:hAnsi="Symbol" w:cs="Symbol"/>
              </w:rPr>
              <w:t></w:t>
            </w:r>
            <w:r>
              <w:rPr>
                <w:i/>
              </w:rPr>
              <w:t>перечислить контрольно-оценочные мероприятия, связанные с  лабораторными занятиями</w:t>
            </w:r>
            <w:r>
              <w:rPr>
                <w:rFonts w:ascii="Symbol" w:hAnsi="Symbol" w:cs="Symbol"/>
              </w:rPr>
              <w:t>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 – с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местр,</w:t>
            </w:r>
          </w:p>
          <w:p w:rsidR="000D3C45" w:rsidRDefault="000D3C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учебная нед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r>
              <w:rPr>
                <w:b/>
                <w:bCs/>
              </w:rPr>
              <w:t>Макс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</w:rPr>
              <w:t>мальная оценка в баллах</w:t>
            </w:r>
          </w:p>
        </w:tc>
      </w:tr>
      <w:tr w:rsidR="000D3C45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t>Защита лабораторной работы «Организация простого многоп</w:t>
            </w:r>
            <w:r>
              <w:t>о</w:t>
            </w:r>
            <w:r>
              <w:t>точного приложения»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  <w:r>
              <w:t>10</w:t>
            </w:r>
          </w:p>
        </w:tc>
      </w:tr>
      <w:tr w:rsidR="000D3C45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t>Защита лабораторной работы «Управление работой многоп</w:t>
            </w:r>
            <w:r>
              <w:t>о</w:t>
            </w:r>
            <w:r>
              <w:t>точного приложения»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  <w:r>
              <w:t>20</w:t>
            </w:r>
          </w:p>
        </w:tc>
      </w:tr>
      <w:tr w:rsidR="000D3C45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t>Защита лабораторной работы «Организация параллельной р</w:t>
            </w:r>
            <w:r>
              <w:t>а</w:t>
            </w:r>
            <w:r>
              <w:t>боты потоков с использованием средств синхронизации пот</w:t>
            </w:r>
            <w:r>
              <w:t>о</w:t>
            </w:r>
            <w:r>
              <w:t>ков»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  <w:r>
              <w:t>20</w:t>
            </w:r>
          </w:p>
        </w:tc>
      </w:tr>
      <w:tr w:rsidR="000D3C45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lastRenderedPageBreak/>
              <w:t>Защита лабораторной работы «Работа с виртуальной памятью операционной системы»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  <w:r>
              <w:t>20</w:t>
            </w:r>
          </w:p>
        </w:tc>
      </w:tr>
      <w:tr w:rsidR="000D3C45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t>Защита лабораторной работы «Организация взаимодействия межпроцессного взаимодействия «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  <w:r>
              <w:t>20</w:t>
            </w:r>
          </w:p>
        </w:tc>
      </w:tr>
      <w:tr w:rsidR="000D3C45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3C45" w:rsidRDefault="000D3C45">
            <w:pPr>
              <w:snapToGrid w:val="0"/>
            </w:pPr>
            <w:r>
              <w:t>Защита лабораторной работы «Работа с правами доступа»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rPr>
                <w:b/>
              </w:rPr>
            </w:pPr>
            <w:r>
              <w:t>10</w:t>
            </w:r>
          </w:p>
        </w:tc>
      </w:tr>
      <w:tr w:rsidR="000D3C45">
        <w:trPr>
          <w:trHeight w:val="76"/>
        </w:trPr>
        <w:tc>
          <w:tcPr>
            <w:tcW w:w="10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>Весовой коэффициент значимости результатов текущей аттестации по лабораторным з</w:t>
            </w:r>
            <w:r>
              <w:rPr>
                <w:b/>
              </w:rPr>
              <w:t>а</w:t>
            </w:r>
            <w:r>
              <w:rPr>
                <w:b/>
              </w:rPr>
              <w:t xml:space="preserve">нятиям -… </w:t>
            </w:r>
          </w:p>
        </w:tc>
      </w:tr>
      <w:tr w:rsidR="000D3C45">
        <w:trPr>
          <w:trHeight w:val="76"/>
        </w:trPr>
        <w:tc>
          <w:tcPr>
            <w:tcW w:w="10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</w:rPr>
            </w:pPr>
            <w:r>
              <w:rPr>
                <w:b/>
              </w:rPr>
              <w:t xml:space="preserve">Промежуточная аттестация по лабораторным занятиям– </w:t>
            </w:r>
            <w:r>
              <w:rPr>
                <w:rFonts w:ascii="Symbol" w:hAnsi="Symbol" w:cs="Symbol"/>
              </w:rPr>
              <w:t></w:t>
            </w:r>
            <w:r>
              <w:rPr>
                <w:i/>
              </w:rPr>
              <w:t>указать форму промежуточной аттестации по лабораторным занятиям, если она предусмотрена: экзамен,  зачет</w:t>
            </w:r>
            <w:r>
              <w:rPr>
                <w:rFonts w:ascii="Symbol" w:hAnsi="Symbol" w:cs="Symbol"/>
              </w:rPr>
              <w:t></w:t>
            </w:r>
          </w:p>
          <w:p w:rsidR="000D3C45" w:rsidRDefault="000D3C45">
            <w:pPr>
              <w:rPr>
                <w:b/>
                <w:color w:val="0000FF"/>
              </w:rPr>
            </w:pPr>
            <w:r>
              <w:rPr>
                <w:b/>
              </w:rPr>
              <w:t>Весовой коэффициент значимости результатов промежуточной аттестации по лаборато</w:t>
            </w:r>
            <w:r>
              <w:rPr>
                <w:b/>
              </w:rPr>
              <w:t>р</w:t>
            </w:r>
            <w:r>
              <w:rPr>
                <w:b/>
              </w:rPr>
              <w:t>ным занятиям– …</w:t>
            </w:r>
          </w:p>
        </w:tc>
      </w:tr>
    </w:tbl>
    <w:p w:rsidR="000D3C45" w:rsidRDefault="000D3C45">
      <w:pPr>
        <w:ind w:left="993" w:hanging="284"/>
        <w:rPr>
          <w:b/>
          <w:color w:val="0000FF"/>
        </w:rPr>
      </w:pPr>
    </w:p>
    <w:p w:rsidR="000D3C45" w:rsidRDefault="000D3C45">
      <w:pPr>
        <w:jc w:val="both"/>
        <w:rPr>
          <w:b/>
          <w:bCs/>
          <w:spacing w:val="-1"/>
        </w:rPr>
      </w:pPr>
      <w:r>
        <w:rPr>
          <w:b/>
        </w:rPr>
        <w:t xml:space="preserve">6.3. Процедуры текущей и промежуточной аттестации курсовой работы/проекта </w:t>
      </w:r>
    </w:p>
    <w:tbl>
      <w:tblPr>
        <w:tblW w:w="0" w:type="auto"/>
        <w:tblInd w:w="-82" w:type="dxa"/>
        <w:tblLayout w:type="fixed"/>
        <w:tblLook w:val="0000" w:firstRow="0" w:lastRow="0" w:firstColumn="0" w:lastColumn="0" w:noHBand="0" w:noVBand="0"/>
      </w:tblPr>
      <w:tblGrid>
        <w:gridCol w:w="6465"/>
        <w:gridCol w:w="1765"/>
        <w:gridCol w:w="1887"/>
      </w:tblGrid>
      <w:tr w:rsidR="000D3C45">
        <w:trPr>
          <w:trHeight w:val="465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  <w:bCs/>
              </w:rPr>
            </w:pPr>
            <w:r>
              <w:rPr>
                <w:b/>
                <w:bCs/>
                <w:spacing w:val="-1"/>
              </w:rPr>
              <w:t xml:space="preserve">Текущая аттестация выполнения </w:t>
            </w:r>
            <w:r>
              <w:rPr>
                <w:b/>
                <w:bCs/>
              </w:rPr>
              <w:t xml:space="preserve"> курсовой раб</w:t>
            </w:r>
            <w:r>
              <w:rPr>
                <w:b/>
                <w:bCs/>
              </w:rPr>
              <w:t>о</w:t>
            </w:r>
            <w:r>
              <w:rPr>
                <w:b/>
                <w:bCs/>
              </w:rPr>
              <w:t xml:space="preserve">ты/проекта  </w:t>
            </w:r>
            <w:r>
              <w:rPr>
                <w:rFonts w:ascii="Symbol" w:hAnsi="Symbol" w:cs="Symbol"/>
              </w:rPr>
              <w:t></w:t>
            </w:r>
            <w:r>
              <w:rPr>
                <w:i/>
              </w:rPr>
              <w:t>перечислить контрольно-оценочные мер</w:t>
            </w:r>
            <w:r>
              <w:rPr>
                <w:i/>
              </w:rPr>
              <w:t>о</w:t>
            </w:r>
            <w:r>
              <w:rPr>
                <w:i/>
              </w:rPr>
              <w:t xml:space="preserve">приятия во время выполнения курсовой работы/проекта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b/>
                <w:bCs/>
                <w:spacing w:val="-1"/>
              </w:rPr>
            </w:pPr>
            <w:r>
              <w:rPr>
                <w:b/>
                <w:bCs/>
              </w:rPr>
              <w:t>Сроки − с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местр, уче</w:t>
            </w:r>
            <w:r>
              <w:rPr>
                <w:b/>
                <w:bCs/>
              </w:rPr>
              <w:t>б</w:t>
            </w:r>
            <w:r>
              <w:rPr>
                <w:b/>
                <w:bCs/>
              </w:rPr>
              <w:t>ная неделя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i/>
                <w:iCs/>
              </w:rPr>
            </w:pPr>
            <w:r>
              <w:rPr>
                <w:b/>
                <w:bCs/>
                <w:spacing w:val="-1"/>
              </w:rPr>
              <w:t xml:space="preserve">Максимальная </w:t>
            </w:r>
            <w:r>
              <w:rPr>
                <w:b/>
                <w:bCs/>
                <w:spacing w:val="-2"/>
              </w:rPr>
              <w:t>оценка в ба</w:t>
            </w:r>
            <w:r>
              <w:rPr>
                <w:b/>
                <w:bCs/>
                <w:spacing w:val="-2"/>
              </w:rPr>
              <w:t>л</w:t>
            </w:r>
            <w:r>
              <w:rPr>
                <w:b/>
                <w:bCs/>
                <w:spacing w:val="-2"/>
              </w:rPr>
              <w:t>лах</w:t>
            </w:r>
          </w:p>
        </w:tc>
      </w:tr>
      <w:tr w:rsidR="000D3C45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rPr>
                <w:i/>
                <w:iCs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jc w:val="center"/>
              <w:rPr>
                <w:iCs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rPr>
                <w:iCs/>
              </w:rPr>
            </w:pPr>
          </w:p>
        </w:tc>
      </w:tr>
      <w:tr w:rsidR="000D3C45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jc w:val="both"/>
              <w:rPr>
                <w:i/>
                <w:iCs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jc w:val="center"/>
              <w:rPr>
                <w:iCs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rPr>
                <w:iCs/>
              </w:rPr>
            </w:pPr>
          </w:p>
        </w:tc>
      </w:tr>
      <w:tr w:rsidR="000D3C45">
        <w:trPr>
          <w:trHeight w:val="232"/>
        </w:trPr>
        <w:tc>
          <w:tcPr>
            <w:tcW w:w="10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  <w:bCs/>
              </w:rPr>
            </w:pPr>
            <w:r>
              <w:rPr>
                <w:b/>
                <w:bCs/>
              </w:rPr>
              <w:t>Весовой коэффициент текущей аттестации</w:t>
            </w:r>
            <w:r>
              <w:rPr>
                <w:b/>
                <w:bCs/>
                <w:spacing w:val="-1"/>
              </w:rPr>
              <w:t xml:space="preserve"> выполнения </w:t>
            </w:r>
            <w:r>
              <w:rPr>
                <w:b/>
                <w:bCs/>
              </w:rPr>
              <w:t xml:space="preserve"> курсовой работы/проекта </w:t>
            </w:r>
          </w:p>
        </w:tc>
      </w:tr>
      <w:tr w:rsidR="000D3C45">
        <w:trPr>
          <w:trHeight w:val="247"/>
        </w:trPr>
        <w:tc>
          <w:tcPr>
            <w:tcW w:w="10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</w:rPr>
            </w:pPr>
            <w:r>
              <w:rPr>
                <w:b/>
                <w:bCs/>
              </w:rPr>
              <w:t>Весовой коэффициент промежуточной  аттестации</w:t>
            </w:r>
            <w:r>
              <w:rPr>
                <w:b/>
                <w:bCs/>
                <w:spacing w:val="-1"/>
              </w:rPr>
              <w:t xml:space="preserve"> выполнения </w:t>
            </w:r>
            <w:r>
              <w:rPr>
                <w:b/>
                <w:bCs/>
              </w:rPr>
              <w:t xml:space="preserve"> курсовой раб</w:t>
            </w:r>
            <w:r>
              <w:rPr>
                <w:b/>
                <w:bCs/>
              </w:rPr>
              <w:t>о</w:t>
            </w:r>
            <w:r>
              <w:rPr>
                <w:b/>
                <w:bCs/>
              </w:rPr>
              <w:t xml:space="preserve">ты/проекта– защиты – </w:t>
            </w:r>
            <w:r>
              <w:rPr>
                <w:b/>
              </w:rPr>
              <w:t>…</w:t>
            </w:r>
          </w:p>
        </w:tc>
      </w:tr>
    </w:tbl>
    <w:p w:rsidR="000D3C45" w:rsidRDefault="000D3C45">
      <w:pPr>
        <w:rPr>
          <w:b/>
        </w:rPr>
      </w:pPr>
    </w:p>
    <w:p w:rsidR="000D3C45" w:rsidRDefault="000D3C45">
      <w:pPr>
        <w:rPr>
          <w:b/>
          <w:bCs/>
          <w:spacing w:val="-1"/>
        </w:rPr>
      </w:pPr>
      <w:r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82" w:type="dxa"/>
        <w:tblLayout w:type="fixed"/>
        <w:tblLook w:val="0000" w:firstRow="0" w:lastRow="0" w:firstColumn="0" w:lastColumn="0" w:noHBand="0" w:noVBand="0"/>
      </w:tblPr>
      <w:tblGrid>
        <w:gridCol w:w="5459"/>
        <w:gridCol w:w="4669"/>
      </w:tblGrid>
      <w:tr w:rsidR="000D3C4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Порядковый номер семестра по учебному пл</w:t>
            </w:r>
            <w:r>
              <w:rPr>
                <w:b/>
                <w:bCs/>
                <w:spacing w:val="-1"/>
              </w:rPr>
              <w:t>а</w:t>
            </w:r>
            <w:r>
              <w:rPr>
                <w:b/>
                <w:bCs/>
                <w:spacing w:val="-1"/>
              </w:rPr>
              <w:t xml:space="preserve">ну, в котором осваивается </w:t>
            </w:r>
            <w:r>
              <w:rPr>
                <w:b/>
              </w:rPr>
              <w:t>дисциплина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iCs/>
              </w:rPr>
            </w:pPr>
            <w:r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3C4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b/>
              </w:rPr>
            </w:pPr>
            <w:r>
              <w:rPr>
                <w:iCs/>
              </w:rPr>
              <w:t xml:space="preserve">Семестр </w:t>
            </w:r>
            <w:r>
              <w:rPr>
                <w:rFonts w:ascii="Symbol" w:hAnsi="Symbol" w:cs="Symbol"/>
              </w:rPr>
              <w:t></w:t>
            </w:r>
            <w:r>
              <w:rPr>
                <w:i/>
              </w:rPr>
              <w:t>указать номер семестра</w:t>
            </w:r>
            <w:r>
              <w:rPr>
                <w:rFonts w:ascii="Symbol" w:hAnsi="Symbol" w:cs="Symbol"/>
              </w:rPr>
              <w:t>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iCs/>
              </w:rPr>
            </w:pPr>
            <w:r>
              <w:rPr>
                <w:b/>
              </w:rPr>
              <w:t>…</w:t>
            </w:r>
          </w:p>
        </w:tc>
      </w:tr>
      <w:tr w:rsidR="000D3C4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b/>
              </w:rPr>
            </w:pPr>
            <w:r>
              <w:rPr>
                <w:iCs/>
              </w:rPr>
              <w:t xml:space="preserve">Семестр </w:t>
            </w:r>
            <w:r>
              <w:rPr>
                <w:rFonts w:ascii="Symbol" w:hAnsi="Symbol" w:cs="Symbol"/>
              </w:rPr>
              <w:t></w:t>
            </w:r>
            <w:r>
              <w:t xml:space="preserve"> </w:t>
            </w:r>
            <w:r>
              <w:rPr>
                <w:i/>
              </w:rPr>
              <w:t>указать номер семестра</w:t>
            </w:r>
            <w:r>
              <w:t xml:space="preserve"> </w:t>
            </w:r>
            <w:r>
              <w:rPr>
                <w:rFonts w:ascii="Symbol" w:hAnsi="Symbol" w:cs="Symbol"/>
              </w:rPr>
              <w:t>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</w:pPr>
            <w:r>
              <w:rPr>
                <w:b/>
              </w:rPr>
              <w:t>…</w:t>
            </w:r>
          </w:p>
        </w:tc>
      </w:tr>
    </w:tbl>
    <w:p w:rsidR="000D3C45" w:rsidRDefault="000D3C45">
      <w:pPr>
        <w:pStyle w:val="ad"/>
        <w:rPr>
          <w:b/>
        </w:rPr>
      </w:pPr>
      <w:r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>
        <w:rPr>
          <w:color w:val="auto"/>
          <w:sz w:val="24"/>
          <w:szCs w:val="24"/>
          <w:lang w:val="en-US"/>
        </w:rPr>
        <w:t>www</w:t>
      </w:r>
      <w:r>
        <w:rPr>
          <w:color w:val="auto"/>
          <w:sz w:val="24"/>
          <w:szCs w:val="24"/>
        </w:rPr>
        <w:t>.фэпо.рф); Интернет-тренажеры (</w:t>
      </w:r>
      <w:hyperlink r:id="rId9" w:history="1">
        <w:r>
          <w:rPr>
            <w:rStyle w:val="a3"/>
          </w:rPr>
          <w:t>www.i-exam.ru</w:t>
        </w:r>
      </w:hyperlink>
      <w:r>
        <w:rPr>
          <w:color w:val="auto"/>
          <w:sz w:val="24"/>
          <w:szCs w:val="24"/>
        </w:rPr>
        <w:t>).</w:t>
      </w:r>
    </w:p>
    <w:p w:rsidR="000D3C45" w:rsidRDefault="000D3C45">
      <w:pPr>
        <w:ind w:firstLine="708"/>
        <w:jc w:val="center"/>
        <w:rPr>
          <w:b/>
        </w:rPr>
      </w:pPr>
    </w:p>
    <w:p w:rsidR="000D3C45" w:rsidRDefault="000D3C45">
      <w:pPr>
        <w:ind w:firstLine="708"/>
        <w:jc w:val="center"/>
        <w:rPr>
          <w:b/>
        </w:rPr>
      </w:pPr>
    </w:p>
    <w:p w:rsidR="000D3C45" w:rsidRDefault="000D3C45">
      <w:pPr>
        <w:pageBreakBefore/>
        <w:ind w:firstLine="708"/>
        <w:jc w:val="right"/>
        <w:rPr>
          <w:b/>
        </w:rPr>
      </w:pPr>
      <w:r>
        <w:rPr>
          <w:b/>
        </w:rPr>
        <w:lastRenderedPageBreak/>
        <w:t xml:space="preserve">ПРИЛОЖЕНИЕ 2 </w:t>
      </w:r>
    </w:p>
    <w:p w:rsidR="000D3C45" w:rsidRDefault="000D3C45">
      <w:pPr>
        <w:jc w:val="right"/>
      </w:pPr>
      <w:r>
        <w:rPr>
          <w:b/>
        </w:rPr>
        <w:t>к рабочей программе дисциплины</w:t>
      </w:r>
    </w:p>
    <w:p w:rsidR="000D3C45" w:rsidRDefault="000D3C45">
      <w:pPr>
        <w:ind w:firstLine="708"/>
        <w:jc w:val="center"/>
      </w:pPr>
    </w:p>
    <w:p w:rsidR="000D3C45" w:rsidRDefault="000D3C45">
      <w:pPr>
        <w:ind w:firstLine="708"/>
        <w:jc w:val="right"/>
        <w:rPr>
          <w:b/>
        </w:rPr>
      </w:pPr>
    </w:p>
    <w:p w:rsidR="000D3C45" w:rsidRDefault="000D3C45">
      <w:pPr>
        <w:pStyle w:val="ad"/>
        <w:rPr>
          <w:b/>
        </w:rPr>
      </w:pPr>
      <w:r>
        <w:rPr>
          <w:b/>
          <w:color w:val="auto"/>
          <w:sz w:val="24"/>
          <w:szCs w:val="24"/>
        </w:rPr>
        <w:t>7. ПРОЦЕДУРЫ ОЦЕНИВАНИЯ РЕЗУЛЬТАТОВ ОБУЧЕНИЯ В РАМКАХ НЕЗАВ</w:t>
      </w:r>
      <w:r>
        <w:rPr>
          <w:b/>
          <w:color w:val="auto"/>
          <w:sz w:val="24"/>
          <w:szCs w:val="24"/>
        </w:rPr>
        <w:t>И</w:t>
      </w:r>
      <w:r>
        <w:rPr>
          <w:b/>
          <w:color w:val="auto"/>
          <w:sz w:val="24"/>
          <w:szCs w:val="24"/>
        </w:rPr>
        <w:t>СИМОГО ТЕСТОВОГО КОНТРОЛЯ</w:t>
      </w:r>
    </w:p>
    <w:p w:rsidR="000D3C45" w:rsidRDefault="000D3C45">
      <w:pPr>
        <w:jc w:val="both"/>
        <w:rPr>
          <w:b/>
        </w:rPr>
      </w:pPr>
    </w:p>
    <w:p w:rsidR="000D3C45" w:rsidRDefault="000D3C45">
      <w:pPr>
        <w:ind w:firstLine="708"/>
      </w:pPr>
      <w:r>
        <w:t xml:space="preserve">Дисциплина и ее аналоги, по которым возможно тестирование, отсутствуют на сайте ФЭПО </w:t>
      </w:r>
      <w:hyperlink r:id="rId10" w:history="1">
        <w:r>
          <w:rPr>
            <w:rStyle w:val="a3"/>
          </w:rPr>
          <w:t>http://fepo.i-exam.ru</w:t>
        </w:r>
      </w:hyperlink>
      <w:r>
        <w:t>.</w:t>
      </w:r>
    </w:p>
    <w:p w:rsidR="000D3C45" w:rsidRDefault="000D3C45">
      <w:pPr>
        <w:ind w:firstLine="708"/>
      </w:pPr>
      <w:r>
        <w:t>Дисциплина и ее аналоги, по которым возможно тестирование, отсутствуют на сайте И</w:t>
      </w:r>
      <w:r>
        <w:t>н</w:t>
      </w:r>
      <w:r>
        <w:t xml:space="preserve">тернет-тренажеры </w:t>
      </w:r>
      <w:hyperlink r:id="rId11" w:history="1">
        <w:r>
          <w:rPr>
            <w:rStyle w:val="a3"/>
          </w:rPr>
          <w:t>http://training.i-exam.ru</w:t>
        </w:r>
      </w:hyperlink>
      <w:r>
        <w:t>.</w:t>
      </w:r>
    </w:p>
    <w:p w:rsidR="000D3C45" w:rsidRDefault="000D3C45">
      <w:pPr>
        <w:ind w:firstLine="708"/>
      </w:pPr>
      <w:r>
        <w:t>Дисциплина и ее аналоги, по которым возможно тестирование, отсутствуют на портале СМУДС УрФУ.</w:t>
      </w:r>
    </w:p>
    <w:p w:rsidR="000D3C45" w:rsidRDefault="000D3C45">
      <w:pPr>
        <w:ind w:firstLine="708"/>
        <w:rPr>
          <w:b/>
        </w:rPr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D3C45" w:rsidRDefault="000D3C45">
      <w:pPr>
        <w:pageBreakBefore/>
        <w:ind w:firstLine="708"/>
        <w:jc w:val="center"/>
        <w:rPr>
          <w:b/>
        </w:rPr>
      </w:pPr>
    </w:p>
    <w:p w:rsidR="000D3C45" w:rsidRDefault="000D3C45">
      <w:pPr>
        <w:ind w:firstLine="708"/>
        <w:jc w:val="right"/>
        <w:rPr>
          <w:b/>
        </w:rPr>
      </w:pPr>
      <w:r>
        <w:rPr>
          <w:b/>
        </w:rPr>
        <w:t>ПРИЛОЖЕНИЕ 3</w:t>
      </w:r>
      <w:r>
        <w:fldChar w:fldCharType="begin"/>
      </w:r>
      <w:r>
        <w:instrText xml:space="preserve"> TC "ПРОЦЕДУРЫ КОНТРОЛЯ В РАМКАХ БАЛЛЬНО-РЕЙТИНГОВОЙ СИСТЕМЫ" \l 1 </w:instrText>
      </w:r>
      <w:r>
        <w:fldChar w:fldCharType="end"/>
      </w:r>
    </w:p>
    <w:p w:rsidR="000D3C45" w:rsidRDefault="000D3C45">
      <w:pPr>
        <w:jc w:val="right"/>
      </w:pPr>
      <w:r>
        <w:rPr>
          <w:b/>
        </w:rPr>
        <w:t>к рабочей программе дисциплины</w:t>
      </w:r>
    </w:p>
    <w:p w:rsidR="000D3C45" w:rsidRDefault="000D3C45">
      <w:pPr>
        <w:ind w:firstLine="708"/>
        <w:jc w:val="center"/>
      </w:pPr>
    </w:p>
    <w:p w:rsidR="000D3C45" w:rsidRDefault="000D3C45">
      <w:pPr>
        <w:shd w:val="clear" w:color="auto" w:fill="FFFFFF"/>
        <w:rPr>
          <w:b/>
        </w:rPr>
      </w:pPr>
    </w:p>
    <w:p w:rsidR="000D3C45" w:rsidRDefault="000D3C45">
      <w:pPr>
        <w:shd w:val="clear" w:color="auto" w:fill="FFFFFF"/>
        <w:rPr>
          <w:b/>
        </w:rPr>
      </w:pPr>
      <w:r>
        <w:rPr>
          <w:b/>
        </w:rPr>
        <w:t>8</w:t>
      </w:r>
      <w:r>
        <w:t xml:space="preserve">. </w:t>
      </w:r>
      <w:r>
        <w:rPr>
          <w:b/>
        </w:rPr>
        <w:t>ФОНД ОЦЕНОЧНЫХ СРЕДСТВ ДЛЯ ПРОВЕДЕНИЯ ТЕКУЩЕЙ И ПРОМЕЖ</w:t>
      </w:r>
      <w:r>
        <w:rPr>
          <w:b/>
        </w:rPr>
        <w:t>У</w:t>
      </w:r>
      <w:r>
        <w:rPr>
          <w:b/>
        </w:rPr>
        <w:t xml:space="preserve">ТОЧНОЙ АТТЕСТАЦИИ ПО ДИСЦИПЛИНЕ </w:t>
      </w:r>
    </w:p>
    <w:p w:rsidR="000D3C45" w:rsidRDefault="000D3C45">
      <w:pPr>
        <w:pStyle w:val="ad"/>
        <w:rPr>
          <w:b/>
          <w:sz w:val="24"/>
          <w:szCs w:val="24"/>
        </w:rPr>
      </w:pPr>
    </w:p>
    <w:p w:rsidR="000D3C45" w:rsidRDefault="000D3C45">
      <w:pPr>
        <w:pStyle w:val="ad"/>
      </w:pPr>
      <w:r>
        <w:rPr>
          <w:b/>
          <w:sz w:val="24"/>
          <w:szCs w:val="24"/>
        </w:rPr>
        <w:t>8.1. КРИТЕРИИ ОЦЕНИВАНИЯ РЕЗУЛЬТАТОВ КОНТРОЛЬНО-ОЦЕНОЧНЫХ М</w:t>
      </w:r>
      <w:r>
        <w:rPr>
          <w:b/>
          <w:sz w:val="24"/>
          <w:szCs w:val="24"/>
        </w:rPr>
        <w:t>Е</w:t>
      </w:r>
      <w:r>
        <w:rPr>
          <w:b/>
          <w:sz w:val="24"/>
          <w:szCs w:val="24"/>
        </w:rPr>
        <w:t>РОПРИЯТИЙ ТЕКУЩЕЙ И ПРОМЕЖУТОЧНОЙ АТТЕСТАЦИИ ПО ДИСЦИПЛИНЕ В РАМКАХ БРС</w:t>
      </w:r>
    </w:p>
    <w:p w:rsidR="000D3C45" w:rsidRDefault="000D3C45">
      <w:pPr>
        <w:autoSpaceDE w:val="0"/>
        <w:jc w:val="both"/>
        <w:rPr>
          <w:rFonts w:eastAsia="Calibri"/>
          <w:b/>
        </w:rPr>
      </w:pPr>
      <w:r>
        <w:t xml:space="preserve"> </w:t>
      </w:r>
      <w:r>
        <w:tab/>
        <w:t>В рамках БРС применяются утвержденные на кафедре критерии оценивания достижений студентов по каждому 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85"/>
      </w:tblGrid>
      <w:tr w:rsidR="000D3C45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0D3C45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повышенный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высокий</w:t>
            </w:r>
          </w:p>
        </w:tc>
      </w:tr>
      <w:tr w:rsidR="000D3C4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rFonts w:eastAsia="Calibri"/>
              </w:rPr>
            </w:pPr>
            <w:r>
              <w:rPr>
                <w:rFonts w:eastAsia="Calibri"/>
              </w:rPr>
              <w:t>Студент демонстрирует знание-знакомство, зн</w:t>
            </w:r>
            <w:r>
              <w:rPr>
                <w:rFonts w:eastAsia="Calibri"/>
              </w:rPr>
              <w:t>а</w:t>
            </w:r>
            <w:r>
              <w:rPr>
                <w:rFonts w:eastAsia="Calibri"/>
              </w:rPr>
              <w:t>ние-копию: узнает объе</w:t>
            </w:r>
            <w:r>
              <w:rPr>
                <w:rFonts w:eastAsia="Calibri"/>
              </w:rPr>
              <w:t>к</w:t>
            </w:r>
            <w:r>
              <w:rPr>
                <w:rFonts w:eastAsia="Calibri"/>
              </w:rPr>
              <w:t>ты, явления и понятия, находит в них различия, проявляет знание исто</w:t>
            </w:r>
            <w:r>
              <w:rPr>
                <w:rFonts w:eastAsia="Calibri"/>
              </w:rPr>
              <w:t>ч</w:t>
            </w:r>
            <w:r>
              <w:rPr>
                <w:rFonts w:eastAsia="Calibri"/>
              </w:rPr>
              <w:t>ников получения инфо</w:t>
            </w:r>
            <w:r>
              <w:rPr>
                <w:rFonts w:eastAsia="Calibri"/>
              </w:rPr>
              <w:t>р</w:t>
            </w:r>
            <w:r>
              <w:rPr>
                <w:rFonts w:eastAsia="Calibri"/>
              </w:rPr>
              <w:t>мации, может осущест</w:t>
            </w:r>
            <w:r>
              <w:rPr>
                <w:rFonts w:eastAsia="Calibri"/>
              </w:rPr>
              <w:t>в</w:t>
            </w:r>
            <w:r>
              <w:rPr>
                <w:rFonts w:eastAsia="Calibri"/>
              </w:rPr>
              <w:t>лять самостоятельно р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продуктивные действия над знаниями путем сам</w:t>
            </w:r>
            <w:r>
              <w:rPr>
                <w:rFonts w:eastAsia="Calibri"/>
              </w:rPr>
              <w:t>о</w:t>
            </w:r>
            <w:r>
              <w:rPr>
                <w:rFonts w:eastAsia="Calibri"/>
              </w:rPr>
              <w:t>стоятельного воспроизв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дения и применения и</w:t>
            </w:r>
            <w:r>
              <w:rPr>
                <w:rFonts w:eastAsia="Calibri"/>
              </w:rPr>
              <w:t>н</w:t>
            </w:r>
            <w:r>
              <w:rPr>
                <w:rFonts w:eastAsia="Calibri"/>
              </w:rPr>
              <w:t>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rFonts w:eastAsia="Calibri"/>
              </w:rPr>
            </w:pPr>
            <w:r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</w:t>
            </w:r>
            <w:r>
              <w:rPr>
                <w:rFonts w:eastAsia="Calibri"/>
              </w:rPr>
              <w:t>а</w:t>
            </w:r>
            <w:r>
              <w:rPr>
                <w:rFonts w:eastAsia="Calibri"/>
              </w:rPr>
              <w:t>ционной группе, сам</w:t>
            </w:r>
            <w:r>
              <w:rPr>
                <w:rFonts w:eastAsia="Calibri"/>
              </w:rPr>
              <w:t>о</w:t>
            </w:r>
            <w:r>
              <w:rPr>
                <w:rFonts w:eastAsia="Calibri"/>
              </w:rPr>
              <w:t>стоятельно системат</w:t>
            </w:r>
            <w:r>
              <w:rPr>
                <w:rFonts w:eastAsia="Calibri"/>
              </w:rPr>
              <w:t>и</w:t>
            </w:r>
            <w:r>
              <w:rPr>
                <w:rFonts w:eastAsia="Calibri"/>
              </w:rPr>
              <w:t>зирует их, устанавлив</w:t>
            </w:r>
            <w:r>
              <w:rPr>
                <w:rFonts w:eastAsia="Calibri"/>
              </w:rPr>
              <w:t>а</w:t>
            </w:r>
            <w:r>
              <w:rPr>
                <w:rFonts w:eastAsia="Calibri"/>
              </w:rPr>
              <w:t>ет взаимосвязи между ними, продуктивно применяет в знакомых ситуациях.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rFonts w:eastAsia="Calibri"/>
                <w:b/>
              </w:rPr>
            </w:pPr>
            <w:r>
              <w:rPr>
                <w:rFonts w:eastAsia="Calibri"/>
              </w:rPr>
              <w:t>Студент может сам</w:t>
            </w:r>
            <w:r>
              <w:rPr>
                <w:rFonts w:eastAsia="Calibri"/>
              </w:rPr>
              <w:t>о</w:t>
            </w:r>
            <w:r>
              <w:rPr>
                <w:rFonts w:eastAsia="Calibri"/>
              </w:rPr>
              <w:t>стоятельно извлекать новые знания из окр</w:t>
            </w:r>
            <w:r>
              <w:rPr>
                <w:rFonts w:eastAsia="Calibri"/>
              </w:rPr>
              <w:t>у</w:t>
            </w:r>
            <w:r>
              <w:rPr>
                <w:rFonts w:eastAsia="Calibri"/>
              </w:rPr>
              <w:t>жающего мира, творч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ски их использовать для принятия решений в новых и нестандар</w:t>
            </w:r>
            <w:r>
              <w:rPr>
                <w:rFonts w:eastAsia="Calibri"/>
              </w:rPr>
              <w:t>т</w:t>
            </w:r>
            <w:r>
              <w:rPr>
                <w:rFonts w:eastAsia="Calibri"/>
              </w:rPr>
              <w:t xml:space="preserve">ных ситуациях. </w:t>
            </w:r>
          </w:p>
        </w:tc>
      </w:tr>
      <w:tr w:rsidR="000D3C4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rFonts w:eastAsia="Calibri"/>
              </w:rPr>
            </w:pPr>
            <w:r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</w:t>
            </w:r>
            <w:r>
              <w:rPr>
                <w:rFonts w:eastAsia="Calibri"/>
              </w:rPr>
              <w:t>ю</w:t>
            </w:r>
            <w:r>
              <w:rPr>
                <w:rFonts w:eastAsia="Calibri"/>
              </w:rPr>
              <w:t>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rFonts w:eastAsia="Calibri"/>
              </w:rPr>
            </w:pPr>
            <w:r>
              <w:rPr>
                <w:rFonts w:eastAsia="Calibri"/>
              </w:rPr>
              <w:t>Студент умеет сам</w:t>
            </w:r>
            <w:r>
              <w:rPr>
                <w:rFonts w:eastAsia="Calibri"/>
              </w:rPr>
              <w:t>о</w:t>
            </w:r>
            <w:r>
              <w:rPr>
                <w:rFonts w:eastAsia="Calibri"/>
              </w:rPr>
              <w:t>стоятельно выполнять действия (приемы, оп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рации) по решению н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стандартных задач, тр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бующих выбора на о</w:t>
            </w:r>
            <w:r>
              <w:rPr>
                <w:rFonts w:eastAsia="Calibri"/>
              </w:rPr>
              <w:t>с</w:t>
            </w:r>
            <w:r>
              <w:rPr>
                <w:rFonts w:eastAsia="Calibri"/>
              </w:rPr>
              <w:t>нове комбинации  и</w:t>
            </w:r>
            <w:r>
              <w:rPr>
                <w:rFonts w:eastAsia="Calibri"/>
              </w:rPr>
              <w:t>з</w:t>
            </w:r>
            <w:r>
              <w:rPr>
                <w:rFonts w:eastAsia="Calibri"/>
              </w:rPr>
              <w:t>вестных методов, в н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предсказуемо изменя</w:t>
            </w:r>
            <w:r>
              <w:rPr>
                <w:rFonts w:eastAsia="Calibri"/>
              </w:rPr>
              <w:t>ю</w:t>
            </w:r>
            <w:r>
              <w:rPr>
                <w:rFonts w:eastAsia="Calibri"/>
              </w:rPr>
              <w:t>щейся ситуации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rFonts w:eastAsia="Calibri"/>
                <w:b/>
              </w:rPr>
            </w:pPr>
            <w:r>
              <w:rPr>
                <w:rFonts w:eastAsia="Calibri"/>
              </w:rPr>
              <w:t>Студент умеет сам</w:t>
            </w:r>
            <w:r>
              <w:rPr>
                <w:rFonts w:eastAsia="Calibri"/>
              </w:rPr>
              <w:t>о</w:t>
            </w:r>
            <w:r>
              <w:rPr>
                <w:rFonts w:eastAsia="Calibri"/>
              </w:rPr>
              <w:t>стоятельно выполнять действия, связанные с решением исследов</w:t>
            </w:r>
            <w:r>
              <w:rPr>
                <w:rFonts w:eastAsia="Calibri"/>
              </w:rPr>
              <w:t>а</w:t>
            </w:r>
            <w:r>
              <w:rPr>
                <w:rFonts w:eastAsia="Calibri"/>
              </w:rPr>
              <w:t>тельских задач, демо</w:t>
            </w:r>
            <w:r>
              <w:rPr>
                <w:rFonts w:eastAsia="Calibri"/>
              </w:rPr>
              <w:t>н</w:t>
            </w:r>
            <w:r>
              <w:rPr>
                <w:rFonts w:eastAsia="Calibri"/>
              </w:rPr>
              <w:t>стрирует творческое использование умений (технологий)</w:t>
            </w:r>
          </w:p>
        </w:tc>
      </w:tr>
      <w:tr w:rsidR="000D3C4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rFonts w:eastAsia="Calibri"/>
              </w:rPr>
            </w:pPr>
            <w:r>
              <w:rPr>
                <w:rFonts w:eastAsia="Calibri"/>
              </w:rPr>
              <w:t>Студент имеет низкую мотивацию учебной де</w:t>
            </w:r>
            <w:r>
              <w:rPr>
                <w:rFonts w:eastAsia="Calibri"/>
              </w:rPr>
              <w:t>я</w:t>
            </w:r>
            <w:r>
              <w:rPr>
                <w:rFonts w:eastAsia="Calibri"/>
              </w:rPr>
              <w:t>тельности, проявляет бе</w:t>
            </w:r>
            <w:r>
              <w:rPr>
                <w:rFonts w:eastAsia="Calibri"/>
              </w:rPr>
              <w:t>з</w:t>
            </w:r>
            <w:r>
              <w:rPr>
                <w:rFonts w:eastAsia="Calibri"/>
              </w:rPr>
              <w:t>различное, безответстве</w:t>
            </w:r>
            <w:r>
              <w:rPr>
                <w:rFonts w:eastAsia="Calibri"/>
              </w:rPr>
              <w:t>н</w:t>
            </w:r>
            <w:r>
              <w:rPr>
                <w:rFonts w:eastAsia="Calibri"/>
              </w:rPr>
              <w:t>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rFonts w:eastAsia="Calibri"/>
              </w:rPr>
            </w:pPr>
            <w:r>
              <w:rPr>
                <w:rFonts w:eastAsia="Calibri"/>
              </w:rPr>
              <w:t>Студент имеет выр</w:t>
            </w:r>
            <w:r>
              <w:rPr>
                <w:rFonts w:eastAsia="Calibri"/>
              </w:rPr>
              <w:t>а</w:t>
            </w:r>
            <w:r>
              <w:rPr>
                <w:rFonts w:eastAsia="Calibri"/>
              </w:rPr>
              <w:t>женную мотивацию учебной деятельности, демонстрирует позити</w:t>
            </w:r>
            <w:r>
              <w:rPr>
                <w:rFonts w:eastAsia="Calibri"/>
              </w:rPr>
              <w:t>в</w:t>
            </w:r>
            <w:r>
              <w:rPr>
                <w:rFonts w:eastAsia="Calibri"/>
              </w:rPr>
              <w:t>ное отношение к обуч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нию и будущей труд</w:t>
            </w:r>
            <w:r>
              <w:rPr>
                <w:rFonts w:eastAsia="Calibri"/>
              </w:rPr>
              <w:t>о</w:t>
            </w:r>
            <w:r>
              <w:rPr>
                <w:rFonts w:eastAsia="Calibri"/>
              </w:rPr>
              <w:t>вой деятельности, пр</w:t>
            </w:r>
            <w:r>
              <w:rPr>
                <w:rFonts w:eastAsia="Calibri"/>
              </w:rPr>
              <w:t>о</w:t>
            </w:r>
            <w:r>
              <w:rPr>
                <w:rFonts w:eastAsia="Calibri"/>
              </w:rPr>
              <w:t xml:space="preserve">являет активность.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3C45" w:rsidRDefault="000D3C45">
            <w:pPr>
              <w:rPr>
                <w:b/>
              </w:rPr>
            </w:pPr>
            <w:r>
              <w:rPr>
                <w:rFonts w:eastAsia="Calibri"/>
              </w:rPr>
              <w:t>Студент имеет разв</w:t>
            </w:r>
            <w:r>
              <w:rPr>
                <w:rFonts w:eastAsia="Calibri"/>
              </w:rPr>
              <w:t>и</w:t>
            </w:r>
            <w:r>
              <w:rPr>
                <w:rFonts w:eastAsia="Calibri"/>
              </w:rPr>
              <w:t>тую мотивацию уче</w:t>
            </w:r>
            <w:r>
              <w:rPr>
                <w:rFonts w:eastAsia="Calibri"/>
              </w:rPr>
              <w:t>б</w:t>
            </w:r>
            <w:r>
              <w:rPr>
                <w:rFonts w:eastAsia="Calibri"/>
              </w:rPr>
              <w:t>ной и трудовой де</w:t>
            </w:r>
            <w:r>
              <w:rPr>
                <w:rFonts w:eastAsia="Calibri"/>
              </w:rPr>
              <w:t>я</w:t>
            </w:r>
            <w:r>
              <w:rPr>
                <w:rFonts w:eastAsia="Calibri"/>
              </w:rPr>
              <w:t>тельности, проявляет настойчивость и увл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 xml:space="preserve">ченность, трудолюбие, самостоятельность, творческий подход. </w:t>
            </w:r>
          </w:p>
        </w:tc>
      </w:tr>
    </w:tbl>
    <w:p w:rsidR="000D3C45" w:rsidRDefault="000D3C45">
      <w:pPr>
        <w:autoSpaceDE w:val="0"/>
        <w:rPr>
          <w:b/>
        </w:rPr>
      </w:pPr>
    </w:p>
    <w:p w:rsidR="000D3C45" w:rsidRDefault="000D3C45">
      <w:pPr>
        <w:autoSpaceDE w:val="0"/>
        <w:rPr>
          <w:b/>
        </w:rPr>
      </w:pPr>
    </w:p>
    <w:p w:rsidR="000D3C45" w:rsidRDefault="000D3C45">
      <w:pPr>
        <w:autoSpaceDE w:val="0"/>
      </w:pPr>
      <w:r>
        <w:rPr>
          <w:b/>
        </w:rPr>
        <w:lastRenderedPageBreak/>
        <w:t>8.2. КРИТЕРИИ ОЦЕНИВАНИЯ РЕЗУЛЬТАТОВ  ПРОМЕЖУТОЧНОЙ АТТЕСТАЦИИ ПРИ ИСПОЛЬЗОВАНИИ НЕЗАВИСИМОГО ТЕСТОВОГО КОНТРОЛЯ</w:t>
      </w:r>
    </w:p>
    <w:p w:rsidR="000D3C45" w:rsidRDefault="000D3C45">
      <w:pPr>
        <w:autoSpaceDE w:val="0"/>
      </w:pPr>
    </w:p>
    <w:p w:rsidR="000D3C45" w:rsidRDefault="000D3C45">
      <w:pPr>
        <w:autoSpaceDE w:val="0"/>
        <w:ind w:firstLine="708"/>
        <w:jc w:val="both"/>
      </w:pPr>
      <w:r>
        <w:t>При проведении независимого тестового контроля как формы промежуточной аттест</w:t>
      </w:r>
      <w:r>
        <w:t>а</w:t>
      </w:r>
      <w:r>
        <w:t xml:space="preserve">ции применяется  методика оценивания результатов, предлагаемая разработчиками тестов. Процентные показатели результатов независимого тестового контроля  переводятся в баллы промежуточной аттестации по 100-балльной шкале в БРС:  </w:t>
      </w:r>
    </w:p>
    <w:p w:rsidR="000D3C45" w:rsidRDefault="000D3C45">
      <w:pPr>
        <w:pStyle w:val="25"/>
        <w:numPr>
          <w:ilvl w:val="0"/>
          <w:numId w:val="5"/>
        </w:numPr>
        <w:spacing w:before="120" w:after="60"/>
      </w:pPr>
      <w:r>
        <w:t>в случае балльной оценки по тесту (блокам, частям теста) переводится процент набранных баллов от общего числа возможных баллов по тесту;</w:t>
      </w:r>
    </w:p>
    <w:p w:rsidR="000D3C45" w:rsidRDefault="000D3C45">
      <w:pPr>
        <w:pStyle w:val="25"/>
        <w:numPr>
          <w:ilvl w:val="0"/>
          <w:numId w:val="5"/>
        </w:numPr>
        <w:spacing w:before="120" w:after="60"/>
      </w:pPr>
      <w:r>
        <w:t>при отсутствии балльной оценки по тесту  переводится процент верно выполненных заданий теста, от общего числа заданий.</w:t>
      </w:r>
    </w:p>
    <w:p w:rsidR="000D3C45" w:rsidRDefault="000D3C45">
      <w:pPr>
        <w:pStyle w:val="ad"/>
        <w:rPr>
          <w:color w:val="auto"/>
          <w:sz w:val="24"/>
          <w:szCs w:val="24"/>
        </w:rPr>
      </w:pPr>
    </w:p>
    <w:p w:rsidR="000D3C45" w:rsidRDefault="000D3C45">
      <w:pPr>
        <w:shd w:val="clear" w:color="auto" w:fill="FFFFFF"/>
        <w:rPr>
          <w:b/>
        </w:rPr>
      </w:pPr>
      <w:r>
        <w:rPr>
          <w:b/>
        </w:rPr>
        <w:t xml:space="preserve">8.3. ОЦЕНОЧНЫЕ СРЕДСТВА ДЛЯ ПРОВЕДЕНИЯ ТЕКУЩЕЙ </w:t>
      </w:r>
    </w:p>
    <w:p w:rsidR="000D3C45" w:rsidRDefault="000D3C45">
      <w:pPr>
        <w:shd w:val="clear" w:color="auto" w:fill="FFFFFF"/>
        <w:rPr>
          <w:b/>
        </w:rPr>
      </w:pPr>
      <w:r>
        <w:rPr>
          <w:b/>
        </w:rPr>
        <w:t xml:space="preserve">И ПРОМЕЖУТОЧНОЙ АТТЕСТАЦИИ </w:t>
      </w:r>
    </w:p>
    <w:p w:rsidR="000D3C45" w:rsidRDefault="000D3C45">
      <w:pPr>
        <w:pStyle w:val="ad"/>
        <w:rPr>
          <w:i/>
          <w:spacing w:val="-5"/>
        </w:rPr>
      </w:pPr>
      <w:r>
        <w:rPr>
          <w:b/>
          <w:color w:val="auto"/>
          <w:sz w:val="24"/>
          <w:szCs w:val="24"/>
        </w:rPr>
        <w:t>8.3.1.</w:t>
      </w:r>
      <w:r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 задания для проведения мини-контрольных в рамках учебных занятий </w:t>
      </w:r>
    </w:p>
    <w:p w:rsidR="000D3C45" w:rsidRDefault="000D3C45">
      <w:pPr>
        <w:rPr>
          <w:b/>
        </w:rPr>
      </w:pPr>
      <w:r>
        <w:rPr>
          <w:i/>
          <w:spacing w:val="-5"/>
        </w:rPr>
        <w:t>не предусмотрено</w:t>
      </w:r>
    </w:p>
    <w:p w:rsidR="000D3C45" w:rsidRDefault="000D3C45">
      <w:pPr>
        <w:pStyle w:val="ad"/>
        <w:rPr>
          <w:i/>
          <w:spacing w:val="-5"/>
        </w:rPr>
      </w:pPr>
      <w:r>
        <w:rPr>
          <w:b/>
          <w:color w:val="auto"/>
          <w:sz w:val="24"/>
          <w:szCs w:val="24"/>
        </w:rPr>
        <w:t>8.3.2</w:t>
      </w:r>
      <w:r>
        <w:rPr>
          <w:color w:val="auto"/>
          <w:sz w:val="24"/>
          <w:szCs w:val="24"/>
        </w:rPr>
        <w:t xml:space="preserve">. </w:t>
      </w:r>
      <w:r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0D3C45" w:rsidRDefault="000D3C45">
      <w:pPr>
        <w:rPr>
          <w:b/>
        </w:rPr>
      </w:pPr>
      <w:r>
        <w:rPr>
          <w:i/>
          <w:spacing w:val="-5"/>
        </w:rPr>
        <w:t>не предусмотрено</w:t>
      </w:r>
    </w:p>
    <w:p w:rsidR="000D3C45" w:rsidRDefault="000D3C45">
      <w:pPr>
        <w:pStyle w:val="ad"/>
      </w:pPr>
      <w:r>
        <w:rPr>
          <w:b/>
          <w:color w:val="auto"/>
          <w:sz w:val="24"/>
          <w:szCs w:val="24"/>
        </w:rPr>
        <w:t>8.3.3.</w:t>
      </w:r>
      <w:r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>Примерные  контрольные кейсы</w:t>
      </w:r>
      <w:r>
        <w:rPr>
          <w:color w:val="auto"/>
          <w:sz w:val="24"/>
          <w:szCs w:val="24"/>
        </w:rPr>
        <w:t xml:space="preserve"> </w:t>
      </w:r>
    </w:p>
    <w:p w:rsidR="000D3C45" w:rsidRDefault="000D3C45">
      <w:pPr>
        <w:rPr>
          <w:b/>
        </w:rPr>
      </w:pPr>
      <w:r>
        <w:t>Разработка многопоточного приложения, и синхронизация множества потоков при помощи средств выбранной операционной системы.</w:t>
      </w:r>
    </w:p>
    <w:p w:rsidR="000D3C45" w:rsidRDefault="000D3C45">
      <w:pPr>
        <w:rPr>
          <w:b/>
        </w:rPr>
      </w:pPr>
    </w:p>
    <w:p w:rsidR="000D3C45" w:rsidRDefault="000D3C45">
      <w:pPr>
        <w:pStyle w:val="ad"/>
        <w:rPr>
          <w:rFonts w:ascii="Symbol" w:eastAsia="Symbol" w:hAnsi="Symbol" w:cs="Symbol"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8.3.4.</w:t>
      </w:r>
      <w:r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0D3C45" w:rsidRDefault="000D3C45">
      <w:pPr>
        <w:pStyle w:val="ad"/>
        <w:rPr>
          <w:spacing w:val="-5"/>
        </w:rPr>
      </w:pPr>
      <w:r>
        <w:rPr>
          <w:rFonts w:ascii="Symbol" w:eastAsia="Symbol" w:hAnsi="Symbol" w:cs="Symbol"/>
          <w:color w:val="auto"/>
          <w:sz w:val="24"/>
          <w:szCs w:val="24"/>
        </w:rPr>
        <w:t></w:t>
      </w:r>
      <w:r>
        <w:rPr>
          <w:i/>
          <w:color w:val="auto"/>
          <w:sz w:val="24"/>
          <w:szCs w:val="24"/>
        </w:rPr>
        <w:t>список</w:t>
      </w:r>
      <w:r>
        <w:rPr>
          <w:rFonts w:ascii="Symbol" w:hAnsi="Symbol" w:cs="Symbol"/>
          <w:color w:val="auto"/>
          <w:sz w:val="24"/>
          <w:szCs w:val="24"/>
        </w:rPr>
        <w:t></w:t>
      </w:r>
    </w:p>
    <w:p w:rsidR="000D3C45" w:rsidRDefault="000D3C45">
      <w:pPr>
        <w:rPr>
          <w:b/>
        </w:rPr>
      </w:pPr>
      <w:r>
        <w:rPr>
          <w:spacing w:val="-5"/>
        </w:rPr>
        <w:t>[</w:t>
      </w:r>
      <w:r>
        <w:rPr>
          <w:i/>
          <w:spacing w:val="-5"/>
        </w:rPr>
        <w:t>в случае отсутствия  указывается: «не предусмотрено»</w:t>
      </w:r>
      <w:r>
        <w:rPr>
          <w:spacing w:val="-5"/>
        </w:rPr>
        <w:t>]</w:t>
      </w:r>
    </w:p>
    <w:p w:rsidR="000D3C45" w:rsidRDefault="000D3C45">
      <w:pPr>
        <w:pStyle w:val="ad"/>
      </w:pPr>
      <w:r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0D3C45" w:rsidRDefault="000D3C45">
      <w:pPr>
        <w:numPr>
          <w:ilvl w:val="0"/>
          <w:numId w:val="13"/>
        </w:numPr>
      </w:pPr>
      <w:r>
        <w:t>Микроядерная архитектура ОС. Преимущества и недостатки микроядерной архитект</w:t>
      </w:r>
      <w:r>
        <w:t>у</w:t>
      </w:r>
      <w:r>
        <w:t>ры. Примеры микроядерных ОС.</w:t>
      </w:r>
    </w:p>
    <w:p w:rsidR="000D3C45" w:rsidRDefault="000D3C45">
      <w:pPr>
        <w:numPr>
          <w:ilvl w:val="0"/>
          <w:numId w:val="13"/>
        </w:numPr>
      </w:pPr>
      <w:r>
        <w:t>Мультипрограммирование. Критерии эффективности ОС. Системы пакетной обработки. Системы разделения времени.</w:t>
      </w:r>
    </w:p>
    <w:p w:rsidR="000D3C45" w:rsidRDefault="000D3C45">
      <w:pPr>
        <w:numPr>
          <w:ilvl w:val="0"/>
          <w:numId w:val="13"/>
        </w:numPr>
      </w:pPr>
      <w:r>
        <w:t>Операционные системы реального времени. Многопроцессорная обработка. Симметри</w:t>
      </w:r>
      <w:r>
        <w:t>ч</w:t>
      </w:r>
      <w:r>
        <w:t>ная и ассиметричная архитектура.</w:t>
      </w:r>
    </w:p>
    <w:p w:rsidR="000D3C45" w:rsidRDefault="000D3C45">
      <w:pPr>
        <w:numPr>
          <w:ilvl w:val="0"/>
          <w:numId w:val="13"/>
        </w:numPr>
      </w:pPr>
      <w:r>
        <w:t>Понятие "процесс" и "поток". Виртуальное адресное пространство. Многопоточная о</w:t>
      </w:r>
      <w:r>
        <w:t>б</w:t>
      </w:r>
      <w:r>
        <w:t>работка. Дескриптор процесса. Контекст процесса.</w:t>
      </w:r>
    </w:p>
    <w:p w:rsidR="000D3C45" w:rsidRDefault="000D3C45">
      <w:pPr>
        <w:numPr>
          <w:ilvl w:val="0"/>
          <w:numId w:val="13"/>
        </w:numPr>
      </w:pPr>
      <w:r>
        <w:t>Статическое и динамическое планирование потоков. Диспетчеризация. Диаграмма с</w:t>
      </w:r>
      <w:r>
        <w:t>о</w:t>
      </w:r>
      <w:r>
        <w:t>стояний потока. Вытесняющие и невытесняющие алгоритмы планирования. Приоритеты потока.</w:t>
      </w:r>
    </w:p>
    <w:p w:rsidR="000D3C45" w:rsidRDefault="000D3C45">
      <w:pPr>
        <w:numPr>
          <w:ilvl w:val="0"/>
          <w:numId w:val="13"/>
        </w:numPr>
      </w:pPr>
      <w:r>
        <w:t>Назначение и функции ОС. ОС как виртуальная машина. ОС как система управления р</w:t>
      </w:r>
      <w:r>
        <w:t>е</w:t>
      </w:r>
      <w:r>
        <w:t>сурсами. Функциональные компоненты ОС. Менеджер процессов. Менеджер памяти.</w:t>
      </w:r>
    </w:p>
    <w:p w:rsidR="000D3C45" w:rsidRDefault="000D3C45">
      <w:pPr>
        <w:numPr>
          <w:ilvl w:val="0"/>
          <w:numId w:val="13"/>
        </w:numPr>
      </w:pPr>
      <w:r>
        <w:t>Коммуникация и синхронизация параллельных потоков. Необходимость синхронизации. Проблема взаимоблокировки. Критическая секция.</w:t>
      </w:r>
    </w:p>
    <w:p w:rsidR="000D3C45" w:rsidRDefault="000D3C45">
      <w:pPr>
        <w:numPr>
          <w:ilvl w:val="0"/>
          <w:numId w:val="13"/>
        </w:numPr>
      </w:pPr>
      <w:r>
        <w:t>Функции ОС. Система безопасности и администрирования. Интерфейс прикладного пр</w:t>
      </w:r>
      <w:r>
        <w:t>о</w:t>
      </w:r>
      <w:r>
        <w:t>граммирования API. Пользовательский интерфейс. CLI.GUI. Требования к ОС.</w:t>
      </w:r>
    </w:p>
    <w:p w:rsidR="000D3C45" w:rsidRDefault="000D3C45">
      <w:pPr>
        <w:numPr>
          <w:ilvl w:val="0"/>
          <w:numId w:val="13"/>
        </w:numPr>
      </w:pPr>
      <w:r>
        <w:t>Взаимоблокировка потоков. Блокирующая переменная. Семафор. Аппаратная поддержка взаимоисключений. Программная реализация взаимоисключений.</w:t>
      </w:r>
    </w:p>
    <w:p w:rsidR="000D3C45" w:rsidRDefault="000D3C45">
      <w:pPr>
        <w:numPr>
          <w:ilvl w:val="0"/>
          <w:numId w:val="13"/>
        </w:numPr>
      </w:pPr>
      <w:r>
        <w:t>Сетевые ОС. Распределенные ОС. Компоненты сетевой ОС. Клиент. Сервер. Транспор</w:t>
      </w:r>
      <w:r>
        <w:t>т</w:t>
      </w:r>
      <w:r>
        <w:t>ные средства. Сетевые службы.</w:t>
      </w:r>
    </w:p>
    <w:p w:rsidR="000D3C45" w:rsidRDefault="000D3C45">
      <w:pPr>
        <w:numPr>
          <w:ilvl w:val="0"/>
          <w:numId w:val="13"/>
        </w:numPr>
      </w:pPr>
      <w:r>
        <w:t>Функции ОС по управлению памятью. Типы адресов. Физическая память. Виртуальная память.</w:t>
      </w:r>
    </w:p>
    <w:p w:rsidR="000D3C45" w:rsidRDefault="000D3C45">
      <w:pPr>
        <w:numPr>
          <w:ilvl w:val="0"/>
          <w:numId w:val="13"/>
        </w:numPr>
      </w:pPr>
      <w:r>
        <w:t>Построение компьютерных сетей. Одноранговые сети. Гибридные сети. Топология л</w:t>
      </w:r>
      <w:r>
        <w:t>о</w:t>
      </w:r>
      <w:r>
        <w:t>кальных сетей.</w:t>
      </w:r>
    </w:p>
    <w:p w:rsidR="000D3C45" w:rsidRDefault="000D3C45">
      <w:pPr>
        <w:numPr>
          <w:ilvl w:val="0"/>
          <w:numId w:val="13"/>
        </w:numPr>
      </w:pPr>
      <w:r>
        <w:lastRenderedPageBreak/>
        <w:t>Виртуальная память. Фиксированные, динамические и перемещаемые разделы. Свопинг. Страничная, сегментная и сегментно-страничная организация памяти.</w:t>
      </w:r>
    </w:p>
    <w:p w:rsidR="000D3C45" w:rsidRDefault="000D3C45">
      <w:pPr>
        <w:numPr>
          <w:ilvl w:val="0"/>
          <w:numId w:val="13"/>
        </w:numPr>
      </w:pPr>
      <w:r>
        <w:t>Многослойная структура операционных систем. Ядро операционной системы. Вспом</w:t>
      </w:r>
      <w:r>
        <w:t>о</w:t>
      </w:r>
      <w:r>
        <w:t>гательные модули ОС.</w:t>
      </w:r>
    </w:p>
    <w:p w:rsidR="000D3C45" w:rsidRDefault="000D3C45">
      <w:pPr>
        <w:numPr>
          <w:ilvl w:val="0"/>
          <w:numId w:val="13"/>
        </w:numPr>
      </w:pPr>
      <w:r>
        <w:t>Иерархия запоминающих устройств по объему и времени доступа. Кэш-память. Време</w:t>
      </w:r>
      <w:r>
        <w:t>н</w:t>
      </w:r>
      <w:r>
        <w:t>ная и пространственная локальность.</w:t>
      </w:r>
    </w:p>
    <w:p w:rsidR="000D3C45" w:rsidRDefault="000D3C45">
      <w:pPr>
        <w:numPr>
          <w:ilvl w:val="0"/>
          <w:numId w:val="13"/>
        </w:numPr>
      </w:pPr>
      <w:r>
        <w:t>Ядро операционной системы. Привилегированный и пользовательский режим. Состав ядра ОС.</w:t>
      </w:r>
    </w:p>
    <w:p w:rsidR="000D3C45" w:rsidRDefault="000D3C45">
      <w:pPr>
        <w:numPr>
          <w:ilvl w:val="0"/>
          <w:numId w:val="13"/>
        </w:numPr>
      </w:pPr>
      <w:r>
        <w:t>Кэш-память. Проблема согласования данных. Прямой и случайный способы отображ</w:t>
      </w:r>
      <w:r>
        <w:t>е</w:t>
      </w:r>
      <w:r>
        <w:t>ния в кэш.</w:t>
      </w:r>
    </w:p>
    <w:p w:rsidR="000D3C45" w:rsidRDefault="000D3C45">
      <w:pPr>
        <w:numPr>
          <w:ilvl w:val="0"/>
          <w:numId w:val="13"/>
        </w:numPr>
      </w:pPr>
      <w:r>
        <w:t>Средства аппаратной поддержки ОС. Поддержка привилегированного режима. Трансл</w:t>
      </w:r>
      <w:r>
        <w:t>я</w:t>
      </w:r>
      <w:r>
        <w:t>ция адресов. Переключение контекстов процессов. Система прерываний.</w:t>
      </w:r>
    </w:p>
    <w:p w:rsidR="000D3C45" w:rsidRDefault="000D3C45">
      <w:pPr>
        <w:numPr>
          <w:ilvl w:val="0"/>
          <w:numId w:val="13"/>
        </w:numPr>
      </w:pPr>
      <w:r>
        <w:t>Задачи ОС по управлению файлами и устройствами. Устройства ввода-вывода. Си</w:t>
      </w:r>
      <w:r>
        <w:t>н</w:t>
      </w:r>
      <w:r>
        <w:t>хронные и асинхронные операции ввода/вывода. Драйвер.</w:t>
      </w:r>
    </w:p>
    <w:p w:rsidR="000D3C45" w:rsidRDefault="000D3C45">
      <w:pPr>
        <w:numPr>
          <w:ilvl w:val="0"/>
          <w:numId w:val="13"/>
        </w:numPr>
      </w:pPr>
      <w:r>
        <w:t>Жесткие диски. Характеристики дисков. Физическая структура диска. Низкоуровневое форматирование. RAID.</w:t>
      </w:r>
    </w:p>
    <w:p w:rsidR="000D3C45" w:rsidRDefault="000D3C45">
      <w:pPr>
        <w:numPr>
          <w:ilvl w:val="0"/>
          <w:numId w:val="13"/>
        </w:numPr>
      </w:pPr>
      <w:r>
        <w:t>Основные понятия безопасности. Конфиденциальность, доступность и целостность. У</w:t>
      </w:r>
      <w:r>
        <w:t>г</w:t>
      </w:r>
      <w:r>
        <w:t>розы безопасности. Троянские кони, вирусы.</w:t>
      </w:r>
    </w:p>
    <w:p w:rsidR="000D3C45" w:rsidRDefault="000D3C45">
      <w:pPr>
        <w:numPr>
          <w:ilvl w:val="0"/>
          <w:numId w:val="13"/>
        </w:numPr>
      </w:pPr>
      <w:r>
        <w:t>Цели и задачи файловых систем. Файлы. Имя и атрибуты файла. Операции с файлами. Типы файлов. Структура файла. Методы доступа к файлам. Размещение файлов на ди</w:t>
      </w:r>
      <w:r>
        <w:t>с</w:t>
      </w:r>
      <w:r>
        <w:t>ке.</w:t>
      </w:r>
    </w:p>
    <w:p w:rsidR="000D3C45" w:rsidRDefault="000D3C45">
      <w:pPr>
        <w:numPr>
          <w:ilvl w:val="0"/>
          <w:numId w:val="13"/>
        </w:numPr>
      </w:pPr>
      <w:r>
        <w:t>Каталоги. Структура файловой системы. Совместное использование файлов. Управление доступом к файлам. Файловая система FAT. Файловая система NTFS.</w:t>
      </w:r>
    </w:p>
    <w:p w:rsidR="000D3C45" w:rsidRDefault="000D3C45">
      <w:pPr>
        <w:numPr>
          <w:ilvl w:val="0"/>
          <w:numId w:val="13"/>
        </w:numPr>
        <w:rPr>
          <w:b/>
        </w:rPr>
      </w:pPr>
      <w:r>
        <w:t>Безопасность ОС. Политика безопасности. Аутентификация. Списки управления дост</w:t>
      </w:r>
      <w:r>
        <w:t>у</w:t>
      </w:r>
      <w:r>
        <w:t>пом. Протоколы безопасности. Шифрование.</w:t>
      </w:r>
    </w:p>
    <w:p w:rsidR="000D3C45" w:rsidRDefault="000D3C45">
      <w:pPr>
        <w:rPr>
          <w:b/>
        </w:rPr>
      </w:pPr>
    </w:p>
    <w:p w:rsidR="000D3C45" w:rsidRDefault="000D3C45">
      <w:pPr>
        <w:rPr>
          <w:i/>
          <w:spacing w:val="-5"/>
        </w:rPr>
      </w:pPr>
      <w:r>
        <w:rPr>
          <w:b/>
        </w:rPr>
        <w:t>8.3.6.</w:t>
      </w:r>
      <w:r>
        <w:t xml:space="preserve"> </w:t>
      </w:r>
      <w:r>
        <w:rPr>
          <w:b/>
        </w:rPr>
        <w:t>Ресурсы АПИМ УрФУ, СКУД УрФУ для проведения тестового контроля в рамках текущей и промежуточной аттестации</w:t>
      </w:r>
      <w:r>
        <w:t xml:space="preserve"> </w:t>
      </w:r>
    </w:p>
    <w:p w:rsidR="000D3C45" w:rsidRDefault="000D3C45">
      <w:pPr>
        <w:rPr>
          <w:b/>
        </w:rPr>
      </w:pPr>
      <w:r>
        <w:rPr>
          <w:i/>
          <w:spacing w:val="-5"/>
        </w:rPr>
        <w:t>не используются</w:t>
      </w:r>
    </w:p>
    <w:p w:rsidR="000D3C45" w:rsidRDefault="000D3C45">
      <w:pPr>
        <w:pStyle w:val="ad"/>
        <w:rPr>
          <w:i/>
          <w:spacing w:val="-5"/>
        </w:rPr>
      </w:pPr>
      <w:r>
        <w:rPr>
          <w:b/>
          <w:color w:val="auto"/>
          <w:sz w:val="24"/>
          <w:szCs w:val="24"/>
        </w:rPr>
        <w:t>8.3.7</w:t>
      </w:r>
      <w:r>
        <w:rPr>
          <w:color w:val="auto"/>
          <w:sz w:val="24"/>
          <w:szCs w:val="24"/>
        </w:rPr>
        <w:t xml:space="preserve">. </w:t>
      </w:r>
      <w:r>
        <w:rPr>
          <w:b/>
          <w:color w:val="auto"/>
          <w:sz w:val="24"/>
          <w:szCs w:val="24"/>
        </w:rPr>
        <w:t>Ресурсы ФЭПО</w:t>
      </w:r>
      <w:r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>для проведения независимого тестового контроля</w:t>
      </w:r>
      <w:r>
        <w:rPr>
          <w:color w:val="auto"/>
          <w:sz w:val="24"/>
          <w:szCs w:val="24"/>
        </w:rPr>
        <w:t xml:space="preserve">  </w:t>
      </w:r>
    </w:p>
    <w:p w:rsidR="000D3C45" w:rsidRDefault="000D3C45">
      <w:pPr>
        <w:rPr>
          <w:b/>
        </w:rPr>
      </w:pPr>
      <w:r>
        <w:rPr>
          <w:i/>
          <w:spacing w:val="-5"/>
        </w:rPr>
        <w:t>не используются</w:t>
      </w:r>
    </w:p>
    <w:p w:rsidR="000D3C45" w:rsidRDefault="000D3C45">
      <w:pPr>
        <w:pStyle w:val="ad"/>
        <w:rPr>
          <w:i/>
          <w:spacing w:val="-5"/>
        </w:rPr>
      </w:pPr>
      <w:r>
        <w:rPr>
          <w:b/>
          <w:color w:val="auto"/>
          <w:sz w:val="24"/>
          <w:szCs w:val="24"/>
        </w:rPr>
        <w:t>8.3.8.</w:t>
      </w:r>
      <w:r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>Интернет-тренажеры</w:t>
      </w:r>
      <w:r>
        <w:rPr>
          <w:color w:val="auto"/>
          <w:sz w:val="24"/>
          <w:szCs w:val="24"/>
        </w:rPr>
        <w:t xml:space="preserve"> </w:t>
      </w:r>
    </w:p>
    <w:p w:rsidR="000D3C45" w:rsidRDefault="000D3C45">
      <w:pPr>
        <w:rPr>
          <w:b/>
        </w:rPr>
      </w:pPr>
      <w:r>
        <w:rPr>
          <w:i/>
          <w:spacing w:val="-5"/>
        </w:rPr>
        <w:t>не используются</w:t>
      </w:r>
    </w:p>
    <w:p w:rsidR="000D3C45" w:rsidRDefault="000D3C45">
      <w:pPr>
        <w:ind w:firstLine="708"/>
        <w:jc w:val="right"/>
        <w:rPr>
          <w:b/>
        </w:rPr>
      </w:pPr>
    </w:p>
    <w:p w:rsidR="000D3C45" w:rsidRDefault="000D3C45">
      <w:pPr>
        <w:ind w:firstLine="708"/>
        <w:jc w:val="right"/>
        <w:rPr>
          <w:b/>
        </w:rPr>
      </w:pPr>
    </w:p>
    <w:p w:rsidR="000D3C45" w:rsidRDefault="000D3C45">
      <w:pPr>
        <w:ind w:firstLine="708"/>
        <w:jc w:val="right"/>
      </w:pPr>
    </w:p>
    <w:sectPr w:rsidR="000D3C45">
      <w:footerReference w:type="default" r:id="rId12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5D1" w:rsidRDefault="000D45D1">
      <w:r>
        <w:separator/>
      </w:r>
    </w:p>
  </w:endnote>
  <w:endnote w:type="continuationSeparator" w:id="0">
    <w:p w:rsidR="000D45D1" w:rsidRDefault="000D4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 Sharp">
    <w:charset w:val="80"/>
    <w:family w:val="auto"/>
    <w:pitch w:val="variable"/>
  </w:font>
  <w:font w:name="Lohit Devanagari">
    <w:altName w:val="DFGothic-EB"/>
    <w:charset w:val="8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C45" w:rsidRDefault="000D3C45">
    <w:pPr>
      <w:pStyle w:val="af2"/>
    </w:pP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050D4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C45" w:rsidRDefault="000D3C45">
    <w:pPr>
      <w:pStyle w:val="af2"/>
    </w:pP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050D4B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C45" w:rsidRDefault="000D3C45">
    <w:pPr>
      <w:pStyle w:val="af2"/>
    </w:pP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050D4B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5D1" w:rsidRDefault="000D45D1">
      <w:r>
        <w:separator/>
      </w:r>
    </w:p>
  </w:footnote>
  <w:footnote w:type="continuationSeparator" w:id="0">
    <w:p w:rsidR="000D45D1" w:rsidRDefault="000D4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cs="Times New Roman"/>
        <w:b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Times New Roman"/>
        <w:b w:val="0"/>
        <w:bCs w:val="0"/>
        <w:caps/>
        <w:sz w:val="20"/>
        <w:szCs w:val="24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6" w15:restartNumberingAfterBreak="0">
    <w:nsid w:val="00000007"/>
    <w:multiLevelType w:val="singleLevel"/>
    <w:tmpl w:val="57024E4C"/>
    <w:name w:val="WW8Num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/>
        <w:b/>
        <w:i w:val="0"/>
        <w:iCs w:val="0"/>
        <w:sz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</w:lvl>
  </w:abstractNum>
  <w:abstractNum w:abstractNumId="9" w15:restartNumberingAfterBreak="0">
    <w:nsid w:val="0000000A"/>
    <w:multiLevelType w:val="singleLevel"/>
    <w:tmpl w:val="0000000A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517" w:hanging="360"/>
      </w:pPr>
    </w:lvl>
  </w:abstractNum>
  <w:abstractNum w:abstractNumId="11" w15:restartNumberingAfterBreak="0">
    <w:nsid w:val="0000000C"/>
    <w:multiLevelType w:val="singleLevel"/>
    <w:tmpl w:val="0000000C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3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Times New Roman"/>
        <w:iCs/>
        <w:sz w:val="24"/>
        <w:szCs w:val="24"/>
        <w:lang w:val="ru-RU"/>
      </w:rPr>
    </w:lvl>
  </w:abstractNum>
  <w:abstractNum w:abstractNumId="14" w15:restartNumberingAfterBreak="0">
    <w:nsid w:val="0000000F"/>
    <w:multiLevelType w:val="singleLevel"/>
    <w:tmpl w:val="0000000F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00000010"/>
    <w:multiLevelType w:val="multilevel"/>
    <w:tmpl w:val="00000010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16" w15:restartNumberingAfterBreak="0">
    <w:nsid w:val="00000011"/>
    <w:multiLevelType w:val="multilevel"/>
    <w:tmpl w:val="00000011"/>
    <w:name w:val="WW8Num2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13"/>
    <w:rsid w:val="00050D4B"/>
    <w:rsid w:val="000B304C"/>
    <w:rsid w:val="000D3C45"/>
    <w:rsid w:val="000D45D1"/>
    <w:rsid w:val="00200EB1"/>
    <w:rsid w:val="002D4616"/>
    <w:rsid w:val="003A6A4F"/>
    <w:rsid w:val="003F765C"/>
    <w:rsid w:val="00452998"/>
    <w:rsid w:val="005367DE"/>
    <w:rsid w:val="006369A4"/>
    <w:rsid w:val="006F3BD4"/>
    <w:rsid w:val="00721B0D"/>
    <w:rsid w:val="008116B9"/>
    <w:rsid w:val="00A82FEB"/>
    <w:rsid w:val="00C31054"/>
    <w:rsid w:val="00ED080D"/>
    <w:rsid w:val="00FF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B3F2685-F32A-4F04-942E-118C5F5A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1"/>
      </w:numPr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1"/>
      </w:numPr>
      <w:tabs>
        <w:tab w:val="left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3z0">
    <w:name w:val="WW8Num3z0"/>
    <w:rPr>
      <w:rFonts w:cs="Times New Roman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3z2">
    <w:name w:val="WW8Num3z2"/>
    <w:rPr>
      <w:rFonts w:ascii="Times New Roman" w:hAnsi="Times New Roman" w:cs="Times New Roman"/>
      <w:b w:val="0"/>
      <w:bCs w:val="0"/>
      <w:caps/>
      <w:sz w:val="20"/>
      <w:szCs w:val="24"/>
    </w:rPr>
  </w:style>
  <w:style w:type="character" w:customStyle="1" w:styleId="WW8Num4z0">
    <w:name w:val="WW8Num4z0"/>
    <w:rPr>
      <w:rFonts w:cs="Times New Roman"/>
      <w:b/>
    </w:rPr>
  </w:style>
  <w:style w:type="character" w:customStyle="1" w:styleId="WW8Num4z1">
    <w:name w:val="WW8Num4z1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2">
    <w:name w:val="WW8Num4z2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5z1">
    <w:name w:val="WW8Num5z1"/>
    <w:rPr>
      <w:b/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caps/>
      <w:sz w:val="20"/>
      <w:szCs w:val="24"/>
    </w:rPr>
  </w:style>
  <w:style w:type="character" w:customStyle="1" w:styleId="WW8Num7z1">
    <w:name w:val="WW8Num7z1"/>
    <w:rPr>
      <w:rFonts w:ascii="Times New Roman" w:hAnsi="Times New Roman" w:cs="Times New Roman"/>
      <w:b/>
      <w:i w:val="0"/>
      <w:iCs w:val="0"/>
      <w:sz w:val="24"/>
    </w:rPr>
  </w:style>
  <w:style w:type="character" w:customStyle="1" w:styleId="WW8Num8z0">
    <w:name w:val="WW8Num8z0"/>
  </w:style>
  <w:style w:type="character" w:customStyle="1" w:styleId="WW8Num9z0">
    <w:name w:val="WW8Num9z0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0z0">
    <w:name w:val="WW8Num10z0"/>
  </w:style>
  <w:style w:type="character" w:customStyle="1" w:styleId="WW8Num10z1">
    <w:name w:val="WW8Num10z1"/>
    <w:rPr>
      <w:rFonts w:ascii="Times New Roman" w:hAnsi="Times New Roman" w:cs="Times New Roman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1">
    <w:name w:val="WW8Num12z1"/>
    <w:rPr>
      <w:rFonts w:ascii="Times New Roman" w:hAnsi="Times New Roman" w:cs="Times New Roman"/>
      <w:b/>
      <w:i w:val="0"/>
      <w:iCs w:val="0"/>
      <w:sz w:val="24"/>
    </w:rPr>
  </w:style>
  <w:style w:type="character" w:customStyle="1" w:styleId="WW8Num13z0">
    <w:name w:val="WW8Num13z0"/>
  </w:style>
  <w:style w:type="character" w:customStyle="1" w:styleId="WW8Num17z0">
    <w:name w:val="WW8Num17z0"/>
    <w:rPr>
      <w:rFonts w:ascii="Times New Roman" w:hAnsi="Times New Roman" w:cs="Times New Roman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20z0">
    <w:name w:val="WW8Num20z0"/>
    <w:rPr>
      <w:rFonts w:cs="Times New Roman"/>
      <w:b/>
    </w:rPr>
  </w:style>
  <w:style w:type="character" w:customStyle="1" w:styleId="WW8Num21z1">
    <w:name w:val="WW8Num21z1"/>
    <w:rPr>
      <w:rFonts w:cs="Times New Roman"/>
    </w:rPr>
  </w:style>
  <w:style w:type="character" w:customStyle="1" w:styleId="WW8Num23z0">
    <w:name w:val="WW8Num23z0"/>
    <w:rPr>
      <w:rFonts w:ascii="Times New Roman" w:hAnsi="Times New Roman" w:cs="Times New Roman"/>
      <w:iCs/>
      <w:sz w:val="24"/>
      <w:szCs w:val="24"/>
      <w:lang w:val="ru-RU"/>
    </w:rPr>
  </w:style>
  <w:style w:type="character" w:customStyle="1" w:styleId="WW8Num23z1">
    <w:name w:val="WW8Num23z1"/>
    <w:rPr>
      <w:b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6z1">
    <w:name w:val="WW8Num26z1"/>
    <w:rPr>
      <w:rFonts w:ascii="Times New Roman" w:hAnsi="Times New Roman" w:cs="Times New Roman"/>
    </w:rPr>
  </w:style>
  <w:style w:type="character" w:customStyle="1" w:styleId="WW8Num27z0">
    <w:name w:val="WW8Num27z0"/>
  </w:style>
  <w:style w:type="character" w:customStyle="1" w:styleId="WW8Num27z1">
    <w:name w:val="WW8Num27z1"/>
    <w:rPr>
      <w:b/>
    </w:rPr>
  </w:style>
  <w:style w:type="character" w:customStyle="1" w:styleId="WW8Num28z0">
    <w:name w:val="WW8Num28z0"/>
  </w:style>
  <w:style w:type="character" w:customStyle="1" w:styleId="20">
    <w:name w:val="Основной шрифт абзаца2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5z0">
    <w:name w:val="WW8Num5z0"/>
  </w:style>
  <w:style w:type="character" w:customStyle="1" w:styleId="WW8Num6z1">
    <w:name w:val="WW8Num6z1"/>
    <w:rPr>
      <w:b/>
    </w:rPr>
  </w:style>
  <w:style w:type="character" w:customStyle="1" w:styleId="WW8Num7z0">
    <w:name w:val="WW8Num7z0"/>
    <w:rPr>
      <w:rFonts w:cs="Times New Roman"/>
      <w:b/>
    </w:rPr>
  </w:style>
  <w:style w:type="character" w:customStyle="1" w:styleId="WW8Num8z1">
    <w:name w:val="WW8Num8z1"/>
    <w:rPr>
      <w:b/>
    </w:rPr>
  </w:style>
  <w:style w:type="character" w:customStyle="1" w:styleId="WW8Num9z2">
    <w:name w:val="WW8Num9z2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</w:style>
  <w:style w:type="character" w:customStyle="1" w:styleId="WW8Num12z0">
    <w:name w:val="WW8Num12z0"/>
  </w:style>
  <w:style w:type="character" w:customStyle="1" w:styleId="WW8Num14z0">
    <w:name w:val="WW8Num14z0"/>
  </w:style>
  <w:style w:type="character" w:customStyle="1" w:styleId="WW8Num14z1">
    <w:name w:val="WW8Num14z1"/>
    <w:rPr>
      <w:b/>
    </w:rPr>
  </w:style>
  <w:style w:type="character" w:customStyle="1" w:styleId="WW8Num15z0">
    <w:name w:val="WW8Num15z0"/>
    <w:rPr>
      <w:b/>
      <w:i w:val="0"/>
    </w:rPr>
  </w:style>
  <w:style w:type="character" w:customStyle="1" w:styleId="WW8Num15z1">
    <w:name w:val="WW8Num15z1"/>
    <w:rPr>
      <w:b/>
    </w:rPr>
  </w:style>
  <w:style w:type="character" w:customStyle="1" w:styleId="WW8Num15z2">
    <w:name w:val="WW8Num15z2"/>
  </w:style>
  <w:style w:type="character" w:customStyle="1" w:styleId="WW8Num16z0">
    <w:name w:val="WW8Num16z0"/>
    <w:rPr>
      <w:rFonts w:cs="Copperplate Gothic Light"/>
      <w:color w:val="auto"/>
    </w:rPr>
  </w:style>
  <w:style w:type="character" w:customStyle="1" w:styleId="WW8Num16z1">
    <w:name w:val="WW8Num16z1"/>
    <w:rPr>
      <w:rFonts w:cs="Copperplate Gothic Light"/>
    </w:rPr>
  </w:style>
  <w:style w:type="character" w:customStyle="1" w:styleId="WW8Num17z3">
    <w:name w:val="WW8Num17z3"/>
  </w:style>
  <w:style w:type="character" w:customStyle="1" w:styleId="WW8Num18z0">
    <w:name w:val="WW8Num18z0"/>
    <w:rPr>
      <w:rFonts w:ascii="Times New Roman" w:hAnsi="Times New Roman" w:cs="Times New Roman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1z0">
    <w:name w:val="WW8Num21z0"/>
    <w:rPr>
      <w:rFonts w:cs="Times New Roman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cs="Times New Roman"/>
      <w:b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/>
      <w:color w:val="auto"/>
    </w:rPr>
  </w:style>
  <w:style w:type="character" w:customStyle="1" w:styleId="WW8Num29z1">
    <w:name w:val="WW8Num29z1"/>
    <w:rPr>
      <w:rFonts w:cs="Copperplate Gothic Light"/>
    </w:rPr>
  </w:style>
  <w:style w:type="character" w:customStyle="1" w:styleId="WW8Num30z0">
    <w:name w:val="WW8Num30z0"/>
  </w:style>
  <w:style w:type="character" w:customStyle="1" w:styleId="WW8Num30z1">
    <w:name w:val="WW8Num30z1"/>
    <w:rPr>
      <w:b/>
    </w:rPr>
  </w:style>
  <w:style w:type="character" w:customStyle="1" w:styleId="WW8NumSt27z0">
    <w:name w:val="WW8NumSt27z0"/>
    <w:rPr>
      <w:rFonts w:ascii="Times New Roman" w:hAnsi="Times New Roman" w:cs="Times New Roman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</w:style>
  <w:style w:type="character" w:customStyle="1" w:styleId="10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1">
    <w:name w:val="Заголовок 1 Знак"/>
    <w:rPr>
      <w:rFonts w:ascii="Arial" w:hAnsi="Arial" w:cs="Arial"/>
      <w:b/>
      <w:bCs/>
      <w:kern w:val="1"/>
      <w:sz w:val="32"/>
      <w:szCs w:val="32"/>
      <w:lang w:val="x-none" w:bidi="ar-SA"/>
    </w:rPr>
  </w:style>
  <w:style w:type="character" w:customStyle="1" w:styleId="21">
    <w:name w:val="Заголовок 2 Знак"/>
    <w:rPr>
      <w:rFonts w:ascii="Arial" w:hAnsi="Arial" w:cs="Arial"/>
      <w:b/>
      <w:bCs/>
      <w:i/>
      <w:iCs/>
      <w:sz w:val="28"/>
      <w:szCs w:val="28"/>
      <w:lang w:val="x-none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bidi="ar-SA"/>
    </w:rPr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bidi="ar-SA"/>
    </w:rPr>
  </w:style>
  <w:style w:type="character" w:customStyle="1" w:styleId="12">
    <w:name w:val="Заголовок №1_"/>
    <w:rPr>
      <w:rFonts w:ascii="Batang" w:eastAsia="Batang" w:hAnsi="Batang" w:cs="Batang"/>
      <w:lang w:bidi="ar-SA"/>
    </w:rPr>
  </w:style>
  <w:style w:type="character" w:customStyle="1" w:styleId="a5">
    <w:name w:val="Символ сноски"/>
    <w:rPr>
      <w:vertAlign w:val="superscript"/>
    </w:rPr>
  </w:style>
  <w:style w:type="character" w:customStyle="1" w:styleId="22">
    <w:name w:val=" Знак Знак2"/>
    <w:rPr>
      <w:color w:val="000000"/>
    </w:rPr>
  </w:style>
  <w:style w:type="character" w:customStyle="1" w:styleId="13">
    <w:name w:val=" Знак Знак1"/>
    <w:rPr>
      <w:sz w:val="24"/>
      <w:szCs w:val="24"/>
    </w:rPr>
  </w:style>
  <w:style w:type="character" w:customStyle="1" w:styleId="a6">
    <w:name w:val=" Знак Знак"/>
    <w:rPr>
      <w:sz w:val="24"/>
      <w:szCs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aa">
    <w:name w:val="Title"/>
    <w:basedOn w:val="a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customStyle="1" w:styleId="16">
    <w:name w:val="Нумерованный список1"/>
    <w:basedOn w:val="a"/>
    <w:pPr>
      <w:numPr>
        <w:numId w:val="2"/>
      </w:numPr>
    </w:pPr>
  </w:style>
  <w:style w:type="paragraph" w:customStyle="1" w:styleId="ab">
    <w:name w:val="ЗаголовокСлева"/>
    <w:basedOn w:val="16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c">
    <w:name w:val="МойСтиль"/>
    <w:basedOn w:val="a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210">
    <w:name w:val="Список 21"/>
    <w:basedOn w:val="a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"/>
    <w:pPr>
      <w:numPr>
        <w:numId w:val="0"/>
      </w:numPr>
      <w:spacing w:before="120" w:after="120"/>
      <w:jc w:val="center"/>
      <w:outlineLvl w:val="9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"/>
    <w:next w:val="a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3">
    <w:name w:val="toc 2"/>
    <w:basedOn w:val="a"/>
    <w:next w:val="a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"/>
    <w:next w:val="a"/>
    <w:pPr>
      <w:ind w:left="1416"/>
    </w:pPr>
    <w:rPr>
      <w:i/>
      <w:szCs w:val="20"/>
    </w:rPr>
  </w:style>
  <w:style w:type="paragraph" w:styleId="41">
    <w:name w:val="toc 4"/>
    <w:basedOn w:val="a"/>
    <w:next w:val="a"/>
    <w:pPr>
      <w:ind w:left="480"/>
    </w:pPr>
    <w:rPr>
      <w:sz w:val="20"/>
      <w:szCs w:val="20"/>
    </w:rPr>
  </w:style>
  <w:style w:type="paragraph" w:styleId="5">
    <w:name w:val="toc 5"/>
    <w:basedOn w:val="a"/>
    <w:next w:val="a"/>
    <w:pPr>
      <w:ind w:left="720"/>
    </w:pPr>
    <w:rPr>
      <w:sz w:val="20"/>
      <w:szCs w:val="20"/>
    </w:rPr>
  </w:style>
  <w:style w:type="paragraph" w:styleId="6">
    <w:name w:val="toc 6"/>
    <w:basedOn w:val="a"/>
    <w:next w:val="a"/>
    <w:pPr>
      <w:ind w:left="960"/>
    </w:pPr>
    <w:rPr>
      <w:sz w:val="20"/>
      <w:szCs w:val="20"/>
    </w:rPr>
  </w:style>
  <w:style w:type="paragraph" w:styleId="7">
    <w:name w:val="toc 7"/>
    <w:basedOn w:val="a"/>
    <w:next w:val="a"/>
    <w:pPr>
      <w:ind w:left="1200"/>
    </w:pPr>
    <w:rPr>
      <w:sz w:val="20"/>
      <w:szCs w:val="20"/>
    </w:rPr>
  </w:style>
  <w:style w:type="paragraph" w:styleId="8">
    <w:name w:val="toc 8"/>
    <w:basedOn w:val="a"/>
    <w:next w:val="a"/>
    <w:pPr>
      <w:ind w:left="1440"/>
    </w:pPr>
    <w:rPr>
      <w:sz w:val="20"/>
      <w:szCs w:val="20"/>
    </w:rPr>
  </w:style>
  <w:style w:type="paragraph" w:styleId="9">
    <w:name w:val="toc 9"/>
    <w:basedOn w:val="a"/>
    <w:next w:val="a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d">
    <w:name w:val="footnote text"/>
    <w:basedOn w:val="a"/>
    <w:pPr>
      <w:widowControl w:val="0"/>
      <w:autoSpaceDE w:val="0"/>
    </w:pPr>
    <w:rPr>
      <w:color w:val="000000"/>
      <w:sz w:val="20"/>
      <w:szCs w:val="20"/>
    </w:rPr>
  </w:style>
  <w:style w:type="paragraph" w:customStyle="1" w:styleId="19">
    <w:name w:val="_1СтильЗаголовка"/>
    <w:pPr>
      <w:numPr>
        <w:numId w:val="9"/>
      </w:numPr>
      <w:suppressAutoHyphens/>
      <w:spacing w:before="120" w:after="60"/>
      <w:jc w:val="center"/>
    </w:pPr>
    <w:rPr>
      <w:b/>
      <w:caps/>
      <w:sz w:val="24"/>
      <w:szCs w:val="24"/>
      <w:lang w:eastAsia="zh-CN"/>
    </w:rPr>
  </w:style>
  <w:style w:type="paragraph" w:customStyle="1" w:styleId="24">
    <w:name w:val="_2СтильЗаголовка"/>
    <w:basedOn w:val="a"/>
    <w:pPr>
      <w:tabs>
        <w:tab w:val="left" w:pos="567"/>
      </w:tabs>
      <w:ind w:left="567" w:hanging="283"/>
    </w:pPr>
  </w:style>
  <w:style w:type="paragraph" w:customStyle="1" w:styleId="32">
    <w:name w:val="_3СтильЗаголовка"/>
    <w:basedOn w:val="a"/>
    <w:pPr>
      <w:tabs>
        <w:tab w:val="left" w:pos="567"/>
      </w:tabs>
      <w:ind w:left="567" w:hanging="283"/>
    </w:pPr>
  </w:style>
  <w:style w:type="paragraph" w:customStyle="1" w:styleId="25">
    <w:name w:val="2"/>
    <w:basedOn w:val="a"/>
    <w:pPr>
      <w:spacing w:before="280" w:after="280"/>
    </w:p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7"/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styleId="af2">
    <w:name w:val="footer"/>
    <w:basedOn w:val="a"/>
    <w:pPr>
      <w:tabs>
        <w:tab w:val="center" w:pos="4677"/>
        <w:tab w:val="right" w:pos="9355"/>
      </w:tabs>
    </w:pPr>
  </w:style>
  <w:style w:type="paragraph" w:styleId="af3">
    <w:name w:val="Normal (Web)"/>
    <w:basedOn w:val="a"/>
    <w:pPr>
      <w:spacing w:before="280" w:after="142" w:line="288" w:lineRule="auto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a7"/>
  </w:style>
  <w:style w:type="character" w:styleId="af4">
    <w:name w:val="annotation reference"/>
    <w:uiPriority w:val="99"/>
    <w:semiHidden/>
    <w:unhideWhenUsed/>
    <w:rsid w:val="008116B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116B9"/>
    <w:rPr>
      <w:sz w:val="20"/>
      <w:szCs w:val="20"/>
    </w:rPr>
  </w:style>
  <w:style w:type="character" w:customStyle="1" w:styleId="af6">
    <w:name w:val="Текст примечания Знак"/>
    <w:link w:val="af5"/>
    <w:uiPriority w:val="99"/>
    <w:semiHidden/>
    <w:rsid w:val="008116B9"/>
    <w:rPr>
      <w:lang w:eastAsia="zh-C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116B9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8116B9"/>
    <w:rPr>
      <w:b/>
      <w:bCs/>
      <w:lang w:eastAsia="zh-CN"/>
    </w:rPr>
  </w:style>
  <w:style w:type="paragraph" w:styleId="af9">
    <w:name w:val="Balloon Text"/>
    <w:basedOn w:val="a"/>
    <w:link w:val="afa"/>
    <w:uiPriority w:val="99"/>
    <w:semiHidden/>
    <w:unhideWhenUsed/>
    <w:rsid w:val="008116B9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link w:val="af9"/>
    <w:uiPriority w:val="99"/>
    <w:semiHidden/>
    <w:rsid w:val="008116B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aining.i-exam.r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fepo.i-exam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-exam.ru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MyDot.dot</Template>
  <TotalTime>0</TotalTime>
  <Pages>18</Pages>
  <Words>4145</Words>
  <Characters>23627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27717</CharactersWithSpaces>
  <SharedDoc>false</SharedDoc>
  <HLinks>
    <vt:vector size="18" baseType="variant">
      <vt:variant>
        <vt:i4>7667754</vt:i4>
      </vt:variant>
      <vt:variant>
        <vt:i4>6</vt:i4>
      </vt:variant>
      <vt:variant>
        <vt:i4>0</vt:i4>
      </vt:variant>
      <vt:variant>
        <vt:i4>5</vt:i4>
      </vt:variant>
      <vt:variant>
        <vt:lpwstr>http://training.i-exam.ru/</vt:lpwstr>
      </vt:variant>
      <vt:variant>
        <vt:lpwstr/>
      </vt:variant>
      <vt:variant>
        <vt:i4>7733301</vt:i4>
      </vt:variant>
      <vt:variant>
        <vt:i4>3</vt:i4>
      </vt:variant>
      <vt:variant>
        <vt:i4>0</vt:i4>
      </vt:variant>
      <vt:variant>
        <vt:i4>5</vt:i4>
      </vt:variant>
      <vt:variant>
        <vt:lpwstr>http://fepo.i-exam.ru/</vt:lpwstr>
      </vt:variant>
      <vt:variant>
        <vt:lpwstr/>
      </vt:variant>
      <vt:variant>
        <vt:i4>1900570</vt:i4>
      </vt:variant>
      <vt:variant>
        <vt:i4>0</vt:i4>
      </vt:variant>
      <vt:variant>
        <vt:i4>0</vt:i4>
      </vt:variant>
      <vt:variant>
        <vt:i4>5</vt:i4>
      </vt:variant>
      <vt:variant>
        <vt:lpwstr>http://www.i-exam.ru/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cp:lastModifiedBy>Anton Karpov</cp:lastModifiedBy>
  <cp:revision>2</cp:revision>
  <cp:lastPrinted>2013-05-07T05:40:00Z</cp:lastPrinted>
  <dcterms:created xsi:type="dcterms:W3CDTF">2018-10-24T19:23:00Z</dcterms:created>
  <dcterms:modified xsi:type="dcterms:W3CDTF">2018-10-24T19:23:00Z</dcterms:modified>
</cp:coreProperties>
</file>