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2FCE" w:rsidRDefault="00982FCE" w:rsidP="00982FCE">
      <w:pPr>
        <w:jc w:val="right"/>
      </w:pPr>
      <w:bookmarkStart w:id="0" w:name="_GoBack"/>
      <w:bookmarkEnd w:id="0"/>
    </w:p>
    <w:p w:rsidR="00A50C9A" w:rsidRDefault="00A50C9A" w:rsidP="00982FCE">
      <w:pPr>
        <w:jc w:val="center"/>
      </w:pPr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профессионального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right"/>
      </w:pPr>
    </w:p>
    <w:p w:rsidR="00A50C9A" w:rsidRDefault="00A50C9A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50C9A" w:rsidRPr="00EB30CB" w:rsidRDefault="00EB30CB">
      <w:pPr>
        <w:jc w:val="center"/>
        <w:rPr>
          <w:spacing w:val="-15"/>
        </w:rPr>
      </w:pPr>
      <w:r>
        <w:rPr>
          <w:bCs/>
          <w:caps/>
          <w:spacing w:val="-17"/>
        </w:rPr>
        <w:t>Компьютерные сети</w:t>
      </w:r>
    </w:p>
    <w:p w:rsidR="00A50C9A" w:rsidRDefault="00A50C9A">
      <w:pPr>
        <w:jc w:val="center"/>
      </w:pPr>
      <w:r>
        <w:rPr>
          <w:spacing w:val="-15"/>
        </w:rPr>
        <w:t xml:space="preserve"> </w:t>
      </w:r>
    </w:p>
    <w:p w:rsidR="00A50C9A" w:rsidRDefault="00A50C9A" w:rsidP="006D50CF">
      <w:pPr>
        <w:jc w:val="center"/>
        <w:rPr>
          <w:spacing w:val="-12"/>
        </w:rPr>
      </w:pPr>
    </w:p>
    <w:p w:rsidR="00A50C9A" w:rsidRDefault="00A50C9A">
      <w:pPr>
        <w:jc w:val="center"/>
        <w:rPr>
          <w:spacing w:val="-12"/>
        </w:rPr>
      </w:pPr>
    </w:p>
    <w:p w:rsidR="00A50C9A" w:rsidRDefault="00A50C9A" w:rsidP="00706259"/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5F2CCD" w:rsidRPr="00754A9E" w:rsidTr="001C7C45">
        <w:trPr>
          <w:trHeight w:val="146"/>
        </w:trPr>
        <w:tc>
          <w:tcPr>
            <w:tcW w:w="6102" w:type="dxa"/>
            <w:shd w:val="clear" w:color="auto" w:fill="auto"/>
          </w:tcPr>
          <w:p w:rsidR="005F2CCD" w:rsidRPr="00754A9E" w:rsidRDefault="005F2CCD" w:rsidP="00EB3FC2">
            <w:pPr>
              <w:rPr>
                <w:b/>
              </w:rPr>
            </w:pPr>
            <w:r w:rsidRPr="00754A9E">
              <w:rPr>
                <w:b/>
              </w:rPr>
              <w:t xml:space="preserve">Перечень сведений о </w:t>
            </w:r>
            <w:r w:rsidR="00706259" w:rsidRPr="00754A9E">
              <w:rPr>
                <w:b/>
              </w:rPr>
              <w:t>рабочей программе дисципл</w:t>
            </w:r>
            <w:r w:rsidR="00706259" w:rsidRPr="00754A9E">
              <w:rPr>
                <w:b/>
              </w:rPr>
              <w:t>и</w:t>
            </w:r>
            <w:r w:rsidR="00706259" w:rsidRPr="00754A9E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</w:tcPr>
          <w:p w:rsidR="005F2CCD" w:rsidRPr="00754A9E" w:rsidRDefault="005F2CCD" w:rsidP="008F33BC">
            <w:pPr>
              <w:jc w:val="center"/>
              <w:rPr>
                <w:b/>
              </w:rPr>
            </w:pPr>
            <w:r w:rsidRPr="00754A9E">
              <w:rPr>
                <w:b/>
              </w:rPr>
              <w:t>Учетные данные</w:t>
            </w:r>
          </w:p>
        </w:tc>
      </w:tr>
      <w:tr w:rsidR="005F2CCD" w:rsidRPr="00754A9E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754A9E" w:rsidRDefault="005F2CCD" w:rsidP="00754E53">
            <w:r w:rsidRPr="00754A9E">
              <w:rPr>
                <w:b/>
              </w:rPr>
              <w:t>Модуль</w:t>
            </w:r>
            <w:r w:rsidR="00754A9E" w:rsidRPr="00754A9E">
              <w:rPr>
                <w:b/>
              </w:rPr>
              <w:t>:</w:t>
            </w:r>
            <w:r w:rsidRPr="00754A9E">
              <w:t xml:space="preserve"> </w:t>
            </w:r>
            <w:r w:rsidR="00754A9E" w:rsidRPr="00754A9E">
              <w:rPr>
                <w:iCs/>
                <w:spacing w:val="-1"/>
                <w:lang w:eastAsia="ru-RU"/>
              </w:rPr>
              <w:t>Основания информатики и программирования</w:t>
            </w:r>
          </w:p>
        </w:tc>
        <w:tc>
          <w:tcPr>
            <w:tcW w:w="4245" w:type="dxa"/>
            <w:shd w:val="clear" w:color="auto" w:fill="auto"/>
          </w:tcPr>
          <w:p w:rsidR="00940923" w:rsidRPr="00754A9E" w:rsidRDefault="005F2CCD" w:rsidP="00CF6B42">
            <w:r w:rsidRPr="00754A9E">
              <w:rPr>
                <w:b/>
              </w:rPr>
              <w:t>Код модуля</w:t>
            </w:r>
            <w:r w:rsidRPr="00754A9E">
              <w:t xml:space="preserve"> </w:t>
            </w:r>
          </w:p>
          <w:p w:rsidR="005F2CCD" w:rsidRPr="00754A9E" w:rsidRDefault="005F2CCD" w:rsidP="00CF6B42"/>
        </w:tc>
      </w:tr>
      <w:tr w:rsidR="005F2CCD" w:rsidRPr="00EB30CB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754A9E" w:rsidRDefault="005F2CCD" w:rsidP="00754E53">
            <w:r w:rsidRPr="00754A9E">
              <w:rPr>
                <w:b/>
              </w:rPr>
              <w:t>Образовательная програ</w:t>
            </w:r>
            <w:r w:rsidRPr="00754A9E">
              <w:rPr>
                <w:b/>
              </w:rPr>
              <w:t>м</w:t>
            </w:r>
            <w:r w:rsidRPr="00754A9E">
              <w:rPr>
                <w:b/>
              </w:rPr>
              <w:t>ма</w:t>
            </w:r>
            <w:r w:rsidR="00754A9E">
              <w:rPr>
                <w:b/>
              </w:rPr>
              <w:t xml:space="preserve">: </w:t>
            </w:r>
            <w:r w:rsidR="00754A9E" w:rsidRPr="00430100">
              <w:t>Программная инженерия</w:t>
            </w:r>
          </w:p>
          <w:p w:rsidR="005F2CCD" w:rsidRPr="00EB30CB" w:rsidRDefault="005F2CCD" w:rsidP="00754E53">
            <w:pPr>
              <w:rPr>
                <w:highlight w:val="yellow"/>
              </w:rPr>
            </w:pPr>
          </w:p>
        </w:tc>
        <w:tc>
          <w:tcPr>
            <w:tcW w:w="4245" w:type="dxa"/>
            <w:shd w:val="clear" w:color="auto" w:fill="auto"/>
          </w:tcPr>
          <w:p w:rsidR="00940923" w:rsidRPr="00754A9E" w:rsidRDefault="005F2CCD" w:rsidP="00CF6B42">
            <w:r w:rsidRPr="00754A9E">
              <w:rPr>
                <w:b/>
              </w:rPr>
              <w:t>Код ОП</w:t>
            </w:r>
            <w:r w:rsidRPr="00754A9E">
              <w:t xml:space="preserve"> </w:t>
            </w:r>
          </w:p>
          <w:p w:rsidR="005F2CCD" w:rsidRPr="00EB30CB" w:rsidRDefault="005F2CCD" w:rsidP="00CF6B42">
            <w:pPr>
              <w:rPr>
                <w:highlight w:val="yellow"/>
              </w:rPr>
            </w:pPr>
          </w:p>
        </w:tc>
      </w:tr>
      <w:tr w:rsidR="005F2CCD" w:rsidRPr="00EB30CB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754A9E" w:rsidRDefault="005F2CCD" w:rsidP="00754E53">
            <w:r w:rsidRPr="00754A9E">
              <w:rPr>
                <w:b/>
              </w:rPr>
              <w:t>Направление подготовки</w:t>
            </w:r>
            <w:r w:rsidR="00754A9E">
              <w:t xml:space="preserve">: </w:t>
            </w:r>
            <w:r w:rsidR="00754A9E" w:rsidRPr="00430100">
              <w:t>Программная инженерия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F2CCD" w:rsidRPr="00754A9E" w:rsidRDefault="005F2CCD" w:rsidP="00CF6B42">
            <w:pPr>
              <w:rPr>
                <w:highlight w:val="yellow"/>
              </w:rPr>
            </w:pPr>
            <w:r w:rsidRPr="00754A9E">
              <w:rPr>
                <w:b/>
              </w:rPr>
              <w:t>Код направления и уровня подг</w:t>
            </w:r>
            <w:r w:rsidRPr="00754A9E">
              <w:rPr>
                <w:b/>
              </w:rPr>
              <w:t>о</w:t>
            </w:r>
            <w:r w:rsidRPr="00754A9E">
              <w:rPr>
                <w:b/>
              </w:rPr>
              <w:t>товки</w:t>
            </w:r>
            <w:r w:rsidR="00754A9E">
              <w:t xml:space="preserve">: </w:t>
            </w:r>
            <w:r w:rsidR="00754A9E" w:rsidRPr="0045244C">
              <w:t>0</w:t>
            </w:r>
            <w:r w:rsidR="00754A9E" w:rsidRPr="00754A9E">
              <w:t>9</w:t>
            </w:r>
            <w:r w:rsidR="00754A9E" w:rsidRPr="0045244C">
              <w:t>.03.0</w:t>
            </w:r>
            <w:r w:rsidR="00754A9E" w:rsidRPr="00754A9E">
              <w:t>4</w:t>
            </w:r>
          </w:p>
        </w:tc>
      </w:tr>
      <w:tr w:rsidR="005F2CCD" w:rsidRPr="00EB30CB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754A9E" w:rsidRDefault="005F2CCD" w:rsidP="00754E53">
            <w:r w:rsidRPr="00754A9E">
              <w:rPr>
                <w:b/>
              </w:rPr>
              <w:t>Уровень подгото</w:t>
            </w:r>
            <w:r w:rsidRPr="00754A9E">
              <w:rPr>
                <w:b/>
              </w:rPr>
              <w:t>в</w:t>
            </w:r>
            <w:r w:rsidRPr="00754A9E">
              <w:rPr>
                <w:b/>
              </w:rPr>
              <w:t>ки</w:t>
            </w:r>
            <w:r w:rsidR="00754A9E">
              <w:t xml:space="preserve">: </w:t>
            </w:r>
            <w:r w:rsidR="00754A9E" w:rsidRPr="007015CF"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5F2CCD" w:rsidRPr="00EB30CB" w:rsidRDefault="005F2CCD" w:rsidP="00CF6B42">
            <w:pPr>
              <w:rPr>
                <w:highlight w:val="yellow"/>
              </w:rPr>
            </w:pP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EB30CB" w:rsidRDefault="005F2CCD" w:rsidP="00754E53">
            <w:pPr>
              <w:rPr>
                <w:b/>
                <w:highlight w:val="yellow"/>
              </w:rPr>
            </w:pPr>
            <w:r w:rsidRPr="00EF28D3">
              <w:rPr>
                <w:b/>
              </w:rPr>
              <w:t>ФГОС</w:t>
            </w:r>
          </w:p>
        </w:tc>
        <w:tc>
          <w:tcPr>
            <w:tcW w:w="4245" w:type="dxa"/>
            <w:shd w:val="clear" w:color="auto" w:fill="auto"/>
          </w:tcPr>
          <w:p w:rsidR="00940923" w:rsidRPr="009F4598" w:rsidRDefault="00EF28D3" w:rsidP="005F2CCD">
            <w:r w:rsidRPr="008F33BC">
              <w:rPr>
                <w:b/>
              </w:rPr>
              <w:t>Реквизиты приказа Миноб</w:t>
            </w:r>
            <w:r w:rsidRPr="008F33BC">
              <w:rPr>
                <w:b/>
              </w:rPr>
              <w:t>р</w:t>
            </w:r>
            <w:r w:rsidRPr="008F33BC">
              <w:rPr>
                <w:b/>
              </w:rPr>
              <w:t>науки РФ об утверждении  ФГОС ВО</w:t>
            </w:r>
            <w:r w:rsidRPr="009F4598">
              <w:t xml:space="preserve">: </w:t>
            </w:r>
            <w:r w:rsidRPr="009B63D7">
              <w:t>12.03.2015, №229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 w:rsidP="008F4A3F"/>
    <w:p w:rsidR="00754A9E" w:rsidRDefault="00754A9E" w:rsidP="008F4A3F"/>
    <w:p w:rsidR="00754A9E" w:rsidRDefault="00754A9E" w:rsidP="008F4A3F"/>
    <w:p w:rsidR="00754A9E" w:rsidRDefault="00754A9E" w:rsidP="008F4A3F"/>
    <w:p w:rsidR="00754A9E" w:rsidRDefault="00754A9E" w:rsidP="008F4A3F"/>
    <w:p w:rsidR="00754A9E" w:rsidRDefault="00754A9E" w:rsidP="008F4A3F"/>
    <w:p w:rsidR="00754A9E" w:rsidRDefault="00754A9E" w:rsidP="008F4A3F"/>
    <w:p w:rsidR="00754A9E" w:rsidRDefault="00754A9E" w:rsidP="008F4A3F"/>
    <w:p w:rsidR="00A50C9A" w:rsidRPr="00D7018E" w:rsidRDefault="00A50C9A">
      <w:pPr>
        <w:jc w:val="center"/>
      </w:pPr>
      <w:r w:rsidRPr="00D7018E">
        <w:rPr>
          <w:b/>
          <w:bCs/>
        </w:rPr>
        <w:t>Екатеринбург, 20</w:t>
      </w:r>
      <w:r w:rsidR="00EB30CB">
        <w:rPr>
          <w:b/>
          <w:bCs/>
        </w:rPr>
        <w:t>16</w:t>
      </w:r>
    </w:p>
    <w:p w:rsidR="00A50C9A" w:rsidRDefault="00A50C9A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782"/>
        <w:gridCol w:w="1701"/>
        <w:gridCol w:w="2268"/>
        <w:gridCol w:w="2268"/>
        <w:gridCol w:w="1275"/>
      </w:tblGrid>
      <w:tr w:rsidR="00A50C9A" w:rsidTr="000F21A2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</w:t>
            </w:r>
            <w:r>
              <w:rPr>
                <w:b/>
              </w:rPr>
              <w:t>д</w:t>
            </w:r>
            <w:r>
              <w:rPr>
                <w:b/>
              </w:rPr>
              <w:t>пись</w:t>
            </w:r>
          </w:p>
        </w:tc>
      </w:tr>
      <w:tr w:rsidR="00A50C9A" w:rsidTr="000F21A2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F21A2">
            <w:pPr>
              <w:snapToGrid w:val="0"/>
              <w:ind w:right="2"/>
              <w:jc w:val="center"/>
            </w:pPr>
            <w:r>
              <w:t xml:space="preserve">Шадрин Денис </w:t>
            </w:r>
            <w:r>
              <w:br/>
              <w:t>Бор</w:t>
            </w:r>
            <w:r>
              <w:t>и</w:t>
            </w:r>
            <w:r>
              <w:t>сович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F21A2">
            <w:pPr>
              <w:snapToGrid w:val="0"/>
              <w:ind w:right="2"/>
              <w:jc w:val="center"/>
            </w:pPr>
            <w:r>
              <w:t>нет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21A2" w:rsidRDefault="000F21A2" w:rsidP="000F21A2">
            <w:pPr>
              <w:pStyle w:val="af6"/>
            </w:pPr>
            <w:r>
              <w:t>Ст. препод</w:t>
            </w:r>
            <w:r>
              <w:t>а</w:t>
            </w:r>
            <w:r>
              <w:t>ватель</w:t>
            </w:r>
          </w:p>
          <w:p w:rsidR="00A50C9A" w:rsidRDefault="00A50C9A">
            <w:pPr>
              <w:snapToGrid w:val="0"/>
              <w:ind w:right="2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0F21A2">
            <w:pPr>
              <w:snapToGrid w:val="0"/>
              <w:ind w:right="2"/>
              <w:jc w:val="center"/>
            </w:pPr>
            <w:r>
              <w:t>Интеллектуал</w:t>
            </w:r>
            <w:r>
              <w:t>ь</w:t>
            </w:r>
            <w:r>
              <w:t>ных информац</w:t>
            </w:r>
            <w:r>
              <w:t>и</w:t>
            </w:r>
            <w:r>
              <w:t>онных технол</w:t>
            </w:r>
            <w:r>
              <w:t>о</w:t>
            </w:r>
            <w:r>
              <w:t>гий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</w:tbl>
    <w:p w:rsidR="000F21A2" w:rsidRDefault="000F21A2">
      <w:pPr>
        <w:shd w:val="clear" w:color="auto" w:fill="FFFFFF"/>
        <w:ind w:right="2"/>
      </w:pPr>
    </w:p>
    <w:p w:rsidR="000F21A2" w:rsidRDefault="000F21A2">
      <w:pPr>
        <w:shd w:val="clear" w:color="auto" w:fill="FFFFFF"/>
        <w:ind w:right="2"/>
      </w:pPr>
    </w:p>
    <w:p w:rsidR="00A50C9A" w:rsidRDefault="00A50C9A">
      <w:pPr>
        <w:jc w:val="both"/>
        <w:rPr>
          <w:b/>
        </w:rPr>
      </w:pPr>
      <w:r>
        <w:t xml:space="preserve"> </w:t>
      </w:r>
    </w:p>
    <w:p w:rsidR="00A50C9A" w:rsidRPr="0024460E" w:rsidRDefault="00A50C9A">
      <w:pPr>
        <w:jc w:val="both"/>
        <w:rPr>
          <w:b/>
        </w:rPr>
      </w:pPr>
      <w:r w:rsidRPr="006B50B0">
        <w:rPr>
          <w:b/>
        </w:rPr>
        <w:t xml:space="preserve">Руководитель модуля                             </w:t>
      </w:r>
      <w:r w:rsidR="00980CF7" w:rsidRPr="006B50B0">
        <w:rPr>
          <w:b/>
        </w:rPr>
        <w:t xml:space="preserve">                                  </w:t>
      </w:r>
      <w:r w:rsidRPr="006B50B0">
        <w:rPr>
          <w:b/>
        </w:rPr>
        <w:t xml:space="preserve">                               </w:t>
      </w:r>
      <w:r w:rsidR="008A4CA0" w:rsidRPr="00BA6B23">
        <w:t>И. Н. Обабков</w:t>
      </w:r>
    </w:p>
    <w:p w:rsidR="00A50C9A" w:rsidRPr="0024460E" w:rsidRDefault="00A50C9A">
      <w:pPr>
        <w:jc w:val="both"/>
        <w:rPr>
          <w:b/>
        </w:rPr>
      </w:pPr>
    </w:p>
    <w:p w:rsidR="00A50C9A" w:rsidRPr="000F21A2" w:rsidRDefault="00A50C9A">
      <w:pPr>
        <w:jc w:val="both"/>
        <w:rPr>
          <w:b/>
        </w:rPr>
      </w:pPr>
      <w:r w:rsidRPr="000F21A2">
        <w:rPr>
          <w:b/>
        </w:rPr>
        <w:t xml:space="preserve">Рекомендовано учебно-методическим советом института </w:t>
      </w:r>
      <w:r w:rsidR="000F21A2" w:rsidRPr="000F21A2">
        <w:rPr>
          <w:b/>
        </w:rPr>
        <w:t>фундаментального образования</w:t>
      </w:r>
    </w:p>
    <w:p w:rsidR="00A50C9A" w:rsidRPr="0024460E" w:rsidRDefault="00A50C9A">
      <w:pPr>
        <w:jc w:val="both"/>
      </w:pPr>
    </w:p>
    <w:p w:rsidR="00A50C9A" w:rsidRPr="0003577C" w:rsidRDefault="00A50C9A">
      <w:pPr>
        <w:jc w:val="both"/>
        <w:rPr>
          <w:spacing w:val="-3"/>
        </w:rPr>
      </w:pPr>
      <w:r w:rsidRPr="006B50B0">
        <w:t>Председатель учебно-методического совета</w:t>
      </w:r>
      <w:r w:rsidRPr="006B50B0">
        <w:tab/>
        <w:t xml:space="preserve">                                            </w:t>
      </w:r>
      <w:r w:rsidR="00BA01AC" w:rsidRPr="006B50B0">
        <w:t xml:space="preserve">      </w:t>
      </w:r>
      <w:r w:rsidR="008A4CA0">
        <w:t xml:space="preserve">  </w:t>
      </w:r>
      <w:r w:rsidR="008A4CA0" w:rsidRPr="00BA6B23">
        <w:t>Т. И. Алферь</w:t>
      </w:r>
      <w:r w:rsidR="008A4CA0" w:rsidRPr="00BA6B23">
        <w:t>е</w:t>
      </w:r>
      <w:r w:rsidR="008A4CA0" w:rsidRPr="00BA6B23">
        <w:t>ва</w:t>
      </w:r>
      <w:r w:rsidR="008A4CA0" w:rsidRPr="006B50B0">
        <w:t xml:space="preserve"> </w:t>
      </w:r>
      <w:r w:rsidRPr="006B50B0">
        <w:t xml:space="preserve">Протокол </w:t>
      </w:r>
      <w:r w:rsidRPr="0003577C">
        <w:t>№ ______   от __________ г.</w:t>
      </w:r>
    </w:p>
    <w:p w:rsidR="00A50C9A" w:rsidRPr="0003577C" w:rsidRDefault="00A50C9A">
      <w:pPr>
        <w:jc w:val="both"/>
        <w:rPr>
          <w:spacing w:val="-3"/>
        </w:rPr>
      </w:pPr>
    </w:p>
    <w:p w:rsidR="00ED7327" w:rsidRPr="0003577C" w:rsidRDefault="00ED7327" w:rsidP="00ED7327">
      <w:pPr>
        <w:jc w:val="both"/>
        <w:rPr>
          <w:spacing w:val="-3"/>
        </w:rPr>
      </w:pPr>
      <w:r w:rsidRPr="0003577C">
        <w:rPr>
          <w:b/>
        </w:rPr>
        <w:t>Согласовано:</w:t>
      </w:r>
    </w:p>
    <w:p w:rsidR="00ED7327" w:rsidRPr="0003577C" w:rsidRDefault="00ED7327" w:rsidP="00ED7327">
      <w:pPr>
        <w:jc w:val="both"/>
      </w:pPr>
    </w:p>
    <w:p w:rsidR="00ED7327" w:rsidRDefault="00D7018E" w:rsidP="00ED7327">
      <w:pPr>
        <w:jc w:val="both"/>
      </w:pPr>
      <w:r w:rsidRPr="0003577C">
        <w:t>Дирекция образовательных программ</w:t>
      </w:r>
      <w:r w:rsidR="00ED7327" w:rsidRPr="0003577C">
        <w:tab/>
      </w:r>
      <w:r w:rsidR="00ED7327" w:rsidRPr="0003577C">
        <w:tab/>
      </w:r>
      <w:r w:rsidR="00ED7327" w:rsidRPr="0003577C">
        <w:tab/>
      </w:r>
      <w:r w:rsidR="00ED7327" w:rsidRPr="0003577C">
        <w:tab/>
      </w:r>
      <w:r w:rsidRPr="0003577C">
        <w:t xml:space="preserve">             </w:t>
      </w:r>
      <w:r w:rsidR="00ED7327" w:rsidRPr="0003577C">
        <w:t xml:space="preserve">     </w:t>
      </w:r>
      <w:r w:rsidR="00BA01AC" w:rsidRPr="0003577C">
        <w:t xml:space="preserve">      </w:t>
      </w:r>
      <w:r w:rsidR="00ED7327" w:rsidRPr="0003577C">
        <w:t xml:space="preserve">      [</w:t>
      </w:r>
      <w:r w:rsidR="00ED7327" w:rsidRPr="0003577C">
        <w:rPr>
          <w:i/>
        </w:rPr>
        <w:t>И.О.Фамилия</w:t>
      </w:r>
      <w:r w:rsidR="00ED7327" w:rsidRPr="0003577C">
        <w:t>]</w:t>
      </w:r>
    </w:p>
    <w:p w:rsidR="00ED7327" w:rsidRDefault="00ED7327" w:rsidP="00ED7327">
      <w:pPr>
        <w:jc w:val="both"/>
        <w:rPr>
          <w:spacing w:val="-3"/>
        </w:rPr>
      </w:pP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Pr="004D1920" w:rsidRDefault="004D1920" w:rsidP="00BA01AC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4D1920">
        <w:rPr>
          <w:rFonts w:ascii="Times New Roman" w:hAnsi="Times New Roman" w:cs="Times New Roman"/>
          <w:bCs w:val="0"/>
          <w:sz w:val="24"/>
          <w:szCs w:val="24"/>
        </w:rPr>
        <w:lastRenderedPageBreak/>
        <w:t>ОБЩАЯ ХАРАКТЕРИСТИКА ДИСЦИПЛИНЫ</w:t>
      </w:r>
      <w:r w:rsidR="00A50C9A" w:rsidRPr="004D1920">
        <w:fldChar w:fldCharType="begin"/>
      </w:r>
      <w:r w:rsidR="00A50C9A" w:rsidRPr="004D1920">
        <w:instrText xml:space="preserve"> TC "ОБЩАЯ ХАРАКТЕРИСТИКА ДИСЦИПЛИНЫ" \l 1 </w:instrText>
      </w:r>
      <w:r w:rsidR="00A50C9A" w:rsidRPr="004D1920">
        <w:fldChar w:fldCharType="end"/>
      </w:r>
      <w:r w:rsidRPr="004D1920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 w:rsidRPr="004D1920">
        <w:rPr>
          <w:rFonts w:ascii="Times New Roman" w:hAnsi="Times New Roman" w:cs="Times New Roman"/>
          <w:sz w:val="24"/>
          <w:lang w:val="ru-RU"/>
        </w:rPr>
        <w:t>КОМПЬЮТЕРНЫЕ СЕТИ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4D1920" w:rsidRDefault="004D1920">
      <w:pPr>
        <w:ind w:firstLine="708"/>
        <w:jc w:val="both"/>
      </w:pPr>
      <w:r w:rsidRPr="004D1920">
        <w:t>Дисциплина посвящена изучению современных сетевых технологий. В процессе изучения дисциплины студенты приобретают знания и навыки по основам устройства и функционирования компьютерных сетей; различных видах сетевого оборудова</w:t>
      </w:r>
      <w:r w:rsidRPr="004D1920">
        <w:softHyphen/>
        <w:t xml:space="preserve">ния; кабелях и сетевом программном обеспечении; различных протоколах компьютерных сетей;  основном стеке протоколов функционирования Интернет TCP/IP, локальных сетях типа </w:t>
      </w:r>
      <w:r w:rsidRPr="004D1920">
        <w:rPr>
          <w:lang w:val="en-US"/>
        </w:rPr>
        <w:t>Ethernet</w:t>
      </w:r>
      <w:r w:rsidRPr="004D1920">
        <w:t xml:space="preserve">; беспроводных сетях (Wi-Fi); различных технологиях, используемых в информационных сетях. </w:t>
      </w:r>
    </w:p>
    <w:p w:rsidR="000F40C9" w:rsidRDefault="000F40C9" w:rsidP="000F40C9">
      <w:pPr>
        <w:ind w:firstLine="360"/>
        <w:jc w:val="both"/>
        <w:rPr>
          <w:b/>
        </w:rPr>
      </w:pPr>
    </w:p>
    <w:p w:rsidR="000F40C9" w:rsidRPr="00A6059F" w:rsidRDefault="000F40C9" w:rsidP="00A6059F">
      <w:pPr>
        <w:ind w:firstLine="360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A6059F">
        <w:t xml:space="preserve"> - русский.</w:t>
      </w:r>
    </w:p>
    <w:p w:rsidR="00A50C9A" w:rsidRPr="009F4598" w:rsidRDefault="000F40C9" w:rsidP="000F40C9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E917CE" w:rsidRDefault="00D7018E" w:rsidP="008938FD">
      <w:pPr>
        <w:ind w:firstLine="709"/>
        <w:rPr>
          <w:spacing w:val="-5"/>
        </w:rPr>
      </w:pPr>
      <w:r w:rsidRPr="009F4598">
        <w:rPr>
          <w:spacing w:val="-5"/>
        </w:rPr>
        <w:t>Результатом обучения в рамках дисциплины</w:t>
      </w:r>
      <w:r>
        <w:rPr>
          <w:color w:val="FF0000"/>
          <w:spacing w:val="-5"/>
        </w:rPr>
        <w:t xml:space="preserve"> </w:t>
      </w:r>
      <w:r w:rsidR="00E917CE" w:rsidRPr="00C65C57">
        <w:rPr>
          <w:spacing w:val="-5"/>
        </w:rPr>
        <w:t xml:space="preserve"> является формирование у студента следующих компетенций:</w:t>
      </w:r>
    </w:p>
    <w:p w:rsidR="009E0FD6" w:rsidRPr="009E0FD6" w:rsidRDefault="009E0FD6" w:rsidP="009E0FD6">
      <w:pPr>
        <w:numPr>
          <w:ilvl w:val="0"/>
          <w:numId w:val="26"/>
        </w:numPr>
        <w:rPr>
          <w:spacing w:val="-5"/>
        </w:rPr>
      </w:pPr>
      <w:r w:rsidRPr="009E0FD6">
        <w:rPr>
          <w:spacing w:val="-5"/>
        </w:rPr>
        <w:t>ОПК-1 – владение основными концепциями, принципами, теориями и фактами, связанными с информатикой;</w:t>
      </w:r>
    </w:p>
    <w:p w:rsidR="009E0FD6" w:rsidRPr="009E0FD6" w:rsidRDefault="009E0FD6" w:rsidP="009E0FD6">
      <w:pPr>
        <w:numPr>
          <w:ilvl w:val="0"/>
          <w:numId w:val="26"/>
        </w:numPr>
        <w:rPr>
          <w:spacing w:val="-5"/>
        </w:rPr>
      </w:pPr>
      <w:r w:rsidRPr="009E0FD6">
        <w:rPr>
          <w:spacing w:val="-5"/>
        </w:rPr>
        <w:t>ОПК-3 – готовность применять основы информатики и программирования к проектированию, конструированию и тестированию программных продуктов;</w:t>
      </w:r>
    </w:p>
    <w:p w:rsidR="009E0FD6" w:rsidRPr="009E0FD6" w:rsidRDefault="009E0FD6" w:rsidP="009E0FD6">
      <w:pPr>
        <w:numPr>
          <w:ilvl w:val="0"/>
          <w:numId w:val="26"/>
        </w:numPr>
        <w:rPr>
          <w:spacing w:val="-5"/>
        </w:rPr>
      </w:pPr>
      <w:r w:rsidRPr="009E0FD6">
        <w:rPr>
          <w:spacing w:val="-5"/>
        </w:rPr>
        <w:t>ОПК-4 – 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</w:t>
      </w:r>
      <w:r w:rsidRPr="009E0FD6">
        <w:rPr>
          <w:spacing w:val="-5"/>
        </w:rPr>
        <w:t>н</w:t>
      </w:r>
      <w:r w:rsidRPr="009E0FD6">
        <w:rPr>
          <w:spacing w:val="-5"/>
        </w:rPr>
        <w:t>формационных, компьютерных и сетевых технологий;</w:t>
      </w:r>
    </w:p>
    <w:p w:rsidR="009E0FD6" w:rsidRPr="009E0FD6" w:rsidRDefault="009E0FD6" w:rsidP="009E0FD6">
      <w:pPr>
        <w:numPr>
          <w:ilvl w:val="0"/>
          <w:numId w:val="26"/>
        </w:numPr>
        <w:rPr>
          <w:spacing w:val="-5"/>
        </w:rPr>
      </w:pPr>
      <w:r w:rsidRPr="009E0FD6">
        <w:rPr>
          <w:spacing w:val="-5"/>
        </w:rPr>
        <w:t>ПК-2 – 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</w:t>
      </w:r>
      <w:r w:rsidRPr="009E0FD6">
        <w:rPr>
          <w:spacing w:val="-5"/>
        </w:rPr>
        <w:t>и</w:t>
      </w:r>
      <w:r w:rsidRPr="009E0FD6">
        <w:rPr>
          <w:spacing w:val="-5"/>
        </w:rPr>
        <w:t>фикаций, систем управления базами данных;</w:t>
      </w:r>
    </w:p>
    <w:p w:rsidR="009E0FD6" w:rsidRPr="009E0FD6" w:rsidRDefault="009E0FD6" w:rsidP="009E0FD6">
      <w:pPr>
        <w:numPr>
          <w:ilvl w:val="0"/>
          <w:numId w:val="26"/>
        </w:numPr>
        <w:rPr>
          <w:spacing w:val="-5"/>
        </w:rPr>
      </w:pPr>
      <w:r w:rsidRPr="009E0FD6">
        <w:rPr>
          <w:spacing w:val="-5"/>
        </w:rPr>
        <w:t>ПК-12 – способность к формализации в своей предметной области с учетом ограничений используемых методов исследования;</w:t>
      </w:r>
    </w:p>
    <w:p w:rsidR="009E0FD6" w:rsidRPr="009E0FD6" w:rsidRDefault="009E0FD6" w:rsidP="009E0FD6">
      <w:pPr>
        <w:numPr>
          <w:ilvl w:val="0"/>
          <w:numId w:val="26"/>
        </w:numPr>
        <w:rPr>
          <w:spacing w:val="-5"/>
        </w:rPr>
      </w:pPr>
      <w:r w:rsidRPr="009E0FD6">
        <w:rPr>
          <w:spacing w:val="-5"/>
        </w:rPr>
        <w:t>ПК-13 – готовность к использованию методов и инструментальных средств исследования объектов профессиональной деятельности;</w:t>
      </w:r>
    </w:p>
    <w:p w:rsidR="009E0FD6" w:rsidRDefault="009E0FD6" w:rsidP="00ED24EA">
      <w:pPr>
        <w:ind w:firstLine="709"/>
        <w:rPr>
          <w:spacing w:val="-5"/>
        </w:rPr>
      </w:pPr>
    </w:p>
    <w:p w:rsidR="00A50C9A" w:rsidRDefault="00A50C9A" w:rsidP="00ED24EA">
      <w:pPr>
        <w:ind w:firstLine="709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ED24EA" w:rsidRPr="008938FD" w:rsidRDefault="00ED24EA" w:rsidP="00ED24EA">
      <w:pPr>
        <w:ind w:firstLine="709"/>
        <w:rPr>
          <w:spacing w:val="-5"/>
        </w:rPr>
      </w:pPr>
    </w:p>
    <w:p w:rsidR="00A50C9A" w:rsidRDefault="00A50C9A" w:rsidP="00ED24EA">
      <w:pPr>
        <w:ind w:firstLine="720"/>
        <w:rPr>
          <w:spacing w:val="-5"/>
        </w:rPr>
      </w:pPr>
      <w:r w:rsidRPr="008938FD">
        <w:rPr>
          <w:spacing w:val="-5"/>
        </w:rPr>
        <w:t>Знать</w:t>
      </w:r>
      <w:r w:rsidR="00E917CE">
        <w:rPr>
          <w:spacing w:val="-5"/>
        </w:rPr>
        <w:t>: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>основные понятия и определения компьютерных сетей;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 xml:space="preserve">эталонную модель </w:t>
      </w:r>
      <w:r w:rsidRPr="004D1920">
        <w:rPr>
          <w:color w:val="000000"/>
          <w:spacing w:val="-2"/>
          <w:szCs w:val="28"/>
          <w:lang w:val="en-US"/>
        </w:rPr>
        <w:t>OSI;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 xml:space="preserve">организацию стека протоколов </w:t>
      </w:r>
      <w:r w:rsidRPr="004D1920">
        <w:rPr>
          <w:color w:val="000000"/>
          <w:spacing w:val="-2"/>
          <w:szCs w:val="28"/>
          <w:lang w:val="en-US"/>
        </w:rPr>
        <w:t>Ethernet</w:t>
      </w:r>
      <w:r w:rsidRPr="004D1920">
        <w:rPr>
          <w:color w:val="000000"/>
          <w:spacing w:val="-2"/>
          <w:szCs w:val="28"/>
        </w:rPr>
        <w:t xml:space="preserve"> + </w:t>
      </w:r>
      <w:r w:rsidRPr="004D1920">
        <w:rPr>
          <w:color w:val="000000"/>
          <w:spacing w:val="-2"/>
          <w:szCs w:val="28"/>
          <w:lang w:val="en-US"/>
        </w:rPr>
        <w:t>TCP</w:t>
      </w:r>
      <w:r w:rsidRPr="004D1920">
        <w:rPr>
          <w:color w:val="000000"/>
          <w:spacing w:val="-2"/>
          <w:szCs w:val="28"/>
        </w:rPr>
        <w:t>/</w:t>
      </w:r>
      <w:r w:rsidRPr="004D1920">
        <w:rPr>
          <w:color w:val="000000"/>
          <w:spacing w:val="-2"/>
          <w:szCs w:val="28"/>
          <w:lang w:val="en-US"/>
        </w:rPr>
        <w:t>IP</w:t>
      </w:r>
      <w:r w:rsidRPr="004D1920">
        <w:rPr>
          <w:color w:val="000000"/>
          <w:spacing w:val="-2"/>
          <w:szCs w:val="28"/>
        </w:rPr>
        <w:t>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>основные принципы разбиения сети на подсети с помощью IP-адресации;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 xml:space="preserve">функционирование статической и динамической маршрутизации; 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 xml:space="preserve">основные топологии сетей </w:t>
      </w:r>
      <w:r w:rsidRPr="004D1920">
        <w:rPr>
          <w:color w:val="000000"/>
          <w:spacing w:val="-2"/>
          <w:szCs w:val="28"/>
          <w:lang w:val="en-US"/>
        </w:rPr>
        <w:t>Ethernet;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>типы кабелей;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>принципы функционирования основного оборудования информационных сетей;</w:t>
      </w:r>
    </w:p>
    <w:p w:rsidR="004D1920" w:rsidRPr="004D1920" w:rsidRDefault="004D1920" w:rsidP="009E0FD6">
      <w:pPr>
        <w:numPr>
          <w:ilvl w:val="0"/>
          <w:numId w:val="19"/>
        </w:numPr>
        <w:tabs>
          <w:tab w:val="num" w:pos="1134"/>
        </w:tabs>
        <w:rPr>
          <w:color w:val="000000"/>
          <w:spacing w:val="-2"/>
          <w:szCs w:val="28"/>
        </w:rPr>
      </w:pPr>
      <w:r w:rsidRPr="004D1920">
        <w:rPr>
          <w:color w:val="000000"/>
          <w:spacing w:val="-2"/>
          <w:szCs w:val="28"/>
        </w:rPr>
        <w:t>принципы функционирования беспроводных сетей.</w:t>
      </w:r>
    </w:p>
    <w:p w:rsidR="00ED24EA" w:rsidRPr="008938FD" w:rsidRDefault="00ED24EA" w:rsidP="00ED24EA">
      <w:pPr>
        <w:ind w:firstLine="720"/>
        <w:rPr>
          <w:spacing w:val="-5"/>
        </w:rPr>
      </w:pPr>
    </w:p>
    <w:p w:rsidR="00A50C9A" w:rsidRDefault="00A50C9A" w:rsidP="00ED24EA">
      <w:pPr>
        <w:ind w:firstLine="720"/>
        <w:rPr>
          <w:spacing w:val="-5"/>
        </w:rPr>
      </w:pPr>
      <w:r w:rsidRPr="008938FD">
        <w:rPr>
          <w:spacing w:val="-5"/>
        </w:rPr>
        <w:t>Уметь</w:t>
      </w:r>
      <w:r w:rsidR="00E917CE">
        <w:rPr>
          <w:spacing w:val="-5"/>
        </w:rPr>
        <w:t>: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разбивать сеть на подсети с помощью IP-адресации;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настраивать межсетевые устройства и компьютеры для функционирования в составе локальной вычислительной сети;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настраивать статическую и динамическую маршрутизацию между локальными вычислительными сетями;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организовывать виртуальные локальные сети;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настраивать межсетевое взаимодействие с помощью виртуальных частных сетей;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настраивать технологию DNS в локальных и глобальных сетях;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трансляцию сетевых адресов;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настраивать удаленное управление межсетевыми устройствами и компьютерами;</w:t>
      </w:r>
    </w:p>
    <w:p w:rsidR="004D1920" w:rsidRPr="004D1920" w:rsidRDefault="004D1920" w:rsidP="009E0FD6">
      <w:pPr>
        <w:numPr>
          <w:ilvl w:val="0"/>
          <w:numId w:val="20"/>
        </w:numPr>
        <w:tabs>
          <w:tab w:val="num" w:pos="1134"/>
        </w:tabs>
        <w:rPr>
          <w:spacing w:val="-5"/>
        </w:rPr>
      </w:pPr>
      <w:r w:rsidRPr="004D1920">
        <w:rPr>
          <w:spacing w:val="-5"/>
        </w:rPr>
        <w:t>настраивать основные механизмы защиты данных в локальных сетях.</w:t>
      </w:r>
    </w:p>
    <w:p w:rsidR="00ED24EA" w:rsidRPr="008938FD" w:rsidRDefault="00ED24EA" w:rsidP="00ED24EA">
      <w:pPr>
        <w:ind w:firstLine="720"/>
        <w:rPr>
          <w:spacing w:val="-5"/>
          <w:shd w:val="clear" w:color="auto" w:fill="00FF00"/>
        </w:rPr>
      </w:pPr>
    </w:p>
    <w:p w:rsidR="00A50C9A" w:rsidRDefault="00D7018E" w:rsidP="00ED24EA">
      <w:pPr>
        <w:ind w:firstLine="720"/>
        <w:rPr>
          <w:spacing w:val="-5"/>
        </w:rPr>
      </w:pPr>
      <w:r w:rsidRPr="009F4598">
        <w:rPr>
          <w:spacing w:val="-5"/>
        </w:rPr>
        <w:t>Владеть (д</w:t>
      </w:r>
      <w:r w:rsidR="00E917CE" w:rsidRPr="009F4598">
        <w:rPr>
          <w:spacing w:val="-5"/>
        </w:rPr>
        <w:t>емонстрировать навыки и опыт деятельности</w:t>
      </w:r>
      <w:r w:rsidRPr="009F4598">
        <w:rPr>
          <w:spacing w:val="-5"/>
        </w:rPr>
        <w:t>)</w:t>
      </w:r>
      <w:r w:rsidR="00E917CE" w:rsidRPr="009F4598">
        <w:rPr>
          <w:spacing w:val="-5"/>
        </w:rPr>
        <w:t>:</w:t>
      </w:r>
      <w:r w:rsidR="00A50C9A" w:rsidRPr="00C65C57">
        <w:rPr>
          <w:spacing w:val="-5"/>
        </w:rPr>
        <w:t xml:space="preserve"> 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организации виртуальных локальных сетей (</w:t>
      </w:r>
      <w:r w:rsidRPr="004D1920">
        <w:rPr>
          <w:lang w:val="en-US"/>
        </w:rPr>
        <w:t>VLAN</w:t>
      </w:r>
      <w:r w:rsidRPr="004D1920">
        <w:t>);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организации виртуальных частных сетей (VPN);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организации сервиса DNS и настройки процесса преобразования доменного имени;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настройки протокола динамического конфигурирования хостов (DHCP);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реализации технологии трансляции сетевых адресов (NAT);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организации качестве обслуживания в локальных сетях (QoS);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реализации агрегации каналов</w:t>
      </w:r>
      <w:r w:rsidRPr="004D1920">
        <w:rPr>
          <w:lang w:val="en-US"/>
        </w:rPr>
        <w:t>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удаленного управления межсетевыми устройствами и компьютерами;</w:t>
      </w:r>
    </w:p>
    <w:p w:rsidR="004D1920" w:rsidRPr="004D1920" w:rsidRDefault="004D1920" w:rsidP="009E0FD6">
      <w:pPr>
        <w:numPr>
          <w:ilvl w:val="0"/>
          <w:numId w:val="21"/>
        </w:numPr>
        <w:tabs>
          <w:tab w:val="num" w:pos="1134"/>
        </w:tabs>
      </w:pPr>
      <w:r w:rsidRPr="004D1920">
        <w:t>реализовывать основные механизмы защиты данных в локальных сетях.</w:t>
      </w:r>
    </w:p>
    <w:p w:rsidR="004D1920" w:rsidRDefault="004D1920" w:rsidP="00ED24EA">
      <w:pPr>
        <w:ind w:firstLine="720"/>
      </w:pP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highlight w:val="yellow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2410"/>
      </w:tblGrid>
      <w:tr w:rsidR="00E813AB" w:rsidRPr="002D7C5C" w:rsidTr="00EE43A6">
        <w:trPr>
          <w:trHeight w:val="789"/>
        </w:trPr>
        <w:tc>
          <w:tcPr>
            <w:tcW w:w="426" w:type="dxa"/>
          </w:tcPr>
          <w:p w:rsidR="00E813AB" w:rsidRPr="002D7C5C" w:rsidRDefault="00E813AB" w:rsidP="00EE43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shd w:val="clear" w:color="auto" w:fill="auto"/>
            <w:vAlign w:val="center"/>
          </w:tcPr>
          <w:p w:rsidR="00E813AB" w:rsidRPr="002D7C5C" w:rsidRDefault="00E813AB" w:rsidP="00EE43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2D7C5C">
              <w:t xml:space="preserve"> 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E813AB" w:rsidRPr="002D7C5C" w:rsidRDefault="00E813AB" w:rsidP="00EE43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Объем дисц</w:t>
            </w:r>
            <w:r w:rsidRPr="002D7C5C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2D7C5C">
              <w:rPr>
                <w:b/>
                <w:bCs/>
                <w:color w:val="000000"/>
                <w:sz w:val="20"/>
                <w:szCs w:val="20"/>
              </w:rPr>
              <w:t>плины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jc w:val="center"/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E813AB" w:rsidRPr="002D7C5C" w:rsidTr="00EE43A6">
        <w:trPr>
          <w:trHeight w:val="60"/>
        </w:trPr>
        <w:tc>
          <w:tcPr>
            <w:tcW w:w="426" w:type="dxa"/>
          </w:tcPr>
          <w:p w:rsidR="00E813AB" w:rsidRPr="002D7C5C" w:rsidRDefault="00E813AB" w:rsidP="00EE43A6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E813AB" w:rsidRPr="002D7C5C" w:rsidRDefault="00E813AB" w:rsidP="00EE43A6">
            <w:pPr>
              <w:snapToGrid w:val="0"/>
              <w:rPr>
                <w:b/>
                <w:bCs/>
                <w:color w:val="00000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shd w:val="clear" w:color="auto" w:fill="auto"/>
          </w:tcPr>
          <w:p w:rsidR="00E813AB" w:rsidRPr="002D7C5C" w:rsidRDefault="00E813AB" w:rsidP="00EE43A6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E813AB" w:rsidRPr="002D7C5C" w:rsidTr="00EE43A6">
        <w:trPr>
          <w:trHeight w:val="351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b/>
                <w:bCs/>
                <w:color w:val="000000"/>
              </w:rPr>
            </w:pPr>
            <w:r w:rsidRPr="002D7C5C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48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48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48</w:t>
            </w:r>
          </w:p>
        </w:tc>
      </w:tr>
      <w:tr w:rsidR="00E813AB" w:rsidRPr="002D7C5C" w:rsidTr="00EE43A6">
        <w:trPr>
          <w:trHeight w:val="315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color w:val="000000"/>
                <w:sz w:val="20"/>
                <w:szCs w:val="20"/>
              </w:rPr>
            </w:pPr>
            <w:r w:rsidRPr="002D7C5C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color w:val="000000"/>
              </w:rPr>
            </w:pPr>
            <w:r w:rsidRPr="002D7C5C">
              <w:rPr>
                <w:color w:val="000000"/>
              </w:rPr>
              <w:t>Лекции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E813AB" w:rsidRPr="002D7C5C" w:rsidTr="00EE43A6">
        <w:trPr>
          <w:trHeight w:val="315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color w:val="000000"/>
                <w:sz w:val="20"/>
                <w:szCs w:val="20"/>
              </w:rPr>
            </w:pPr>
            <w:r w:rsidRPr="002D7C5C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color w:val="000000"/>
              </w:rPr>
            </w:pPr>
            <w:r w:rsidRPr="002D7C5C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</w:p>
        </w:tc>
      </w:tr>
      <w:tr w:rsidR="00E813AB" w:rsidRPr="002D7C5C" w:rsidTr="00EE43A6">
        <w:trPr>
          <w:trHeight w:val="315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color w:val="000000"/>
                <w:sz w:val="20"/>
                <w:szCs w:val="20"/>
              </w:rPr>
            </w:pPr>
            <w:r w:rsidRPr="002D7C5C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color w:val="000000"/>
              </w:rPr>
            </w:pPr>
            <w:r w:rsidRPr="002D7C5C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AB" w:rsidRPr="002D7C5C" w:rsidTr="00EE43A6">
        <w:trPr>
          <w:trHeight w:val="403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b/>
                <w:bCs/>
                <w:color w:val="000000"/>
              </w:rPr>
            </w:pPr>
            <w:r w:rsidRPr="002D7C5C">
              <w:rPr>
                <w:b/>
                <w:bCs/>
                <w:color w:val="000000"/>
              </w:rPr>
              <w:t>Самостоятельная работа студе</w:t>
            </w:r>
            <w:r w:rsidRPr="002D7C5C">
              <w:rPr>
                <w:b/>
                <w:bCs/>
                <w:color w:val="000000"/>
              </w:rPr>
              <w:t>н</w:t>
            </w:r>
            <w:r w:rsidRPr="002D7C5C">
              <w:rPr>
                <w:b/>
                <w:bCs/>
                <w:color w:val="000000"/>
              </w:rPr>
              <w:t>тов, включая все виды текущей  аттестации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7,2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</w:t>
            </w:r>
          </w:p>
        </w:tc>
      </w:tr>
      <w:tr w:rsidR="00E813AB" w:rsidRPr="002D7C5C" w:rsidTr="00EE43A6">
        <w:trPr>
          <w:trHeight w:val="392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color w:val="000000"/>
              </w:rPr>
            </w:pPr>
            <w:r w:rsidRPr="002D7C5C">
              <w:rPr>
                <w:b/>
                <w:bCs/>
                <w:color w:val="000000"/>
              </w:rPr>
              <w:t>Промежуточная а</w:t>
            </w:r>
            <w:r w:rsidRPr="002D7C5C">
              <w:rPr>
                <w:b/>
                <w:bCs/>
                <w:color w:val="000000"/>
              </w:rPr>
              <w:t>т</w:t>
            </w:r>
            <w:r w:rsidRPr="002D7C5C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E813AB" w:rsidRPr="002D7C5C" w:rsidTr="00EE43A6">
        <w:trPr>
          <w:trHeight w:val="315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color w:val="000000"/>
              </w:rPr>
            </w:pPr>
            <w:r w:rsidRPr="002D7C5C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57,53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E813AB" w:rsidRPr="002D7C5C" w:rsidTr="00EE43A6">
        <w:trPr>
          <w:trHeight w:val="315"/>
        </w:trPr>
        <w:tc>
          <w:tcPr>
            <w:tcW w:w="426" w:type="dxa"/>
          </w:tcPr>
          <w:p w:rsidR="00E813AB" w:rsidRPr="002D7C5C" w:rsidRDefault="00E813AB" w:rsidP="00EE43A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D7C5C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shd w:val="clear" w:color="auto" w:fill="auto"/>
          </w:tcPr>
          <w:p w:rsidR="00E813AB" w:rsidRPr="002D7C5C" w:rsidRDefault="00E813AB" w:rsidP="00EE43A6">
            <w:pPr>
              <w:rPr>
                <w:color w:val="000000"/>
              </w:rPr>
            </w:pPr>
            <w:r w:rsidRPr="002D7C5C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813AB" w:rsidRPr="002D7C5C" w:rsidRDefault="00E813AB" w:rsidP="00EE43A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813AB" w:rsidRPr="00E813AB" w:rsidRDefault="00E813AB">
      <w:pPr>
        <w:rPr>
          <w:highlight w:val="yellow"/>
        </w:rPr>
      </w:pPr>
    </w:p>
    <w:p w:rsidR="00CF34E4" w:rsidRPr="00E813AB" w:rsidRDefault="007313C1" w:rsidP="00C51EA9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E813AB"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E813AB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E813AB" w:rsidRDefault="00CF34E4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п/п 2,3,4 -  количество часов, равное </w:t>
      </w:r>
      <w:r w:rsidR="00EE386B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объему соответствующего вида занятий; </w:t>
      </w:r>
    </w:p>
    <w:p w:rsidR="00A50C9A" w:rsidRPr="00E813AB" w:rsidRDefault="00EE386B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количество часов, равное  </w:t>
      </w:r>
      <w:r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сумме объема времени, выделенного преподавателю на консультации</w:t>
      </w:r>
      <w:r w:rsidR="00CF34E4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и  объема времени, выделенного преподавателю на руководство курсовой раб</w:t>
      </w:r>
      <w:r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</w:t>
      </w:r>
      <w:r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той</w:t>
      </w:r>
      <w:r w:rsidR="00CF34E4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E813AB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E813AB" w:rsidRDefault="00CF34E4" w:rsidP="00E813AB">
      <w:pPr>
        <w:ind w:firstLine="709"/>
        <w:rPr>
          <w:sz w:val="20"/>
          <w:szCs w:val="20"/>
        </w:rPr>
      </w:pPr>
      <w:r w:rsidRPr="00E813AB">
        <w:rPr>
          <w:sz w:val="20"/>
          <w:szCs w:val="20"/>
        </w:rPr>
        <w:t>в</w:t>
      </w:r>
      <w:r w:rsidR="00EE386B" w:rsidRPr="00E813AB">
        <w:rPr>
          <w:sz w:val="20"/>
          <w:szCs w:val="20"/>
        </w:rPr>
        <w:t xml:space="preserve"> п.6 –</w:t>
      </w:r>
      <w:r w:rsidRPr="00E813AB">
        <w:t xml:space="preserve"> </w:t>
      </w:r>
      <w:r w:rsidRPr="00E813AB">
        <w:rPr>
          <w:sz w:val="20"/>
          <w:szCs w:val="20"/>
        </w:rPr>
        <w:t xml:space="preserve">количество часов, равное  </w:t>
      </w:r>
      <w:r w:rsidR="00EE386B" w:rsidRPr="00E813AB">
        <w:rPr>
          <w:sz w:val="20"/>
          <w:szCs w:val="20"/>
        </w:rPr>
        <w:t>сумме объема времени, выделенного</w:t>
      </w:r>
      <w:r w:rsidRPr="00E813AB">
        <w:rPr>
          <w:sz w:val="20"/>
          <w:szCs w:val="20"/>
        </w:rPr>
        <w:t xml:space="preserve">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</w:t>
      </w:r>
      <w:r w:rsidRPr="00E813AB">
        <w:rPr>
          <w:sz w:val="20"/>
          <w:szCs w:val="20"/>
        </w:rPr>
        <w:t>о</w:t>
      </w:r>
      <w:r w:rsidRPr="00E813AB">
        <w:rPr>
          <w:sz w:val="20"/>
          <w:szCs w:val="20"/>
        </w:rPr>
        <w:t>дулю (если он предусмотрен) одного студента.</w:t>
      </w:r>
    </w:p>
    <w:p w:rsidR="00E813AB" w:rsidRPr="00E813AB" w:rsidRDefault="00E813AB" w:rsidP="00E813AB">
      <w:pPr>
        <w:ind w:firstLine="709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31906" w:rsidRPr="00231906" w:rsidRDefault="00A50C9A" w:rsidP="00231906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p w:rsidR="00231906" w:rsidRDefault="00231906" w:rsidP="00231906">
      <w:pPr>
        <w:pStyle w:val="2"/>
        <w:spacing w:before="0" w:after="0"/>
        <w:jc w:val="both"/>
        <w:rPr>
          <w:rFonts w:ascii="Times New Roman" w:hAnsi="Times New Roman" w:cs="Times New Roman"/>
          <w:b w:val="0"/>
          <w:iCs w:val="0"/>
          <w:sz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</w:t>
      </w:r>
      <w:r w:rsidR="00E813A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152"/>
        <w:gridCol w:w="6649"/>
      </w:tblGrid>
      <w:tr w:rsidR="00A50C9A" w:rsidRPr="00EB3FC2" w:rsidTr="00D235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ра</w:t>
            </w:r>
            <w:r w:rsidRPr="00EB3FC2">
              <w:rPr>
                <w:b/>
              </w:rPr>
              <w:t>з</w:t>
            </w:r>
            <w:r w:rsidRPr="00EB3FC2">
              <w:rPr>
                <w:b/>
              </w:rPr>
              <w:t xml:space="preserve">дела, темы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717271" w:rsidRDefault="00717271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" w:name="_Toc264905732"/>
            <w:r w:rsidRPr="00717271">
              <w:rPr>
                <w:sz w:val="22"/>
                <w:szCs w:val="22"/>
              </w:rPr>
              <w:t xml:space="preserve">Сетевые </w:t>
            </w:r>
            <w:r w:rsidR="00D235C2">
              <w:rPr>
                <w:sz w:val="22"/>
                <w:szCs w:val="22"/>
              </w:rPr>
              <w:br/>
            </w:r>
            <w:r w:rsidRPr="00717271">
              <w:rPr>
                <w:sz w:val="22"/>
                <w:szCs w:val="22"/>
              </w:rPr>
              <w:t>коммун</w:t>
            </w:r>
            <w:r w:rsidRPr="00717271">
              <w:rPr>
                <w:sz w:val="22"/>
                <w:szCs w:val="22"/>
              </w:rPr>
              <w:t>и</w:t>
            </w:r>
            <w:r w:rsidRPr="00717271">
              <w:rPr>
                <w:sz w:val="22"/>
                <w:szCs w:val="22"/>
              </w:rPr>
              <w:t>кации</w:t>
            </w:r>
            <w:bookmarkEnd w:id="1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1774BD" w:rsidRDefault="00717271" w:rsidP="00F43C13">
            <w:pPr>
              <w:snapToGrid w:val="0"/>
              <w:rPr>
                <w:sz w:val="22"/>
                <w:szCs w:val="22"/>
              </w:rPr>
            </w:pPr>
            <w:r w:rsidRPr="001774BD">
              <w:rPr>
                <w:sz w:val="22"/>
                <w:szCs w:val="22"/>
              </w:rPr>
              <w:t>Локальные и глобальные вычислительные сети. Основные принципы организации локальные и глобальных вычислительных сетей. Интернет. Структурные компоненты сетей. Широкополосная и узкополосная передача. Полудуплексная и дуплексная передача. Сегменты и магистрали. Кл</w:t>
            </w:r>
            <w:r w:rsidRPr="001774BD">
              <w:rPr>
                <w:sz w:val="22"/>
                <w:szCs w:val="22"/>
              </w:rPr>
              <w:t>и</w:t>
            </w:r>
            <w:r w:rsidRPr="001774BD">
              <w:rPr>
                <w:sz w:val="22"/>
                <w:szCs w:val="22"/>
              </w:rPr>
              <w:t>ент-серверные и одноранговые сети.</w:t>
            </w:r>
          </w:p>
        </w:tc>
      </w:tr>
      <w:tr w:rsidR="00A50C9A" w:rsidRPr="00E26473" w:rsidTr="00D235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2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hd w:val="clear" w:color="auto" w:fill="FFFFFF"/>
              <w:tabs>
                <w:tab w:val="num" w:pos="1713"/>
              </w:tabs>
              <w:snapToGrid w:val="0"/>
              <w:rPr>
                <w:bCs/>
                <w:sz w:val="22"/>
                <w:szCs w:val="22"/>
              </w:rPr>
            </w:pPr>
            <w:bookmarkStart w:id="2" w:name="_Toc264905733"/>
            <w:r w:rsidRPr="00F43C13">
              <w:rPr>
                <w:bCs/>
                <w:sz w:val="22"/>
                <w:szCs w:val="22"/>
              </w:rPr>
              <w:t xml:space="preserve">Эталонная модель </w:t>
            </w:r>
            <w:r w:rsidRPr="00F43C13">
              <w:rPr>
                <w:bCs/>
                <w:sz w:val="22"/>
                <w:szCs w:val="22"/>
                <w:lang w:val="en-US"/>
              </w:rPr>
              <w:t>OSI</w:t>
            </w:r>
            <w:bookmarkEnd w:id="2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Эталонная модель взаимодействия открытых систем (м</w:t>
            </w:r>
            <w:r w:rsidRPr="00F43C13">
              <w:rPr>
                <w:sz w:val="22"/>
                <w:szCs w:val="22"/>
              </w:rPr>
              <w:t>о</w:t>
            </w:r>
            <w:r w:rsidRPr="00F43C13">
              <w:rPr>
                <w:sz w:val="22"/>
                <w:szCs w:val="22"/>
              </w:rPr>
              <w:t>дель OSI). Физический уровень. Канальный уровень. Формат кадра. Управление доступом к сетевой среде. Варианты физического уровня. Сетевой уровень. Маршрутизация. Адресация. Фрагментация. Идентификация протокола транспортного уровня. Транспортный уровень. Сеансовый уровень. Представительский уровень. Прикладной уровень. Инкапсуляция данных.</w:t>
            </w:r>
          </w:p>
        </w:tc>
      </w:tr>
      <w:tr w:rsidR="00A50C9A" w:rsidRPr="00E26473" w:rsidTr="00D235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3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3" w:name="_Toc264905734"/>
            <w:r w:rsidRPr="00F43C13">
              <w:rPr>
                <w:bCs/>
                <w:sz w:val="22"/>
                <w:szCs w:val="22"/>
              </w:rPr>
              <w:t xml:space="preserve">Организация </w:t>
            </w:r>
            <w:r w:rsidR="00D235C2">
              <w:rPr>
                <w:bCs/>
                <w:sz w:val="22"/>
                <w:szCs w:val="22"/>
              </w:rPr>
              <w:br/>
            </w:r>
            <w:r w:rsidRPr="00F43C13">
              <w:rPr>
                <w:bCs/>
                <w:sz w:val="22"/>
                <w:szCs w:val="22"/>
              </w:rPr>
              <w:t>пер</w:t>
            </w:r>
            <w:r w:rsidRPr="00F43C13">
              <w:rPr>
                <w:bCs/>
                <w:sz w:val="22"/>
                <w:szCs w:val="22"/>
              </w:rPr>
              <w:t>е</w:t>
            </w:r>
            <w:r w:rsidRPr="00F43C13">
              <w:rPr>
                <w:bCs/>
                <w:sz w:val="22"/>
                <w:szCs w:val="22"/>
              </w:rPr>
              <w:t>дачи данных в л</w:t>
            </w:r>
            <w:r w:rsidRPr="00F43C13">
              <w:rPr>
                <w:bCs/>
                <w:sz w:val="22"/>
                <w:szCs w:val="22"/>
              </w:rPr>
              <w:t>о</w:t>
            </w:r>
            <w:r w:rsidRPr="00F43C13">
              <w:rPr>
                <w:bCs/>
                <w:sz w:val="22"/>
                <w:szCs w:val="22"/>
              </w:rPr>
              <w:t>кальных сетях</w:t>
            </w:r>
            <w:bookmarkEnd w:id="3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Сетевые кабели. Сетевые топологии. Коллизия. Коллизионный домен. Механизм разрешения коллизий в сетях </w:t>
            </w:r>
            <w:r w:rsidRPr="00F43C13">
              <w:rPr>
                <w:sz w:val="22"/>
                <w:szCs w:val="22"/>
                <w:lang w:val="en-US"/>
              </w:rPr>
              <w:t>Ethernet</w:t>
            </w:r>
            <w:r w:rsidRPr="00F43C13">
              <w:rPr>
                <w:sz w:val="22"/>
                <w:szCs w:val="22"/>
              </w:rPr>
              <w:t xml:space="preserve">. Механизм доступа к сетевой среде в сетях </w:t>
            </w:r>
            <w:r w:rsidRPr="00F43C13">
              <w:rPr>
                <w:sz w:val="22"/>
                <w:szCs w:val="22"/>
                <w:lang w:val="en-US"/>
              </w:rPr>
              <w:t>Ethernet</w:t>
            </w:r>
            <w:r w:rsidRPr="00F43C13">
              <w:rPr>
                <w:sz w:val="22"/>
                <w:szCs w:val="22"/>
              </w:rPr>
              <w:t>. Схемы передачи данных. Узковещательная, многоадресная и широковещательная передача. Широковещ</w:t>
            </w:r>
            <w:r w:rsidRPr="00F43C13">
              <w:rPr>
                <w:sz w:val="22"/>
                <w:szCs w:val="22"/>
              </w:rPr>
              <w:t>а</w:t>
            </w:r>
            <w:r w:rsidRPr="00F43C13">
              <w:rPr>
                <w:sz w:val="22"/>
                <w:szCs w:val="22"/>
              </w:rPr>
              <w:t>тельный домен.</w:t>
            </w:r>
          </w:p>
        </w:tc>
      </w:tr>
      <w:tr w:rsidR="00A50C9A" w:rsidRPr="00E26473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4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4" w:name="_Toc264905735"/>
            <w:r w:rsidRPr="00F43C13">
              <w:rPr>
                <w:bCs/>
                <w:sz w:val="22"/>
                <w:szCs w:val="22"/>
              </w:rPr>
              <w:t>Беспроводные сети</w:t>
            </w:r>
            <w:bookmarkEnd w:id="4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Беспроводные сети. Стандарты, определяющие работу беспроводных сетей. Механизм доступа к сетевой среде в беспроводных сетях. Wi-Fi. </w:t>
            </w:r>
            <w:r w:rsidRPr="00F43C13">
              <w:rPr>
                <w:sz w:val="22"/>
                <w:szCs w:val="22"/>
                <w:lang w:val="en-US"/>
              </w:rPr>
              <w:t>WiMAX. CSMA/CA. Blu</w:t>
            </w:r>
            <w:r w:rsidRPr="00F43C13">
              <w:rPr>
                <w:sz w:val="22"/>
                <w:szCs w:val="22"/>
                <w:lang w:val="en-US"/>
              </w:rPr>
              <w:t>e</w:t>
            </w:r>
            <w:r w:rsidRPr="00F43C13">
              <w:rPr>
                <w:sz w:val="22"/>
                <w:szCs w:val="22"/>
                <w:lang w:val="en-US"/>
              </w:rPr>
              <w:t xml:space="preserve">tooth. </w:t>
            </w:r>
            <w:r w:rsidRPr="00F43C13">
              <w:rPr>
                <w:sz w:val="22"/>
                <w:szCs w:val="22"/>
              </w:rPr>
              <w:t>АР</w:t>
            </w:r>
            <w:r w:rsidRPr="00F43C13">
              <w:rPr>
                <w:sz w:val="22"/>
                <w:szCs w:val="22"/>
                <w:lang w:val="en-US"/>
              </w:rPr>
              <w:t xml:space="preserve">. IEEE 802.11g. IEEE 802.11b. WEP. </w:t>
            </w:r>
            <w:r w:rsidRPr="00F43C13">
              <w:rPr>
                <w:sz w:val="22"/>
                <w:szCs w:val="22"/>
              </w:rPr>
              <w:t>SSID. WPA. Безопасность в беспроводных сетях. Основные стандарты проводных и беспроводных сетей.</w:t>
            </w:r>
          </w:p>
        </w:tc>
      </w:tr>
      <w:tr w:rsidR="00A50C9A" w:rsidRPr="00E26473" w:rsidTr="00D235C2">
        <w:trPr>
          <w:trHeight w:val="26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5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5" w:name="_Toc264905736"/>
            <w:r w:rsidRPr="00F43C13">
              <w:rPr>
                <w:bCs/>
                <w:sz w:val="22"/>
                <w:szCs w:val="22"/>
              </w:rPr>
              <w:t>Сетевой адаптер</w:t>
            </w:r>
            <w:bookmarkEnd w:id="5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Сетевой адаптер. Характеристики сетевых адаптеров. Линия запроса на прерывание. Адреса порта ввода-вывода. Адреса памяти. Каналы прямого доступа к памяти. Функции сетевых адаптеров. Инкапсуляция данных. Кодирование и декодирование сигнала. Передача и прием данных. Буферизация данных. Последовательное/параллельное преобразование. Управление доступом к сетевой среде.  Классификация сетевых адаптеров.</w:t>
            </w:r>
          </w:p>
        </w:tc>
      </w:tr>
      <w:tr w:rsidR="00A50C9A" w:rsidRPr="00E26473" w:rsidTr="00D235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6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6" w:name="_Toc264905737"/>
            <w:r w:rsidRPr="00F43C13">
              <w:rPr>
                <w:sz w:val="22"/>
                <w:szCs w:val="22"/>
              </w:rPr>
              <w:t>Концентраторы и мосты</w:t>
            </w:r>
            <w:bookmarkEnd w:id="6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Сетевой концентратор. Концентраторы Ethernet. Интеллектуальные концентраторы. Соединение концентраторов. Характеристики сетевых концентраторов. Механизм работы сетевого концентратора. Модули множественного доступа. Мосты. Объединение сетей с помощью моста. Мосты и коллизии. Мосты и широковещательная перед</w:t>
            </w:r>
            <w:r w:rsidRPr="00F43C13">
              <w:rPr>
                <w:sz w:val="22"/>
                <w:szCs w:val="22"/>
              </w:rPr>
              <w:t>а</w:t>
            </w:r>
            <w:r w:rsidRPr="00F43C13">
              <w:rPr>
                <w:sz w:val="22"/>
                <w:szCs w:val="22"/>
              </w:rPr>
              <w:t>ча. Прозрачное соединение. Соединение «источник-маршрут». Типы мостов.</w:t>
            </w:r>
          </w:p>
        </w:tc>
      </w:tr>
      <w:tr w:rsidR="001774BD" w:rsidRPr="00E26473" w:rsidTr="00D235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7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7" w:name="_Toc264905738"/>
            <w:r w:rsidRPr="00F43C13">
              <w:rPr>
                <w:sz w:val="22"/>
                <w:szCs w:val="22"/>
              </w:rPr>
              <w:t>Коммутация</w:t>
            </w:r>
            <w:bookmarkEnd w:id="7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Коммутация. Коммутация пакетов. Коммутация каналов. Коммутатор. Принцип работы коммутатора. Режимы коммутатора. Симметричная и ассиметричная коммутация. Коммутирующий концентратор. Типы коммутаторов. Возможности коммутаторов.</w:t>
            </w:r>
          </w:p>
        </w:tc>
      </w:tr>
      <w:tr w:rsidR="001774BD" w:rsidRPr="00E26473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8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8" w:name="_Toc264905739"/>
            <w:r w:rsidRPr="00F43C13">
              <w:rPr>
                <w:sz w:val="22"/>
                <w:szCs w:val="22"/>
              </w:rPr>
              <w:t>Маршрутизация</w:t>
            </w:r>
            <w:bookmarkEnd w:id="8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Маршрутизация. Маршрутизатор. Маршрутизируемые протоколы. Программная и аппаратная маршрутизация. Протоколы маршрутизации. Дистанционно-векторные протоколы. Протоколы состояния канала связи. Протоколы междоменной маршрутизации. Протоколы внутридоменной маршрутизации. Таблица маршрутизации. Метр</w:t>
            </w:r>
            <w:r w:rsidRPr="00F43C13">
              <w:rPr>
                <w:sz w:val="22"/>
                <w:szCs w:val="22"/>
              </w:rPr>
              <w:t>и</w:t>
            </w:r>
            <w:r w:rsidRPr="00F43C13">
              <w:rPr>
                <w:sz w:val="22"/>
                <w:szCs w:val="22"/>
              </w:rPr>
              <w:t xml:space="preserve">ка. </w:t>
            </w:r>
            <w:r w:rsidRPr="00F43C13">
              <w:rPr>
                <w:sz w:val="22"/>
                <w:szCs w:val="22"/>
                <w:lang w:val="en-US"/>
              </w:rPr>
              <w:t>Ш</w:t>
            </w:r>
            <w:r w:rsidRPr="00F43C13">
              <w:rPr>
                <w:sz w:val="22"/>
                <w:szCs w:val="22"/>
              </w:rPr>
              <w:t>люз по умолчанию.</w:t>
            </w:r>
          </w:p>
        </w:tc>
      </w:tr>
      <w:tr w:rsidR="001774BD" w:rsidRPr="001774BD" w:rsidTr="00D235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9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9" w:name="_Toc264905740"/>
            <w:r w:rsidRPr="00F43C13">
              <w:rPr>
                <w:sz w:val="22"/>
                <w:szCs w:val="22"/>
              </w:rPr>
              <w:t xml:space="preserve">Протокол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>канальн</w:t>
            </w:r>
            <w:r w:rsidRPr="00F43C13">
              <w:rPr>
                <w:sz w:val="22"/>
                <w:szCs w:val="22"/>
              </w:rPr>
              <w:t>о</w:t>
            </w:r>
            <w:r w:rsidRPr="00F43C13">
              <w:rPr>
                <w:sz w:val="22"/>
                <w:szCs w:val="22"/>
              </w:rPr>
              <w:t>го уровня E</w:t>
            </w:r>
            <w:r w:rsidRPr="00F43C13">
              <w:rPr>
                <w:sz w:val="22"/>
                <w:szCs w:val="22"/>
                <w:lang w:val="en-US"/>
              </w:rPr>
              <w:t>thernet</w:t>
            </w:r>
            <w:bookmarkEnd w:id="9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napToGrid w:val="0"/>
              <w:rPr>
                <w:sz w:val="22"/>
                <w:szCs w:val="22"/>
                <w:lang w:val="en-US"/>
              </w:rPr>
            </w:pPr>
            <w:r w:rsidRPr="00F43C13">
              <w:rPr>
                <w:sz w:val="22"/>
                <w:szCs w:val="22"/>
              </w:rPr>
              <w:t xml:space="preserve">Протокол канального уровня Ethernet. Формат кадра. </w:t>
            </w:r>
            <w:r w:rsidRPr="00F43C13">
              <w:rPr>
                <w:sz w:val="22"/>
                <w:szCs w:val="22"/>
                <w:lang w:val="en-US"/>
              </w:rPr>
              <w:t>DIX</w:t>
            </w:r>
            <w:r w:rsidRPr="00D235C2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Ethernet</w:t>
            </w:r>
            <w:r w:rsidRPr="00D235C2">
              <w:rPr>
                <w:sz w:val="22"/>
                <w:szCs w:val="22"/>
              </w:rPr>
              <w:t xml:space="preserve">. </w:t>
            </w:r>
            <w:r w:rsidRPr="00F43C13">
              <w:rPr>
                <w:sz w:val="22"/>
                <w:szCs w:val="22"/>
              </w:rPr>
              <w:t>Кадр</w:t>
            </w:r>
            <w:r w:rsidRPr="00D235C2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IEEE</w:t>
            </w:r>
            <w:r w:rsidRPr="00D235C2">
              <w:rPr>
                <w:sz w:val="22"/>
                <w:szCs w:val="22"/>
              </w:rPr>
              <w:t xml:space="preserve"> 802.2 </w:t>
            </w:r>
            <w:r w:rsidRPr="00F43C13">
              <w:rPr>
                <w:sz w:val="22"/>
                <w:szCs w:val="22"/>
                <w:lang w:val="en-US"/>
              </w:rPr>
              <w:t>LLC</w:t>
            </w:r>
            <w:r w:rsidRPr="00D235C2">
              <w:rPr>
                <w:sz w:val="22"/>
                <w:szCs w:val="22"/>
              </w:rPr>
              <w:t xml:space="preserve">. </w:t>
            </w:r>
            <w:r w:rsidRPr="00F43C13">
              <w:rPr>
                <w:sz w:val="22"/>
                <w:szCs w:val="22"/>
              </w:rPr>
              <w:t>Кадр</w:t>
            </w:r>
            <w:r w:rsidRPr="00D235C2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IEEE</w:t>
            </w:r>
            <w:r w:rsidRPr="00D235C2">
              <w:rPr>
                <w:sz w:val="22"/>
                <w:szCs w:val="22"/>
              </w:rPr>
              <w:t xml:space="preserve"> 802.2 </w:t>
            </w:r>
            <w:r w:rsidRPr="00F43C13">
              <w:rPr>
                <w:sz w:val="22"/>
                <w:szCs w:val="22"/>
                <w:lang w:val="en-US"/>
              </w:rPr>
              <w:t>LLC</w:t>
            </w:r>
            <w:r w:rsidRPr="00D235C2">
              <w:rPr>
                <w:sz w:val="22"/>
                <w:szCs w:val="22"/>
              </w:rPr>
              <w:t>/</w:t>
            </w:r>
            <w:r w:rsidRPr="00F43C13">
              <w:rPr>
                <w:sz w:val="22"/>
                <w:szCs w:val="22"/>
                <w:lang w:val="en-US"/>
              </w:rPr>
              <w:t>SNAP</w:t>
            </w:r>
            <w:r w:rsidRPr="00D235C2">
              <w:rPr>
                <w:sz w:val="22"/>
                <w:szCs w:val="22"/>
              </w:rPr>
              <w:t xml:space="preserve">. </w:t>
            </w:r>
            <w:r w:rsidRPr="00F43C13">
              <w:rPr>
                <w:sz w:val="22"/>
                <w:szCs w:val="22"/>
              </w:rPr>
              <w:t>Стандарты</w:t>
            </w:r>
            <w:r w:rsidRPr="00D235C2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 xml:space="preserve">Ethernet. 10 </w:t>
            </w:r>
            <w:r w:rsidRPr="00F43C13">
              <w:rPr>
                <w:sz w:val="22"/>
                <w:szCs w:val="22"/>
              </w:rPr>
              <w:t>Мбит</w:t>
            </w:r>
            <w:r w:rsidRPr="00F43C13">
              <w:rPr>
                <w:sz w:val="22"/>
                <w:szCs w:val="22"/>
                <w:lang w:val="en-US"/>
              </w:rPr>
              <w:t>/</w:t>
            </w:r>
            <w:r w:rsidRPr="00F43C13">
              <w:rPr>
                <w:sz w:val="22"/>
                <w:szCs w:val="22"/>
              </w:rPr>
              <w:t>с</w:t>
            </w:r>
            <w:r w:rsidRPr="00F43C13">
              <w:rPr>
                <w:sz w:val="22"/>
                <w:szCs w:val="22"/>
                <w:lang w:val="en-US"/>
              </w:rPr>
              <w:t xml:space="preserve"> Ethernet. </w:t>
            </w:r>
            <w:r w:rsidRPr="00F43C13">
              <w:rPr>
                <w:sz w:val="22"/>
                <w:szCs w:val="22"/>
              </w:rPr>
              <w:t>Быс</w:t>
            </w:r>
            <w:r w:rsidRPr="00F43C13">
              <w:rPr>
                <w:sz w:val="22"/>
                <w:szCs w:val="22"/>
              </w:rPr>
              <w:t>т</w:t>
            </w:r>
            <w:r w:rsidRPr="00F43C13">
              <w:rPr>
                <w:sz w:val="22"/>
                <w:szCs w:val="22"/>
              </w:rPr>
              <w:t>рый</w:t>
            </w:r>
            <w:r w:rsidRPr="00F43C13">
              <w:rPr>
                <w:sz w:val="22"/>
                <w:szCs w:val="22"/>
                <w:lang w:val="en-US"/>
              </w:rPr>
              <w:t xml:space="preserve"> Ethernet (Fast Ethernet, 100 </w:t>
            </w:r>
            <w:r w:rsidRPr="00F43C13">
              <w:rPr>
                <w:sz w:val="22"/>
                <w:szCs w:val="22"/>
              </w:rPr>
              <w:t>Мбит</w:t>
            </w:r>
            <w:r w:rsidRPr="00F43C13">
              <w:rPr>
                <w:sz w:val="22"/>
                <w:szCs w:val="22"/>
                <w:lang w:val="en-US"/>
              </w:rPr>
              <w:t>/</w:t>
            </w:r>
            <w:r w:rsidRPr="00F43C13">
              <w:rPr>
                <w:sz w:val="22"/>
                <w:szCs w:val="22"/>
              </w:rPr>
              <w:t>с</w:t>
            </w:r>
            <w:r w:rsidRPr="00F43C13">
              <w:rPr>
                <w:sz w:val="22"/>
                <w:szCs w:val="22"/>
                <w:lang w:val="en-US"/>
              </w:rPr>
              <w:t xml:space="preserve">). </w:t>
            </w:r>
            <w:r w:rsidRPr="00F43C13">
              <w:rPr>
                <w:sz w:val="22"/>
                <w:szCs w:val="22"/>
              </w:rPr>
              <w:t>Гигабитный</w:t>
            </w:r>
            <w:r w:rsidRPr="00F43C13">
              <w:rPr>
                <w:sz w:val="22"/>
                <w:szCs w:val="22"/>
                <w:lang w:val="en-US"/>
              </w:rPr>
              <w:t xml:space="preserve"> Ethernet (Gigabit Ethernet, 1 </w:t>
            </w:r>
            <w:r w:rsidRPr="00F43C13">
              <w:rPr>
                <w:sz w:val="22"/>
                <w:szCs w:val="22"/>
              </w:rPr>
              <w:t>Гбит</w:t>
            </w:r>
            <w:r w:rsidRPr="00F43C13">
              <w:rPr>
                <w:sz w:val="22"/>
                <w:szCs w:val="22"/>
                <w:lang w:val="en-US"/>
              </w:rPr>
              <w:t>/</w:t>
            </w:r>
            <w:r w:rsidRPr="00F43C13">
              <w:rPr>
                <w:sz w:val="22"/>
                <w:szCs w:val="22"/>
              </w:rPr>
              <w:t>с</w:t>
            </w:r>
            <w:r w:rsidRPr="00F43C13">
              <w:rPr>
                <w:sz w:val="22"/>
                <w:szCs w:val="22"/>
                <w:lang w:val="en-US"/>
              </w:rPr>
              <w:t>). 10-</w:t>
            </w:r>
            <w:r w:rsidRPr="00F43C13">
              <w:rPr>
                <w:sz w:val="22"/>
                <w:szCs w:val="22"/>
              </w:rPr>
              <w:t>гигабитный</w:t>
            </w:r>
            <w:r w:rsidRPr="00F43C13">
              <w:rPr>
                <w:sz w:val="22"/>
                <w:szCs w:val="22"/>
                <w:lang w:val="en-US"/>
              </w:rPr>
              <w:t xml:space="preserve"> Ethernet. </w:t>
            </w:r>
            <w:r w:rsidRPr="00F43C13">
              <w:rPr>
                <w:sz w:val="22"/>
                <w:szCs w:val="22"/>
              </w:rPr>
              <w:t>Спецификации</w:t>
            </w:r>
            <w:r w:rsidRPr="00F43C13">
              <w:rPr>
                <w:sz w:val="22"/>
                <w:szCs w:val="22"/>
                <w:lang w:val="en-US"/>
              </w:rPr>
              <w:t xml:space="preserve"> </w:t>
            </w:r>
            <w:r w:rsidRPr="00F43C13">
              <w:rPr>
                <w:sz w:val="22"/>
                <w:szCs w:val="22"/>
              </w:rPr>
              <w:t>физического</w:t>
            </w:r>
            <w:r w:rsidRPr="00F43C13">
              <w:rPr>
                <w:sz w:val="22"/>
                <w:szCs w:val="22"/>
                <w:lang w:val="en-US"/>
              </w:rPr>
              <w:t xml:space="preserve"> </w:t>
            </w:r>
            <w:r w:rsidRPr="00F43C13">
              <w:rPr>
                <w:sz w:val="22"/>
                <w:szCs w:val="22"/>
              </w:rPr>
              <w:t>уровня</w:t>
            </w:r>
            <w:r w:rsidRPr="00F43C13">
              <w:rPr>
                <w:sz w:val="22"/>
                <w:szCs w:val="22"/>
                <w:lang w:val="en-US"/>
              </w:rPr>
              <w:t>.</w:t>
            </w:r>
          </w:p>
        </w:tc>
      </w:tr>
      <w:tr w:rsidR="001774BD" w:rsidRPr="001774BD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10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AB327E" w:rsidP="00F43C13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bookmarkStart w:id="10" w:name="_Toc264905741"/>
            <w:r w:rsidRPr="00F43C13">
              <w:rPr>
                <w:sz w:val="22"/>
                <w:szCs w:val="22"/>
              </w:rPr>
              <w:t xml:space="preserve">Протокол сетевого уровня </w:t>
            </w:r>
            <w:r w:rsidRPr="00F43C13">
              <w:rPr>
                <w:sz w:val="22"/>
                <w:szCs w:val="22"/>
                <w:lang w:val="en-US"/>
              </w:rPr>
              <w:t>IP</w:t>
            </w:r>
            <w:bookmarkEnd w:id="10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4BD" w:rsidRPr="00F43C13" w:rsidRDefault="001774BD" w:rsidP="00F43C13">
            <w:pPr>
              <w:snapToGrid w:val="0"/>
              <w:rPr>
                <w:sz w:val="22"/>
                <w:szCs w:val="22"/>
                <w:lang w:val="en-US"/>
              </w:rPr>
            </w:pPr>
            <w:r w:rsidRPr="00F43C13">
              <w:rPr>
                <w:sz w:val="22"/>
                <w:szCs w:val="22"/>
              </w:rPr>
              <w:t xml:space="preserve">Протокол сетевого уровня </w:t>
            </w:r>
            <w:r w:rsidRPr="00F43C13">
              <w:rPr>
                <w:sz w:val="22"/>
                <w:szCs w:val="22"/>
                <w:lang w:val="en-US"/>
              </w:rPr>
              <w:t>IP</w:t>
            </w:r>
            <w:r w:rsidRPr="00F43C13">
              <w:rPr>
                <w:sz w:val="22"/>
                <w:szCs w:val="22"/>
              </w:rPr>
              <w:t>. Дейтаграмма I</w:t>
            </w:r>
            <w:r w:rsidRPr="00F43C13">
              <w:rPr>
                <w:sz w:val="22"/>
                <w:szCs w:val="22"/>
                <w:lang w:val="en-US"/>
              </w:rPr>
              <w:t>P</w:t>
            </w:r>
            <w:r w:rsidRPr="00F43C13">
              <w:rPr>
                <w:sz w:val="22"/>
                <w:szCs w:val="22"/>
              </w:rPr>
              <w:t xml:space="preserve">. Формат дейтаграммы.  Адресация протокола IP. Диапазоны для локальных сетей. Версия 4. Версия 6. Тип обслуживания пакетов. Организация </w:t>
            </w:r>
            <w:r w:rsidRPr="00F43C13">
              <w:rPr>
                <w:sz w:val="22"/>
                <w:szCs w:val="22"/>
                <w:lang w:val="en-US"/>
              </w:rPr>
              <w:t>Internet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Corporation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for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Assigned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Names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and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Numbers</w:t>
            </w:r>
            <w:r w:rsidRPr="00F43C13">
              <w:rPr>
                <w:sz w:val="22"/>
                <w:szCs w:val="22"/>
              </w:rPr>
              <w:t xml:space="preserve">. </w:t>
            </w:r>
            <w:r w:rsidRPr="00F43C13">
              <w:rPr>
                <w:sz w:val="22"/>
                <w:szCs w:val="22"/>
                <w:lang w:val="en-US"/>
              </w:rPr>
              <w:t xml:space="preserve">(ICANN). </w:t>
            </w:r>
            <w:r w:rsidRPr="00F43C13">
              <w:rPr>
                <w:sz w:val="22"/>
                <w:szCs w:val="22"/>
              </w:rPr>
              <w:t>Организация</w:t>
            </w:r>
            <w:r w:rsidRPr="00F43C13">
              <w:rPr>
                <w:sz w:val="22"/>
                <w:szCs w:val="22"/>
                <w:lang w:val="en-US"/>
              </w:rPr>
              <w:t xml:space="preserve"> Internet Assigned Numbers Authority (IANA). О</w:t>
            </w:r>
            <w:r w:rsidRPr="00F43C13">
              <w:rPr>
                <w:sz w:val="22"/>
                <w:szCs w:val="22"/>
              </w:rPr>
              <w:t>рганизация</w:t>
            </w:r>
            <w:r w:rsidRPr="00F43C13">
              <w:rPr>
                <w:sz w:val="22"/>
                <w:szCs w:val="22"/>
                <w:lang w:val="en-US"/>
              </w:rPr>
              <w:t xml:space="preserve"> Réseaux IP Européens, Network Coordination Centre (RIPE NCC). </w:t>
            </w:r>
            <w:r w:rsidRPr="00F43C13">
              <w:rPr>
                <w:sz w:val="22"/>
                <w:szCs w:val="22"/>
              </w:rPr>
              <w:t>Организация РосНИИРОС (</w:t>
            </w:r>
            <w:r w:rsidRPr="00F43C13">
              <w:rPr>
                <w:sz w:val="22"/>
                <w:szCs w:val="22"/>
                <w:lang w:val="en-US"/>
              </w:rPr>
              <w:t>RIPN).</w:t>
            </w:r>
          </w:p>
        </w:tc>
      </w:tr>
      <w:tr w:rsidR="001774BD" w:rsidRPr="00AB327E" w:rsidTr="00D235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11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D235C2" w:rsidRDefault="00AB327E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1" w:name="_Toc264905742"/>
            <w:r w:rsidRPr="00F43C13">
              <w:rPr>
                <w:sz w:val="22"/>
                <w:szCs w:val="22"/>
              </w:rPr>
              <w:t>Протоколы</w:t>
            </w:r>
            <w:r w:rsidRPr="00D235C2">
              <w:rPr>
                <w:sz w:val="22"/>
                <w:szCs w:val="22"/>
              </w:rPr>
              <w:t xml:space="preserve">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>транспортного</w:t>
            </w:r>
            <w:r w:rsidRPr="00D235C2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</w:rPr>
              <w:t>уровня</w:t>
            </w:r>
            <w:bookmarkEnd w:id="11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4BD" w:rsidRPr="00F43C13" w:rsidRDefault="00AB327E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Протокол транспортного уровня </w:t>
            </w:r>
            <w:r w:rsidRPr="00F43C13">
              <w:rPr>
                <w:sz w:val="22"/>
                <w:szCs w:val="22"/>
                <w:lang w:val="en-US"/>
              </w:rPr>
              <w:t>TCP</w:t>
            </w:r>
            <w:r w:rsidRPr="00F43C13">
              <w:rPr>
                <w:sz w:val="22"/>
                <w:szCs w:val="22"/>
              </w:rPr>
              <w:t xml:space="preserve">. Функции протокола </w:t>
            </w:r>
            <w:r w:rsidRPr="00F43C13">
              <w:rPr>
                <w:sz w:val="22"/>
                <w:szCs w:val="22"/>
                <w:lang w:val="en-US"/>
              </w:rPr>
              <w:t>TCP</w:t>
            </w:r>
            <w:r w:rsidRPr="00F43C13">
              <w:rPr>
                <w:sz w:val="22"/>
                <w:szCs w:val="22"/>
              </w:rPr>
              <w:t xml:space="preserve">. Порт. Номер последовательности. Номер подтверждения. Смещение данных. Флаги (управляющие биты). Контрольная сумма. Установка соединения. Передача данных. Завершение соединения. Максимальный размер сегмента. Протокол транспортного уровня </w:t>
            </w:r>
            <w:r w:rsidRPr="00F43C13">
              <w:rPr>
                <w:sz w:val="22"/>
                <w:szCs w:val="22"/>
                <w:lang w:val="en-US"/>
              </w:rPr>
              <w:t>UDP</w:t>
            </w:r>
            <w:r w:rsidRPr="00F43C13">
              <w:rPr>
                <w:sz w:val="22"/>
                <w:szCs w:val="22"/>
              </w:rPr>
              <w:t xml:space="preserve">. Максимальная длина данных. Псевдозаголовок. Расчет контрольной суммы. Основные различия протоколов TCP и </w:t>
            </w:r>
            <w:r w:rsidRPr="00F43C13">
              <w:rPr>
                <w:sz w:val="22"/>
                <w:szCs w:val="22"/>
                <w:lang w:val="en-US"/>
              </w:rPr>
              <w:t>UDP</w:t>
            </w:r>
            <w:r w:rsidRPr="00F43C13">
              <w:rPr>
                <w:sz w:val="22"/>
                <w:szCs w:val="22"/>
              </w:rPr>
              <w:t>.</w:t>
            </w:r>
          </w:p>
        </w:tc>
      </w:tr>
      <w:tr w:rsidR="001774BD" w:rsidRPr="00AB327E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12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774BD" w:rsidRPr="00F43C13" w:rsidRDefault="00AB327E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2" w:name="_Toc264905743"/>
            <w:r w:rsidRPr="00F43C13">
              <w:rPr>
                <w:sz w:val="22"/>
                <w:szCs w:val="22"/>
              </w:rPr>
              <w:t xml:space="preserve">Протоколы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>пр</w:t>
            </w:r>
            <w:r w:rsidRPr="00F43C13">
              <w:rPr>
                <w:sz w:val="22"/>
                <w:szCs w:val="22"/>
              </w:rPr>
              <w:t>и</w:t>
            </w:r>
            <w:r w:rsidRPr="00F43C13">
              <w:rPr>
                <w:sz w:val="22"/>
                <w:szCs w:val="22"/>
              </w:rPr>
              <w:t xml:space="preserve">кладного уровня и сервисные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>прот</w:t>
            </w:r>
            <w:r w:rsidRPr="00F43C13">
              <w:rPr>
                <w:sz w:val="22"/>
                <w:szCs w:val="22"/>
              </w:rPr>
              <w:t>о</w:t>
            </w:r>
            <w:r w:rsidRPr="00F43C13">
              <w:rPr>
                <w:sz w:val="22"/>
                <w:szCs w:val="22"/>
              </w:rPr>
              <w:t>колы</w:t>
            </w:r>
            <w:bookmarkEnd w:id="12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74BD" w:rsidRPr="00F43C13" w:rsidRDefault="00AB327E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Протоколы прикладного уровня. </w:t>
            </w:r>
            <w:r w:rsidRPr="00F43C13">
              <w:rPr>
                <w:sz w:val="22"/>
                <w:szCs w:val="22"/>
                <w:lang w:val="en-US"/>
              </w:rPr>
              <w:t>FTP</w:t>
            </w:r>
            <w:r w:rsidRPr="00F43C13">
              <w:rPr>
                <w:sz w:val="22"/>
                <w:szCs w:val="22"/>
              </w:rPr>
              <w:t>. Основные команды F</w:t>
            </w:r>
            <w:r w:rsidRPr="00F43C13">
              <w:rPr>
                <w:sz w:val="22"/>
                <w:szCs w:val="22"/>
                <w:lang w:val="en-US"/>
              </w:rPr>
              <w:t>TP</w:t>
            </w:r>
            <w:r w:rsidRPr="00F43C13">
              <w:rPr>
                <w:sz w:val="22"/>
                <w:szCs w:val="22"/>
              </w:rPr>
              <w:t xml:space="preserve">. Веб. </w:t>
            </w:r>
            <w:r w:rsidRPr="00F43C13">
              <w:rPr>
                <w:sz w:val="22"/>
                <w:szCs w:val="22"/>
                <w:lang w:val="en-US"/>
              </w:rPr>
              <w:t>HTTP</w:t>
            </w:r>
            <w:r w:rsidRPr="00F43C13">
              <w:rPr>
                <w:sz w:val="22"/>
                <w:szCs w:val="22"/>
              </w:rPr>
              <w:t>. Версии протокола H</w:t>
            </w:r>
            <w:r w:rsidRPr="00F43C13">
              <w:rPr>
                <w:sz w:val="22"/>
                <w:szCs w:val="22"/>
                <w:lang w:val="en-US"/>
              </w:rPr>
              <w:t>TTP</w:t>
            </w:r>
            <w:r w:rsidRPr="00F43C13">
              <w:rPr>
                <w:sz w:val="22"/>
                <w:szCs w:val="22"/>
              </w:rPr>
              <w:t>. Методы прот</w:t>
            </w:r>
            <w:r w:rsidRPr="00F43C13">
              <w:rPr>
                <w:sz w:val="22"/>
                <w:szCs w:val="22"/>
              </w:rPr>
              <w:t>о</w:t>
            </w:r>
            <w:r w:rsidRPr="00F43C13">
              <w:rPr>
                <w:sz w:val="22"/>
                <w:szCs w:val="22"/>
              </w:rPr>
              <w:t>кола H</w:t>
            </w:r>
            <w:r w:rsidRPr="00F43C13">
              <w:rPr>
                <w:sz w:val="22"/>
                <w:szCs w:val="22"/>
                <w:lang w:val="en-US"/>
              </w:rPr>
              <w:t>TTP</w:t>
            </w:r>
            <w:r w:rsidRPr="00F43C13">
              <w:rPr>
                <w:sz w:val="22"/>
                <w:szCs w:val="22"/>
              </w:rPr>
              <w:t>. Коды состояния H</w:t>
            </w:r>
            <w:r w:rsidRPr="00F43C13">
              <w:rPr>
                <w:sz w:val="22"/>
                <w:szCs w:val="22"/>
                <w:lang w:val="en-US"/>
              </w:rPr>
              <w:t>TTP</w:t>
            </w:r>
            <w:r w:rsidRPr="00F43C13">
              <w:rPr>
                <w:sz w:val="22"/>
                <w:szCs w:val="22"/>
              </w:rPr>
              <w:t xml:space="preserve">. Заголовки </w:t>
            </w:r>
            <w:r w:rsidRPr="00F43C13">
              <w:rPr>
                <w:sz w:val="22"/>
                <w:szCs w:val="22"/>
                <w:lang w:val="en-US"/>
              </w:rPr>
              <w:t>HTTP</w:t>
            </w:r>
            <w:r w:rsidRPr="00F43C13">
              <w:rPr>
                <w:sz w:val="22"/>
                <w:szCs w:val="22"/>
              </w:rPr>
              <w:t xml:space="preserve">. Электронная почта. Протоколы </w:t>
            </w:r>
            <w:r w:rsidRPr="00F43C13">
              <w:rPr>
                <w:sz w:val="22"/>
                <w:szCs w:val="22"/>
                <w:lang w:val="en-US"/>
              </w:rPr>
              <w:t>SMTP</w:t>
            </w:r>
            <w:r w:rsidRPr="00F43C13">
              <w:rPr>
                <w:sz w:val="22"/>
                <w:szCs w:val="22"/>
              </w:rPr>
              <w:t xml:space="preserve">, </w:t>
            </w:r>
            <w:r w:rsidRPr="00F43C13">
              <w:rPr>
                <w:sz w:val="22"/>
                <w:szCs w:val="22"/>
                <w:lang w:val="en-US"/>
              </w:rPr>
              <w:t>POP</w:t>
            </w:r>
            <w:r w:rsidRPr="00F43C13">
              <w:rPr>
                <w:sz w:val="22"/>
                <w:szCs w:val="22"/>
              </w:rPr>
              <w:t xml:space="preserve">3, </w:t>
            </w:r>
            <w:r w:rsidRPr="00F43C13">
              <w:rPr>
                <w:sz w:val="22"/>
                <w:szCs w:val="22"/>
                <w:lang w:val="en-US"/>
              </w:rPr>
              <w:t>IMAP</w:t>
            </w:r>
            <w:r w:rsidRPr="00F43C13">
              <w:rPr>
                <w:sz w:val="22"/>
                <w:szCs w:val="22"/>
              </w:rPr>
              <w:t xml:space="preserve">. </w:t>
            </w:r>
            <w:r w:rsidRPr="00F43C13">
              <w:rPr>
                <w:sz w:val="22"/>
                <w:szCs w:val="22"/>
                <w:lang w:val="en-US"/>
              </w:rPr>
              <w:t>DNS</w:t>
            </w:r>
            <w:r w:rsidRPr="00F43C13">
              <w:rPr>
                <w:sz w:val="22"/>
                <w:szCs w:val="22"/>
              </w:rPr>
              <w:t xml:space="preserve">. Терминология </w:t>
            </w:r>
            <w:r w:rsidRPr="00F43C13">
              <w:rPr>
                <w:sz w:val="22"/>
                <w:szCs w:val="22"/>
                <w:lang w:val="en-US"/>
              </w:rPr>
              <w:t>DNS</w:t>
            </w:r>
            <w:r w:rsidRPr="00F43C13">
              <w:rPr>
                <w:sz w:val="22"/>
                <w:szCs w:val="22"/>
              </w:rPr>
              <w:t>. Принципы работы D</w:t>
            </w:r>
            <w:r w:rsidRPr="00F43C13">
              <w:rPr>
                <w:sz w:val="22"/>
                <w:szCs w:val="22"/>
                <w:lang w:val="en-US"/>
              </w:rPr>
              <w:t>NS</w:t>
            </w:r>
            <w:r w:rsidRPr="00F43C13">
              <w:rPr>
                <w:sz w:val="22"/>
                <w:szCs w:val="22"/>
              </w:rPr>
              <w:t>. Записи D</w:t>
            </w:r>
            <w:r w:rsidRPr="00F43C13">
              <w:rPr>
                <w:sz w:val="22"/>
                <w:szCs w:val="22"/>
                <w:lang w:val="en-US"/>
              </w:rPr>
              <w:t>NS</w:t>
            </w:r>
            <w:r w:rsidRPr="00F43C13">
              <w:rPr>
                <w:sz w:val="22"/>
                <w:szCs w:val="22"/>
              </w:rPr>
              <w:t xml:space="preserve">. Зарезервированные доменные имена. Интернациональные доменные имена. Программное обеспечение </w:t>
            </w:r>
            <w:r w:rsidRPr="00F43C13">
              <w:rPr>
                <w:sz w:val="22"/>
                <w:szCs w:val="22"/>
                <w:lang w:val="en-US"/>
              </w:rPr>
              <w:t>DNS</w:t>
            </w:r>
            <w:r w:rsidRPr="00F43C13">
              <w:rPr>
                <w:sz w:val="22"/>
                <w:szCs w:val="22"/>
              </w:rPr>
              <w:t>.</w:t>
            </w:r>
          </w:p>
        </w:tc>
      </w:tr>
      <w:tr w:rsidR="00AB327E" w:rsidRPr="00AB327E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27E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13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27E" w:rsidRPr="00F43C13" w:rsidRDefault="00AB327E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3" w:name="_Toc264905744"/>
            <w:r w:rsidRPr="00F43C13">
              <w:rPr>
                <w:sz w:val="22"/>
                <w:szCs w:val="22"/>
              </w:rPr>
              <w:t xml:space="preserve">Технологии </w:t>
            </w:r>
            <w:r w:rsidRPr="00F43C13">
              <w:rPr>
                <w:sz w:val="22"/>
                <w:szCs w:val="22"/>
                <w:lang w:val="en-US"/>
              </w:rPr>
              <w:t>VLAN</w:t>
            </w:r>
            <w:r w:rsidRPr="00F43C13">
              <w:rPr>
                <w:sz w:val="22"/>
                <w:szCs w:val="22"/>
              </w:rPr>
              <w:t xml:space="preserve">, </w:t>
            </w:r>
            <w:r w:rsidRPr="00F43C13">
              <w:rPr>
                <w:sz w:val="22"/>
                <w:szCs w:val="22"/>
                <w:lang w:val="en-US"/>
              </w:rPr>
              <w:t>DHCP</w:t>
            </w:r>
            <w:r w:rsidRPr="00F43C13">
              <w:rPr>
                <w:sz w:val="22"/>
                <w:szCs w:val="22"/>
              </w:rPr>
              <w:t xml:space="preserve"> и </w:t>
            </w:r>
            <w:r w:rsidRPr="00F43C13">
              <w:rPr>
                <w:sz w:val="22"/>
                <w:szCs w:val="22"/>
                <w:lang w:val="en-US"/>
              </w:rPr>
              <w:t>ARP</w:t>
            </w:r>
            <w:bookmarkEnd w:id="13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327E" w:rsidRPr="00F43C13" w:rsidRDefault="00AB327E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Технология </w:t>
            </w:r>
            <w:r w:rsidRPr="00F43C13">
              <w:rPr>
                <w:sz w:val="22"/>
                <w:szCs w:val="22"/>
                <w:lang w:val="en-US"/>
              </w:rPr>
              <w:t>VLAN</w:t>
            </w:r>
            <w:r w:rsidRPr="00F43C13">
              <w:rPr>
                <w:sz w:val="22"/>
                <w:szCs w:val="22"/>
              </w:rPr>
              <w:t xml:space="preserve">. Принцип работы </w:t>
            </w:r>
            <w:r w:rsidRPr="00F43C13">
              <w:rPr>
                <w:sz w:val="22"/>
                <w:szCs w:val="22"/>
                <w:lang w:val="en-US"/>
              </w:rPr>
              <w:t>VLAN</w:t>
            </w:r>
            <w:r w:rsidRPr="00F43C13">
              <w:rPr>
                <w:sz w:val="22"/>
                <w:szCs w:val="22"/>
              </w:rPr>
              <w:t xml:space="preserve">. Механизмы передачи фреймов. Тегирование. Стандарт </w:t>
            </w:r>
            <w:r w:rsidRPr="00F43C13">
              <w:rPr>
                <w:sz w:val="22"/>
                <w:szCs w:val="22"/>
                <w:lang w:val="en-US"/>
              </w:rPr>
              <w:t>IEEE</w:t>
            </w:r>
            <w:r w:rsidRPr="00F43C13">
              <w:rPr>
                <w:sz w:val="22"/>
                <w:szCs w:val="22"/>
              </w:rPr>
              <w:t xml:space="preserve"> 802.1</w:t>
            </w:r>
            <w:r w:rsidRPr="00F43C13">
              <w:rPr>
                <w:sz w:val="22"/>
                <w:szCs w:val="22"/>
                <w:lang w:val="en-US"/>
              </w:rPr>
              <w:t>Q</w:t>
            </w:r>
            <w:r w:rsidRPr="00F43C13">
              <w:rPr>
                <w:sz w:val="22"/>
                <w:szCs w:val="22"/>
              </w:rPr>
              <w:t xml:space="preserve">. Обозначение членства в </w:t>
            </w:r>
            <w:r w:rsidRPr="00F43C13">
              <w:rPr>
                <w:sz w:val="22"/>
                <w:szCs w:val="22"/>
                <w:lang w:val="en-US"/>
              </w:rPr>
              <w:t>VLAN</w:t>
            </w:r>
            <w:r w:rsidRPr="00F43C13">
              <w:rPr>
                <w:sz w:val="22"/>
                <w:szCs w:val="22"/>
              </w:rPr>
              <w:t xml:space="preserve">. </w:t>
            </w:r>
            <w:r w:rsidRPr="00F43C13">
              <w:rPr>
                <w:sz w:val="22"/>
                <w:szCs w:val="22"/>
                <w:lang w:val="en-US"/>
              </w:rPr>
              <w:t xml:space="preserve">Port-based. MAC-based. Protocol-based. Authentication based. </w:t>
            </w:r>
            <w:r w:rsidRPr="00F43C13">
              <w:rPr>
                <w:sz w:val="22"/>
                <w:szCs w:val="22"/>
              </w:rPr>
              <w:t>Протокол</w:t>
            </w:r>
            <w:r w:rsidRPr="00F43C13">
              <w:rPr>
                <w:sz w:val="22"/>
                <w:szCs w:val="22"/>
                <w:lang w:val="en-US"/>
              </w:rPr>
              <w:t xml:space="preserve"> ISL. </w:t>
            </w:r>
            <w:r w:rsidRPr="00F43C13">
              <w:rPr>
                <w:sz w:val="22"/>
                <w:szCs w:val="22"/>
              </w:rPr>
              <w:t xml:space="preserve">Протокол </w:t>
            </w:r>
            <w:r w:rsidRPr="00F43C13">
              <w:rPr>
                <w:sz w:val="22"/>
                <w:szCs w:val="22"/>
                <w:lang w:val="en-US"/>
              </w:rPr>
              <w:t>DTP</w:t>
            </w:r>
            <w:r w:rsidRPr="00F43C13">
              <w:rPr>
                <w:sz w:val="22"/>
                <w:szCs w:val="22"/>
              </w:rPr>
              <w:t>. Маршрутизация между VLAN. Протоколы ARP, InARP, R</w:t>
            </w:r>
            <w:r w:rsidRPr="00F43C13">
              <w:rPr>
                <w:sz w:val="22"/>
                <w:szCs w:val="22"/>
                <w:lang w:val="en-US"/>
              </w:rPr>
              <w:t>ARP</w:t>
            </w:r>
            <w:r w:rsidRPr="00F43C13">
              <w:rPr>
                <w:sz w:val="22"/>
                <w:szCs w:val="22"/>
              </w:rPr>
              <w:t>. Протокол динамического конфигуриров</w:t>
            </w:r>
            <w:r w:rsidRPr="00F43C13">
              <w:rPr>
                <w:sz w:val="22"/>
                <w:szCs w:val="22"/>
              </w:rPr>
              <w:t>а</w:t>
            </w:r>
            <w:r w:rsidRPr="00F43C13">
              <w:rPr>
                <w:sz w:val="22"/>
                <w:szCs w:val="22"/>
              </w:rPr>
              <w:t xml:space="preserve">ния хостов </w:t>
            </w:r>
            <w:r w:rsidRPr="00F43C13">
              <w:rPr>
                <w:sz w:val="22"/>
                <w:szCs w:val="22"/>
                <w:lang w:val="en-US"/>
              </w:rPr>
              <w:t>DHCP</w:t>
            </w:r>
            <w:r w:rsidRPr="00F43C13">
              <w:rPr>
                <w:sz w:val="22"/>
                <w:szCs w:val="22"/>
              </w:rPr>
              <w:t>.</w:t>
            </w:r>
          </w:p>
          <w:p w:rsidR="00AB327E" w:rsidRPr="00F43C13" w:rsidRDefault="00AB327E" w:rsidP="00F43C13">
            <w:pPr>
              <w:snapToGrid w:val="0"/>
              <w:rPr>
                <w:sz w:val="22"/>
                <w:szCs w:val="22"/>
              </w:rPr>
            </w:pPr>
          </w:p>
        </w:tc>
      </w:tr>
      <w:tr w:rsidR="00AB327E" w:rsidRPr="00AB327E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27E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14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27E" w:rsidRPr="00F43C13" w:rsidRDefault="00F43C13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4" w:name="_Toc264905745"/>
            <w:r w:rsidRPr="00F43C13">
              <w:rPr>
                <w:sz w:val="22"/>
                <w:szCs w:val="22"/>
              </w:rPr>
              <w:t>Технологии V</w:t>
            </w:r>
            <w:r w:rsidRPr="00F43C13">
              <w:rPr>
                <w:sz w:val="22"/>
                <w:szCs w:val="22"/>
                <w:lang w:val="en-US"/>
              </w:rPr>
              <w:t>PN</w:t>
            </w:r>
            <w:r w:rsidRPr="00F43C13">
              <w:rPr>
                <w:sz w:val="22"/>
                <w:szCs w:val="22"/>
              </w:rPr>
              <w:t xml:space="preserve"> и N</w:t>
            </w:r>
            <w:r w:rsidRPr="00F43C13">
              <w:rPr>
                <w:sz w:val="22"/>
                <w:szCs w:val="22"/>
                <w:lang w:val="en-US"/>
              </w:rPr>
              <w:t>AT</w:t>
            </w:r>
            <w:bookmarkEnd w:id="14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C13" w:rsidRPr="00F43C13" w:rsidRDefault="00F43C13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Технология </w:t>
            </w:r>
            <w:r w:rsidRPr="00F43C13">
              <w:rPr>
                <w:sz w:val="22"/>
                <w:szCs w:val="22"/>
                <w:lang w:val="en-US"/>
              </w:rPr>
              <w:t>VPN</w:t>
            </w:r>
            <w:r w:rsidRPr="00F43C13">
              <w:rPr>
                <w:sz w:val="22"/>
                <w:szCs w:val="22"/>
              </w:rPr>
              <w:t xml:space="preserve">. Структура VPN. Классификация </w:t>
            </w:r>
            <w:r w:rsidRPr="00F43C13">
              <w:rPr>
                <w:sz w:val="22"/>
                <w:szCs w:val="22"/>
                <w:lang w:val="en-US"/>
              </w:rPr>
              <w:t>VPN</w:t>
            </w:r>
            <w:r w:rsidRPr="00F43C13">
              <w:rPr>
                <w:sz w:val="22"/>
                <w:szCs w:val="22"/>
              </w:rPr>
              <w:t xml:space="preserve">. Туннелирование. Протоколы </w:t>
            </w:r>
            <w:r w:rsidRPr="00F43C13">
              <w:rPr>
                <w:sz w:val="22"/>
                <w:szCs w:val="22"/>
                <w:lang w:val="en-US"/>
              </w:rPr>
              <w:t>VPN</w:t>
            </w:r>
            <w:r w:rsidRPr="00F43C13">
              <w:rPr>
                <w:sz w:val="22"/>
                <w:szCs w:val="22"/>
              </w:rPr>
              <w:t xml:space="preserve">. Протокол </w:t>
            </w:r>
            <w:r w:rsidRPr="00F43C13">
              <w:rPr>
                <w:sz w:val="22"/>
                <w:szCs w:val="22"/>
                <w:lang w:val="en-US"/>
              </w:rPr>
              <w:t>IPSec</w:t>
            </w:r>
            <w:r w:rsidRPr="00F43C13">
              <w:rPr>
                <w:sz w:val="22"/>
                <w:szCs w:val="22"/>
              </w:rPr>
              <w:t xml:space="preserve">. Протокол </w:t>
            </w:r>
            <w:r w:rsidRPr="00F43C13">
              <w:rPr>
                <w:sz w:val="22"/>
                <w:szCs w:val="22"/>
                <w:lang w:val="en-US"/>
              </w:rPr>
              <w:t>PPTP</w:t>
            </w:r>
            <w:r w:rsidRPr="00F43C13">
              <w:rPr>
                <w:sz w:val="22"/>
                <w:szCs w:val="22"/>
              </w:rPr>
              <w:t xml:space="preserve">. Протокол </w:t>
            </w:r>
            <w:r w:rsidRPr="00F43C13">
              <w:rPr>
                <w:sz w:val="22"/>
                <w:szCs w:val="22"/>
                <w:lang w:val="en-US"/>
              </w:rPr>
              <w:t>PPPoE</w:t>
            </w:r>
            <w:r w:rsidRPr="00F43C13">
              <w:rPr>
                <w:sz w:val="22"/>
                <w:szCs w:val="22"/>
              </w:rPr>
              <w:t xml:space="preserve">. Протокол </w:t>
            </w:r>
            <w:r w:rsidRPr="00F43C13">
              <w:rPr>
                <w:sz w:val="22"/>
                <w:szCs w:val="22"/>
                <w:lang w:val="en-US"/>
              </w:rPr>
              <w:t>L</w:t>
            </w:r>
            <w:r w:rsidRPr="00F43C13">
              <w:rPr>
                <w:sz w:val="22"/>
                <w:szCs w:val="22"/>
              </w:rPr>
              <w:t>2</w:t>
            </w:r>
            <w:r w:rsidRPr="00F43C13">
              <w:rPr>
                <w:sz w:val="22"/>
                <w:szCs w:val="22"/>
                <w:lang w:val="en-US"/>
              </w:rPr>
              <w:t>TP</w:t>
            </w:r>
            <w:r w:rsidRPr="00F43C13">
              <w:rPr>
                <w:sz w:val="22"/>
                <w:szCs w:val="22"/>
              </w:rPr>
              <w:t xml:space="preserve">. Технология </w:t>
            </w:r>
            <w:r w:rsidRPr="00F43C13">
              <w:rPr>
                <w:sz w:val="22"/>
                <w:szCs w:val="22"/>
                <w:lang w:val="en-US"/>
              </w:rPr>
              <w:t>OpenVPN</w:t>
            </w:r>
            <w:r w:rsidRPr="00F43C13">
              <w:rPr>
                <w:sz w:val="22"/>
                <w:szCs w:val="22"/>
              </w:rPr>
              <w:t xml:space="preserve">. Технология </w:t>
            </w:r>
            <w:r w:rsidRPr="00F43C13">
              <w:rPr>
                <w:sz w:val="22"/>
                <w:szCs w:val="22"/>
                <w:lang w:val="en-US"/>
              </w:rPr>
              <w:t>NAT</w:t>
            </w:r>
            <w:r w:rsidRPr="00F43C13">
              <w:rPr>
                <w:sz w:val="22"/>
                <w:szCs w:val="22"/>
              </w:rPr>
              <w:t xml:space="preserve">. Статический </w:t>
            </w:r>
            <w:r w:rsidRPr="00F43C13">
              <w:rPr>
                <w:sz w:val="22"/>
                <w:szCs w:val="22"/>
                <w:lang w:val="en-US"/>
              </w:rPr>
              <w:t>NAT</w:t>
            </w:r>
            <w:r w:rsidRPr="00F43C13">
              <w:rPr>
                <w:sz w:val="22"/>
                <w:szCs w:val="22"/>
              </w:rPr>
              <w:t xml:space="preserve">.  Динамический NAT. Технология </w:t>
            </w:r>
            <w:r w:rsidRPr="00F43C13">
              <w:rPr>
                <w:sz w:val="22"/>
                <w:szCs w:val="22"/>
                <w:lang w:val="en-US"/>
              </w:rPr>
              <w:t>PAT</w:t>
            </w:r>
            <w:r w:rsidRPr="00F43C13">
              <w:rPr>
                <w:sz w:val="22"/>
                <w:szCs w:val="22"/>
              </w:rPr>
              <w:t>.</w:t>
            </w:r>
            <w:r w:rsidRPr="00F43C13">
              <w:rPr>
                <w:sz w:val="22"/>
                <w:szCs w:val="22"/>
                <w:lang w:val="en-US"/>
              </w:rPr>
              <w:t xml:space="preserve"> </w:t>
            </w:r>
            <w:r w:rsidRPr="00F43C13">
              <w:rPr>
                <w:sz w:val="22"/>
                <w:szCs w:val="22"/>
              </w:rPr>
              <w:t>Перенаправление</w:t>
            </w:r>
            <w:r w:rsidRPr="00F43C13">
              <w:rPr>
                <w:sz w:val="22"/>
                <w:szCs w:val="22"/>
                <w:lang w:val="en-US"/>
              </w:rPr>
              <w:t xml:space="preserve"> </w:t>
            </w:r>
            <w:r w:rsidRPr="00F43C13">
              <w:rPr>
                <w:sz w:val="22"/>
                <w:szCs w:val="22"/>
              </w:rPr>
              <w:t>портов</w:t>
            </w:r>
            <w:r w:rsidRPr="00F43C13">
              <w:rPr>
                <w:sz w:val="22"/>
                <w:szCs w:val="22"/>
                <w:lang w:val="en-US"/>
              </w:rPr>
              <w:t>.</w:t>
            </w:r>
          </w:p>
          <w:p w:rsidR="00AB327E" w:rsidRPr="00F43C13" w:rsidRDefault="00AB327E" w:rsidP="00F43C13">
            <w:pPr>
              <w:snapToGrid w:val="0"/>
              <w:rPr>
                <w:sz w:val="22"/>
                <w:szCs w:val="22"/>
              </w:rPr>
            </w:pPr>
          </w:p>
        </w:tc>
      </w:tr>
      <w:tr w:rsidR="00AB327E" w:rsidRPr="00AB327E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27E" w:rsidRPr="00F43C13" w:rsidRDefault="00F43C13" w:rsidP="003D0438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15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327E" w:rsidRPr="00F43C13" w:rsidRDefault="00F43C13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5" w:name="_Toc264905746"/>
            <w:r w:rsidRPr="00F43C13">
              <w:rPr>
                <w:sz w:val="22"/>
                <w:szCs w:val="22"/>
              </w:rPr>
              <w:t>Механизмы защиты в л</w:t>
            </w:r>
            <w:r w:rsidRPr="00F43C13">
              <w:rPr>
                <w:sz w:val="22"/>
                <w:szCs w:val="22"/>
              </w:rPr>
              <w:t>о</w:t>
            </w:r>
            <w:r w:rsidRPr="00F43C13">
              <w:rPr>
                <w:sz w:val="22"/>
                <w:szCs w:val="22"/>
              </w:rPr>
              <w:t>кальных сетях</w:t>
            </w:r>
            <w:bookmarkEnd w:id="15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C13" w:rsidRPr="00F43C13" w:rsidRDefault="00F43C13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Механизмы защиты в локальных сетях. Технология </w:t>
            </w:r>
            <w:r w:rsidRPr="00F43C13">
              <w:rPr>
                <w:sz w:val="22"/>
                <w:szCs w:val="22"/>
                <w:lang w:val="en-US"/>
              </w:rPr>
              <w:t>ACL</w:t>
            </w:r>
            <w:r w:rsidRPr="00F43C13">
              <w:rPr>
                <w:sz w:val="22"/>
                <w:szCs w:val="22"/>
              </w:rPr>
              <w:t xml:space="preserve">. Технология </w:t>
            </w:r>
            <w:r w:rsidRPr="00F43C13">
              <w:rPr>
                <w:sz w:val="22"/>
                <w:szCs w:val="22"/>
                <w:lang w:val="en-US"/>
              </w:rPr>
              <w:t>Port</w:t>
            </w:r>
            <w:r w:rsidRPr="00F43C13">
              <w:rPr>
                <w:sz w:val="22"/>
                <w:szCs w:val="22"/>
              </w:rPr>
              <w:t xml:space="preserve"> </w:t>
            </w:r>
            <w:r w:rsidRPr="00F43C13">
              <w:rPr>
                <w:sz w:val="22"/>
                <w:szCs w:val="22"/>
                <w:lang w:val="en-US"/>
              </w:rPr>
              <w:t>Security</w:t>
            </w:r>
            <w:r w:rsidRPr="00F43C13">
              <w:rPr>
                <w:sz w:val="22"/>
                <w:szCs w:val="22"/>
              </w:rPr>
              <w:t xml:space="preserve">.  Режимы запоминания адресов. Режимы реагирования на нарушение безопасности. Безопасные MAC-адреса. Стандарт </w:t>
            </w:r>
            <w:r w:rsidRPr="00F43C13">
              <w:rPr>
                <w:sz w:val="22"/>
                <w:szCs w:val="22"/>
                <w:lang w:val="en-US"/>
              </w:rPr>
              <w:t>IEEE</w:t>
            </w:r>
            <w:r w:rsidRPr="00F43C13">
              <w:rPr>
                <w:sz w:val="22"/>
                <w:szCs w:val="22"/>
              </w:rPr>
              <w:t xml:space="preserve"> 802.1</w:t>
            </w:r>
            <w:r w:rsidRPr="00F43C13">
              <w:rPr>
                <w:sz w:val="22"/>
                <w:szCs w:val="22"/>
                <w:lang w:val="en-US"/>
              </w:rPr>
              <w:t>x</w:t>
            </w:r>
            <w:r w:rsidRPr="00F43C13">
              <w:rPr>
                <w:sz w:val="22"/>
                <w:szCs w:val="22"/>
              </w:rPr>
              <w:t xml:space="preserve">. RADIUS-сервер. Протокол AAA. </w:t>
            </w:r>
            <w:r w:rsidRPr="00F43C13">
              <w:rPr>
                <w:sz w:val="22"/>
                <w:szCs w:val="22"/>
                <w:lang w:val="en-US"/>
              </w:rPr>
              <w:t xml:space="preserve">Системы </w:t>
            </w:r>
            <w:r w:rsidRPr="00F43C13">
              <w:rPr>
                <w:sz w:val="22"/>
                <w:szCs w:val="22"/>
              </w:rPr>
              <w:t>биллинга.</w:t>
            </w:r>
          </w:p>
          <w:p w:rsidR="00AB327E" w:rsidRPr="00F43C13" w:rsidRDefault="00AB327E" w:rsidP="00F43C13">
            <w:pPr>
              <w:snapToGrid w:val="0"/>
              <w:rPr>
                <w:sz w:val="22"/>
                <w:szCs w:val="22"/>
              </w:rPr>
            </w:pPr>
          </w:p>
        </w:tc>
      </w:tr>
      <w:tr w:rsidR="00A50C9A" w:rsidRPr="00AB327E" w:rsidTr="00D235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>
            <w:pPr>
              <w:snapToGrid w:val="0"/>
              <w:jc w:val="center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16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F43C13" w:rsidRDefault="00F43C13" w:rsidP="00F43C13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bookmarkStart w:id="16" w:name="_Toc264905747"/>
            <w:r w:rsidRPr="00F43C13">
              <w:rPr>
                <w:sz w:val="22"/>
                <w:szCs w:val="22"/>
              </w:rPr>
              <w:t xml:space="preserve">Качество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 xml:space="preserve">обслуживания в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>л</w:t>
            </w:r>
            <w:r w:rsidRPr="00F43C13">
              <w:rPr>
                <w:sz w:val="22"/>
                <w:szCs w:val="22"/>
              </w:rPr>
              <w:t>о</w:t>
            </w:r>
            <w:r w:rsidRPr="00F43C13">
              <w:rPr>
                <w:sz w:val="22"/>
                <w:szCs w:val="22"/>
              </w:rPr>
              <w:t xml:space="preserve">кальных сетях и удаленное </w:t>
            </w:r>
            <w:r w:rsidR="00D235C2">
              <w:rPr>
                <w:sz w:val="22"/>
                <w:szCs w:val="22"/>
              </w:rPr>
              <w:br/>
            </w:r>
            <w:r w:rsidRPr="00F43C13">
              <w:rPr>
                <w:sz w:val="22"/>
                <w:szCs w:val="22"/>
              </w:rPr>
              <w:t>управл</w:t>
            </w:r>
            <w:r w:rsidRPr="00F43C13">
              <w:rPr>
                <w:sz w:val="22"/>
                <w:szCs w:val="22"/>
              </w:rPr>
              <w:t>е</w:t>
            </w:r>
            <w:r w:rsidRPr="00F43C13">
              <w:rPr>
                <w:sz w:val="22"/>
                <w:szCs w:val="22"/>
              </w:rPr>
              <w:t>ние</w:t>
            </w:r>
            <w:bookmarkEnd w:id="16"/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C13" w:rsidRPr="00F43C13" w:rsidRDefault="00F43C13" w:rsidP="00F43C13">
            <w:pPr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Качество обслуживания в локальных сетях. Технология </w:t>
            </w:r>
            <w:r w:rsidRPr="00F43C13">
              <w:rPr>
                <w:sz w:val="22"/>
                <w:szCs w:val="22"/>
                <w:lang w:val="en-US"/>
              </w:rPr>
              <w:t>QoS</w:t>
            </w:r>
            <w:r w:rsidRPr="00F43C13">
              <w:rPr>
                <w:sz w:val="22"/>
                <w:szCs w:val="22"/>
              </w:rPr>
              <w:t xml:space="preserve">. Механизм работы QoS. Модели </w:t>
            </w:r>
            <w:r w:rsidRPr="00F43C13">
              <w:rPr>
                <w:sz w:val="22"/>
                <w:szCs w:val="22"/>
                <w:lang w:val="en-US"/>
              </w:rPr>
              <w:t>QoS</w:t>
            </w:r>
            <w:r w:rsidRPr="00F43C13">
              <w:rPr>
                <w:sz w:val="22"/>
                <w:szCs w:val="22"/>
              </w:rPr>
              <w:t xml:space="preserve">. Протоколы для </w:t>
            </w:r>
            <w:r w:rsidRPr="00F43C13">
              <w:rPr>
                <w:sz w:val="22"/>
                <w:szCs w:val="22"/>
                <w:lang w:val="en-US"/>
              </w:rPr>
              <w:t>QoS</w:t>
            </w:r>
            <w:r w:rsidRPr="00F43C13">
              <w:rPr>
                <w:sz w:val="22"/>
                <w:szCs w:val="22"/>
              </w:rPr>
              <w:t xml:space="preserve">. Агрегация каналов. Агрегация сетевых адаптеров. Стандарты для агрегации каналов. Стандарт IEEE 802.3ad. Удаленное управление межсетевыми устройствами. Технология </w:t>
            </w:r>
            <w:r w:rsidRPr="00F43C13">
              <w:rPr>
                <w:sz w:val="22"/>
                <w:szCs w:val="22"/>
                <w:lang w:val="en-US"/>
              </w:rPr>
              <w:t>Telnet</w:t>
            </w:r>
            <w:r w:rsidRPr="00F43C13">
              <w:rPr>
                <w:sz w:val="22"/>
                <w:szCs w:val="22"/>
              </w:rPr>
              <w:t xml:space="preserve">. Структура команд Telnet. Безопасность Telnet. Технология </w:t>
            </w:r>
            <w:r w:rsidRPr="00F43C13">
              <w:rPr>
                <w:sz w:val="22"/>
                <w:szCs w:val="22"/>
                <w:lang w:val="en-US"/>
              </w:rPr>
              <w:t>SSH</w:t>
            </w:r>
            <w:r w:rsidRPr="00F43C13">
              <w:rPr>
                <w:sz w:val="22"/>
                <w:szCs w:val="22"/>
              </w:rPr>
              <w:t xml:space="preserve">. Реализация </w:t>
            </w:r>
            <w:r w:rsidRPr="00F43C13">
              <w:rPr>
                <w:sz w:val="22"/>
                <w:szCs w:val="22"/>
                <w:lang w:val="en-US"/>
              </w:rPr>
              <w:t>SSH</w:t>
            </w:r>
            <w:r w:rsidRPr="00F43C13">
              <w:rPr>
                <w:sz w:val="22"/>
                <w:szCs w:val="22"/>
              </w:rPr>
              <w:t>.</w:t>
            </w:r>
          </w:p>
          <w:p w:rsidR="00A50C9A" w:rsidRPr="00F43C13" w:rsidRDefault="00A50C9A" w:rsidP="00F43C13">
            <w:pPr>
              <w:snapToGrid w:val="0"/>
              <w:rPr>
                <w:sz w:val="22"/>
                <w:szCs w:val="22"/>
              </w:rPr>
            </w:pPr>
          </w:p>
        </w:tc>
      </w:tr>
    </w:tbl>
    <w:p w:rsidR="00A50C9A" w:rsidRPr="00AB327E" w:rsidRDefault="00A50C9A">
      <w:pPr>
        <w:rPr>
          <w:caps/>
        </w:rPr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0E41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tbl>
      <w:tblPr>
        <w:tblpPr w:leftFromText="180" w:rightFromText="180" w:vertAnchor="page" w:horzAnchor="margin" w:tblpY="912"/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1"/>
        <w:gridCol w:w="2834"/>
        <w:gridCol w:w="565"/>
        <w:gridCol w:w="423"/>
        <w:gridCol w:w="423"/>
        <w:gridCol w:w="283"/>
        <w:gridCol w:w="429"/>
        <w:gridCol w:w="426"/>
        <w:gridCol w:w="426"/>
        <w:gridCol w:w="426"/>
        <w:gridCol w:w="423"/>
        <w:gridCol w:w="426"/>
        <w:gridCol w:w="426"/>
        <w:gridCol w:w="423"/>
        <w:gridCol w:w="426"/>
        <w:gridCol w:w="426"/>
        <w:gridCol w:w="426"/>
        <w:gridCol w:w="423"/>
        <w:gridCol w:w="426"/>
        <w:gridCol w:w="426"/>
        <w:gridCol w:w="426"/>
        <w:gridCol w:w="423"/>
        <w:gridCol w:w="426"/>
        <w:gridCol w:w="165"/>
        <w:gridCol w:w="329"/>
        <w:gridCol w:w="454"/>
        <w:gridCol w:w="426"/>
        <w:gridCol w:w="339"/>
        <w:gridCol w:w="441"/>
        <w:gridCol w:w="413"/>
        <w:gridCol w:w="6"/>
        <w:gridCol w:w="413"/>
        <w:gridCol w:w="404"/>
      </w:tblGrid>
      <w:tr w:rsidR="006F2EE7" w:rsidRPr="00561EC3" w:rsidTr="006F2EE7">
        <w:trPr>
          <w:trHeight w:val="209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38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Объем модуля (зач.ед.):</w:t>
            </w:r>
            <w:r>
              <w:rPr>
                <w:sz w:val="16"/>
                <w:szCs w:val="16"/>
              </w:rPr>
              <w:t xml:space="preserve"> 27</w:t>
            </w:r>
          </w:p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Объем ди</w:t>
            </w:r>
            <w:r w:rsidRPr="007E1E30">
              <w:rPr>
                <w:sz w:val="16"/>
                <w:szCs w:val="16"/>
              </w:rPr>
              <w:t>с</w:t>
            </w:r>
            <w:r w:rsidRPr="007E1E30">
              <w:rPr>
                <w:sz w:val="16"/>
                <w:szCs w:val="16"/>
              </w:rPr>
              <w:t>циплины (зач.ед.):</w:t>
            </w:r>
            <w:r>
              <w:rPr>
                <w:sz w:val="16"/>
                <w:szCs w:val="16"/>
              </w:rPr>
              <w:t xml:space="preserve"> 3</w:t>
            </w:r>
          </w:p>
        </w:tc>
      </w:tr>
      <w:tr w:rsidR="006F2EE7" w:rsidRPr="00F43C13" w:rsidTr="006F2EE7">
        <w:trPr>
          <w:trHeight w:val="495"/>
        </w:trPr>
        <w:tc>
          <w:tcPr>
            <w:tcW w:w="121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bookmarkStart w:id="17" w:name="_Hlk447967012"/>
            <w:r w:rsidRPr="007E1E30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0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280" w:type="pct"/>
            <w:gridSpan w:val="2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F2EE7" w:rsidRPr="00F43C13" w:rsidTr="006F2EE7">
        <w:trPr>
          <w:trHeight w:val="556"/>
        </w:trPr>
        <w:tc>
          <w:tcPr>
            <w:tcW w:w="126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912" w:type="pct"/>
            <w:vMerge w:val="restart"/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Вс</w:t>
            </w:r>
            <w:r w:rsidRPr="007E1E30">
              <w:rPr>
                <w:b/>
                <w:sz w:val="16"/>
                <w:szCs w:val="16"/>
              </w:rPr>
              <w:t>е</w:t>
            </w:r>
            <w:r w:rsidRPr="007E1E30">
              <w:rPr>
                <w:b/>
                <w:sz w:val="16"/>
                <w:szCs w:val="16"/>
              </w:rPr>
              <w:t>го по ра</w:t>
            </w:r>
            <w:r w:rsidRPr="007E1E30">
              <w:rPr>
                <w:b/>
                <w:sz w:val="16"/>
                <w:szCs w:val="16"/>
              </w:rPr>
              <w:t>з</w:t>
            </w:r>
            <w:r w:rsidRPr="007E1E30">
              <w:rPr>
                <w:b/>
                <w:sz w:val="16"/>
                <w:szCs w:val="16"/>
              </w:rPr>
              <w:t>д</w:t>
            </w:r>
            <w:r w:rsidRPr="007E1E30">
              <w:rPr>
                <w:b/>
                <w:sz w:val="16"/>
                <w:szCs w:val="16"/>
              </w:rPr>
              <w:t>е</w:t>
            </w:r>
            <w:r w:rsidRPr="007E1E30">
              <w:rPr>
                <w:b/>
                <w:sz w:val="16"/>
                <w:szCs w:val="16"/>
              </w:rPr>
              <w:t>лу, т</w:t>
            </w:r>
            <w:r w:rsidRPr="007E1E30">
              <w:rPr>
                <w:b/>
                <w:sz w:val="16"/>
                <w:szCs w:val="16"/>
              </w:rPr>
              <w:t>е</w:t>
            </w:r>
            <w:r w:rsidRPr="007E1E30">
              <w:rPr>
                <w:b/>
                <w:sz w:val="16"/>
                <w:szCs w:val="16"/>
              </w:rPr>
              <w:t>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Лекции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Подготовка к аудиторным зан</w:t>
            </w:r>
            <w:r w:rsidRPr="007E1E30">
              <w:rPr>
                <w:sz w:val="16"/>
                <w:szCs w:val="16"/>
              </w:rPr>
              <w:t>я</w:t>
            </w:r>
            <w:r w:rsidRPr="007E1E30">
              <w:rPr>
                <w:sz w:val="16"/>
                <w:szCs w:val="16"/>
              </w:rPr>
              <w:t>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7E1E30">
              <w:rPr>
                <w:sz w:val="16"/>
                <w:szCs w:val="16"/>
              </w:rPr>
              <w:t>Выполнение самостоятельных внеаудиторных р</w:t>
            </w:r>
            <w:r w:rsidRPr="007E1E30">
              <w:rPr>
                <w:sz w:val="16"/>
                <w:szCs w:val="16"/>
              </w:rPr>
              <w:t>а</w:t>
            </w:r>
            <w:r w:rsidRPr="007E1E30">
              <w:rPr>
                <w:sz w:val="16"/>
                <w:szCs w:val="16"/>
              </w:rPr>
              <w:t>бот (колич.)</w:t>
            </w:r>
          </w:p>
        </w:tc>
        <w:tc>
          <w:tcPr>
            <w:tcW w:w="392" w:type="pct"/>
            <w:gridSpan w:val="3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7E1E30">
              <w:rPr>
                <w:sz w:val="14"/>
                <w:szCs w:val="14"/>
              </w:rPr>
              <w:t>Подготовка к ко</w:t>
            </w:r>
            <w:r w:rsidRPr="007E1E30">
              <w:rPr>
                <w:sz w:val="14"/>
                <w:szCs w:val="14"/>
              </w:rPr>
              <w:t>н</w:t>
            </w:r>
            <w:r w:rsidRPr="007E1E30">
              <w:rPr>
                <w:sz w:val="14"/>
                <w:szCs w:val="14"/>
              </w:rPr>
              <w:t>трольным меропри</w:t>
            </w:r>
            <w:r w:rsidRPr="007E1E30">
              <w:rPr>
                <w:sz w:val="14"/>
                <w:szCs w:val="14"/>
              </w:rPr>
              <w:t>я</w:t>
            </w:r>
            <w:r w:rsidRPr="007E1E30">
              <w:rPr>
                <w:sz w:val="14"/>
                <w:szCs w:val="14"/>
              </w:rPr>
              <w:t>тиям текущей аттестации (колич.)</w:t>
            </w:r>
          </w:p>
        </w:tc>
        <w:tc>
          <w:tcPr>
            <w:tcW w:w="277" w:type="pct"/>
            <w:gridSpan w:val="3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117" w:right="-102"/>
              <w:jc w:val="center"/>
              <w:rPr>
                <w:sz w:val="14"/>
                <w:szCs w:val="14"/>
              </w:rPr>
            </w:pPr>
            <w:r w:rsidRPr="007E1E30">
              <w:rPr>
                <w:sz w:val="14"/>
                <w:szCs w:val="14"/>
              </w:rPr>
              <w:t>Подг</w:t>
            </w:r>
            <w:r w:rsidRPr="007E1E30">
              <w:rPr>
                <w:sz w:val="14"/>
                <w:szCs w:val="14"/>
              </w:rPr>
              <w:t>о</w:t>
            </w:r>
            <w:r w:rsidRPr="007E1E30">
              <w:rPr>
                <w:sz w:val="14"/>
                <w:szCs w:val="14"/>
              </w:rPr>
              <w:t>товка к</w:t>
            </w:r>
          </w:p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117" w:right="-102"/>
              <w:jc w:val="center"/>
              <w:rPr>
                <w:sz w:val="14"/>
                <w:szCs w:val="14"/>
              </w:rPr>
            </w:pPr>
            <w:r w:rsidRPr="007E1E30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114" w:right="-125"/>
              <w:jc w:val="center"/>
              <w:rPr>
                <w:sz w:val="14"/>
                <w:szCs w:val="14"/>
              </w:rPr>
            </w:pPr>
            <w:r w:rsidRPr="007E1E30">
              <w:rPr>
                <w:sz w:val="14"/>
                <w:szCs w:val="14"/>
              </w:rPr>
              <w:t>Подг</w:t>
            </w:r>
            <w:r w:rsidRPr="007E1E30">
              <w:rPr>
                <w:sz w:val="14"/>
                <w:szCs w:val="14"/>
              </w:rPr>
              <w:t>о</w:t>
            </w:r>
            <w:r w:rsidRPr="007E1E30">
              <w:rPr>
                <w:sz w:val="14"/>
                <w:szCs w:val="14"/>
              </w:rPr>
              <w:t>товка в ра</w:t>
            </w:r>
            <w:r w:rsidRPr="007E1E30">
              <w:rPr>
                <w:sz w:val="14"/>
                <w:szCs w:val="14"/>
              </w:rPr>
              <w:t>м</w:t>
            </w:r>
            <w:r w:rsidRPr="007E1E30">
              <w:rPr>
                <w:sz w:val="14"/>
                <w:szCs w:val="14"/>
              </w:rPr>
              <w:t>ках дисципл</w:t>
            </w:r>
            <w:r w:rsidRPr="007E1E30">
              <w:rPr>
                <w:sz w:val="14"/>
                <w:szCs w:val="14"/>
              </w:rPr>
              <w:t>и</w:t>
            </w:r>
            <w:r w:rsidRPr="007E1E30">
              <w:rPr>
                <w:sz w:val="14"/>
                <w:szCs w:val="14"/>
              </w:rPr>
              <w:t>ны к промежуточной аттест</w:t>
            </w:r>
            <w:r w:rsidRPr="007E1E30">
              <w:rPr>
                <w:sz w:val="14"/>
                <w:szCs w:val="14"/>
              </w:rPr>
              <w:t>а</w:t>
            </w:r>
            <w:r w:rsidRPr="007E1E30">
              <w:rPr>
                <w:sz w:val="14"/>
                <w:szCs w:val="14"/>
              </w:rPr>
              <w:t>ции по мод</w:t>
            </w:r>
            <w:r w:rsidRPr="007E1E30">
              <w:rPr>
                <w:sz w:val="14"/>
                <w:szCs w:val="14"/>
              </w:rPr>
              <w:t>у</w:t>
            </w:r>
            <w:r w:rsidRPr="007E1E30">
              <w:rPr>
                <w:sz w:val="14"/>
                <w:szCs w:val="14"/>
              </w:rPr>
              <w:t>лю (час.)</w:t>
            </w:r>
          </w:p>
        </w:tc>
      </w:tr>
      <w:tr w:rsidR="006F2EE7" w:rsidRPr="00F43C13" w:rsidTr="006F2EE7">
        <w:trPr>
          <w:trHeight w:val="2500"/>
        </w:trPr>
        <w:tc>
          <w:tcPr>
            <w:tcW w:w="126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12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6F2EE7" w:rsidRPr="007E1E30" w:rsidRDefault="006F2EE7" w:rsidP="006F2EE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Лекция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ind w:left="113" w:right="113"/>
              <w:jc w:val="center"/>
              <w:rPr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58" w:type="pct"/>
            <w:gridSpan w:val="2"/>
            <w:shd w:val="clear" w:color="auto" w:fill="auto"/>
            <w:textDirection w:val="btLr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Курс</w:t>
            </w:r>
            <w:r w:rsidRPr="007E1E30">
              <w:rPr>
                <w:sz w:val="16"/>
                <w:szCs w:val="16"/>
              </w:rPr>
              <w:t>о</w:t>
            </w:r>
            <w:r w:rsidRPr="007E1E30">
              <w:rPr>
                <w:sz w:val="16"/>
                <w:szCs w:val="16"/>
              </w:rPr>
              <w:t>вой проект*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7E1E30">
              <w:rPr>
                <w:b/>
                <w:sz w:val="16"/>
                <w:szCs w:val="16"/>
              </w:rPr>
              <w:t>Всего (час.)</w:t>
            </w:r>
          </w:p>
          <w:p w:rsidR="006F2EE7" w:rsidRPr="007E1E30" w:rsidRDefault="006F2EE7" w:rsidP="006F2EE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09" w:type="pc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Коллоквиум*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gridSpan w:val="2"/>
            <w:vMerge w:val="restar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Проект по  модулю</w:t>
            </w: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Сетевые коммуник</w:t>
            </w:r>
            <w:r w:rsidRPr="007E1E30">
              <w:rPr>
                <w:sz w:val="16"/>
                <w:szCs w:val="16"/>
              </w:rPr>
              <w:t>а</w:t>
            </w:r>
            <w:r w:rsidRPr="007E1E30">
              <w:rPr>
                <w:sz w:val="16"/>
                <w:szCs w:val="16"/>
              </w:rPr>
              <w:t>ции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7E1E30">
              <w:rPr>
                <w:bCs/>
                <w:sz w:val="16"/>
                <w:szCs w:val="16"/>
              </w:rPr>
              <w:t xml:space="preserve">Эталонная модель </w:t>
            </w:r>
            <w:r w:rsidRPr="007E1E30">
              <w:rPr>
                <w:bCs/>
                <w:sz w:val="16"/>
                <w:szCs w:val="16"/>
                <w:lang w:val="en-US"/>
              </w:rPr>
              <w:t>OSI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bCs/>
                <w:sz w:val="16"/>
                <w:szCs w:val="16"/>
              </w:rPr>
              <w:t>Организация передачи данных в локальных сетях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4,8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bCs/>
                <w:sz w:val="16"/>
                <w:szCs w:val="16"/>
              </w:rPr>
              <w:t>Беспроводные сети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bCs/>
                <w:sz w:val="16"/>
                <w:szCs w:val="16"/>
              </w:rPr>
              <w:t>Сетевой адаптер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Концентраторы и мо</w:t>
            </w:r>
            <w:r w:rsidRPr="007E1E30">
              <w:rPr>
                <w:sz w:val="16"/>
                <w:szCs w:val="16"/>
              </w:rPr>
              <w:t>с</w:t>
            </w:r>
            <w:r w:rsidRPr="007E1E30">
              <w:rPr>
                <w:sz w:val="16"/>
                <w:szCs w:val="16"/>
              </w:rPr>
              <w:t>ты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Коммутация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Маршрутизация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Протокол канального уровня E</w:t>
            </w:r>
            <w:r w:rsidRPr="007E1E30">
              <w:rPr>
                <w:sz w:val="16"/>
                <w:szCs w:val="16"/>
                <w:lang w:val="en-US"/>
              </w:rPr>
              <w:t>thernet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</w:rPr>
              <w:t>Протокол сетевого уро</w:t>
            </w:r>
            <w:r w:rsidRPr="007E1E30">
              <w:rPr>
                <w:sz w:val="16"/>
                <w:szCs w:val="16"/>
              </w:rPr>
              <w:t>в</w:t>
            </w:r>
            <w:r w:rsidRPr="007E1E30">
              <w:rPr>
                <w:sz w:val="16"/>
                <w:szCs w:val="16"/>
              </w:rPr>
              <w:t xml:space="preserve">ня </w:t>
            </w:r>
            <w:r w:rsidRPr="007E1E30">
              <w:rPr>
                <w:sz w:val="16"/>
                <w:szCs w:val="16"/>
                <w:lang w:val="en-US"/>
              </w:rPr>
              <w:t>IP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5,8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2,8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</w:rPr>
              <w:t>Протоколы</w:t>
            </w:r>
            <w:r w:rsidRPr="007E1E30">
              <w:rPr>
                <w:sz w:val="16"/>
                <w:szCs w:val="16"/>
                <w:lang w:val="en-US"/>
              </w:rPr>
              <w:t xml:space="preserve"> </w:t>
            </w:r>
            <w:r w:rsidRPr="007E1E30">
              <w:rPr>
                <w:sz w:val="16"/>
                <w:szCs w:val="16"/>
              </w:rPr>
              <w:t>транспор</w:t>
            </w:r>
            <w:r w:rsidRPr="007E1E30">
              <w:rPr>
                <w:sz w:val="16"/>
                <w:szCs w:val="16"/>
              </w:rPr>
              <w:t>т</w:t>
            </w:r>
            <w:r w:rsidRPr="007E1E30">
              <w:rPr>
                <w:sz w:val="16"/>
                <w:szCs w:val="16"/>
              </w:rPr>
              <w:t>ного</w:t>
            </w:r>
            <w:r w:rsidRPr="007E1E30">
              <w:rPr>
                <w:sz w:val="16"/>
                <w:szCs w:val="16"/>
                <w:lang w:val="en-US"/>
              </w:rPr>
              <w:t xml:space="preserve"> </w:t>
            </w:r>
            <w:r w:rsidRPr="007E1E30">
              <w:rPr>
                <w:sz w:val="16"/>
                <w:szCs w:val="16"/>
              </w:rPr>
              <w:t>уровня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Протоколы прикладного уровня и сервисные проток</w:t>
            </w:r>
            <w:r w:rsidRPr="007E1E30">
              <w:rPr>
                <w:sz w:val="16"/>
                <w:szCs w:val="16"/>
              </w:rPr>
              <w:t>о</w:t>
            </w:r>
            <w:r w:rsidRPr="007E1E30">
              <w:rPr>
                <w:sz w:val="16"/>
                <w:szCs w:val="16"/>
              </w:rPr>
              <w:t>лы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 xml:space="preserve">Технологии </w:t>
            </w:r>
            <w:r w:rsidRPr="007E1E30">
              <w:rPr>
                <w:sz w:val="16"/>
                <w:szCs w:val="16"/>
                <w:lang w:val="en-US"/>
              </w:rPr>
              <w:t>VLAN</w:t>
            </w:r>
            <w:r w:rsidRPr="007E1E30">
              <w:rPr>
                <w:sz w:val="16"/>
                <w:szCs w:val="16"/>
              </w:rPr>
              <w:t xml:space="preserve">, </w:t>
            </w:r>
            <w:r w:rsidRPr="007E1E30">
              <w:rPr>
                <w:sz w:val="16"/>
                <w:szCs w:val="16"/>
                <w:lang w:val="en-US"/>
              </w:rPr>
              <w:t>DHCP</w:t>
            </w:r>
            <w:r w:rsidRPr="007E1E30">
              <w:rPr>
                <w:sz w:val="16"/>
                <w:szCs w:val="16"/>
              </w:rPr>
              <w:t xml:space="preserve"> и </w:t>
            </w:r>
            <w:r w:rsidRPr="007E1E30">
              <w:rPr>
                <w:sz w:val="16"/>
                <w:szCs w:val="16"/>
                <w:lang w:val="en-US"/>
              </w:rPr>
              <w:t>ARP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Технологии V</w:t>
            </w:r>
            <w:r w:rsidRPr="007E1E30">
              <w:rPr>
                <w:sz w:val="16"/>
                <w:szCs w:val="16"/>
                <w:lang w:val="en-US"/>
              </w:rPr>
              <w:t>PN</w:t>
            </w:r>
            <w:r w:rsidRPr="007E1E30">
              <w:rPr>
                <w:sz w:val="16"/>
                <w:szCs w:val="16"/>
              </w:rPr>
              <w:t xml:space="preserve"> и N</w:t>
            </w:r>
            <w:r w:rsidRPr="007E1E30">
              <w:rPr>
                <w:sz w:val="16"/>
                <w:szCs w:val="16"/>
                <w:lang w:val="en-US"/>
              </w:rPr>
              <w:t>AT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Механизмы защиты в л</w:t>
            </w:r>
            <w:r w:rsidRPr="007E1E30">
              <w:rPr>
                <w:sz w:val="16"/>
                <w:szCs w:val="16"/>
              </w:rPr>
              <w:t>о</w:t>
            </w:r>
            <w:r w:rsidRPr="007E1E30">
              <w:rPr>
                <w:sz w:val="16"/>
                <w:szCs w:val="16"/>
              </w:rPr>
              <w:t>кальных сетях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2EE7" w:rsidRPr="007E1E30" w:rsidRDefault="006F2EE7" w:rsidP="006F2EE7">
            <w:pPr>
              <w:shd w:val="clear" w:color="auto" w:fill="FFFFFF"/>
              <w:snapToGrid w:val="0"/>
              <w:rPr>
                <w:sz w:val="16"/>
                <w:szCs w:val="16"/>
                <w:lang w:val="en-US"/>
              </w:rPr>
            </w:pPr>
            <w:r w:rsidRPr="007E1E30">
              <w:rPr>
                <w:sz w:val="16"/>
                <w:szCs w:val="16"/>
              </w:rPr>
              <w:t>Качество обслуживания в л</w:t>
            </w:r>
            <w:r w:rsidRPr="007E1E30">
              <w:rPr>
                <w:sz w:val="16"/>
                <w:szCs w:val="16"/>
              </w:rPr>
              <w:t>о</w:t>
            </w:r>
            <w:r w:rsidRPr="007E1E30">
              <w:rPr>
                <w:sz w:val="16"/>
                <w:szCs w:val="16"/>
              </w:rPr>
              <w:t>кальных сетях и удаленное управл</w:t>
            </w:r>
            <w:r w:rsidRPr="007E1E30">
              <w:rPr>
                <w:sz w:val="16"/>
                <w:szCs w:val="16"/>
              </w:rPr>
              <w:t>е</w:t>
            </w:r>
            <w:r w:rsidRPr="007E1E30">
              <w:rPr>
                <w:sz w:val="16"/>
                <w:szCs w:val="16"/>
              </w:rPr>
              <w:t>ние</w:t>
            </w:r>
          </w:p>
        </w:tc>
        <w:tc>
          <w:tcPr>
            <w:tcW w:w="182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11,6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0,2</w:t>
            </w: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0,4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gridSpan w:val="2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9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12" w:type="pct"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7E1E30">
              <w:rPr>
                <w:bCs/>
                <w:sz w:val="16"/>
                <w:szCs w:val="16"/>
              </w:rPr>
              <w:t>без учета промежуточной аттестации</w:t>
            </w:r>
            <w:r w:rsidRPr="007E1E30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16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32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6,4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8" w:type="pct"/>
            <w:gridSpan w:val="2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09" w:type="pct"/>
            <w:shd w:val="clear" w:color="auto" w:fill="auto"/>
            <w:noWrap/>
            <w:vAlign w:val="center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vMerge/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gridSpan w:val="2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F2EE7" w:rsidRPr="00F43C13" w:rsidTr="006F2EE7">
        <w:trPr>
          <w:trHeight w:val="209"/>
        </w:trPr>
        <w:tc>
          <w:tcPr>
            <w:tcW w:w="12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7E1E30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2EE7" w:rsidRPr="00DD1A4C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6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0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2EE7" w:rsidRPr="007E1E30" w:rsidRDefault="006F2EE7" w:rsidP="006F2EE7">
            <w:pPr>
              <w:jc w:val="center"/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6F2EE7" w:rsidRPr="007E1E30" w:rsidRDefault="006F2EE7" w:rsidP="006F2EE7">
            <w:pPr>
              <w:jc w:val="center"/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F2EE7" w:rsidRPr="007E1E30" w:rsidRDefault="006F2EE7" w:rsidP="006F2EE7">
            <w:pPr>
              <w:jc w:val="center"/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</w:tcPr>
          <w:p w:rsidR="006F2EE7" w:rsidRPr="007E1E30" w:rsidRDefault="006F2EE7" w:rsidP="006F2EE7">
            <w:pPr>
              <w:jc w:val="center"/>
            </w:pPr>
            <w:r w:rsidRPr="007E1E30">
              <w:rPr>
                <w:b/>
                <w:bCs/>
                <w:sz w:val="16"/>
                <w:szCs w:val="16"/>
              </w:rPr>
              <w:t>0</w:t>
            </w:r>
          </w:p>
        </w:tc>
      </w:tr>
      <w:bookmarkEnd w:id="17"/>
      <w:tr w:rsidR="006F2EE7" w:rsidRPr="00561EC3" w:rsidTr="006F2EE7">
        <w:trPr>
          <w:trHeight w:val="209"/>
        </w:trPr>
        <w:tc>
          <w:tcPr>
            <w:tcW w:w="5000" w:type="pct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F2EE7" w:rsidRPr="007E1E30" w:rsidRDefault="006F2EE7" w:rsidP="006F2EE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7E1E30">
              <w:rPr>
                <w:sz w:val="16"/>
                <w:szCs w:val="16"/>
              </w:rPr>
              <w:t>*Суммарный объем в часах на мероприятие указывается в строке «Всего (час.) без учета промежуточной атт</w:t>
            </w:r>
            <w:r w:rsidRPr="007E1E30">
              <w:rPr>
                <w:sz w:val="16"/>
                <w:szCs w:val="16"/>
              </w:rPr>
              <w:t>е</w:t>
            </w:r>
            <w:r w:rsidRPr="007E1E30">
              <w:rPr>
                <w:sz w:val="16"/>
                <w:szCs w:val="16"/>
              </w:rPr>
              <w:t>стации</w:t>
            </w:r>
          </w:p>
        </w:tc>
      </w:tr>
    </w:tbl>
    <w:p w:rsidR="000414CE" w:rsidRPr="00E26473" w:rsidRDefault="000414CE" w:rsidP="00ED7327">
      <w:pPr>
        <w:jc w:val="center"/>
        <w:rPr>
          <w:color w:val="FF0000"/>
        </w:rPr>
      </w:pPr>
    </w:p>
    <w:p w:rsidR="00A50C9A" w:rsidRPr="006F2EE7" w:rsidRDefault="00A50C9A">
      <w:pPr>
        <w:sectPr w:rsidR="00A50C9A" w:rsidRPr="006F2EE7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F43C13" w:rsidRDefault="00F43C13" w:rsidP="00F43C13"/>
    <w:tbl>
      <w:tblPr>
        <w:tblW w:w="9272" w:type="dxa"/>
        <w:jc w:val="center"/>
        <w:tblLook w:val="0000" w:firstRow="0" w:lastRow="0" w:firstColumn="0" w:lastColumn="0" w:noHBand="0" w:noVBand="0"/>
      </w:tblPr>
      <w:tblGrid>
        <w:gridCol w:w="1109"/>
        <w:gridCol w:w="1049"/>
        <w:gridCol w:w="5560"/>
        <w:gridCol w:w="1554"/>
      </w:tblGrid>
      <w:tr w:rsidR="00F43C13" w:rsidRPr="00F43C13" w:rsidTr="00190676">
        <w:trPr>
          <w:trHeight w:val="76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C13" w:rsidRPr="00F43C13" w:rsidRDefault="00F43C13" w:rsidP="00F43C13">
            <w:pPr>
              <w:rPr>
                <w:b/>
                <w:bCs/>
              </w:rPr>
            </w:pPr>
            <w:r w:rsidRPr="00F43C13">
              <w:rPr>
                <w:b/>
                <w:bCs/>
              </w:rPr>
              <w:t>Код</w:t>
            </w:r>
          </w:p>
          <w:p w:rsidR="00F43C13" w:rsidRPr="00F43C13" w:rsidRDefault="00F43C13" w:rsidP="00F43C13">
            <w:pPr>
              <w:rPr>
                <w:b/>
                <w:bCs/>
              </w:rPr>
            </w:pPr>
            <w:r w:rsidRPr="00F43C13">
              <w:rPr>
                <w:b/>
                <w:bCs/>
              </w:rPr>
              <w:t>раздела, темы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C13" w:rsidRPr="00F43C13" w:rsidRDefault="00F43C13" w:rsidP="00F43C13">
            <w:pPr>
              <w:rPr>
                <w:b/>
                <w:bCs/>
              </w:rPr>
            </w:pPr>
            <w:r w:rsidRPr="00F43C13">
              <w:rPr>
                <w:b/>
                <w:bCs/>
              </w:rPr>
              <w:t xml:space="preserve">Номер раздела 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C13" w:rsidRPr="00F43C13" w:rsidRDefault="00F43C13" w:rsidP="00F43C13">
            <w:pPr>
              <w:rPr>
                <w:b/>
                <w:bCs/>
              </w:rPr>
            </w:pPr>
            <w:r w:rsidRPr="00F43C13">
              <w:rPr>
                <w:b/>
                <w:bCs/>
              </w:rPr>
              <w:t>Наименование работы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C13" w:rsidRPr="00F43C13" w:rsidRDefault="00F43C13" w:rsidP="00F43C13">
            <w:pPr>
              <w:rPr>
                <w:b/>
                <w:bCs/>
              </w:rPr>
            </w:pPr>
            <w:r>
              <w:rPr>
                <w:b/>
                <w:bCs/>
              </w:rPr>
              <w:t>Время на выполнение работы (</w:t>
            </w:r>
            <w:r w:rsidRPr="00F43C13">
              <w:rPr>
                <w:b/>
                <w:bCs/>
              </w:rPr>
              <w:t>час</w:t>
            </w:r>
            <w:r>
              <w:rPr>
                <w:b/>
                <w:bCs/>
              </w:rPr>
              <w:t>.)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1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F43C13" w:rsidRDefault="000D2E25" w:rsidP="00F43C13">
            <w:r>
              <w:t>Настройка базовой IP-адресации,</w:t>
            </w:r>
            <w:r w:rsidR="00F43C13" w:rsidRPr="00F43C13">
              <w:t xml:space="preserve"> коммутации</w:t>
            </w:r>
            <w:r>
              <w:t>, маршрутизации и о</w:t>
            </w:r>
            <w:r w:rsidRPr="00F43C13">
              <w:t>р</w:t>
            </w:r>
            <w:r w:rsidRPr="00F43C13">
              <w:t>ганизация интерсети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2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F43C13" w:rsidRDefault="000D2E25" w:rsidP="00F43C13">
            <w:r w:rsidRPr="00F43C13">
              <w:t>Организация межсетевого взаимодействия</w:t>
            </w:r>
            <w:r w:rsidRPr="000D2E25">
              <w:t xml:space="preserve"> </w:t>
            </w:r>
            <w:r>
              <w:t xml:space="preserve">и </w:t>
            </w:r>
            <w:r w:rsidRPr="00F43C13">
              <w:t>стати</w:t>
            </w:r>
            <w:r>
              <w:t>ческая</w:t>
            </w:r>
            <w:r w:rsidRPr="00F43C13">
              <w:t xml:space="preserve"> маршрутизаци</w:t>
            </w:r>
            <w:r>
              <w:t>я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3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3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EE43A6" w:rsidRDefault="008968B9" w:rsidP="00F43C13">
            <w:r w:rsidRPr="00F43C13">
              <w:t xml:space="preserve">Настройка </w:t>
            </w:r>
            <w:r w:rsidR="00EE43A6" w:rsidRPr="00EE43A6">
              <w:t>автоконфигурирования</w:t>
            </w:r>
            <w:r w:rsidR="00EE43A6">
              <w:t xml:space="preserve"> хостов,</w:t>
            </w:r>
            <w:r w:rsidR="00EE43A6" w:rsidRPr="00EE43A6">
              <w:t xml:space="preserve"> </w:t>
            </w:r>
            <w:r>
              <w:rPr>
                <w:lang w:val="en-US"/>
              </w:rPr>
              <w:t>DHCP</w:t>
            </w:r>
            <w:r w:rsidRPr="000D2E25">
              <w:t>-</w:t>
            </w:r>
            <w:r w:rsidR="00EE43A6">
              <w:t>сервер и возможность DHCP-R</w:t>
            </w:r>
            <w:r w:rsidR="00EE43A6">
              <w:t>e</w:t>
            </w:r>
            <w:r w:rsidR="00EE43A6">
              <w:t>lay</w:t>
            </w:r>
            <w:r w:rsidR="00EE43A6" w:rsidRP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4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0D2E25" w:rsidRDefault="000D2E25" w:rsidP="00F43C13">
            <w:r w:rsidRPr="00F43C13">
              <w:t xml:space="preserve">Настройка </w:t>
            </w:r>
            <w:r>
              <w:t>DNS</w:t>
            </w:r>
            <w:r w:rsidRPr="000D2E25">
              <w:t>-</w:t>
            </w:r>
            <w:r>
              <w:t xml:space="preserve">, </w:t>
            </w:r>
            <w:r>
              <w:rPr>
                <w:lang w:val="en-US"/>
              </w:rPr>
              <w:t>FTP</w:t>
            </w:r>
            <w:r w:rsidRPr="000D2E25">
              <w:t xml:space="preserve">-, </w:t>
            </w:r>
            <w:r>
              <w:t>почтовых</w:t>
            </w:r>
            <w:r w:rsidRPr="000D2E25">
              <w:t>-</w:t>
            </w:r>
            <w:r>
              <w:t xml:space="preserve">, </w:t>
            </w:r>
            <w:r w:rsidRPr="00F43C13">
              <w:t>Web-сервер</w:t>
            </w:r>
            <w:r>
              <w:t>ов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5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EE43A6" w:rsidRDefault="008968B9" w:rsidP="00F43C13">
            <w:r w:rsidRPr="00F43C13">
              <w:t xml:space="preserve">Настройка </w:t>
            </w:r>
            <w:r>
              <w:t xml:space="preserve">протоколов динамической </w:t>
            </w:r>
            <w:r w:rsidRPr="00F43C13">
              <w:t>маршрутизации RIP</w:t>
            </w:r>
            <w:r>
              <w:t xml:space="preserve">, </w:t>
            </w:r>
            <w:r>
              <w:rPr>
                <w:lang w:val="en-US"/>
              </w:rPr>
              <w:t>OSPF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6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6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0D2E25" w:rsidRDefault="008968B9" w:rsidP="00F43C13">
            <w:r w:rsidRPr="00F43C13">
              <w:t>Настройка работы компьютеров в VLAN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7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7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8968B9" w:rsidRDefault="008968B9" w:rsidP="00F43C13">
            <w:r w:rsidRPr="00F43C13">
              <w:t xml:space="preserve">Настройка </w:t>
            </w:r>
            <w:r>
              <w:t xml:space="preserve">сетевой технологии </w:t>
            </w:r>
            <w:r>
              <w:rPr>
                <w:lang w:val="en-US"/>
              </w:rPr>
              <w:t>NAT</w:t>
            </w:r>
            <w:r>
              <w:t xml:space="preserve"> и PortForwarding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162BB1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8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8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8968B9" w:rsidRDefault="008968B9" w:rsidP="00F43C13">
            <w:r w:rsidRPr="00F43C13">
              <w:t xml:space="preserve">Настройка </w:t>
            </w:r>
            <w:r>
              <w:t xml:space="preserve">защиты сетевых устройств, и организация </w:t>
            </w:r>
            <w:r>
              <w:rPr>
                <w:lang w:val="en-US"/>
              </w:rPr>
              <w:t>Telnet</w:t>
            </w:r>
            <w:r w:rsidRPr="000D2E25">
              <w:t xml:space="preserve"> </w:t>
            </w:r>
            <w:r>
              <w:t>и SSH доступа к сетевым устройс</w:t>
            </w:r>
            <w:r>
              <w:t>т</w:t>
            </w:r>
            <w:r>
              <w:t>вам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9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9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ED3FCA" w:rsidRDefault="008968B9" w:rsidP="00F43C13">
            <w:r>
              <w:t>Восстановление работоспособности маршрутизатора через режим ROM</w:t>
            </w:r>
            <w:r>
              <w:rPr>
                <w:lang w:val="en-US"/>
              </w:rPr>
              <w:t>mon</w:t>
            </w:r>
            <w:r w:rsidRPr="008968B9">
              <w:t xml:space="preserve"> </w:t>
            </w:r>
            <w:r>
              <w:t xml:space="preserve">и работа с </w:t>
            </w:r>
            <w:r>
              <w:rPr>
                <w:lang w:val="en-US"/>
              </w:rPr>
              <w:t>TFTP</w:t>
            </w:r>
            <w:r>
              <w:t>-сервером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F43C13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F43C13" w:rsidP="00162BB1">
            <w:pPr>
              <w:jc w:val="center"/>
            </w:pPr>
            <w:r w:rsidRPr="00F43C13">
              <w:t>10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43C13" w:rsidRPr="00ED3FCA" w:rsidRDefault="00190676" w:rsidP="00F43C13">
            <w:r w:rsidRPr="00F43C13">
              <w:t xml:space="preserve">Настройка </w:t>
            </w:r>
            <w:r>
              <w:t>технологии W</w:t>
            </w:r>
            <w:r>
              <w:rPr>
                <w:lang w:val="en-US"/>
              </w:rPr>
              <w:t>i</w:t>
            </w:r>
            <w:r w:rsidRPr="00ED3FCA">
              <w:t>-</w:t>
            </w:r>
            <w:r>
              <w:t>F</w:t>
            </w:r>
            <w:r>
              <w:rPr>
                <w:lang w:val="en-US"/>
              </w:rPr>
              <w:t>i</w:t>
            </w:r>
            <w:r>
              <w:t xml:space="preserve"> и организация защ</w:t>
            </w:r>
            <w:r>
              <w:t>и</w:t>
            </w:r>
            <w:r>
              <w:t>ты беспроводной сети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C13" w:rsidRPr="00F43C13" w:rsidRDefault="00421B64" w:rsidP="00162BB1">
            <w:pPr>
              <w:jc w:val="center"/>
            </w:pPr>
            <w:r>
              <w:t>2</w:t>
            </w:r>
          </w:p>
        </w:tc>
      </w:tr>
      <w:tr w:rsidR="00190676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11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0676" w:rsidRPr="00F43C13" w:rsidRDefault="00190676" w:rsidP="00EE43A6">
            <w:r w:rsidRPr="000D2E25">
              <w:t>Настройка</w:t>
            </w:r>
            <w:r>
              <w:t xml:space="preserve"> технологии передачи голоса</w:t>
            </w:r>
            <w:r w:rsidRPr="000D2E25">
              <w:t xml:space="preserve"> VoIP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2</w:t>
            </w:r>
          </w:p>
        </w:tc>
      </w:tr>
      <w:tr w:rsidR="00190676" w:rsidRPr="00F43C13" w:rsidTr="00190676">
        <w:trPr>
          <w:trHeight w:val="630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12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0676" w:rsidRPr="00F43C13" w:rsidRDefault="00190676" w:rsidP="00EE43A6">
            <w:r w:rsidRPr="00F43C13">
              <w:t>Настройка</w:t>
            </w:r>
            <w:r w:rsidRPr="00ED3FCA">
              <w:t xml:space="preserve"> </w:t>
            </w:r>
            <w:r>
              <w:rPr>
                <w:lang w:val="en-US"/>
              </w:rPr>
              <w:t>IPv</w:t>
            </w:r>
            <w:r w:rsidRPr="00ED3FCA">
              <w:t>6, 6</w:t>
            </w:r>
            <w:r w:rsidRPr="00ED3FCA">
              <w:rPr>
                <w:lang w:val="en-US"/>
              </w:rPr>
              <w:t>to</w:t>
            </w:r>
            <w:r w:rsidRPr="00ED3FCA">
              <w:t xml:space="preserve">4, </w:t>
            </w:r>
            <w:r w:rsidRPr="00ED3FCA">
              <w:rPr>
                <w:lang w:val="en-US"/>
              </w:rPr>
              <w:t>Teredo</w:t>
            </w:r>
            <w:r w:rsidRPr="00ED3FCA">
              <w:t xml:space="preserve">, </w:t>
            </w:r>
            <w:r w:rsidRPr="00ED3FCA">
              <w:rPr>
                <w:lang w:val="en-US"/>
              </w:rPr>
              <w:t>DHCPv</w:t>
            </w:r>
            <w:r w:rsidRPr="00ED3FCA">
              <w:t xml:space="preserve">6, </w:t>
            </w:r>
            <w:r>
              <w:rPr>
                <w:lang w:val="en-US"/>
              </w:rPr>
              <w:t>AAA</w:t>
            </w:r>
            <w:r w:rsidRPr="00ED3FCA">
              <w:t>-</w:t>
            </w:r>
            <w:r>
              <w:t>записей DNS.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2</w:t>
            </w:r>
          </w:p>
        </w:tc>
      </w:tr>
      <w:tr w:rsidR="00190676" w:rsidRPr="00F43C13" w:rsidTr="00EE43A6">
        <w:trPr>
          <w:trHeight w:val="30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13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13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0676" w:rsidRPr="000D2E25" w:rsidRDefault="00190676" w:rsidP="00EE43A6">
            <w:r w:rsidRPr="00F43C13">
              <w:t xml:space="preserve">Настройка </w:t>
            </w:r>
            <w:r>
              <w:t>технологии QoS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2</w:t>
            </w:r>
          </w:p>
        </w:tc>
      </w:tr>
      <w:tr w:rsidR="00190676" w:rsidRPr="00F43C13" w:rsidTr="00EE43A6">
        <w:trPr>
          <w:trHeight w:val="271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14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0676" w:rsidRPr="00EE43A6" w:rsidRDefault="00190676" w:rsidP="00EE43A6">
            <w:r w:rsidRPr="00F43C13">
              <w:t xml:space="preserve">Настройка </w:t>
            </w:r>
            <w:r>
              <w:t xml:space="preserve">технологии </w:t>
            </w:r>
            <w:r>
              <w:rPr>
                <w:lang w:val="en-US"/>
              </w:rPr>
              <w:t>VPN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2</w:t>
            </w:r>
          </w:p>
        </w:tc>
      </w:tr>
      <w:tr w:rsidR="00190676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15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15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0676" w:rsidRPr="00190676" w:rsidRDefault="00190676" w:rsidP="00EE43A6">
            <w:r>
              <w:t>Настройка RADIUS-сервера для технологий W</w:t>
            </w:r>
            <w:r>
              <w:rPr>
                <w:lang w:val="en-US"/>
              </w:rPr>
              <w:t>i</w:t>
            </w:r>
            <w:r>
              <w:t>-F</w:t>
            </w:r>
            <w:r>
              <w:rPr>
                <w:lang w:val="en-US"/>
              </w:rPr>
              <w:t>i</w:t>
            </w:r>
            <w:r w:rsidRPr="00190676">
              <w:t xml:space="preserve"> </w:t>
            </w:r>
            <w:r>
              <w:t>и VPN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2</w:t>
            </w:r>
          </w:p>
        </w:tc>
      </w:tr>
      <w:tr w:rsidR="00190676" w:rsidRPr="00F43C13" w:rsidTr="00190676">
        <w:trPr>
          <w:trHeight w:val="315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16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 w:rsidRPr="00F43C13">
              <w:t>16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0676" w:rsidRPr="00F43C13" w:rsidRDefault="00190676" w:rsidP="00EE43A6">
            <w:r w:rsidRPr="00F43C13">
              <w:t xml:space="preserve">Настройка </w:t>
            </w:r>
            <w:r>
              <w:t>списков контроля доступа ACL</w:t>
            </w:r>
            <w:r w:rsidR="00EE43A6">
              <w:t>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2</w:t>
            </w:r>
          </w:p>
        </w:tc>
      </w:tr>
      <w:tr w:rsidR="00190676" w:rsidRPr="00F43C13" w:rsidTr="00190676">
        <w:trPr>
          <w:trHeight w:val="270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F43C13"/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F43C13">
            <w:r w:rsidRPr="00F43C13"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F43C13">
            <w:pPr>
              <w:jc w:val="right"/>
              <w:rPr>
                <w:b/>
              </w:rPr>
            </w:pPr>
            <w:r w:rsidRPr="00F43C13">
              <w:t> </w:t>
            </w:r>
            <w:r w:rsidRPr="00F43C13">
              <w:rPr>
                <w:b/>
              </w:rPr>
              <w:t>Всего: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0676" w:rsidRPr="00F43C13" w:rsidRDefault="00190676" w:rsidP="00162BB1">
            <w:pPr>
              <w:jc w:val="center"/>
            </w:pPr>
            <w:r>
              <w:t>32</w:t>
            </w:r>
          </w:p>
        </w:tc>
      </w:tr>
    </w:tbl>
    <w:p w:rsidR="00A50C9A" w:rsidRDefault="00A50C9A"/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F4484F" w:rsidRDefault="00A50C9A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F4484F" w:rsidRDefault="00F4484F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:rsidR="00584010" w:rsidRPr="00641240" w:rsidRDefault="00A50C9A" w:rsidP="00C60DAA">
      <w:pPr>
        <w:pStyle w:val="23"/>
        <w:tabs>
          <w:tab w:val="clear" w:pos="567"/>
        </w:tabs>
        <w:spacing w:before="120" w:after="60"/>
        <w:ind w:left="709" w:hanging="709"/>
        <w:rPr>
          <w:iCs/>
        </w:rPr>
      </w:pPr>
      <w:r w:rsidRPr="00641240">
        <w:rPr>
          <w:b/>
        </w:rPr>
        <w:t>4.3.</w:t>
      </w:r>
      <w:r w:rsidR="00C60DAA" w:rsidRPr="00C60DAA">
        <w:rPr>
          <w:b/>
        </w:rPr>
        <w:tab/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C60DAA" w:rsidRPr="00C60DAA" w:rsidRDefault="00C60DAA" w:rsidP="00C60DAA">
      <w:pPr>
        <w:numPr>
          <w:ilvl w:val="0"/>
          <w:numId w:val="42"/>
        </w:numPr>
      </w:pPr>
      <w:r>
        <w:t>Создание</w:t>
      </w:r>
      <w:r w:rsidR="00BE7567">
        <w:t xml:space="preserve"> и настройка</w:t>
      </w:r>
      <w:r>
        <w:t xml:space="preserve"> интерсети из нескольких ЛВС со статической маршрутизацией</w:t>
      </w:r>
      <w:r w:rsidRPr="00C60DAA">
        <w:t>.</w:t>
      </w:r>
    </w:p>
    <w:p w:rsidR="00C60DAA" w:rsidRPr="00C60DAA" w:rsidRDefault="00BE7567" w:rsidP="00C60DAA">
      <w:pPr>
        <w:numPr>
          <w:ilvl w:val="0"/>
          <w:numId w:val="42"/>
        </w:numPr>
      </w:pPr>
      <w:r>
        <w:t>Создание и настройка клиент-серверных сетей с динамической маршрутизацией.</w:t>
      </w:r>
    </w:p>
    <w:p w:rsidR="00C60DAA" w:rsidRPr="00C60DAA" w:rsidRDefault="00BE7567" w:rsidP="00C60DAA">
      <w:pPr>
        <w:numPr>
          <w:ilvl w:val="0"/>
          <w:numId w:val="42"/>
        </w:numPr>
      </w:pPr>
      <w:r>
        <w:t>Настройка защищенного удаленного доступа к коммутаторам и маршрутизаторам</w:t>
      </w:r>
      <w:r w:rsidR="00C60DAA" w:rsidRPr="00C60DAA">
        <w:t>.</w:t>
      </w:r>
    </w:p>
    <w:p w:rsidR="00C60DAA" w:rsidRPr="00C60DAA" w:rsidRDefault="00BE7567" w:rsidP="00C60DAA">
      <w:pPr>
        <w:numPr>
          <w:ilvl w:val="0"/>
          <w:numId w:val="42"/>
        </w:numPr>
      </w:pPr>
      <w:r w:rsidRPr="00F43C13">
        <w:t>Настройка</w:t>
      </w:r>
      <w:r>
        <w:t xml:space="preserve"> защищенной беспроводной сети с помощью точки доступа</w:t>
      </w:r>
      <w:r w:rsidR="00C60DAA" w:rsidRPr="00C60DAA">
        <w:t>.</w:t>
      </w:r>
    </w:p>
    <w:p w:rsidR="00C60DAA" w:rsidRPr="00C60DAA" w:rsidRDefault="00BE7567" w:rsidP="00C60DAA">
      <w:pPr>
        <w:numPr>
          <w:ilvl w:val="0"/>
          <w:numId w:val="42"/>
        </w:numPr>
      </w:pPr>
      <w:r>
        <w:t xml:space="preserve">Настройка протокола сетевого уровня </w:t>
      </w:r>
      <w:r w:rsidR="00C60DAA" w:rsidRPr="00C60DAA">
        <w:t>I</w:t>
      </w:r>
      <w:r w:rsidR="00C60DAA" w:rsidRPr="00C60DAA">
        <w:rPr>
          <w:lang w:val="en-US"/>
        </w:rPr>
        <w:t>P</w:t>
      </w:r>
      <w:r w:rsidR="00C60DAA" w:rsidRPr="00C60DAA">
        <w:t>v6</w:t>
      </w:r>
      <w:r>
        <w:t xml:space="preserve"> и использование DHCPv6</w:t>
      </w:r>
      <w:r w:rsidRPr="00BE7567">
        <w:t xml:space="preserve"> </w:t>
      </w:r>
      <w:r>
        <w:t>поверх сущес</w:t>
      </w:r>
      <w:r>
        <w:t>т</w:t>
      </w:r>
      <w:r>
        <w:t xml:space="preserve">вующей </w:t>
      </w:r>
      <w:r>
        <w:rPr>
          <w:lang w:val="en-US"/>
        </w:rPr>
        <w:t>IPv</w:t>
      </w:r>
      <w:r w:rsidRPr="00BE7567">
        <w:t xml:space="preserve">4 </w:t>
      </w:r>
      <w:r>
        <w:t>сети.</w:t>
      </w:r>
    </w:p>
    <w:p w:rsidR="00C60DAA" w:rsidRPr="00C60DAA" w:rsidRDefault="00BE7567" w:rsidP="00C60DAA">
      <w:pPr>
        <w:numPr>
          <w:ilvl w:val="0"/>
          <w:numId w:val="42"/>
        </w:numPr>
      </w:pPr>
      <w:r>
        <w:t>Создание и  настро</w:t>
      </w:r>
      <w:r w:rsidRPr="00BE7567">
        <w:t>й</w:t>
      </w:r>
      <w:r>
        <w:t xml:space="preserve">ка </w:t>
      </w:r>
      <w:r>
        <w:rPr>
          <w:lang w:val="en-US"/>
        </w:rPr>
        <w:t>VPN</w:t>
      </w:r>
      <w:r>
        <w:t xml:space="preserve">-туннелей между маршрутизаторами, настройка клиент-серверной </w:t>
      </w:r>
      <w:r>
        <w:rPr>
          <w:lang w:val="en-US"/>
        </w:rPr>
        <w:t>VPN</w:t>
      </w:r>
      <w:r w:rsidRPr="00BE7567">
        <w:t>.</w:t>
      </w:r>
    </w:p>
    <w:p w:rsidR="00C60DAA" w:rsidRPr="00C60DAA" w:rsidRDefault="00BE7567" w:rsidP="00C60DAA">
      <w:pPr>
        <w:numPr>
          <w:ilvl w:val="0"/>
          <w:numId w:val="42"/>
        </w:numPr>
      </w:pPr>
      <w:r>
        <w:t>Создание и н</w:t>
      </w:r>
      <w:r w:rsidRPr="00F43C13">
        <w:t xml:space="preserve">астройка </w:t>
      </w:r>
      <w:r>
        <w:t>списков контроля доступа ACL с предоставлением доступа по определенным IP-адресам и протоколам прикладного уровня</w:t>
      </w:r>
      <w:r w:rsidR="00C60DAA" w:rsidRPr="00C60DAA">
        <w:t>.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D7A4B" w:rsidRPr="00F4484F" w:rsidRDefault="001D7A4B" w:rsidP="001D7A4B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D7A4B" w:rsidRPr="00F4484F" w:rsidRDefault="001D7A4B" w:rsidP="001D7A4B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C60DAA" w:rsidRPr="00257445" w:rsidRDefault="00BE7567" w:rsidP="007356B9">
      <w:pPr>
        <w:shd w:val="clear" w:color="auto" w:fill="FFFFFF"/>
        <w:ind w:left="708"/>
        <w:rPr>
          <w:spacing w:val="-5"/>
        </w:rPr>
      </w:pPr>
      <w:r w:rsidRPr="00BE7567">
        <w:rPr>
          <w:spacing w:val="-5"/>
        </w:rPr>
        <w:t xml:space="preserve">Проектирование </w:t>
      </w:r>
      <w:r>
        <w:rPr>
          <w:spacing w:val="-5"/>
        </w:rPr>
        <w:t>создание и настройка собственной корпоративной локальной вычислительной сети в программном эмуляторе компьютерных сетей с использованием</w:t>
      </w:r>
      <w:r w:rsidR="00257445" w:rsidRPr="00257445">
        <w:rPr>
          <w:spacing w:val="-5"/>
        </w:rPr>
        <w:t xml:space="preserve"> </w:t>
      </w:r>
      <w:r w:rsidR="00257445">
        <w:rPr>
          <w:spacing w:val="-5"/>
        </w:rPr>
        <w:t>протоколов и</w:t>
      </w:r>
      <w:r>
        <w:rPr>
          <w:spacing w:val="-5"/>
        </w:rPr>
        <w:t xml:space="preserve"> технологий</w:t>
      </w:r>
      <w:r w:rsidR="00257445" w:rsidRPr="00257445">
        <w:rPr>
          <w:spacing w:val="-5"/>
        </w:rPr>
        <w:t>:</w:t>
      </w:r>
      <w:r>
        <w:rPr>
          <w:spacing w:val="-5"/>
        </w:rPr>
        <w:t xml:space="preserve"> </w:t>
      </w:r>
      <w:r w:rsidR="00257445">
        <w:rPr>
          <w:spacing w:val="-5"/>
          <w:lang w:val="en-US"/>
        </w:rPr>
        <w:t>OSP</w:t>
      </w:r>
      <w:r w:rsidR="00257445">
        <w:rPr>
          <w:spacing w:val="-5"/>
        </w:rPr>
        <w:t xml:space="preserve">F, DNS, </w:t>
      </w:r>
      <w:r w:rsidR="00257445">
        <w:rPr>
          <w:spacing w:val="-5"/>
          <w:lang w:val="en-US"/>
        </w:rPr>
        <w:t>DHCP</w:t>
      </w:r>
      <w:r w:rsidR="00257445" w:rsidRPr="00257445">
        <w:rPr>
          <w:spacing w:val="-5"/>
        </w:rPr>
        <w:t xml:space="preserve">, </w:t>
      </w:r>
      <w:r w:rsidR="00257445">
        <w:rPr>
          <w:spacing w:val="-5"/>
          <w:lang w:val="en-US"/>
        </w:rPr>
        <w:t>VoIP</w:t>
      </w:r>
      <w:r w:rsidR="00257445" w:rsidRPr="00257445">
        <w:rPr>
          <w:spacing w:val="-5"/>
        </w:rPr>
        <w:t xml:space="preserve">, </w:t>
      </w:r>
      <w:r w:rsidR="00257445">
        <w:rPr>
          <w:spacing w:val="-5"/>
        </w:rPr>
        <w:t xml:space="preserve">HTTP, VLAN, NAT, VPN, </w:t>
      </w:r>
      <w:r w:rsidR="00257445">
        <w:rPr>
          <w:spacing w:val="-5"/>
          <w:lang w:val="en-US"/>
        </w:rPr>
        <w:t>QoS</w:t>
      </w:r>
      <w:r w:rsidR="00257445" w:rsidRPr="00257445">
        <w:rPr>
          <w:spacing w:val="-5"/>
        </w:rPr>
        <w:t xml:space="preserve">, </w:t>
      </w:r>
      <w:r w:rsidR="00257445">
        <w:rPr>
          <w:spacing w:val="-5"/>
          <w:lang w:val="en-US"/>
        </w:rPr>
        <w:t>IPv</w:t>
      </w:r>
      <w:r w:rsidR="00257445" w:rsidRPr="00257445">
        <w:rPr>
          <w:spacing w:val="-5"/>
        </w:rPr>
        <w:t xml:space="preserve">6, </w:t>
      </w:r>
      <w:r w:rsidR="00257445">
        <w:rPr>
          <w:spacing w:val="-5"/>
          <w:lang w:val="en-US"/>
        </w:rPr>
        <w:t>Wi</w:t>
      </w:r>
      <w:r w:rsidR="00257445" w:rsidRPr="00257445">
        <w:rPr>
          <w:spacing w:val="-5"/>
        </w:rPr>
        <w:t>-</w:t>
      </w:r>
      <w:r w:rsidR="00257445">
        <w:rPr>
          <w:spacing w:val="-5"/>
          <w:lang w:val="en-US"/>
        </w:rPr>
        <w:t>Fi</w:t>
      </w:r>
      <w:r w:rsidR="00257445" w:rsidRPr="00257445">
        <w:rPr>
          <w:spacing w:val="-5"/>
        </w:rPr>
        <w:t xml:space="preserve">, </w:t>
      </w:r>
      <w:r w:rsidR="00257445">
        <w:rPr>
          <w:spacing w:val="-5"/>
          <w:lang w:val="en-US"/>
        </w:rPr>
        <w:t>ACL</w:t>
      </w:r>
      <w:r w:rsidR="00257445">
        <w:rPr>
          <w:spacing w:val="-5"/>
        </w:rPr>
        <w:t xml:space="preserve"> по вариантам.</w:t>
      </w:r>
      <w:r w:rsidR="00FA071C">
        <w:rPr>
          <w:spacing w:val="-5"/>
        </w:rPr>
        <w:t xml:space="preserve"> </w:t>
      </w:r>
    </w:p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1D7A4B" w:rsidRPr="00F4484F" w:rsidRDefault="001D7A4B" w:rsidP="001D7A4B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1D7A4B" w:rsidRPr="00F4484F" w:rsidRDefault="001D7A4B" w:rsidP="001D7A4B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D7A4B" w:rsidRPr="00F4484F" w:rsidRDefault="001D7A4B" w:rsidP="001D7A4B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>Стек протоколов TCP/IP и эталонная модель OSI.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 xml:space="preserve">Беспроводные сети Wi-Fi, </w:t>
      </w:r>
      <w:r w:rsidRPr="00C60DAA">
        <w:rPr>
          <w:lang w:val="en-US"/>
        </w:rPr>
        <w:t>Wi</w:t>
      </w:r>
      <w:r w:rsidRPr="00C60DAA">
        <w:t>-</w:t>
      </w:r>
      <w:r w:rsidRPr="00C60DAA">
        <w:rPr>
          <w:lang w:val="en-US"/>
        </w:rPr>
        <w:t>Max</w:t>
      </w:r>
      <w:r w:rsidRPr="00C60DAA">
        <w:t>, 3</w:t>
      </w:r>
      <w:r w:rsidRPr="00C60DAA">
        <w:rPr>
          <w:lang w:val="en-US"/>
        </w:rPr>
        <w:t>G</w:t>
      </w:r>
      <w:r w:rsidRPr="00C60DAA">
        <w:t>, 4</w:t>
      </w:r>
      <w:r w:rsidRPr="00C60DAA">
        <w:rPr>
          <w:lang w:val="en-US"/>
        </w:rPr>
        <w:t>G</w:t>
      </w:r>
      <w:r w:rsidRPr="00C60DAA">
        <w:t>.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>Сетевая среда, топологии компьютерных сетей.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>Маршрутизация, таблица маршрутизации, метрика.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>Протокол сетевого уровня IPv4 и I</w:t>
      </w:r>
      <w:r w:rsidRPr="00C60DAA">
        <w:rPr>
          <w:lang w:val="en-US"/>
        </w:rPr>
        <w:t>P</w:t>
      </w:r>
      <w:r w:rsidRPr="00C60DAA">
        <w:t>v6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 xml:space="preserve">Протоколы прикладного уровня </w:t>
      </w:r>
      <w:r w:rsidRPr="00C60DAA">
        <w:rPr>
          <w:lang w:val="en-US"/>
        </w:rPr>
        <w:t>HTTP</w:t>
      </w:r>
      <w:r w:rsidRPr="00C60DAA">
        <w:t xml:space="preserve">, </w:t>
      </w:r>
      <w:r w:rsidRPr="00C60DAA">
        <w:rPr>
          <w:lang w:val="en-US"/>
        </w:rPr>
        <w:t>HTTPS</w:t>
      </w:r>
      <w:r w:rsidRPr="00C60DAA">
        <w:t xml:space="preserve">, </w:t>
      </w:r>
      <w:r w:rsidRPr="00C60DAA">
        <w:rPr>
          <w:lang w:val="en-US"/>
        </w:rPr>
        <w:t>DNS</w:t>
      </w:r>
      <w:r w:rsidRPr="00C60DAA">
        <w:t>.</w:t>
      </w:r>
    </w:p>
    <w:p w:rsidR="00C60DAA" w:rsidRPr="00C60DAA" w:rsidRDefault="00C60DAA" w:rsidP="00C60DAA">
      <w:pPr>
        <w:numPr>
          <w:ilvl w:val="0"/>
          <w:numId w:val="43"/>
        </w:numPr>
      </w:pPr>
      <w:r w:rsidRPr="00C60DAA">
        <w:t xml:space="preserve">Технологии </w:t>
      </w:r>
      <w:r>
        <w:t xml:space="preserve">сетевого уровня VPN и протоколы </w:t>
      </w:r>
      <w:r>
        <w:rPr>
          <w:lang w:val="en-US"/>
        </w:rPr>
        <w:t>IPSec</w:t>
      </w:r>
      <w:r w:rsidRPr="00C60DAA">
        <w:t xml:space="preserve">, </w:t>
      </w:r>
      <w:r>
        <w:rPr>
          <w:lang w:val="en-US"/>
        </w:rPr>
        <w:t>L</w:t>
      </w:r>
      <w:r w:rsidRPr="00C60DAA">
        <w:t>2</w:t>
      </w:r>
      <w:r>
        <w:rPr>
          <w:lang w:val="en-US"/>
        </w:rPr>
        <w:t>TP</w:t>
      </w:r>
      <w:r w:rsidRPr="00C60DAA">
        <w:t xml:space="preserve">, </w:t>
      </w:r>
      <w:r>
        <w:rPr>
          <w:lang w:val="en-US"/>
        </w:rPr>
        <w:t>PPTP</w:t>
      </w:r>
      <w:r w:rsidRPr="00C60DAA">
        <w:t>.</w:t>
      </w: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D7A4B" w:rsidRPr="00F4484F" w:rsidRDefault="001D7A4B" w:rsidP="001D7A4B">
      <w:pPr>
        <w:pStyle w:val="2"/>
        <w:spacing w:before="0" w:after="0"/>
        <w:ind w:left="708"/>
        <w:rPr>
          <w:lang w:val="ru-RU"/>
        </w:rPr>
      </w:pPr>
      <w:r w:rsidRPr="00F4484F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A50C9A" w:rsidRPr="00162BB1" w:rsidRDefault="00A50C9A">
      <w:pPr>
        <w:shd w:val="clear" w:color="auto" w:fill="FFFFFF"/>
        <w:spacing w:after="120"/>
        <w:ind w:left="734"/>
        <w:rPr>
          <w:spacing w:val="-5"/>
        </w:rPr>
      </w:pPr>
    </w:p>
    <w:p w:rsidR="00A50C9A" w:rsidRPr="00162BB1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162BB1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162BB1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162BB1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162BB1">
        <w:t xml:space="preserve"> </w:t>
      </w:r>
      <w:r w:rsidRPr="00162BB1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Pr="00162BB1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162BB1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162BB1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7973DC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7973DC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  <w:highlight w:val="yellow"/>
              </w:rPr>
            </w:pPr>
            <w:r w:rsidRPr="00162BB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162BB1" w:rsidRDefault="00A50C9A">
            <w:pPr>
              <w:jc w:val="center"/>
              <w:rPr>
                <w:b/>
                <w:sz w:val="22"/>
                <w:szCs w:val="22"/>
              </w:rPr>
            </w:pPr>
            <w:r w:rsidRPr="00162BB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162BB1" w:rsidRDefault="00A50C9A">
            <w:pPr>
              <w:jc w:val="center"/>
            </w:pPr>
            <w:r w:rsidRPr="00162BB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7973DC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162BB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162BB1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2BB1">
              <w:rPr>
                <w:color w:val="000000"/>
              </w:rPr>
              <w:t>Виртуальные пра</w:t>
            </w:r>
            <w:r w:rsidRPr="00162BB1">
              <w:rPr>
                <w:color w:val="000000"/>
              </w:rPr>
              <w:t>к</w:t>
            </w:r>
            <w:r w:rsidRPr="00162BB1">
              <w:rPr>
                <w:color w:val="000000"/>
              </w:rPr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Вебинары  и вид</w:t>
            </w:r>
            <w:r w:rsidRPr="00162BB1">
              <w:rPr>
                <w:sz w:val="22"/>
                <w:szCs w:val="22"/>
              </w:rPr>
              <w:t>е</w:t>
            </w:r>
            <w:r w:rsidRPr="00162BB1">
              <w:rPr>
                <w:sz w:val="22"/>
                <w:szCs w:val="22"/>
              </w:rPr>
              <w:t>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Аси</w:t>
            </w:r>
            <w:r w:rsidRPr="00162BB1">
              <w:rPr>
                <w:sz w:val="22"/>
                <w:szCs w:val="22"/>
              </w:rPr>
              <w:t>н</w:t>
            </w:r>
            <w:r w:rsidRPr="00162BB1">
              <w:rPr>
                <w:sz w:val="22"/>
                <w:szCs w:val="22"/>
              </w:rPr>
              <w:t xml:space="preserve">хронные </w:t>
            </w:r>
            <w:r w:rsidRPr="00162BB1">
              <w:rPr>
                <w:sz w:val="22"/>
                <w:szCs w:val="22"/>
                <w:lang w:val="en-US"/>
              </w:rPr>
              <w:t>web</w:t>
            </w:r>
            <w:r w:rsidRPr="00162BB1">
              <w:rPr>
                <w:sz w:val="22"/>
                <w:szCs w:val="22"/>
              </w:rPr>
              <w:t>-конференции и с</w:t>
            </w:r>
            <w:r w:rsidRPr="00162BB1">
              <w:rPr>
                <w:sz w:val="22"/>
                <w:szCs w:val="22"/>
              </w:rPr>
              <w:t>е</w:t>
            </w:r>
            <w:r w:rsidRPr="00162BB1">
              <w:rPr>
                <w:sz w:val="22"/>
                <w:szCs w:val="22"/>
              </w:rPr>
              <w:t>мин</w:t>
            </w:r>
            <w:r w:rsidRPr="00162BB1">
              <w:rPr>
                <w:sz w:val="22"/>
                <w:szCs w:val="22"/>
              </w:rPr>
              <w:t>а</w:t>
            </w:r>
            <w:r w:rsidRPr="00162BB1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jc w:val="center"/>
              <w:rPr>
                <w:sz w:val="22"/>
                <w:szCs w:val="22"/>
              </w:rPr>
            </w:pPr>
            <w:r w:rsidRPr="00162BB1">
              <w:rPr>
                <w:sz w:val="22"/>
                <w:szCs w:val="22"/>
              </w:rPr>
              <w:t>Совместная р</w:t>
            </w:r>
            <w:r w:rsidRPr="00162BB1">
              <w:rPr>
                <w:sz w:val="22"/>
                <w:szCs w:val="22"/>
              </w:rPr>
              <w:t>а</w:t>
            </w:r>
            <w:r w:rsidRPr="00162BB1">
              <w:rPr>
                <w:sz w:val="22"/>
                <w:szCs w:val="22"/>
              </w:rPr>
              <w:t>б</w:t>
            </w:r>
            <w:r w:rsidRPr="00162BB1">
              <w:rPr>
                <w:sz w:val="22"/>
                <w:szCs w:val="22"/>
              </w:rPr>
              <w:t>о</w:t>
            </w:r>
            <w:r w:rsidRPr="00162BB1">
              <w:rPr>
                <w:sz w:val="22"/>
                <w:szCs w:val="22"/>
              </w:rPr>
              <w:t>та и разр</w:t>
            </w:r>
            <w:r w:rsidRPr="00162BB1">
              <w:rPr>
                <w:sz w:val="22"/>
                <w:szCs w:val="22"/>
              </w:rPr>
              <w:t>а</w:t>
            </w:r>
            <w:r w:rsidRPr="00162BB1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162BB1" w:rsidRDefault="00A50C9A">
            <w:pPr>
              <w:jc w:val="center"/>
            </w:pPr>
            <w:r w:rsidRPr="00162BB1">
              <w:rPr>
                <w:sz w:val="22"/>
                <w:szCs w:val="22"/>
              </w:rPr>
              <w:t>Другие (указать, к</w:t>
            </w:r>
            <w:r w:rsidRPr="00162BB1">
              <w:rPr>
                <w:sz w:val="22"/>
                <w:szCs w:val="22"/>
              </w:rPr>
              <w:t>а</w:t>
            </w:r>
            <w:r w:rsidRPr="00162BB1">
              <w:rPr>
                <w:sz w:val="22"/>
                <w:szCs w:val="22"/>
              </w:rPr>
              <w:t>кие)</w:t>
            </w: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717271" w:rsidRDefault="00162BB1" w:rsidP="007E1E30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717271">
              <w:rPr>
                <w:sz w:val="22"/>
                <w:szCs w:val="22"/>
              </w:rPr>
              <w:t>Сетевые коммуникации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DB5DAF" w:rsidRDefault="00DB5DA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bCs/>
                <w:sz w:val="22"/>
                <w:szCs w:val="22"/>
              </w:rPr>
            </w:pPr>
            <w:r w:rsidRPr="00F43C13">
              <w:rPr>
                <w:bCs/>
                <w:sz w:val="22"/>
                <w:szCs w:val="22"/>
              </w:rPr>
              <w:t xml:space="preserve">Эталонная модель </w:t>
            </w:r>
            <w:r w:rsidRPr="00F43C13">
              <w:rPr>
                <w:bCs/>
                <w:sz w:val="22"/>
                <w:szCs w:val="22"/>
                <w:lang w:val="en-US"/>
              </w:rPr>
              <w:t>OSI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DB5DAF" w:rsidRDefault="00DB5DA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bCs/>
                <w:sz w:val="22"/>
                <w:szCs w:val="22"/>
              </w:rPr>
              <w:t>Организация передачи данных в локальных сетях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bCs/>
                <w:sz w:val="22"/>
                <w:szCs w:val="22"/>
              </w:rPr>
              <w:t>Беспроводные сети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DB5DAF" w:rsidRDefault="00162BB1" w:rsidP="00DB5DA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DB5DA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bCs/>
                <w:sz w:val="22"/>
                <w:szCs w:val="22"/>
              </w:rPr>
              <w:t>Сетевой адаптер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DB5DAF" w:rsidRDefault="00DB5DAF" w:rsidP="00DB5DA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Концентраторы и мосты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DB5DAF" w:rsidRDefault="00DB5DA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Коммутация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162BB1" w:rsidRDefault="00162BB1" w:rsidP="00162BB1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DB5DAF" w:rsidRDefault="00DB5DA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Маршрутизация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Протокол канального уровня E</w:t>
            </w:r>
            <w:r w:rsidRPr="00F43C13">
              <w:rPr>
                <w:sz w:val="22"/>
                <w:szCs w:val="22"/>
                <w:lang w:val="en-US"/>
              </w:rPr>
              <w:t>thernet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DB5DAF" w:rsidRDefault="00DB5DAF" w:rsidP="00DB5DAF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 w:rsidRPr="00F43C13">
              <w:rPr>
                <w:sz w:val="22"/>
                <w:szCs w:val="22"/>
              </w:rPr>
              <w:t xml:space="preserve">Протокол сетевого уровня </w:t>
            </w:r>
            <w:r w:rsidRPr="00F43C13">
              <w:rPr>
                <w:sz w:val="22"/>
                <w:szCs w:val="22"/>
                <w:lang w:val="en-US"/>
              </w:rPr>
              <w:t>IP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162BB1" w:rsidRDefault="00DB5DAF" w:rsidP="00162BB1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 w:rsidRPr="00F43C13">
              <w:rPr>
                <w:sz w:val="22"/>
                <w:szCs w:val="22"/>
              </w:rPr>
              <w:t>Протоколы</w:t>
            </w:r>
            <w:r w:rsidRPr="00F43C13">
              <w:rPr>
                <w:sz w:val="22"/>
                <w:szCs w:val="22"/>
                <w:lang w:val="en-US"/>
              </w:rPr>
              <w:t xml:space="preserve"> </w:t>
            </w:r>
            <w:r w:rsidRPr="00F43C13">
              <w:rPr>
                <w:sz w:val="22"/>
                <w:szCs w:val="22"/>
              </w:rPr>
              <w:t>транспортного</w:t>
            </w:r>
            <w:r w:rsidRPr="00F43C13">
              <w:rPr>
                <w:sz w:val="22"/>
                <w:szCs w:val="22"/>
                <w:lang w:val="en-US"/>
              </w:rPr>
              <w:t xml:space="preserve"> </w:t>
            </w:r>
            <w:r w:rsidRPr="00F43C13">
              <w:rPr>
                <w:sz w:val="22"/>
                <w:szCs w:val="22"/>
              </w:rPr>
              <w:t>уровня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162BB1" w:rsidRDefault="00DB5DAF" w:rsidP="00162BB1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Протоколы прикладного уровня и сервисные протоколы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162BB1" w:rsidRDefault="00162BB1" w:rsidP="00162BB1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 xml:space="preserve">Технологии </w:t>
            </w:r>
            <w:r w:rsidRPr="00F43C13">
              <w:rPr>
                <w:sz w:val="22"/>
                <w:szCs w:val="22"/>
                <w:lang w:val="en-US"/>
              </w:rPr>
              <w:t>VLAN</w:t>
            </w:r>
            <w:r w:rsidRPr="00F43C13">
              <w:rPr>
                <w:sz w:val="22"/>
                <w:szCs w:val="22"/>
              </w:rPr>
              <w:t xml:space="preserve">, </w:t>
            </w:r>
            <w:r w:rsidRPr="00F43C13">
              <w:rPr>
                <w:sz w:val="22"/>
                <w:szCs w:val="22"/>
                <w:lang w:val="en-US"/>
              </w:rPr>
              <w:t>DHCP</w:t>
            </w:r>
            <w:r w:rsidRPr="00F43C13">
              <w:rPr>
                <w:sz w:val="22"/>
                <w:szCs w:val="22"/>
              </w:rPr>
              <w:t xml:space="preserve"> и </w:t>
            </w:r>
            <w:r w:rsidRPr="00F43C13">
              <w:rPr>
                <w:sz w:val="22"/>
                <w:szCs w:val="22"/>
                <w:lang w:val="en-US"/>
              </w:rPr>
              <w:t>ARP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Технологии V</w:t>
            </w:r>
            <w:r w:rsidRPr="00F43C13">
              <w:rPr>
                <w:sz w:val="22"/>
                <w:szCs w:val="22"/>
                <w:lang w:val="en-US"/>
              </w:rPr>
              <w:t>PN</w:t>
            </w:r>
            <w:r w:rsidRPr="00F43C13">
              <w:rPr>
                <w:sz w:val="22"/>
                <w:szCs w:val="22"/>
              </w:rPr>
              <w:t xml:space="preserve"> и N</w:t>
            </w:r>
            <w:r w:rsidRPr="00F43C13">
              <w:rPr>
                <w:sz w:val="22"/>
                <w:szCs w:val="22"/>
                <w:lang w:val="en-US"/>
              </w:rPr>
              <w:t>AT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DB5DAF" w:rsidRDefault="00DB5DA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Механизмы защиты в локальных сетях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2BB1" w:rsidRPr="00641240" w:rsidTr="007E1E3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F43C13" w:rsidRDefault="00162BB1" w:rsidP="00162BB1">
            <w:pPr>
              <w:numPr>
                <w:ilvl w:val="0"/>
                <w:numId w:val="41"/>
              </w:num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F43C13">
              <w:rPr>
                <w:sz w:val="22"/>
                <w:szCs w:val="22"/>
              </w:rPr>
              <w:t>Качество обслуживания в локальных сетях и удаленное управление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162BB1" w:rsidRDefault="00162BB1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*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2BB1" w:rsidRPr="00641240" w:rsidRDefault="00162BB1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A40A5A" w:rsidRPr="00A40A5A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Шелухин, Олег Иванович. Обнаружение вторжений в компьютерные сети (сетевые аномалии) : учебное пособие для студентов вузов, обучающихся по направлению подготовки 210700 "Инфокоммуникационные технологии и системы связи" квалификации (степени) "бакалавр" и "магистр" / О. И. Шелухин, Д. Ж. Сакалема, А. С. Филинова ; под ред. О. И. Шелухина .— Москва : Горячая линия - Телеком, 2013 .— 220 с. : ил. — Библиогр.: с. 212-216 (59 назв.) .— ISBN 978-5-9912-0323-4.</w:t>
      </w:r>
    </w:p>
    <w:p w:rsidR="00A40A5A" w:rsidRPr="00A40A5A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Олифер, Виктор Григорьевич. Компьютерные сети. Принципы, технологии, протоколы : учебное пособие для студентов вузов, обучающихся по направлению "Информатика и вычислительная техника" и по специальностям "Вычислительные машины, комплексы, системы и сети", "Автоматизированные машины, комплексы, системы и сети", "Программное обеспечение вычислительной техники и автоматизированных систем" : стандарт третьего поколения / В. Г. Олифер, Н. Олифер .— 4-е изд. — Москва ; Санкт-Петербург ; Нижний Новгород [и др.] : Питер, 2015 .— 944 с. : ил. — (Учебник для вузов) .— Библиогр.: с. 917 (20 назв.) .— Алф. указ.: с. 918-943 .— ISBN 978-5-496-00004-8.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Максимов, Николай Вениаминович. Компьютерные сети : учебное пособие для студентов учреждений среднего профессионального образования, обучающихся по специальностям информатики и вычислительной техники / Н. В. Максимов, И. И. Попов .— 6-е изд., перераб. и доп. — Москва : ФОРУМ : [ИНФРА-М], 2013 .— 463 с. : ил., табл. — (Профессиональное образование) .— Допущено М-вом образования РФ .— Библиогр.: с. 411-413 (32 назв.) .— ISBN 978-5-91134-764-2 (ФОРУМ) .— ISBN 978-5-16-006833-6 (ИНФРА-М) 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Берлин, Александр Наумович. Телекоммуникационные сети и устройства : учебное пособие / А. Н. Берлин .— Москва : БИНОМ. Лаборатория знаний, 2013 .— 320 с. : ил. — (Основы информационных технологий) .— Глоссарий: с. 294-302 .— Библиогр.: с. 315-319 (71 назв.) .— Предм. указ.: с. 308-314 .— ISBN 978-5-94774-896-3.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Пятибратов, Александр Петрович. Вычислительные системы, сети и телекоммуникации : учебное пособие для студентов вузов, обучающихся по специальности 080801 "Прикладная информатика (по областям)" и другим экономическим специальностям / А. П. Пятибратов, Л. П. Гудыно, А. А. Кириченко ; под ред. А. П. Пятибратова .— Москва : КНОРУС, 2013 .— 372 с. : ил. — (Бакалавриат) .— Библиогр.: с. 370-372 (57 назв) .— ISBN 978-5-406-01118-8.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Гусева, Анна Ивановна. Вычислительные системы, сети и телекоммуникации : учебник для студентов вузов, обучающихся по направлению "Прикладная информатика" / А. И. Гусева, В. С. Киреев .— Москва : Академия, 2014 .— 288 с. : ил. — (Высшее профессиональное образование. Бакалавриат : Информатика и вычислительная техника) .— Библиогр.: с. 284 (10 назв.) .— ISBN 978-5-7695-5813-9.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Мелехин, Виктор Федорович. Вычислительные системы и сети : учебник для студентов учреждений высшего профессионального образования по направлению подготовки "Автоматизация технологических процессов и производств" и "Управление в технических системах" / В. Ф. Мелехин, Е. Г. Павловский .— Москва : Академия, 2013 .— 208 с. : ил. — (Высшее профессиональное образование. Бакалавриат : Автоматика и управление) .— Библиогр.: с. 205-206 (36 назв.) .— ISBN 978-5-7695-9663-6.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Якушева, Нина Михайловна. Вычислительные системы, сети и телекоммуникации : учебное пособие / Н. М. Якушева ; Моск. гос. гуманитар. ун-т им. М. А. Шолохова .— Москва : Спутник, 2014 .— 150 с. : ил. — Библиогр.: с. 147 (6 назв.) .— ISBN 978-5-9973-2798-9.</w:t>
      </w:r>
    </w:p>
    <w:p w:rsidR="00D57759" w:rsidRDefault="00D57759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D57759">
        <w:rPr>
          <w:spacing w:val="-5"/>
        </w:rPr>
        <w:t>Пескова, Светлана Александровна. Сети и телекоммуникации : учебник для студентов вузов, обучающихся по направлению подготовки 230100 "Информатика и вычислительная техника" (квалификация "бакалавр") / С. А. Пескова, А. В. Кузин .— 5-е изд., перераб. — Москва : Академия, 2014 .— 320 с. : ил. — (Высшее образование. Бакалавриат : Информатика и вычислительная техника) .— Библиогр.: с. 304-306 (43 назв.) .— Предм. указ.: с. 307-310 .— ISBN 978-5-7695-8515-9.</w:t>
      </w:r>
    </w:p>
    <w:p w:rsidR="00D57759" w:rsidRDefault="00F825D4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F825D4">
        <w:rPr>
          <w:spacing w:val="-5"/>
        </w:rPr>
        <w:t>Котельников, Евгений Вячеславович. Вычислительные машины, системы и сети : учеб. пособие [для вузов] / Е. В. Котельников .— Киров : [ВятГГУ], 2012 .— 219 с. : ил. — Библиогр.: с. 217 (21 назв.) .— ISBN 978-5-456-00037-8.</w:t>
      </w:r>
    </w:p>
    <w:p w:rsidR="00F825D4" w:rsidRDefault="00F825D4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F825D4">
        <w:rPr>
          <w:spacing w:val="-5"/>
        </w:rPr>
        <w:t>Беспроводные сети WI-FI : учебное пособие / Пролетарский А. В., Баскаков И. В., Чирков Д. Н., Федотов Р. А., Бобков А. В., Платонов В. А. — Москва : Интернет-Университет Информационных Технологий : БИНОМ. Лаборатория знаний, [2013] .— 215 с. : ил. — (Основы информационных технологий) .— ISBN 978-5-94774-737-9.</w:t>
      </w:r>
    </w:p>
    <w:p w:rsidR="00383B13" w:rsidRDefault="00383B13" w:rsidP="00383B13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383B13">
        <w:rPr>
          <w:spacing w:val="-5"/>
        </w:rPr>
        <w:t>Технологии разработки и создания компьютерных сетей на базе аппаратуры D-LINK : учебное пособие для студентов вузов, обучающихся по специальности 230105 - "Программное обеспечение вычислительной техники и автоматизированных систем" / В. В. Баринов, А. В. Благодаров, Е. А. Богданова [и др.] .— Москва : Горячая линия - Телеком, 2013 .— 216 с. : ил. — Библиогр.: с. 211 (6 назв.) .— ISBN 978-5-9912-0287-9.</w:t>
      </w:r>
    </w:p>
    <w:p w:rsidR="00383B13" w:rsidRDefault="00383B13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383B13">
        <w:rPr>
          <w:spacing w:val="-5"/>
        </w:rPr>
        <w:t>Техническая диагностика современных цифровых сетей связи. [Основные принципы и технические средства измерений параметров передачи для сетей PDH, SDH, IP, Ethernet и ATM] / И. И. Власов, Э. В. Новиков, М. М. Птичников, Д. В. Сладких ; [под ред. М. М. Птичникова] .— Москва : Горячая линия - Телеком, 2012 .— 480 с. : ил. — Библиогр.: с. 463-467 (111 назв.) .— ISBN 978-5-9912-0195-7.</w:t>
      </w:r>
    </w:p>
    <w:p w:rsidR="00383B13" w:rsidRDefault="00383B13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383B13">
        <w:rPr>
          <w:spacing w:val="-5"/>
        </w:rPr>
        <w:t>Берлин, Александр Наумович. Основные протоколы Интернет : учебное пособие / А. Н. Берлин .— Москва : БИНОМ. Лаборатория знаний : Интернет-Университет Информационных Технологий, 2013 .— 504 с. : ил. — (Основы информационных технологий) .— Глоссарий: с. 406-485 .— Библиогр.: с. 501-503 (74 назв.) .— Предм. указ.: с. 490-500 .— ISBN 978-5-94774-884-0.</w:t>
      </w:r>
    </w:p>
    <w:p w:rsidR="00383B13" w:rsidRDefault="00383B13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383B13">
        <w:rPr>
          <w:spacing w:val="-5"/>
        </w:rPr>
        <w:t>Пархимович, Мария Николаевна. Основы интернет-технологий : учебное пособие / М. Н. Пархимович, А. А. Липницкий, В. А. Некрасова ; Сев. (Аркт.) федер. ун-т им. М. В. Ломоносова .— Архангельск : ИПЦ САФУ, 2013 .— 366 с. : ил. — Библиогр.: с. 351-352 (16 назв.), 360-361 (21 назв.) .— Предм. указ.: с. 353-359 .— ISBN 978-5-261-00827-9.</w:t>
      </w:r>
    </w:p>
    <w:p w:rsidR="00383B13" w:rsidRDefault="00383B13" w:rsidP="00A40A5A">
      <w:pPr>
        <w:numPr>
          <w:ilvl w:val="0"/>
          <w:numId w:val="22"/>
        </w:numPr>
        <w:shd w:val="clear" w:color="auto" w:fill="FFFFFF"/>
        <w:rPr>
          <w:spacing w:val="-5"/>
        </w:rPr>
      </w:pPr>
      <w:r w:rsidRPr="00383B13">
        <w:rPr>
          <w:spacing w:val="-5"/>
        </w:rPr>
        <w:t>Поршнев, Сергей Владимирович. Математические модели информационных потоков в высокоскоростных магистральных интернет-каналах : учебное пособие для студентов вузов, обучающихся по направлению подготовки 11.03.02 и 11.04.02 - "Инфокоммуникационные технологии и системы связи" квалификации (степени) "бакалавр" и "магистр" / С. В. Поршнев .— Москва : Горячая линия - Телеком, 2015 .— 232 с. : ил. — Библиогр. во введ., библиогр. в конце гл. — ISBN 978-5-9912-0508-5.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</w:rPr>
        <w:t xml:space="preserve">Рекомендация МСЭ-Т Мультимедийные системы связи, </w:t>
      </w:r>
      <w:r w:rsidRPr="00A40A5A">
        <w:rPr>
          <w:spacing w:val="-5"/>
          <w:lang w:val="en-US"/>
        </w:rPr>
        <w:t>H</w:t>
      </w:r>
      <w:r w:rsidRPr="00A40A5A">
        <w:rPr>
          <w:spacing w:val="-5"/>
        </w:rPr>
        <w:t>.323</w:t>
      </w:r>
      <w:r w:rsidRPr="00A40A5A">
        <w:rPr>
          <w:spacing w:val="-5"/>
          <w:lang w:val="en-US"/>
        </w:rPr>
        <w:t>v</w:t>
      </w:r>
      <w:r w:rsidRPr="00A40A5A">
        <w:rPr>
          <w:spacing w:val="-5"/>
        </w:rPr>
        <w:t xml:space="preserve">.2, </w:t>
      </w:r>
      <w:r w:rsidRPr="00A40A5A">
        <w:rPr>
          <w:spacing w:val="-5"/>
          <w:lang w:val="en-US"/>
        </w:rPr>
        <w:t>SIP</w:t>
      </w:r>
      <w:r w:rsidRPr="00A40A5A">
        <w:rPr>
          <w:spacing w:val="-5"/>
        </w:rPr>
        <w:t xml:space="preserve">, </w:t>
      </w:r>
      <w:r w:rsidRPr="00A40A5A">
        <w:rPr>
          <w:spacing w:val="-5"/>
          <w:lang w:val="en-US"/>
        </w:rPr>
        <w:t>MGCP</w:t>
      </w:r>
      <w:r w:rsidRPr="00A40A5A">
        <w:rPr>
          <w:spacing w:val="-5"/>
        </w:rPr>
        <w:t xml:space="preserve">, </w:t>
      </w:r>
      <w:r w:rsidRPr="00A40A5A">
        <w:rPr>
          <w:spacing w:val="-5"/>
          <w:lang w:val="en-US"/>
        </w:rPr>
        <w:t>MGCP</w:t>
      </w:r>
      <w:r w:rsidRPr="00A40A5A">
        <w:rPr>
          <w:spacing w:val="-5"/>
        </w:rPr>
        <w:t xml:space="preserve"> основанные на передаче пакетов (</w:t>
      </w:r>
      <w:r w:rsidRPr="00A40A5A">
        <w:rPr>
          <w:spacing w:val="-5"/>
          <w:lang w:val="en-US"/>
        </w:rPr>
        <w:t>Packet</w:t>
      </w:r>
      <w:r w:rsidRPr="00A40A5A">
        <w:rPr>
          <w:spacing w:val="-5"/>
        </w:rPr>
        <w:t>-</w:t>
      </w:r>
      <w:r w:rsidRPr="00A40A5A">
        <w:rPr>
          <w:spacing w:val="-5"/>
          <w:lang w:val="en-US"/>
        </w:rPr>
        <w:t>Based</w:t>
      </w:r>
      <w:r w:rsidRPr="00A40A5A">
        <w:rPr>
          <w:spacing w:val="-5"/>
        </w:rPr>
        <w:t xml:space="preserve"> </w:t>
      </w:r>
      <w:r w:rsidRPr="00A40A5A">
        <w:rPr>
          <w:spacing w:val="-5"/>
          <w:lang w:val="en-US"/>
        </w:rPr>
        <w:t>Multimedia</w:t>
      </w:r>
      <w:r w:rsidRPr="00A40A5A">
        <w:rPr>
          <w:spacing w:val="-5"/>
        </w:rPr>
        <w:t xml:space="preserve"> </w:t>
      </w:r>
      <w:r w:rsidRPr="00A40A5A">
        <w:rPr>
          <w:spacing w:val="-5"/>
          <w:lang w:val="en-US"/>
        </w:rPr>
        <w:t>Communications</w:t>
      </w:r>
      <w:r w:rsidRPr="00A40A5A">
        <w:rPr>
          <w:spacing w:val="-5"/>
        </w:rPr>
        <w:t xml:space="preserve"> </w:t>
      </w:r>
      <w:r w:rsidRPr="00A40A5A">
        <w:rPr>
          <w:spacing w:val="-5"/>
          <w:lang w:val="en-US"/>
        </w:rPr>
        <w:t>Systems</w:t>
      </w:r>
      <w:r w:rsidRPr="00A40A5A">
        <w:rPr>
          <w:spacing w:val="-5"/>
        </w:rPr>
        <w:t xml:space="preserve">). </w:t>
      </w:r>
      <w:r w:rsidRPr="00A40A5A">
        <w:rPr>
          <w:spacing w:val="-5"/>
          <w:lang w:val="en-US"/>
        </w:rPr>
        <w:t xml:space="preserve">1999, </w:t>
      </w:r>
      <w:r w:rsidRPr="00A40A5A">
        <w:rPr>
          <w:spacing w:val="-5"/>
        </w:rPr>
        <w:t>сентябрь</w:t>
      </w:r>
      <w:r w:rsidRPr="00A40A5A">
        <w:rPr>
          <w:spacing w:val="-5"/>
          <w:lang w:val="en-US"/>
        </w:rPr>
        <w:t>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</w:rPr>
      </w:pPr>
      <w:r w:rsidRPr="00A40A5A">
        <w:rPr>
          <w:spacing w:val="-5"/>
        </w:rPr>
        <w:t>ГОСТ 28906-91 (</w:t>
      </w:r>
      <w:r w:rsidRPr="00A40A5A">
        <w:rPr>
          <w:spacing w:val="-5"/>
          <w:lang w:val="en-US"/>
        </w:rPr>
        <w:t>ISO</w:t>
      </w:r>
      <w:r w:rsidRPr="00A40A5A">
        <w:rPr>
          <w:spacing w:val="-5"/>
        </w:rPr>
        <w:t xml:space="preserve"> 7498-84, </w:t>
      </w:r>
      <w:r w:rsidRPr="00A40A5A">
        <w:rPr>
          <w:spacing w:val="-5"/>
          <w:lang w:val="en-US"/>
        </w:rPr>
        <w:t>ISO</w:t>
      </w:r>
      <w:r w:rsidRPr="00A40A5A">
        <w:rPr>
          <w:spacing w:val="-5"/>
        </w:rPr>
        <w:t xml:space="preserve"> 7498-84 доп. 1-84) «Системы обработки информации. Взаимосвязь открытых систем. Базовая эталонная модель».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ETSI TS 101 329 v. 1.1.1 «</w:t>
      </w:r>
      <w:r w:rsidRPr="00A40A5A">
        <w:rPr>
          <w:spacing w:val="-5"/>
        </w:rPr>
        <w:t>Координация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связи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по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протоколу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Интернет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в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сети</w:t>
      </w:r>
      <w:r w:rsidRPr="00A40A5A">
        <w:rPr>
          <w:spacing w:val="-5"/>
          <w:lang w:val="en-US"/>
        </w:rPr>
        <w:t xml:space="preserve"> (Telecomm</w:t>
      </w:r>
      <w:r w:rsidRPr="00A40A5A">
        <w:rPr>
          <w:spacing w:val="-5"/>
          <w:lang w:val="en-US"/>
        </w:rPr>
        <w:t>u</w:t>
      </w:r>
      <w:r w:rsidRPr="00A40A5A">
        <w:rPr>
          <w:spacing w:val="-5"/>
          <w:lang w:val="en-US"/>
        </w:rPr>
        <w:t xml:space="preserve">nication and Internet Protocol Harmonization Over Networks (TIPHON)». 2000, </w:t>
      </w:r>
      <w:r w:rsidRPr="00A40A5A">
        <w:rPr>
          <w:spacing w:val="-5"/>
        </w:rPr>
        <w:t>ноябрь.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ITU-T Y.1541, «Network performance objectives for IP-based services».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RED, Floyd, S., and Jacobson, V., «Random Early Detection gateways for Congestion Avoi</w:t>
      </w:r>
      <w:r w:rsidRPr="00A40A5A">
        <w:rPr>
          <w:spacing w:val="-5"/>
          <w:lang w:val="en-US"/>
        </w:rPr>
        <w:t>d</w:t>
      </w:r>
      <w:r w:rsidRPr="00A40A5A">
        <w:rPr>
          <w:spacing w:val="-5"/>
          <w:lang w:val="en-US"/>
        </w:rPr>
        <w:t>ance».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1112, «Host Extensions for IP Multicasting».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1441, «Introduction to version 2 of the Internet-standard Network Management Fram</w:t>
      </w:r>
      <w:r w:rsidRPr="00A40A5A">
        <w:rPr>
          <w:spacing w:val="-5"/>
          <w:lang w:val="en-US"/>
        </w:rPr>
        <w:t>e</w:t>
      </w:r>
      <w:r w:rsidRPr="00A40A5A">
        <w:rPr>
          <w:spacing w:val="-5"/>
          <w:lang w:val="en-US"/>
        </w:rPr>
        <w:t>work».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1492, «An Access Control Protocol, Sometimes Called TACACS».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</w:rPr>
      </w:pPr>
      <w:r w:rsidRPr="00A40A5A">
        <w:rPr>
          <w:spacing w:val="-5"/>
        </w:rPr>
        <w:t>RFC 2328, «OSPF Version 2».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2362, «Protocol Independent Multicast-Sparse Mode (PIM-SM): Protocol Specific</w:t>
      </w:r>
      <w:r w:rsidRPr="00A40A5A">
        <w:rPr>
          <w:spacing w:val="-5"/>
          <w:lang w:val="en-US"/>
        </w:rPr>
        <w:t>a</w:t>
      </w:r>
      <w:r w:rsidRPr="00A40A5A">
        <w:rPr>
          <w:spacing w:val="-5"/>
          <w:lang w:val="en-US"/>
        </w:rPr>
        <w:t>tion».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2365, «Administratively Scoped IP Multicast».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2474, «Definition of the Differentiated Services Field (DS Field) in the IPv4 and IPv6 Headers».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2871, «</w:t>
      </w:r>
      <w:r w:rsidRPr="00A40A5A">
        <w:rPr>
          <w:spacing w:val="-5"/>
        </w:rPr>
        <w:t>Основы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маршрутизации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телефонии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по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протоколу</w:t>
      </w:r>
      <w:r w:rsidRPr="00A40A5A">
        <w:rPr>
          <w:spacing w:val="-5"/>
          <w:lang w:val="en-US"/>
        </w:rPr>
        <w:t xml:space="preserve"> IP (A ramework for Telephony Routing over IP)». 2000, </w:t>
      </w:r>
      <w:r w:rsidRPr="00A40A5A">
        <w:rPr>
          <w:spacing w:val="-5"/>
        </w:rPr>
        <w:t>июнь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3016 «</w:t>
      </w:r>
      <w:r w:rsidRPr="00A40A5A">
        <w:rPr>
          <w:spacing w:val="-5"/>
        </w:rPr>
        <w:t>Формат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нагрузки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аудио</w:t>
      </w:r>
      <w:r w:rsidRPr="00A40A5A">
        <w:rPr>
          <w:spacing w:val="-5"/>
          <w:lang w:val="en-US"/>
        </w:rPr>
        <w:t>-</w:t>
      </w:r>
      <w:r w:rsidRPr="00A40A5A">
        <w:rPr>
          <w:spacing w:val="-5"/>
        </w:rPr>
        <w:t>визуальных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потоков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в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реальном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времени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с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компре</w:t>
      </w:r>
      <w:r w:rsidRPr="00A40A5A">
        <w:rPr>
          <w:spacing w:val="-5"/>
        </w:rPr>
        <w:t>с</w:t>
      </w:r>
      <w:r w:rsidRPr="00A40A5A">
        <w:rPr>
          <w:spacing w:val="-5"/>
        </w:rPr>
        <w:t>сией</w:t>
      </w:r>
      <w:r w:rsidRPr="00A40A5A">
        <w:rPr>
          <w:spacing w:val="-5"/>
          <w:lang w:val="en-US"/>
        </w:rPr>
        <w:t xml:space="preserve"> </w:t>
      </w:r>
      <w:r w:rsidRPr="00A40A5A">
        <w:rPr>
          <w:spacing w:val="-5"/>
        </w:rPr>
        <w:t>по</w:t>
      </w:r>
      <w:r w:rsidRPr="00A40A5A">
        <w:rPr>
          <w:spacing w:val="-5"/>
          <w:lang w:val="en-US"/>
        </w:rPr>
        <w:t xml:space="preserve"> MPEG-4 (RTP Payload Format for MPEG-4 Audio/Visual Streams)». 2000, </w:t>
      </w:r>
      <w:r w:rsidRPr="00A40A5A">
        <w:rPr>
          <w:spacing w:val="-5"/>
        </w:rPr>
        <w:t>н</w:t>
      </w:r>
      <w:r w:rsidRPr="00A40A5A">
        <w:rPr>
          <w:spacing w:val="-5"/>
        </w:rPr>
        <w:t>о</w:t>
      </w:r>
      <w:r w:rsidRPr="00A40A5A">
        <w:rPr>
          <w:spacing w:val="-5"/>
        </w:rPr>
        <w:t>ябрь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3171, «IANA Guidelines for IPv4 Multicast Address Assignments».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</w:rPr>
      </w:pPr>
      <w:r w:rsidRPr="00A40A5A">
        <w:rPr>
          <w:spacing w:val="-5"/>
        </w:rPr>
        <w:t>RFC 3180, «GLOP Addressing in 233/8».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3260, «New Terminology and Clarifications for Diffserv».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3270, «Multi-Protocol Label Switching (MPLS) Support of Differentiated Se</w:t>
      </w:r>
      <w:r w:rsidRPr="00A40A5A">
        <w:rPr>
          <w:spacing w:val="-5"/>
          <w:lang w:val="en-US"/>
        </w:rPr>
        <w:t>r</w:t>
      </w:r>
      <w:r w:rsidRPr="00A40A5A">
        <w:rPr>
          <w:spacing w:val="-5"/>
          <w:lang w:val="en-US"/>
        </w:rPr>
        <w:t>vices».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3330, «Special-Use IPv4 Addresses».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3446, «Anycast Rendevous Point (RP) mechanism using Protocol Independent Multicast (PIM) and Multicast Source Discovery Protocol (MSDP)».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3562, «Key Management Considerations for the TCP MD5 Signature Option».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3569, «An Overview of Source-Specific Multicast (SSM)».</w:t>
      </w:r>
    </w:p>
    <w:p w:rsidR="00A40A5A" w:rsidRPr="00A40A5A" w:rsidRDefault="00A40A5A" w:rsidP="006F2E96">
      <w:pPr>
        <w:numPr>
          <w:ilvl w:val="0"/>
          <w:numId w:val="23"/>
        </w:numPr>
        <w:shd w:val="clear" w:color="auto" w:fill="FFFFFF"/>
        <w:tabs>
          <w:tab w:val="clear" w:pos="360"/>
          <w:tab w:val="left" w:pos="426"/>
          <w:tab w:val="num" w:pos="1842"/>
        </w:tabs>
        <w:ind w:left="426" w:hanging="426"/>
        <w:rPr>
          <w:spacing w:val="-5"/>
          <w:lang w:val="en-US"/>
        </w:rPr>
      </w:pPr>
      <w:r w:rsidRPr="00A40A5A">
        <w:rPr>
          <w:spacing w:val="-5"/>
          <w:lang w:val="en-US"/>
        </w:rPr>
        <w:t>RFC 3819, «Advice for Internet Subnetwork Designers».</w:t>
      </w:r>
    </w:p>
    <w:p w:rsidR="006F2E96" w:rsidRDefault="006F2E96" w:rsidP="00A40A5A">
      <w:pPr>
        <w:shd w:val="clear" w:color="auto" w:fill="FFFFFF"/>
        <w:tabs>
          <w:tab w:val="left" w:pos="1134"/>
        </w:tabs>
        <w:ind w:left="1134" w:hanging="426"/>
        <w:rPr>
          <w:spacing w:val="-5"/>
        </w:rPr>
      </w:pPr>
    </w:p>
    <w:p w:rsidR="006F2E96" w:rsidRPr="006F2E96" w:rsidRDefault="006F2E96" w:rsidP="00A40A5A">
      <w:pPr>
        <w:shd w:val="clear" w:color="auto" w:fill="FFFFFF"/>
        <w:tabs>
          <w:tab w:val="left" w:pos="1134"/>
        </w:tabs>
        <w:ind w:left="1134" w:hanging="426"/>
        <w:rPr>
          <w:spacing w:val="-5"/>
        </w:rPr>
      </w:pP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6F2E96" w:rsidRPr="006F2E96" w:rsidRDefault="006F2E96" w:rsidP="006F2E96">
      <w:pPr>
        <w:pStyle w:val="2"/>
        <w:numPr>
          <w:ilvl w:val="0"/>
          <w:numId w:val="48"/>
        </w:numPr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</w:pPr>
      <w:r w:rsidRPr="006F2E96"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Сетевая защита на базе технологий фирмы C</w:t>
      </w:r>
      <w:r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isco Systems. Практический курс</w:t>
      </w:r>
      <w:r w:rsidRPr="006F2E96"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: учебное пособие</w:t>
      </w:r>
      <w:r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 xml:space="preserve">. </w:t>
      </w:r>
      <w:r w:rsidRPr="006F2E96"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Андрончик, А. Н.; Коллеров, А. С.; Синадский, Н. И.; Щербаков, М. Ю., Издат</w:t>
      </w:r>
      <w:r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>ельство Уральского университета.</w:t>
      </w:r>
      <w:r w:rsidRPr="006F2E96">
        <w:rPr>
          <w:rFonts w:ascii="Times New Roman" w:hAnsi="Times New Roman" w:cs="Times New Roman"/>
          <w:b w:val="0"/>
          <w:bCs w:val="0"/>
          <w:i w:val="0"/>
          <w:iCs w:val="0"/>
          <w:spacing w:val="-5"/>
          <w:sz w:val="24"/>
          <w:szCs w:val="24"/>
          <w:lang w:val="ru-RU"/>
        </w:rPr>
        <w:t xml:space="preserve"> </w:t>
      </w:r>
    </w:p>
    <w:p w:rsidR="00A50C9A" w:rsidRPr="00641240" w:rsidRDefault="00A50C9A" w:rsidP="006F2E96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2579D" w:rsidRPr="00DE3540" w:rsidRDefault="0012579D" w:rsidP="006F2E96">
      <w:pPr>
        <w:numPr>
          <w:ilvl w:val="0"/>
          <w:numId w:val="46"/>
        </w:numPr>
        <w:jc w:val="both"/>
      </w:pPr>
      <w:r w:rsidRPr="00FA7EFC">
        <w:rPr>
          <w:i/>
        </w:rPr>
        <w:t>Специализированное программное обеспечение</w:t>
      </w:r>
      <w:r w:rsidRPr="00DE3540">
        <w:t xml:space="preserve"> (</w:t>
      </w:r>
      <w:r w:rsidR="00D235C2">
        <w:t>П</w:t>
      </w:r>
      <w:r w:rsidRPr="00DE3540">
        <w:t xml:space="preserve">риложение – </w:t>
      </w:r>
      <w:r>
        <w:t>P</w:t>
      </w:r>
      <w:r>
        <w:rPr>
          <w:lang w:val="en-US"/>
        </w:rPr>
        <w:t>acket</w:t>
      </w:r>
      <w:r w:rsidRPr="00126F4D">
        <w:t xml:space="preserve"> </w:t>
      </w:r>
      <w:r>
        <w:rPr>
          <w:lang w:val="en-US"/>
        </w:rPr>
        <w:t>Tracer</w:t>
      </w:r>
      <w:r>
        <w:t xml:space="preserve"> 6.3</w:t>
      </w:r>
      <w:r w:rsidRPr="00DE3540">
        <w:t>).</w:t>
      </w:r>
    </w:p>
    <w:p w:rsidR="0012579D" w:rsidRPr="00DE3540" w:rsidRDefault="0012579D" w:rsidP="006F2E96">
      <w:pPr>
        <w:numPr>
          <w:ilvl w:val="0"/>
          <w:numId w:val="46"/>
        </w:numPr>
        <w:jc w:val="both"/>
      </w:pPr>
      <w:r w:rsidRPr="00FA7EFC">
        <w:rPr>
          <w:i/>
        </w:rPr>
        <w:t>Программное обеспечение общего назначения</w:t>
      </w:r>
      <w:r w:rsidRPr="00DE3540">
        <w:t xml:space="preserve"> (</w:t>
      </w:r>
      <w:r w:rsidRPr="00126F4D">
        <w:t>Т</w:t>
      </w:r>
      <w:r>
        <w:t xml:space="preserve">екстовый редактор – </w:t>
      </w:r>
      <w:bookmarkStart w:id="18" w:name="OLE_LINK1"/>
      <w:bookmarkStart w:id="19" w:name="OLE_LINK2"/>
      <w:r>
        <w:t>M</w:t>
      </w:r>
      <w:r>
        <w:rPr>
          <w:lang w:val="en-US"/>
        </w:rPr>
        <w:t>icrosoft</w:t>
      </w:r>
      <w:r w:rsidRPr="00126F4D">
        <w:t xml:space="preserve"> </w:t>
      </w:r>
      <w:r>
        <w:rPr>
          <w:lang w:val="en-US"/>
        </w:rPr>
        <w:t>Word</w:t>
      </w:r>
      <w:bookmarkEnd w:id="18"/>
      <w:bookmarkEnd w:id="19"/>
      <w:r>
        <w:t>,</w:t>
      </w:r>
      <w:r w:rsidRPr="00126F4D">
        <w:t xml:space="preserve"> Э</w:t>
      </w:r>
      <w:r>
        <w:t xml:space="preserve">лектронные таблицы – </w:t>
      </w:r>
      <w:bookmarkStart w:id="20" w:name="OLE_LINK3"/>
      <w:bookmarkStart w:id="21" w:name="OLE_LINK6"/>
      <w:r>
        <w:t>M</w:t>
      </w:r>
      <w:r>
        <w:rPr>
          <w:lang w:val="en-US"/>
        </w:rPr>
        <w:t>icrosoft</w:t>
      </w:r>
      <w:r w:rsidRPr="00126F4D">
        <w:t xml:space="preserve"> </w:t>
      </w:r>
      <w:r>
        <w:t>E</w:t>
      </w:r>
      <w:r>
        <w:rPr>
          <w:lang w:val="en-US"/>
        </w:rPr>
        <w:t>xcel</w:t>
      </w:r>
      <w:r>
        <w:t xml:space="preserve">, </w:t>
      </w:r>
      <w:bookmarkEnd w:id="20"/>
      <w:bookmarkEnd w:id="21"/>
      <w:r>
        <w:t>Пакет создания мультимедийных презентаций M</w:t>
      </w:r>
      <w:r>
        <w:rPr>
          <w:lang w:val="en-US"/>
        </w:rPr>
        <w:t>icrosoft</w:t>
      </w:r>
      <w:r w:rsidRPr="00126F4D">
        <w:t xml:space="preserve"> </w:t>
      </w:r>
      <w:r>
        <w:t>P</w:t>
      </w:r>
      <w:r>
        <w:rPr>
          <w:lang w:val="en-US"/>
        </w:rPr>
        <w:t>ower</w:t>
      </w:r>
      <w:r w:rsidRPr="00126F4D">
        <w:t xml:space="preserve"> </w:t>
      </w:r>
      <w:r>
        <w:rPr>
          <w:lang w:val="en-US"/>
        </w:rPr>
        <w:t>Point</w:t>
      </w:r>
      <w:r w:rsidRPr="00DE3540">
        <w:t>).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6F2E96" w:rsidRPr="00E40E7E" w:rsidRDefault="006F2E96" w:rsidP="006F2E96">
      <w:pPr>
        <w:numPr>
          <w:ilvl w:val="0"/>
          <w:numId w:val="45"/>
        </w:numPr>
        <w:rPr>
          <w:spacing w:val="-4"/>
        </w:rPr>
      </w:pPr>
      <w:r>
        <w:rPr>
          <w:spacing w:val="-4"/>
          <w:lang w:val="en-US"/>
        </w:rPr>
        <w:t>yandex</w:t>
      </w:r>
      <w:r w:rsidRPr="00E40E7E">
        <w:rPr>
          <w:spacing w:val="-4"/>
        </w:rPr>
        <w:t>.ru. По</w:t>
      </w:r>
      <w:r>
        <w:rPr>
          <w:spacing w:val="-4"/>
        </w:rPr>
        <w:t>исковая система Яндекс</w:t>
      </w:r>
      <w:r w:rsidRPr="00E40E7E">
        <w:rPr>
          <w:spacing w:val="-4"/>
        </w:rPr>
        <w:t xml:space="preserve">. </w:t>
      </w:r>
    </w:p>
    <w:p w:rsidR="006F2E96" w:rsidRPr="00E40E7E" w:rsidRDefault="006F2E96" w:rsidP="006F2E96">
      <w:pPr>
        <w:numPr>
          <w:ilvl w:val="0"/>
          <w:numId w:val="45"/>
        </w:numPr>
        <w:rPr>
          <w:spacing w:val="-4"/>
        </w:rPr>
      </w:pPr>
      <w:r>
        <w:rPr>
          <w:spacing w:val="-4"/>
          <w:lang w:val="en-US"/>
        </w:rPr>
        <w:t>google</w:t>
      </w:r>
      <w:r w:rsidRPr="006F2E96">
        <w:rPr>
          <w:spacing w:val="-4"/>
        </w:rPr>
        <w:t>.</w:t>
      </w:r>
      <w:r>
        <w:rPr>
          <w:spacing w:val="-4"/>
          <w:lang w:val="en-US"/>
        </w:rPr>
        <w:t>com</w:t>
      </w:r>
      <w:r w:rsidRPr="00E40E7E">
        <w:rPr>
          <w:spacing w:val="-4"/>
        </w:rPr>
        <w:t>. По</w:t>
      </w:r>
      <w:r>
        <w:rPr>
          <w:spacing w:val="-4"/>
        </w:rPr>
        <w:t xml:space="preserve">исковая система </w:t>
      </w:r>
      <w:r>
        <w:rPr>
          <w:spacing w:val="-4"/>
          <w:lang w:val="en-US"/>
        </w:rPr>
        <w:t>Google</w:t>
      </w:r>
      <w:r w:rsidRPr="00E40E7E">
        <w:rPr>
          <w:spacing w:val="-4"/>
        </w:rPr>
        <w:t>.</w:t>
      </w:r>
    </w:p>
    <w:p w:rsidR="006F2E96" w:rsidRPr="006F2E96" w:rsidRDefault="006F2E96" w:rsidP="006F2E96">
      <w:pPr>
        <w:numPr>
          <w:ilvl w:val="0"/>
          <w:numId w:val="45"/>
        </w:numPr>
        <w:rPr>
          <w:spacing w:val="-4"/>
        </w:rPr>
      </w:pPr>
      <w:r w:rsidRPr="006F2E96">
        <w:rPr>
          <w:spacing w:val="-4"/>
        </w:rPr>
        <w:t>ru.wikipedia.org</w:t>
      </w:r>
      <w:r w:rsidRPr="00E40E7E">
        <w:rPr>
          <w:spacing w:val="-4"/>
        </w:rPr>
        <w:t>.</w:t>
      </w:r>
      <w:r>
        <w:rPr>
          <w:spacing w:val="-4"/>
        </w:rPr>
        <w:t xml:space="preserve"> </w:t>
      </w:r>
      <w:r w:rsidRPr="006F2E96">
        <w:rPr>
          <w:spacing w:val="-4"/>
        </w:rPr>
        <w:t>Википедия — свободная энциклопедия</w:t>
      </w:r>
      <w:r>
        <w:rPr>
          <w:spacing w:val="-4"/>
        </w:rPr>
        <w:t>.</w:t>
      </w:r>
    </w:p>
    <w:p w:rsidR="006F2E96" w:rsidRDefault="006F2E96" w:rsidP="006F2E96">
      <w:pPr>
        <w:numPr>
          <w:ilvl w:val="0"/>
          <w:numId w:val="45"/>
        </w:numPr>
        <w:rPr>
          <w:spacing w:val="-4"/>
        </w:rPr>
      </w:pPr>
      <w:r w:rsidRPr="006F2E96">
        <w:rPr>
          <w:spacing w:val="-4"/>
        </w:rPr>
        <w:t>habrahabr.ru.</w:t>
      </w:r>
      <w:r>
        <w:rPr>
          <w:spacing w:val="-4"/>
        </w:rPr>
        <w:t xml:space="preserve"> </w:t>
      </w:r>
      <w:r w:rsidRPr="006F2E96">
        <w:rPr>
          <w:spacing w:val="-4"/>
        </w:rPr>
        <w:t xml:space="preserve">Ресурс для IT-специалистов </w:t>
      </w:r>
      <w:r>
        <w:rPr>
          <w:spacing w:val="-4"/>
        </w:rPr>
        <w:t>«Хабрахабр»</w:t>
      </w:r>
      <w:r w:rsidRPr="006F2E96">
        <w:rPr>
          <w:spacing w:val="-4"/>
        </w:rPr>
        <w:t>.</w:t>
      </w:r>
    </w:p>
    <w:p w:rsidR="006F2E96" w:rsidRPr="00E40E7E" w:rsidRDefault="006F2E96" w:rsidP="006F2E96">
      <w:pPr>
        <w:numPr>
          <w:ilvl w:val="0"/>
          <w:numId w:val="45"/>
        </w:numPr>
        <w:rPr>
          <w:spacing w:val="-4"/>
        </w:rPr>
      </w:pPr>
      <w:r>
        <w:rPr>
          <w:spacing w:val="-4"/>
        </w:rPr>
        <w:t xml:space="preserve">xgu.ru. </w:t>
      </w:r>
      <w:r w:rsidRPr="006F2E96">
        <w:rPr>
          <w:spacing w:val="-4"/>
        </w:rPr>
        <w:t>Ресурс для обмена знаниями по UNIX/Linux-системам, системам с открытым исходным к</w:t>
      </w:r>
      <w:r w:rsidRPr="006F2E96">
        <w:rPr>
          <w:spacing w:val="-4"/>
        </w:rPr>
        <w:t>о</w:t>
      </w:r>
      <w:r>
        <w:rPr>
          <w:spacing w:val="-4"/>
        </w:rPr>
        <w:t>дом и компьютерным</w:t>
      </w:r>
      <w:r w:rsidRPr="006F2E96">
        <w:rPr>
          <w:spacing w:val="-4"/>
        </w:rPr>
        <w:t xml:space="preserve"> сетям</w:t>
      </w:r>
      <w:r>
        <w:rPr>
          <w:spacing w:val="-4"/>
        </w:rPr>
        <w:t>.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E40E7E" w:rsidRPr="00E40E7E" w:rsidRDefault="00E40E7E" w:rsidP="00E40E7E">
      <w:pPr>
        <w:numPr>
          <w:ilvl w:val="0"/>
          <w:numId w:val="45"/>
        </w:numPr>
        <w:rPr>
          <w:spacing w:val="-4"/>
        </w:rPr>
      </w:pPr>
      <w:r w:rsidRPr="00E40E7E">
        <w:rPr>
          <w:spacing w:val="-4"/>
        </w:rPr>
        <w:t xml:space="preserve">study.urfu.ru. Портал информационно-образовательных ресурсов УрФУ. </w:t>
      </w:r>
    </w:p>
    <w:p w:rsidR="00E40E7E" w:rsidRPr="00E40E7E" w:rsidRDefault="00E40E7E" w:rsidP="00E40E7E">
      <w:pPr>
        <w:numPr>
          <w:ilvl w:val="0"/>
          <w:numId w:val="45"/>
        </w:numPr>
        <w:rPr>
          <w:spacing w:val="-4"/>
        </w:rPr>
      </w:pPr>
      <w:r w:rsidRPr="00E40E7E">
        <w:rPr>
          <w:spacing w:val="-4"/>
        </w:rPr>
        <w:t>lib.urfu.ru. Электронный каталог Зональной научной библиотеки УрФУ</w:t>
      </w:r>
    </w:p>
    <w:p w:rsidR="00A50C9A" w:rsidRPr="00E40E7E" w:rsidRDefault="00E40E7E" w:rsidP="00E40E7E">
      <w:pPr>
        <w:numPr>
          <w:ilvl w:val="0"/>
          <w:numId w:val="45"/>
        </w:numPr>
        <w:rPr>
          <w:spacing w:val="-4"/>
        </w:rPr>
      </w:pPr>
      <w:r w:rsidRPr="00E40E7E">
        <w:rPr>
          <w:spacing w:val="-4"/>
        </w:rPr>
        <w:t>learn.urfu.ru.</w:t>
      </w:r>
      <w:r>
        <w:rPr>
          <w:spacing w:val="-4"/>
        </w:rPr>
        <w:t xml:space="preserve"> </w:t>
      </w:r>
      <w:r w:rsidRPr="00E40E7E">
        <w:rPr>
          <w:spacing w:val="-4"/>
        </w:rPr>
        <w:t xml:space="preserve">Система электронного обучения на платформе </w:t>
      </w:r>
      <w:r>
        <w:rPr>
          <w:spacing w:val="-4"/>
        </w:rPr>
        <w:t>Гиперметод eLearning Server 4g.</w:t>
      </w:r>
    </w:p>
    <w:p w:rsidR="00E40E7E" w:rsidRPr="00E40E7E" w:rsidRDefault="00E40E7E" w:rsidP="00E40E7E">
      <w:pPr>
        <w:rPr>
          <w:b/>
          <w:spacing w:val="-4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C2721E" w:rsidRPr="00C2721E" w:rsidRDefault="00C2721E" w:rsidP="00C2721E">
      <w:pPr>
        <w:ind w:firstLine="708"/>
        <w:jc w:val="both"/>
        <w:rPr>
          <w:iCs/>
        </w:rPr>
      </w:pPr>
      <w:r w:rsidRPr="00C2721E">
        <w:rPr>
          <w:iCs/>
        </w:rPr>
        <w:t>Лекционный материал должен изучаться в специализированной аудитории, оснащенной современным компьютером с подключенным к нему проектором с видеотерминала персонального компьютера на настенный экран.</w:t>
      </w:r>
    </w:p>
    <w:p w:rsidR="00C2721E" w:rsidRDefault="00C2721E" w:rsidP="00C2721E">
      <w:pPr>
        <w:ind w:firstLine="708"/>
        <w:jc w:val="both"/>
        <w:rPr>
          <w:iCs/>
        </w:rPr>
      </w:pPr>
      <w:r w:rsidRPr="00C2721E">
        <w:rPr>
          <w:iCs/>
        </w:rPr>
        <w:t>Лабораторные работы должны выполняться в специализированных классах, оснащенных современными персональными компьютерами и программным обеспечением, в соответствии с тематикой изучаемого материала; число рабочих мест в классах должно быть таким, чтобы обеспечивалась индивидуальная работа студента на от</w:t>
      </w:r>
      <w:r>
        <w:rPr>
          <w:iCs/>
        </w:rPr>
        <w:t>дельном персональном компьютере</w:t>
      </w:r>
      <w:r w:rsidRPr="00C2721E">
        <w:rPr>
          <w:iCs/>
        </w:rPr>
        <w:t>.</w:t>
      </w:r>
    </w:p>
    <w:p w:rsidR="00D235C2" w:rsidRPr="00C2721E" w:rsidRDefault="00D235C2" w:rsidP="00C2721E">
      <w:pPr>
        <w:ind w:firstLine="708"/>
        <w:jc w:val="both"/>
        <w:rPr>
          <w:iCs/>
        </w:rPr>
      </w:pPr>
    </w:p>
    <w:p w:rsidR="00AD4DA8" w:rsidRPr="0069720A" w:rsidRDefault="007973DC" w:rsidP="00D235C2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9720A">
        <w:rPr>
          <w:b/>
        </w:rPr>
        <w:t>ПРИЛОЖЕНИЕ 1</w:t>
      </w:r>
    </w:p>
    <w:p w:rsidR="00BA01AC" w:rsidRPr="0069720A" w:rsidRDefault="00BA01AC" w:rsidP="00BA01AC">
      <w:pPr>
        <w:jc w:val="right"/>
        <w:rPr>
          <w:bCs/>
          <w:caps/>
          <w:spacing w:val="-17"/>
        </w:rPr>
      </w:pPr>
      <w:r w:rsidRPr="0069720A">
        <w:rPr>
          <w:b/>
        </w:rPr>
        <w:t>к рабочей программе дисциплины</w:t>
      </w:r>
    </w:p>
    <w:p w:rsidR="00037ADF" w:rsidRPr="007973DC" w:rsidRDefault="00037ADF" w:rsidP="00AD4DA8">
      <w:pPr>
        <w:ind w:firstLine="708"/>
        <w:jc w:val="center"/>
        <w:rPr>
          <w:highlight w:val="yellow"/>
        </w:rPr>
      </w:pPr>
    </w:p>
    <w:p w:rsidR="00AE054C" w:rsidRPr="0069720A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9720A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9720A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9720A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9720A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9720A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9720A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9720A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2" w:name="_Toc353798137"/>
      <w:r w:rsidR="00AE054C" w:rsidRPr="0069720A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2"/>
      <w:r w:rsidR="00AE054C" w:rsidRPr="0069720A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9720A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9720A" w:rsidRDefault="00AD4DA8" w:rsidP="00AD4DA8">
      <w:pPr>
        <w:ind w:firstLine="708"/>
        <w:jc w:val="center"/>
        <w:rPr>
          <w:b/>
        </w:rPr>
      </w:pPr>
    </w:p>
    <w:p w:rsidR="00AD4DA8" w:rsidRPr="0069720A" w:rsidRDefault="00AD4DA8" w:rsidP="00AD4DA8">
      <w:pPr>
        <w:jc w:val="both"/>
        <w:rPr>
          <w:b/>
        </w:rPr>
      </w:pPr>
      <w:r w:rsidRPr="0069720A">
        <w:rPr>
          <w:b/>
        </w:rPr>
        <w:t>6.1.</w:t>
      </w:r>
      <w:r w:rsidRPr="0069720A">
        <w:t xml:space="preserve"> </w:t>
      </w:r>
      <w:r w:rsidRPr="0069720A">
        <w:rPr>
          <w:b/>
        </w:rPr>
        <w:t xml:space="preserve">Весовой коэффициент значимости дисциплины – </w:t>
      </w:r>
      <w:r w:rsidRPr="0003577C">
        <w:rPr>
          <w:b/>
        </w:rPr>
        <w:t>…</w:t>
      </w:r>
      <w:r w:rsidRPr="0003577C">
        <w:rPr>
          <w:rFonts w:ascii="Symbol" w:hAnsi="Symbol"/>
        </w:rPr>
        <w:t></w:t>
      </w:r>
      <w:r w:rsidRPr="0003577C">
        <w:rPr>
          <w:i/>
        </w:rPr>
        <w:t>утверждается ученым советом института</w:t>
      </w:r>
      <w:r w:rsidRPr="0003577C">
        <w:rPr>
          <w:rFonts w:ascii="Symbol" w:hAnsi="Symbol"/>
        </w:rPr>
        <w:t></w:t>
      </w:r>
      <w:r w:rsidRPr="0003577C">
        <w:t>,</w:t>
      </w:r>
      <w:r w:rsidRPr="0069720A">
        <w:t xml:space="preserve"> в том числе, </w:t>
      </w:r>
      <w:r w:rsidRPr="0069720A">
        <w:rPr>
          <w:b/>
        </w:rPr>
        <w:t>коэффициент значимости курсовых работ/проек</w:t>
      </w:r>
      <w:r w:rsidR="0069720A">
        <w:rPr>
          <w:b/>
        </w:rPr>
        <w:t>тов, если они предусмотрены – 0.</w:t>
      </w:r>
      <w:r w:rsidRPr="0069720A">
        <w:rPr>
          <w:b/>
        </w:rPr>
        <w:t xml:space="preserve">  </w:t>
      </w:r>
    </w:p>
    <w:p w:rsidR="00AD4DA8" w:rsidRDefault="00AD4DA8" w:rsidP="00AD4DA8">
      <w:pPr>
        <w:jc w:val="both"/>
      </w:pPr>
      <w:r w:rsidRPr="0069720A">
        <w:rPr>
          <w:b/>
        </w:rPr>
        <w:t xml:space="preserve">6.2.Процедуры текущей и промежуточной  аттестации по дисциплине </w:t>
      </w:r>
    </w:p>
    <w:p w:rsidR="0069720A" w:rsidRPr="0069720A" w:rsidRDefault="0069720A" w:rsidP="00AD4DA8">
      <w:pPr>
        <w:jc w:val="both"/>
        <w:rPr>
          <w:b/>
        </w:rPr>
      </w:pP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9720A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9720A" w:rsidRDefault="00AD4DA8" w:rsidP="00AE054C">
            <w:r w:rsidRPr="0069720A">
              <w:rPr>
                <w:b/>
              </w:rPr>
              <w:t>1.Лекции</w:t>
            </w:r>
            <w:r w:rsidRPr="0069720A">
              <w:t xml:space="preserve">: </w:t>
            </w:r>
            <w:r w:rsidRPr="0069720A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69720A">
              <w:rPr>
                <w:b/>
              </w:rPr>
              <w:t>0,6</w:t>
            </w:r>
          </w:p>
        </w:tc>
      </w:tr>
      <w:tr w:rsidR="00AD4DA8" w:rsidRPr="0069720A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FA071C" w:rsidRDefault="00AD4DA8" w:rsidP="00AE054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/>
                <w:b/>
                <w:bCs/>
                <w:lang w:val="ru-RU"/>
              </w:rPr>
            </w:pPr>
            <w:r w:rsidRPr="0069720A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  <w:rPr>
                <w:b/>
                <w:bCs/>
              </w:rPr>
            </w:pPr>
            <w:r w:rsidRPr="0069720A">
              <w:rPr>
                <w:b/>
                <w:bCs/>
              </w:rPr>
              <w:t>Сроки – с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местр,</w:t>
            </w:r>
          </w:p>
          <w:p w:rsidR="00AD4DA8" w:rsidRPr="0069720A" w:rsidRDefault="00AD4DA8" w:rsidP="00AE054C">
            <w:pPr>
              <w:jc w:val="center"/>
              <w:rPr>
                <w:b/>
                <w:bCs/>
              </w:rPr>
            </w:pPr>
            <w:r w:rsidRPr="0069720A">
              <w:rPr>
                <w:b/>
                <w:bCs/>
              </w:rPr>
              <w:t>учебная нед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r w:rsidRPr="0069720A">
              <w:rPr>
                <w:b/>
                <w:bCs/>
              </w:rPr>
              <w:t>Макс</w:t>
            </w:r>
            <w:r w:rsidRPr="0069720A">
              <w:rPr>
                <w:b/>
                <w:bCs/>
              </w:rPr>
              <w:t>и</w:t>
            </w:r>
            <w:r w:rsidRPr="0069720A">
              <w:rPr>
                <w:b/>
                <w:bCs/>
              </w:rPr>
              <w:t>мальная оценка в баллах</w:t>
            </w:r>
          </w:p>
        </w:tc>
      </w:tr>
      <w:tr w:rsidR="00257445" w:rsidRPr="0069720A" w:rsidTr="002574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>Стек протоколов TCP/IP и эталонная модель OSI.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257445">
            <w:pPr>
              <w:snapToGrid w:val="0"/>
              <w:jc w:val="center"/>
            </w:pPr>
            <w:r w:rsidRPr="00257445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257445">
            <w:pPr>
              <w:snapToGrid w:val="0"/>
              <w:jc w:val="center"/>
            </w:pPr>
            <w:r w:rsidRPr="00FA071C">
              <w:t>15</w:t>
            </w:r>
          </w:p>
        </w:tc>
      </w:tr>
      <w:tr w:rsidR="00257445" w:rsidRPr="0069720A" w:rsidTr="002574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 xml:space="preserve">Беспроводные сети Wi-Fi, </w:t>
            </w:r>
            <w:r w:rsidRPr="001522BB">
              <w:rPr>
                <w:lang w:val="en-US"/>
              </w:rPr>
              <w:t>Wi</w:t>
            </w:r>
            <w:r w:rsidRPr="001522BB">
              <w:t>-</w:t>
            </w:r>
            <w:r w:rsidRPr="001522BB">
              <w:rPr>
                <w:lang w:val="en-US"/>
              </w:rPr>
              <w:t>Max</w:t>
            </w:r>
            <w:r w:rsidRPr="001522BB">
              <w:t>, 3</w:t>
            </w:r>
            <w:r w:rsidRPr="001522BB">
              <w:rPr>
                <w:lang w:val="en-US"/>
              </w:rPr>
              <w:t>G</w:t>
            </w:r>
            <w:r w:rsidRPr="001522BB">
              <w:t>, 4</w:t>
            </w:r>
            <w:r w:rsidRPr="001522BB">
              <w:rPr>
                <w:lang w:val="en-US"/>
              </w:rPr>
              <w:t>G</w:t>
            </w:r>
            <w:r w:rsidRPr="001522BB"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257445">
            <w:pPr>
              <w:snapToGrid w:val="0"/>
              <w:jc w:val="center"/>
            </w:pPr>
            <w:r w:rsidRPr="00257445">
              <w:t>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257445">
            <w:pPr>
              <w:snapToGrid w:val="0"/>
              <w:jc w:val="center"/>
            </w:pPr>
            <w:r w:rsidRPr="00FA071C">
              <w:t>15</w:t>
            </w:r>
          </w:p>
        </w:tc>
      </w:tr>
      <w:tr w:rsidR="00257445" w:rsidRPr="0069720A" w:rsidTr="002574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>Сетевая среда, топологии компьютерных сетей.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257445">
            <w:pPr>
              <w:snapToGrid w:val="0"/>
              <w:jc w:val="center"/>
            </w:pPr>
            <w:r w:rsidRPr="00257445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257445">
            <w:pPr>
              <w:snapToGrid w:val="0"/>
              <w:jc w:val="center"/>
            </w:pPr>
            <w:r w:rsidRPr="00FA071C">
              <w:t>15</w:t>
            </w:r>
          </w:p>
        </w:tc>
      </w:tr>
      <w:tr w:rsidR="00257445" w:rsidRPr="0069720A" w:rsidTr="002574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>Маршрутизация, таблица маршрутизации, метрика.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257445">
            <w:pPr>
              <w:snapToGrid w:val="0"/>
              <w:jc w:val="center"/>
            </w:pPr>
            <w:r w:rsidRPr="00257445">
              <w:t>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257445">
            <w:pPr>
              <w:snapToGrid w:val="0"/>
              <w:jc w:val="center"/>
            </w:pPr>
            <w:r w:rsidRPr="00FA071C">
              <w:t>10</w:t>
            </w:r>
          </w:p>
        </w:tc>
      </w:tr>
      <w:tr w:rsidR="00257445" w:rsidRPr="0069720A" w:rsidTr="00257445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>Протокол сетевого уровня IPv4 и I</w:t>
            </w:r>
            <w:r w:rsidRPr="001522BB">
              <w:rPr>
                <w:lang w:val="en-US"/>
              </w:rPr>
              <w:t>P</w:t>
            </w:r>
            <w:r w:rsidRPr="001522BB">
              <w:t>v6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257445">
            <w:pPr>
              <w:snapToGrid w:val="0"/>
              <w:jc w:val="center"/>
            </w:pPr>
            <w:r w:rsidRPr="00257445">
              <w:t>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257445">
            <w:pPr>
              <w:snapToGrid w:val="0"/>
              <w:jc w:val="center"/>
            </w:pPr>
            <w:r w:rsidRPr="00FA071C">
              <w:t>15</w:t>
            </w:r>
          </w:p>
        </w:tc>
      </w:tr>
      <w:tr w:rsidR="00257445" w:rsidRPr="0069720A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 xml:space="preserve">Протоколы прикладного уровня </w:t>
            </w:r>
            <w:r w:rsidRPr="001522BB">
              <w:rPr>
                <w:lang w:val="en-US"/>
              </w:rPr>
              <w:t>HTTP</w:t>
            </w:r>
            <w:r w:rsidRPr="001522BB">
              <w:t xml:space="preserve">, </w:t>
            </w:r>
            <w:r w:rsidRPr="001522BB">
              <w:rPr>
                <w:lang w:val="en-US"/>
              </w:rPr>
              <w:t>HTTPS</w:t>
            </w:r>
            <w:r w:rsidRPr="001522BB">
              <w:t xml:space="preserve">, </w:t>
            </w:r>
            <w:r w:rsidRPr="001522BB">
              <w:rPr>
                <w:lang w:val="en-US"/>
              </w:rPr>
              <w:t>DNS</w:t>
            </w:r>
            <w:r w:rsidRPr="001522BB"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AE054C">
            <w:pPr>
              <w:snapToGrid w:val="0"/>
              <w:jc w:val="center"/>
            </w:pPr>
            <w:r w:rsidRPr="00257445"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AE054C">
            <w:pPr>
              <w:snapToGrid w:val="0"/>
              <w:jc w:val="center"/>
            </w:pPr>
            <w:r w:rsidRPr="00FA071C">
              <w:t>15</w:t>
            </w:r>
          </w:p>
        </w:tc>
      </w:tr>
      <w:tr w:rsidR="00257445" w:rsidRPr="0069720A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1522BB" w:rsidRDefault="00257445" w:rsidP="00257445">
            <w:pPr>
              <w:numPr>
                <w:ilvl w:val="0"/>
                <w:numId w:val="44"/>
              </w:numPr>
            </w:pPr>
            <w:r w:rsidRPr="001522BB">
              <w:t xml:space="preserve">Технологии сетевого уровня VPN и протоколы </w:t>
            </w:r>
            <w:r w:rsidRPr="001522BB">
              <w:rPr>
                <w:lang w:val="en-US"/>
              </w:rPr>
              <w:t>IPSec</w:t>
            </w:r>
            <w:r w:rsidRPr="001522BB">
              <w:t xml:space="preserve">, </w:t>
            </w:r>
            <w:r w:rsidRPr="001522BB">
              <w:rPr>
                <w:lang w:val="en-US"/>
              </w:rPr>
              <w:t>L</w:t>
            </w:r>
            <w:r w:rsidRPr="001522BB">
              <w:t>2</w:t>
            </w:r>
            <w:r w:rsidRPr="001522BB">
              <w:rPr>
                <w:lang w:val="en-US"/>
              </w:rPr>
              <w:t>TP</w:t>
            </w:r>
            <w:r w:rsidRPr="001522BB">
              <w:t xml:space="preserve">, </w:t>
            </w:r>
            <w:r w:rsidRPr="001522BB">
              <w:rPr>
                <w:lang w:val="en-US"/>
              </w:rPr>
              <w:t>PPTP</w:t>
            </w:r>
            <w:r w:rsidRPr="001522BB"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7445" w:rsidRPr="00257445" w:rsidRDefault="00257445" w:rsidP="00AE054C">
            <w:pPr>
              <w:snapToGrid w:val="0"/>
              <w:jc w:val="center"/>
            </w:pPr>
            <w:r w:rsidRPr="00257445">
              <w:t>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7445" w:rsidRPr="00FA071C" w:rsidRDefault="00FA071C" w:rsidP="00AE054C">
            <w:pPr>
              <w:snapToGrid w:val="0"/>
              <w:jc w:val="center"/>
            </w:pPr>
            <w:r w:rsidRPr="00FA071C">
              <w:t>15</w:t>
            </w:r>
          </w:p>
        </w:tc>
      </w:tr>
      <w:tr w:rsidR="00AD4DA8" w:rsidRPr="0069720A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r w:rsidRPr="0069720A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421B64">
              <w:rPr>
                <w:b/>
              </w:rPr>
              <w:t>0,6</w:t>
            </w:r>
          </w:p>
        </w:tc>
      </w:tr>
      <w:tr w:rsidR="00AD4DA8" w:rsidRPr="0069720A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rPr>
                <w:b/>
              </w:rPr>
            </w:pPr>
            <w:r w:rsidRPr="0069720A">
              <w:rPr>
                <w:b/>
              </w:rPr>
              <w:t>Промежуточная аттестация по лекциям –</w:t>
            </w:r>
            <w:r w:rsidR="0069720A">
              <w:rPr>
                <w:b/>
              </w:rPr>
              <w:t xml:space="preserve"> </w:t>
            </w:r>
            <w:r w:rsidRPr="0069720A">
              <w:rPr>
                <w:i/>
              </w:rPr>
              <w:t xml:space="preserve">экзамен </w:t>
            </w:r>
          </w:p>
          <w:p w:rsidR="00AD4DA8" w:rsidRPr="0069720A" w:rsidRDefault="00AD4DA8" w:rsidP="00AE054C">
            <w:r w:rsidRPr="0069720A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421B64">
              <w:rPr>
                <w:b/>
              </w:rPr>
              <w:t>0,4</w:t>
            </w:r>
          </w:p>
        </w:tc>
      </w:tr>
      <w:tr w:rsidR="00AD4DA8" w:rsidRPr="0069720A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9720A" w:rsidRDefault="00AD4DA8" w:rsidP="00AE054C">
            <w:r w:rsidRPr="0069720A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9720A">
              <w:rPr>
                <w:b/>
              </w:rPr>
              <w:t>а</w:t>
            </w:r>
            <w:r w:rsidRPr="0069720A">
              <w:rPr>
                <w:b/>
              </w:rPr>
              <w:t xml:space="preserve">тов практических/семинарских занятий – </w:t>
            </w:r>
            <w:r w:rsidR="0069720A">
              <w:rPr>
                <w:b/>
              </w:rPr>
              <w:t>0</w:t>
            </w:r>
          </w:p>
        </w:tc>
      </w:tr>
      <w:tr w:rsidR="00AD4DA8" w:rsidRPr="0069720A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rPr>
                <w:b/>
                <w:bCs/>
              </w:rPr>
            </w:pPr>
            <w:r w:rsidRPr="0069720A">
              <w:rPr>
                <w:b/>
              </w:rPr>
              <w:t>Текущая аттестация  на практических/семинарских зан</w:t>
            </w:r>
            <w:r w:rsidRPr="0069720A">
              <w:rPr>
                <w:b/>
              </w:rPr>
              <w:t>я</w:t>
            </w:r>
            <w:r w:rsidRPr="0069720A">
              <w:rPr>
                <w:b/>
              </w:rPr>
              <w:t xml:space="preserve">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  <w:rPr>
                <w:b/>
                <w:bCs/>
              </w:rPr>
            </w:pPr>
            <w:r w:rsidRPr="0069720A">
              <w:rPr>
                <w:b/>
                <w:bCs/>
              </w:rPr>
              <w:t>Сроки – с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местр,</w:t>
            </w:r>
          </w:p>
          <w:p w:rsidR="00AD4DA8" w:rsidRPr="0069720A" w:rsidRDefault="00AD4DA8" w:rsidP="00AE054C">
            <w:pPr>
              <w:jc w:val="center"/>
              <w:rPr>
                <w:b/>
                <w:bCs/>
              </w:rPr>
            </w:pPr>
            <w:r w:rsidRPr="0069720A">
              <w:rPr>
                <w:b/>
                <w:bCs/>
              </w:rPr>
              <w:t>учебная нед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r w:rsidRPr="0069720A">
              <w:rPr>
                <w:b/>
                <w:bCs/>
              </w:rPr>
              <w:t>Макс</w:t>
            </w:r>
            <w:r w:rsidRPr="0069720A">
              <w:rPr>
                <w:b/>
                <w:bCs/>
              </w:rPr>
              <w:t>и</w:t>
            </w:r>
            <w:r w:rsidRPr="0069720A">
              <w:rPr>
                <w:b/>
                <w:bCs/>
              </w:rPr>
              <w:t>мальная оценка в баллах</w:t>
            </w:r>
          </w:p>
        </w:tc>
      </w:tr>
      <w:tr w:rsidR="00AD4DA8" w:rsidRPr="0069720A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69720A" w:rsidP="00AE054C">
            <w:pPr>
              <w:snapToGrid w:val="0"/>
              <w:rPr>
                <w:i/>
              </w:rPr>
            </w:pPr>
            <w:r>
              <w:rPr>
                <w:i/>
              </w:rPr>
              <w:t>не предусмотрено.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</w:pPr>
          </w:p>
        </w:tc>
      </w:tr>
      <w:tr w:rsidR="00AD4DA8" w:rsidRPr="0069720A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r w:rsidRPr="0069720A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9720A">
              <w:rPr>
                <w:b/>
              </w:rPr>
              <w:t>е</w:t>
            </w:r>
            <w:r w:rsidRPr="0069720A">
              <w:rPr>
                <w:b/>
              </w:rPr>
              <w:t>ским/семинарским занятиям</w:t>
            </w:r>
            <w:r w:rsidR="0069720A">
              <w:rPr>
                <w:b/>
              </w:rPr>
              <w:t xml:space="preserve"> </w:t>
            </w:r>
            <w:r w:rsidRPr="0069720A">
              <w:rPr>
                <w:b/>
              </w:rPr>
              <w:t xml:space="preserve">– </w:t>
            </w:r>
            <w:r w:rsidR="0069720A">
              <w:rPr>
                <w:b/>
              </w:rPr>
              <w:t>0.</w:t>
            </w:r>
          </w:p>
        </w:tc>
      </w:tr>
      <w:tr w:rsidR="00AD4DA8" w:rsidRPr="0069720A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Default="00AD4DA8" w:rsidP="00AE054C">
            <w:pPr>
              <w:rPr>
                <w:i/>
              </w:rPr>
            </w:pPr>
            <w:r w:rsidRPr="0069720A">
              <w:rPr>
                <w:b/>
              </w:rPr>
              <w:t>Промежуточная аттестация по практическим/семинарским занятиям</w:t>
            </w:r>
            <w:r w:rsidR="0069720A">
              <w:rPr>
                <w:b/>
              </w:rPr>
              <w:t xml:space="preserve"> </w:t>
            </w:r>
            <w:r w:rsidRPr="0069720A">
              <w:rPr>
                <w:b/>
              </w:rPr>
              <w:t xml:space="preserve">– </w:t>
            </w:r>
            <w:r w:rsidR="0069720A">
              <w:rPr>
                <w:i/>
              </w:rPr>
              <w:t>не предусмотрено.</w:t>
            </w:r>
          </w:p>
          <w:p w:rsidR="0069720A" w:rsidRPr="0069720A" w:rsidRDefault="0069720A" w:rsidP="00AE054C">
            <w:pPr>
              <w:rPr>
                <w:b/>
              </w:rPr>
            </w:pPr>
          </w:p>
          <w:p w:rsidR="00AD4DA8" w:rsidRPr="0069720A" w:rsidRDefault="00AD4DA8" w:rsidP="00AE054C">
            <w:r w:rsidRPr="0069720A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9720A">
              <w:rPr>
                <w:b/>
              </w:rPr>
              <w:t>е</w:t>
            </w:r>
            <w:r w:rsidRPr="0069720A">
              <w:rPr>
                <w:b/>
              </w:rPr>
              <w:t>ским/семинарским занятиям</w:t>
            </w:r>
            <w:r w:rsidR="0069720A">
              <w:rPr>
                <w:b/>
              </w:rPr>
              <w:t xml:space="preserve"> </w:t>
            </w:r>
            <w:r w:rsidRPr="0069720A">
              <w:rPr>
                <w:b/>
              </w:rPr>
              <w:t xml:space="preserve">– </w:t>
            </w:r>
            <w:r w:rsidR="0069720A">
              <w:rPr>
                <w:b/>
              </w:rPr>
              <w:t>0.</w:t>
            </w:r>
          </w:p>
        </w:tc>
      </w:tr>
      <w:tr w:rsidR="00AD4DA8" w:rsidRPr="0069720A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9720A" w:rsidRDefault="00AD4DA8" w:rsidP="00AE054C">
            <w:r w:rsidRPr="0069720A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9720A">
              <w:rPr>
                <w:b/>
              </w:rPr>
              <w:t>р</w:t>
            </w:r>
            <w:r w:rsidRPr="0069720A">
              <w:rPr>
                <w:b/>
              </w:rPr>
              <w:t>ных занятий –</w:t>
            </w:r>
            <w:r w:rsidR="0069720A">
              <w:rPr>
                <w:b/>
              </w:rPr>
              <w:t xml:space="preserve"> 0,4</w:t>
            </w:r>
          </w:p>
        </w:tc>
      </w:tr>
      <w:tr w:rsidR="00AD4DA8" w:rsidRPr="0069720A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421B64" w:rsidRDefault="00AD4DA8" w:rsidP="00AE054C">
            <w:pPr>
              <w:rPr>
                <w:b/>
                <w:bCs/>
              </w:rPr>
            </w:pPr>
            <w:r w:rsidRPr="0069720A">
              <w:rPr>
                <w:b/>
              </w:rPr>
              <w:t>Текущая аттестация на лабораторных занятиях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  <w:rPr>
                <w:b/>
                <w:bCs/>
              </w:rPr>
            </w:pPr>
            <w:r w:rsidRPr="0069720A">
              <w:rPr>
                <w:b/>
                <w:bCs/>
              </w:rPr>
              <w:t>Сроки – с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местр,</w:t>
            </w:r>
          </w:p>
          <w:p w:rsidR="00AD4DA8" w:rsidRPr="0069720A" w:rsidRDefault="00AD4DA8" w:rsidP="00AE054C">
            <w:pPr>
              <w:jc w:val="center"/>
              <w:rPr>
                <w:b/>
                <w:bCs/>
              </w:rPr>
            </w:pPr>
            <w:r w:rsidRPr="0069720A">
              <w:rPr>
                <w:b/>
                <w:bCs/>
              </w:rPr>
              <w:t>учебная нед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r w:rsidRPr="0069720A">
              <w:rPr>
                <w:b/>
                <w:bCs/>
              </w:rPr>
              <w:t>Макс</w:t>
            </w:r>
            <w:r w:rsidRPr="0069720A">
              <w:rPr>
                <w:b/>
                <w:bCs/>
              </w:rPr>
              <w:t>и</w:t>
            </w:r>
            <w:r w:rsidRPr="0069720A">
              <w:rPr>
                <w:b/>
                <w:bCs/>
              </w:rPr>
              <w:t>мальная оценка в баллах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F43C13" w:rsidRDefault="00EE43A6" w:rsidP="00EE43A6">
            <w:pPr>
              <w:numPr>
                <w:ilvl w:val="0"/>
                <w:numId w:val="34"/>
              </w:numPr>
            </w:pPr>
            <w:r>
              <w:t>Настройка базовой IP-адресации,</w:t>
            </w:r>
            <w:r w:rsidRPr="00F43C13">
              <w:t xml:space="preserve"> коммутации</w:t>
            </w:r>
            <w:r>
              <w:t>, маршрутиз</w:t>
            </w:r>
            <w:r>
              <w:t>а</w:t>
            </w:r>
            <w:r>
              <w:t>ции и о</w:t>
            </w:r>
            <w:r w:rsidRPr="00F43C13">
              <w:t>р</w:t>
            </w:r>
            <w:r w:rsidRPr="00F43C13">
              <w:t>ганизация интерсети</w:t>
            </w:r>
            <w:r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F43C13" w:rsidRDefault="00EE43A6" w:rsidP="00EE43A6">
            <w:pPr>
              <w:numPr>
                <w:ilvl w:val="0"/>
                <w:numId w:val="34"/>
              </w:numPr>
            </w:pPr>
            <w:r w:rsidRPr="00F43C13">
              <w:t>Организация межсетевого взаимодействия</w:t>
            </w:r>
            <w:r w:rsidRPr="000D2E25">
              <w:t xml:space="preserve"> </w:t>
            </w:r>
            <w:r>
              <w:t xml:space="preserve">и </w:t>
            </w:r>
            <w:r w:rsidRPr="00F43C13">
              <w:t>стат</w:t>
            </w:r>
            <w:r w:rsidRPr="00F43C13">
              <w:t>и</w:t>
            </w:r>
            <w:r>
              <w:t>ческая</w:t>
            </w:r>
            <w:r w:rsidRPr="00F43C13">
              <w:t xml:space="preserve"> маршрутизаци</w:t>
            </w:r>
            <w:r>
              <w:t>я.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EE43A6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 w:rsidRPr="00EE43A6">
              <w:t>автоконфигурирования</w:t>
            </w:r>
            <w:r>
              <w:t xml:space="preserve"> хостов,</w:t>
            </w:r>
            <w:r w:rsidRPr="00EE43A6">
              <w:t xml:space="preserve"> </w:t>
            </w:r>
            <w:r>
              <w:rPr>
                <w:lang w:val="en-US"/>
              </w:rPr>
              <w:t>DHCP</w:t>
            </w:r>
            <w:r w:rsidRPr="000D2E25">
              <w:t>-</w:t>
            </w:r>
            <w:r>
              <w:t>сервер и возможность DHCP-R</w:t>
            </w:r>
            <w:r>
              <w:t>e</w:t>
            </w:r>
            <w:r>
              <w:t>lay</w:t>
            </w:r>
            <w:r w:rsidRPr="00EE43A6"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0D2E25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>DNS</w:t>
            </w:r>
            <w:r w:rsidRPr="000D2E25">
              <w:t>-</w:t>
            </w:r>
            <w:r>
              <w:t xml:space="preserve">, </w:t>
            </w:r>
            <w:r>
              <w:rPr>
                <w:lang w:val="en-US"/>
              </w:rPr>
              <w:t>FTP</w:t>
            </w:r>
            <w:r w:rsidRPr="000D2E25">
              <w:t xml:space="preserve">-, </w:t>
            </w:r>
            <w:r>
              <w:t>почтовых</w:t>
            </w:r>
            <w:r w:rsidRPr="000D2E25">
              <w:t>-</w:t>
            </w:r>
            <w:r>
              <w:t xml:space="preserve">, </w:t>
            </w:r>
            <w:r w:rsidRPr="00F43C13">
              <w:t>Web-сервер</w:t>
            </w:r>
            <w:r>
              <w:t>ов.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7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EE43A6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 xml:space="preserve">протоколов динамической </w:t>
            </w:r>
            <w:r w:rsidRPr="00F43C13">
              <w:t>маршрутиз</w:t>
            </w:r>
            <w:r w:rsidRPr="00F43C13">
              <w:t>а</w:t>
            </w:r>
            <w:r w:rsidRPr="00F43C13">
              <w:t>ции RIP</w:t>
            </w:r>
            <w:r>
              <w:t xml:space="preserve">, </w:t>
            </w:r>
            <w:r>
              <w:rPr>
                <w:lang w:val="en-US"/>
              </w:rPr>
              <w:t>OSPF</w:t>
            </w:r>
            <w:r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0D2E25" w:rsidRDefault="00EE43A6" w:rsidP="00EE43A6">
            <w:pPr>
              <w:numPr>
                <w:ilvl w:val="0"/>
                <w:numId w:val="34"/>
              </w:numPr>
            </w:pPr>
            <w:r w:rsidRPr="00F43C13">
              <w:t>Настройка работы компьютеров в VLAN</w:t>
            </w:r>
            <w:r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8968B9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 xml:space="preserve">сетевой технологии </w:t>
            </w:r>
            <w:r>
              <w:rPr>
                <w:lang w:val="en-US"/>
              </w:rPr>
              <w:t>NAT</w:t>
            </w:r>
            <w:r>
              <w:t xml:space="preserve"> и PortForwarding.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8968B9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>защиты сетевых устройств, и организ</w:t>
            </w:r>
            <w:r>
              <w:t>а</w:t>
            </w:r>
            <w:r>
              <w:t xml:space="preserve">ция </w:t>
            </w:r>
            <w:r>
              <w:rPr>
                <w:lang w:val="en-US"/>
              </w:rPr>
              <w:t>Telnet</w:t>
            </w:r>
            <w:r w:rsidRPr="000D2E25">
              <w:t xml:space="preserve"> </w:t>
            </w:r>
            <w:r>
              <w:t>и SSH доступа к сетевым устройс</w:t>
            </w:r>
            <w:r>
              <w:t>т</w:t>
            </w:r>
            <w:r>
              <w:t>вам.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7</w:t>
            </w:r>
          </w:p>
        </w:tc>
      </w:tr>
      <w:tr w:rsidR="00EE43A6" w:rsidRPr="0069720A" w:rsidTr="00EE43A6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ED3FCA" w:rsidRDefault="00EE43A6" w:rsidP="00EE43A6">
            <w:pPr>
              <w:numPr>
                <w:ilvl w:val="0"/>
                <w:numId w:val="34"/>
              </w:numPr>
            </w:pPr>
            <w:r>
              <w:t>Восстановление работоспособности маршрутизатора через режим ROM</w:t>
            </w:r>
            <w:r>
              <w:rPr>
                <w:lang w:val="en-US"/>
              </w:rPr>
              <w:t>mon</w:t>
            </w:r>
            <w:r w:rsidRPr="008968B9">
              <w:t xml:space="preserve"> </w:t>
            </w:r>
            <w:r>
              <w:t xml:space="preserve">и работа с </w:t>
            </w:r>
            <w:r>
              <w:rPr>
                <w:lang w:val="en-US"/>
              </w:rPr>
              <w:t>TFTP</w:t>
            </w:r>
            <w:r>
              <w:t>-сервером.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ED3FCA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>технологии W</w:t>
            </w:r>
            <w:r>
              <w:rPr>
                <w:lang w:val="en-US"/>
              </w:rPr>
              <w:t>i</w:t>
            </w:r>
            <w:r w:rsidRPr="00ED3FCA">
              <w:t>-</w:t>
            </w:r>
            <w:r>
              <w:t>F</w:t>
            </w:r>
            <w:r>
              <w:rPr>
                <w:lang w:val="en-US"/>
              </w:rPr>
              <w:t>i</w:t>
            </w:r>
            <w:r>
              <w:t xml:space="preserve"> и организация защиты беспр</w:t>
            </w:r>
            <w:r>
              <w:t>о</w:t>
            </w:r>
            <w:r>
              <w:t>водной сети.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F43C13" w:rsidRDefault="00EE43A6" w:rsidP="00EE43A6">
            <w:pPr>
              <w:numPr>
                <w:ilvl w:val="0"/>
                <w:numId w:val="34"/>
              </w:numPr>
            </w:pPr>
            <w:r w:rsidRPr="000D2E25">
              <w:t>Настройка</w:t>
            </w:r>
            <w:r>
              <w:t xml:space="preserve"> технологии передачи голоса</w:t>
            </w:r>
            <w:r w:rsidRPr="000D2E25">
              <w:t xml:space="preserve"> VoIP</w:t>
            </w:r>
            <w:r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F43C13" w:rsidRDefault="00EE43A6" w:rsidP="00EE43A6">
            <w:pPr>
              <w:numPr>
                <w:ilvl w:val="0"/>
                <w:numId w:val="34"/>
              </w:numPr>
            </w:pPr>
            <w:r w:rsidRPr="00F43C13">
              <w:t>Настройка</w:t>
            </w:r>
            <w:r w:rsidRPr="00ED3FCA">
              <w:t xml:space="preserve"> </w:t>
            </w:r>
            <w:r>
              <w:rPr>
                <w:lang w:val="en-US"/>
              </w:rPr>
              <w:t>IPv</w:t>
            </w:r>
            <w:r w:rsidRPr="00ED3FCA">
              <w:t>6, 6</w:t>
            </w:r>
            <w:r w:rsidRPr="00ED3FCA">
              <w:rPr>
                <w:lang w:val="en-US"/>
              </w:rPr>
              <w:t>to</w:t>
            </w:r>
            <w:r w:rsidRPr="00ED3FCA">
              <w:t xml:space="preserve">4, </w:t>
            </w:r>
            <w:r w:rsidRPr="00ED3FCA">
              <w:rPr>
                <w:lang w:val="en-US"/>
              </w:rPr>
              <w:t>Teredo</w:t>
            </w:r>
            <w:r w:rsidRPr="00ED3FCA">
              <w:t xml:space="preserve">, </w:t>
            </w:r>
            <w:r w:rsidRPr="00ED3FCA">
              <w:rPr>
                <w:lang w:val="en-US"/>
              </w:rPr>
              <w:t>DHCPv</w:t>
            </w:r>
            <w:r w:rsidRPr="00ED3FCA">
              <w:t xml:space="preserve">6, </w:t>
            </w:r>
            <w:r>
              <w:rPr>
                <w:lang w:val="en-US"/>
              </w:rPr>
              <w:t>AAA</w:t>
            </w:r>
            <w:r w:rsidRPr="00ED3FCA">
              <w:t>-</w:t>
            </w:r>
            <w:r>
              <w:t>записей DNS.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7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0D2E25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>технологии QoS.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EE43A6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 xml:space="preserve">технологии </w:t>
            </w:r>
            <w:r>
              <w:rPr>
                <w:lang w:val="en-US"/>
              </w:rPr>
              <w:t>VPN</w:t>
            </w:r>
            <w:r>
              <w:t>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190676" w:rsidRDefault="00EE43A6" w:rsidP="00EE43A6">
            <w:pPr>
              <w:numPr>
                <w:ilvl w:val="0"/>
                <w:numId w:val="34"/>
              </w:numPr>
            </w:pPr>
            <w:r>
              <w:t>Настройка RADIUS-сервера для технологий W</w:t>
            </w:r>
            <w:r>
              <w:rPr>
                <w:lang w:val="en-US"/>
              </w:rPr>
              <w:t>i</w:t>
            </w:r>
            <w:r>
              <w:t>-F</w:t>
            </w:r>
            <w:r>
              <w:rPr>
                <w:lang w:val="en-US"/>
              </w:rPr>
              <w:t>i</w:t>
            </w:r>
            <w:r w:rsidRPr="00190676">
              <w:t xml:space="preserve"> </w:t>
            </w:r>
            <w:r>
              <w:t>и VPN.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3F551F" w:rsidP="00EE43A6">
            <w:pPr>
              <w:snapToGrid w:val="0"/>
              <w:jc w:val="center"/>
            </w:pPr>
            <w:r>
              <w:t>6</w:t>
            </w:r>
          </w:p>
        </w:tc>
      </w:tr>
      <w:tr w:rsidR="00EE43A6" w:rsidRPr="0069720A" w:rsidTr="00EE43A6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E43A6" w:rsidRPr="00F43C13" w:rsidRDefault="00EE43A6" w:rsidP="00EE43A6">
            <w:pPr>
              <w:numPr>
                <w:ilvl w:val="0"/>
                <w:numId w:val="34"/>
              </w:numPr>
            </w:pPr>
            <w:r w:rsidRPr="00F43C13">
              <w:t xml:space="preserve">Настройка </w:t>
            </w:r>
            <w:r>
              <w:t>списков контроля доступа ACL.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43A6" w:rsidRPr="0069720A" w:rsidRDefault="00EE43A6" w:rsidP="00EE43A6">
            <w:pPr>
              <w:numPr>
                <w:ilvl w:val="0"/>
                <w:numId w:val="37"/>
              </w:num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43A6" w:rsidRPr="0069720A" w:rsidRDefault="00162BB1" w:rsidP="00EE43A6">
            <w:pPr>
              <w:snapToGrid w:val="0"/>
              <w:jc w:val="center"/>
            </w:pPr>
            <w:r>
              <w:t>7</w:t>
            </w:r>
          </w:p>
        </w:tc>
      </w:tr>
      <w:tr w:rsidR="00AD4DA8" w:rsidRPr="0069720A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r w:rsidRPr="0069720A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9720A">
              <w:rPr>
                <w:b/>
              </w:rPr>
              <w:t>а</w:t>
            </w:r>
            <w:r w:rsidRPr="0069720A">
              <w:rPr>
                <w:b/>
              </w:rPr>
              <w:t>нятиям -</w:t>
            </w:r>
            <w:r w:rsidR="00421B64">
              <w:rPr>
                <w:b/>
              </w:rPr>
              <w:t xml:space="preserve"> 1</w:t>
            </w:r>
          </w:p>
        </w:tc>
      </w:tr>
      <w:tr w:rsidR="00AD4DA8" w:rsidRPr="0069720A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rPr>
                <w:b/>
              </w:rPr>
            </w:pPr>
            <w:r w:rsidRPr="0069720A">
              <w:rPr>
                <w:b/>
              </w:rPr>
              <w:t>Промежуточная аттестация по лабораторным занятиям</w:t>
            </w:r>
            <w:r w:rsidR="00421B64">
              <w:rPr>
                <w:b/>
              </w:rPr>
              <w:t xml:space="preserve"> </w:t>
            </w:r>
            <w:r w:rsidRPr="0069720A">
              <w:rPr>
                <w:b/>
              </w:rPr>
              <w:t xml:space="preserve">– </w:t>
            </w:r>
            <w:r w:rsidR="00421B64" w:rsidRPr="0069720A">
              <w:rPr>
                <w:b/>
              </w:rPr>
              <w:t xml:space="preserve">– </w:t>
            </w:r>
            <w:r w:rsidR="00421B64">
              <w:rPr>
                <w:i/>
              </w:rPr>
              <w:t>не предусмотрено.</w:t>
            </w:r>
          </w:p>
          <w:p w:rsidR="00AD4DA8" w:rsidRPr="0069720A" w:rsidRDefault="00AD4DA8" w:rsidP="00AE054C">
            <w:r w:rsidRPr="0069720A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9720A">
              <w:rPr>
                <w:b/>
              </w:rPr>
              <w:t>р</w:t>
            </w:r>
            <w:r w:rsidRPr="0069720A">
              <w:rPr>
                <w:b/>
              </w:rPr>
              <w:t>ным занятиям</w:t>
            </w:r>
            <w:r w:rsidR="00421B64">
              <w:rPr>
                <w:b/>
              </w:rPr>
              <w:t xml:space="preserve"> </w:t>
            </w:r>
            <w:r w:rsidRPr="0069720A">
              <w:rPr>
                <w:b/>
              </w:rPr>
              <w:t xml:space="preserve">– </w:t>
            </w:r>
            <w:r w:rsidR="00421B64">
              <w:rPr>
                <w:b/>
              </w:rPr>
              <w:t>0</w:t>
            </w:r>
          </w:p>
        </w:tc>
      </w:tr>
    </w:tbl>
    <w:p w:rsidR="00AD4DA8" w:rsidRPr="0069720A" w:rsidRDefault="00AD4DA8" w:rsidP="00AD4DA8">
      <w:pPr>
        <w:ind w:left="993" w:hanging="284"/>
        <w:rPr>
          <w:b/>
          <w:color w:val="0000FF"/>
        </w:rPr>
      </w:pPr>
    </w:p>
    <w:p w:rsidR="00AD4DA8" w:rsidRPr="0069720A" w:rsidRDefault="00AD4DA8" w:rsidP="00AD4DA8">
      <w:pPr>
        <w:jc w:val="both"/>
        <w:rPr>
          <w:b/>
          <w:bCs/>
          <w:spacing w:val="-1"/>
        </w:rPr>
      </w:pPr>
      <w:r w:rsidRPr="0069720A">
        <w:rPr>
          <w:b/>
        </w:rPr>
        <w:t>6.3. Процедуры текущей и промежуточной аттестации курсовой работы</w:t>
      </w:r>
      <w:r w:rsidR="00887E84" w:rsidRPr="0069720A"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AD4DA8" w:rsidRPr="0069720A" w:rsidTr="00AE054C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421B64" w:rsidRDefault="00AD4DA8" w:rsidP="001B7D04">
            <w:pPr>
              <w:rPr>
                <w:b/>
                <w:bCs/>
              </w:rPr>
            </w:pPr>
            <w:r w:rsidRPr="0069720A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9720A">
              <w:rPr>
                <w:b/>
                <w:bCs/>
              </w:rPr>
              <w:t>курсовой раб</w:t>
            </w:r>
            <w:r w:rsidRPr="0069720A">
              <w:rPr>
                <w:b/>
                <w:bCs/>
              </w:rPr>
              <w:t>о</w:t>
            </w:r>
            <w:r w:rsidRPr="0069720A">
              <w:rPr>
                <w:b/>
                <w:bCs/>
              </w:rPr>
              <w:t>ты/проекта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9720A">
              <w:rPr>
                <w:b/>
                <w:bCs/>
              </w:rPr>
              <w:t>Сроки − с</w:t>
            </w:r>
            <w:r w:rsidRPr="0069720A">
              <w:rPr>
                <w:b/>
                <w:bCs/>
              </w:rPr>
              <w:t>е</w:t>
            </w:r>
            <w:r w:rsidRPr="0069720A">
              <w:rPr>
                <w:b/>
                <w:bCs/>
              </w:rPr>
              <w:t>местр, уче</w:t>
            </w:r>
            <w:r w:rsidRPr="0069720A">
              <w:rPr>
                <w:b/>
                <w:bCs/>
              </w:rPr>
              <w:t>б</w:t>
            </w:r>
            <w:r w:rsidRPr="0069720A">
              <w:rPr>
                <w:b/>
                <w:bCs/>
              </w:rPr>
              <w:t>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</w:pPr>
            <w:r w:rsidRPr="0069720A">
              <w:rPr>
                <w:b/>
                <w:bCs/>
                <w:spacing w:val="-1"/>
              </w:rPr>
              <w:t xml:space="preserve">Максимальная </w:t>
            </w:r>
            <w:r w:rsidRPr="0069720A">
              <w:rPr>
                <w:b/>
                <w:bCs/>
                <w:spacing w:val="-2"/>
              </w:rPr>
              <w:t>оценка в ба</w:t>
            </w:r>
            <w:r w:rsidRPr="0069720A">
              <w:rPr>
                <w:b/>
                <w:bCs/>
                <w:spacing w:val="-2"/>
              </w:rPr>
              <w:t>л</w:t>
            </w:r>
            <w:r w:rsidRPr="0069720A">
              <w:rPr>
                <w:b/>
                <w:bCs/>
                <w:spacing w:val="-2"/>
              </w:rPr>
              <w:t>лах</w:t>
            </w:r>
          </w:p>
        </w:tc>
      </w:tr>
      <w:tr w:rsidR="00AD4DA8" w:rsidRPr="0069720A" w:rsidTr="00AE054C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421B64" w:rsidP="00AE054C">
            <w:pPr>
              <w:snapToGrid w:val="0"/>
              <w:rPr>
                <w:i/>
                <w:iCs/>
              </w:rPr>
            </w:pPr>
            <w:r>
              <w:rPr>
                <w:i/>
              </w:rPr>
              <w:t>не предусмотрено.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  <w:rPr>
                <w:iCs/>
              </w:rPr>
            </w:pPr>
          </w:p>
        </w:tc>
      </w:tr>
      <w:tr w:rsidR="00AD4DA8" w:rsidRPr="0069720A" w:rsidTr="00AE054C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  <w:jc w:val="both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snapToGrid w:val="0"/>
              <w:rPr>
                <w:iCs/>
              </w:rPr>
            </w:pPr>
          </w:p>
        </w:tc>
      </w:tr>
      <w:tr w:rsidR="00AD4DA8" w:rsidRPr="0069720A" w:rsidTr="00AE054C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1B7D04">
            <w:r w:rsidRPr="0069720A">
              <w:rPr>
                <w:b/>
                <w:bCs/>
              </w:rPr>
              <w:t>Весовой коэффициент текущей аттестации</w:t>
            </w:r>
            <w:r w:rsidRPr="0069720A">
              <w:rPr>
                <w:b/>
                <w:bCs/>
                <w:spacing w:val="-1"/>
              </w:rPr>
              <w:t xml:space="preserve"> выполнения </w:t>
            </w:r>
            <w:r w:rsidRPr="0069720A">
              <w:rPr>
                <w:b/>
                <w:bCs/>
              </w:rPr>
              <w:t xml:space="preserve"> курсовой работы/проекта</w:t>
            </w:r>
            <w:r w:rsidR="00887E84" w:rsidRPr="0069720A">
              <w:rPr>
                <w:b/>
                <w:bCs/>
              </w:rPr>
              <w:t xml:space="preserve"> </w:t>
            </w:r>
          </w:p>
        </w:tc>
      </w:tr>
      <w:tr w:rsidR="00AD4DA8" w:rsidRPr="0069720A" w:rsidTr="00AE054C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1B7D04">
            <w:r w:rsidRPr="0069720A">
              <w:rPr>
                <w:b/>
                <w:bCs/>
              </w:rPr>
              <w:t>Весовой коэффициент промежуточной  аттестации</w:t>
            </w:r>
            <w:r w:rsidRPr="0069720A">
              <w:rPr>
                <w:b/>
                <w:bCs/>
                <w:spacing w:val="-1"/>
              </w:rPr>
              <w:t xml:space="preserve"> выполнения</w:t>
            </w:r>
            <w:r w:rsidR="00421B64">
              <w:rPr>
                <w:b/>
                <w:bCs/>
                <w:spacing w:val="-1"/>
              </w:rPr>
              <w:t xml:space="preserve"> </w:t>
            </w:r>
            <w:r w:rsidRPr="0069720A">
              <w:rPr>
                <w:b/>
                <w:bCs/>
              </w:rPr>
              <w:t xml:space="preserve">курсовой </w:t>
            </w:r>
            <w:r w:rsidR="00421B64">
              <w:rPr>
                <w:b/>
                <w:bCs/>
              </w:rPr>
              <w:br/>
            </w:r>
            <w:r w:rsidRPr="0069720A">
              <w:rPr>
                <w:b/>
                <w:bCs/>
              </w:rPr>
              <w:t>раб</w:t>
            </w:r>
            <w:r w:rsidRPr="0069720A">
              <w:rPr>
                <w:b/>
                <w:bCs/>
              </w:rPr>
              <w:t>о</w:t>
            </w:r>
            <w:r w:rsidRPr="0069720A">
              <w:rPr>
                <w:b/>
                <w:bCs/>
              </w:rPr>
              <w:t>ты/проекта</w:t>
            </w:r>
            <w:r w:rsidR="0069720A">
              <w:t> </w:t>
            </w:r>
            <w:r w:rsidRPr="0069720A">
              <w:rPr>
                <w:b/>
                <w:bCs/>
              </w:rPr>
              <w:t xml:space="preserve">– защиты – </w:t>
            </w:r>
            <w:r w:rsidR="0069720A">
              <w:rPr>
                <w:b/>
              </w:rPr>
              <w:t>0</w:t>
            </w:r>
          </w:p>
        </w:tc>
      </w:tr>
    </w:tbl>
    <w:p w:rsidR="00AD4DA8" w:rsidRPr="0069720A" w:rsidRDefault="00AD4DA8" w:rsidP="00AD4DA8">
      <w:pPr>
        <w:rPr>
          <w:b/>
        </w:rPr>
      </w:pPr>
    </w:p>
    <w:p w:rsidR="00AD4DA8" w:rsidRPr="0069720A" w:rsidRDefault="00AD4DA8" w:rsidP="00AD4DA8">
      <w:pPr>
        <w:rPr>
          <w:b/>
          <w:bCs/>
          <w:spacing w:val="-1"/>
        </w:rPr>
      </w:pPr>
      <w:r w:rsidRPr="0069720A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9720A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9720A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9720A">
              <w:rPr>
                <w:b/>
                <w:bCs/>
                <w:spacing w:val="-1"/>
              </w:rPr>
              <w:t>а</w:t>
            </w:r>
            <w:r w:rsidRPr="0069720A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9720A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AD4DA8" w:rsidP="00AE054C">
            <w:pPr>
              <w:jc w:val="center"/>
            </w:pPr>
            <w:r w:rsidRPr="0069720A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9720A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421B64" w:rsidRDefault="00AD4DA8" w:rsidP="00AE054C">
            <w:pPr>
              <w:jc w:val="center"/>
              <w:rPr>
                <w:b/>
              </w:rPr>
            </w:pPr>
            <w:r w:rsidRPr="0069720A">
              <w:rPr>
                <w:iCs/>
              </w:rPr>
              <w:t xml:space="preserve">Семестр </w:t>
            </w:r>
            <w:r w:rsidR="00421B64"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9720A" w:rsidRDefault="00421B64" w:rsidP="00AE054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D4DA8" w:rsidRPr="00641240" w:rsidRDefault="00AD4DA8" w:rsidP="00AD4DA8">
      <w:pPr>
        <w:pStyle w:val="ab"/>
        <w:rPr>
          <w:color w:val="auto"/>
          <w:sz w:val="24"/>
          <w:szCs w:val="24"/>
        </w:rPr>
      </w:pPr>
      <w:r w:rsidRPr="0069720A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9720A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9720A">
        <w:rPr>
          <w:color w:val="auto"/>
          <w:sz w:val="24"/>
          <w:szCs w:val="24"/>
          <w:lang w:val="en-US"/>
        </w:rPr>
        <w:t>www</w:t>
      </w:r>
      <w:r w:rsidRPr="0069720A">
        <w:rPr>
          <w:color w:val="auto"/>
          <w:sz w:val="24"/>
          <w:szCs w:val="24"/>
        </w:rPr>
        <w:t>.фэпо.рф); Интернет-тренажеры (</w:t>
      </w:r>
      <w:hyperlink r:id="rId13" w:history="1">
        <w:r w:rsidRPr="0069720A">
          <w:rPr>
            <w:rStyle w:val="a4"/>
            <w:lang w:val="en-US"/>
          </w:rPr>
          <w:t>www</w:t>
        </w:r>
        <w:r w:rsidRPr="0069720A">
          <w:rPr>
            <w:rStyle w:val="a4"/>
          </w:rPr>
          <w:t>.</w:t>
        </w:r>
        <w:r w:rsidRPr="0069720A">
          <w:rPr>
            <w:rStyle w:val="a4"/>
            <w:lang w:val="en-US"/>
          </w:rPr>
          <w:t>i</w:t>
        </w:r>
        <w:r w:rsidRPr="0069720A">
          <w:rPr>
            <w:rStyle w:val="a4"/>
          </w:rPr>
          <w:t>-</w:t>
        </w:r>
        <w:r w:rsidRPr="0069720A">
          <w:rPr>
            <w:rStyle w:val="a4"/>
            <w:lang w:val="en-US"/>
          </w:rPr>
          <w:t>exam</w:t>
        </w:r>
        <w:r w:rsidRPr="0069720A">
          <w:rPr>
            <w:rStyle w:val="a4"/>
          </w:rPr>
          <w:t>.</w:t>
        </w:r>
        <w:r w:rsidRPr="0069720A">
          <w:rPr>
            <w:rStyle w:val="a4"/>
            <w:lang w:val="en-US"/>
          </w:rPr>
          <w:t>ru</w:t>
        </w:r>
      </w:hyperlink>
      <w:r w:rsidRPr="0069720A">
        <w:rPr>
          <w:color w:val="auto"/>
          <w:sz w:val="24"/>
          <w:szCs w:val="24"/>
        </w:rPr>
        <w:t>).</w:t>
      </w:r>
    </w:p>
    <w:p w:rsidR="00641240" w:rsidRDefault="00421B64" w:rsidP="00EA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EA2634" w:rsidRPr="0003577C" w:rsidRDefault="00EA2634" w:rsidP="00EA2634">
      <w:pPr>
        <w:ind w:firstLine="708"/>
        <w:jc w:val="right"/>
        <w:rPr>
          <w:b/>
        </w:rPr>
      </w:pPr>
      <w:r w:rsidRPr="0003577C">
        <w:rPr>
          <w:b/>
        </w:rPr>
        <w:t xml:space="preserve">ПРИЛОЖЕНИЕ 2 </w:t>
      </w:r>
    </w:p>
    <w:p w:rsidR="00EA2634" w:rsidRPr="0003577C" w:rsidRDefault="00EA2634" w:rsidP="00EA2634">
      <w:pPr>
        <w:jc w:val="right"/>
        <w:rPr>
          <w:bCs/>
          <w:caps/>
          <w:spacing w:val="-17"/>
        </w:rPr>
      </w:pPr>
      <w:r w:rsidRPr="0003577C">
        <w:rPr>
          <w:b/>
        </w:rPr>
        <w:t>к рабочей программе дисциплины</w:t>
      </w:r>
    </w:p>
    <w:p w:rsidR="00EA2634" w:rsidRPr="0003577C" w:rsidRDefault="00EA2634" w:rsidP="00EA2634">
      <w:pPr>
        <w:ind w:firstLine="708"/>
        <w:jc w:val="center"/>
      </w:pPr>
    </w:p>
    <w:p w:rsidR="00EA2634" w:rsidRPr="0003577C" w:rsidRDefault="00EA2634" w:rsidP="00EA2634">
      <w:pPr>
        <w:ind w:firstLine="708"/>
        <w:jc w:val="right"/>
        <w:rPr>
          <w:b/>
        </w:rPr>
      </w:pPr>
    </w:p>
    <w:p w:rsidR="00EA2634" w:rsidRPr="0003577C" w:rsidRDefault="00EA2634" w:rsidP="00EA2634">
      <w:pPr>
        <w:pStyle w:val="ab"/>
        <w:rPr>
          <w:b/>
        </w:rPr>
      </w:pPr>
      <w:r w:rsidRPr="0003577C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03577C">
        <w:rPr>
          <w:b/>
          <w:color w:val="auto"/>
          <w:sz w:val="24"/>
          <w:szCs w:val="24"/>
        </w:rPr>
        <w:t>И</w:t>
      </w:r>
      <w:r w:rsidRPr="0003577C">
        <w:rPr>
          <w:b/>
          <w:color w:val="auto"/>
          <w:sz w:val="24"/>
          <w:szCs w:val="24"/>
        </w:rPr>
        <w:t>СИМОГО ТЕСТОВОГО КОНТРОЛЯ</w:t>
      </w:r>
    </w:p>
    <w:p w:rsidR="00EA2634" w:rsidRPr="0003577C" w:rsidRDefault="00EA2634" w:rsidP="00EA2634">
      <w:pPr>
        <w:jc w:val="both"/>
        <w:rPr>
          <w:b/>
        </w:rPr>
      </w:pPr>
    </w:p>
    <w:p w:rsidR="00EA2634" w:rsidRPr="0003577C" w:rsidRDefault="00EA2634" w:rsidP="00EA2634">
      <w:pPr>
        <w:ind w:firstLine="708"/>
        <w:jc w:val="both"/>
      </w:pPr>
      <w:r w:rsidRPr="0003577C">
        <w:rPr>
          <w:b/>
        </w:rPr>
        <w:t xml:space="preserve">Для проведения промежуточной аттестации используется… </w:t>
      </w:r>
      <w:r w:rsidRPr="0003577C">
        <w:t>[</w:t>
      </w:r>
      <w:r w:rsidRPr="0003577C">
        <w:rPr>
          <w:i/>
        </w:rPr>
        <w:t>выбрать одну из си</w:t>
      </w:r>
      <w:r w:rsidRPr="0003577C">
        <w:rPr>
          <w:i/>
        </w:rPr>
        <w:t>с</w:t>
      </w:r>
      <w:r w:rsidRPr="0003577C">
        <w:rPr>
          <w:i/>
        </w:rPr>
        <w:t>тем тестирования: ФЭПО, Интернет-тренажеры, СМУДС УрФУ; либо две, либо все три. Здесь задается возможность использования соответствующих материалов.</w:t>
      </w:r>
      <w:r w:rsidRPr="0003577C">
        <w:t>]</w:t>
      </w:r>
    </w:p>
    <w:p w:rsidR="00EA2634" w:rsidRPr="0003577C" w:rsidRDefault="00EA2634" w:rsidP="00EA2634">
      <w:pPr>
        <w:pStyle w:val="23"/>
        <w:tabs>
          <w:tab w:val="clear" w:pos="567"/>
        </w:tabs>
        <w:spacing w:before="120" w:after="60"/>
        <w:ind w:left="284" w:firstLine="425"/>
      </w:pPr>
    </w:p>
    <w:p w:rsidR="00EA2634" w:rsidRPr="0003577C" w:rsidRDefault="00EA2634" w:rsidP="00EA2634">
      <w:pPr>
        <w:spacing w:after="120"/>
        <w:ind w:firstLine="709"/>
        <w:jc w:val="both"/>
        <w:rPr>
          <w:b/>
        </w:rPr>
      </w:pPr>
      <w:r w:rsidRPr="0003577C">
        <w:t>[</w:t>
      </w:r>
      <w:r w:rsidRPr="0003577C">
        <w:rPr>
          <w:i/>
        </w:rPr>
        <w:t>Структура тестовых материалов при использовании СМУДС УрФУ</w:t>
      </w:r>
      <w:r w:rsidRPr="0003577C">
        <w:t>]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149"/>
        <w:gridCol w:w="1985"/>
        <w:gridCol w:w="850"/>
        <w:gridCol w:w="1843"/>
        <w:gridCol w:w="1271"/>
        <w:gridCol w:w="1420"/>
        <w:gridCol w:w="1430"/>
      </w:tblGrid>
      <w:tr w:rsidR="00EA2634" w:rsidRPr="0003577C" w:rsidTr="00EA2634">
        <w:trPr>
          <w:trHeight w:val="23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</w:rPr>
            </w:pPr>
            <w:r w:rsidRPr="0003577C">
              <w:rPr>
                <w:b/>
              </w:rPr>
              <w:t>Код раздела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03577C">
              <w:rPr>
                <w:b/>
              </w:rPr>
              <w:t>Раздел</w:t>
            </w:r>
          </w:p>
          <w:p w:rsidR="00EA2634" w:rsidRPr="0003577C" w:rsidRDefault="00EA2634" w:rsidP="00EA2634">
            <w:pPr>
              <w:jc w:val="center"/>
              <w:rPr>
                <w:b/>
              </w:rPr>
            </w:pPr>
            <w:r w:rsidRPr="0003577C">
              <w:rPr>
                <w:b/>
              </w:rPr>
              <w:t>дисциплины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</w:rPr>
              <w:t>Код темы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Тема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Индекс вари</w:t>
            </w:r>
            <w:r w:rsidRPr="0003577C">
              <w:rPr>
                <w:b/>
                <w:bCs/>
              </w:rPr>
              <w:t>а</w:t>
            </w:r>
            <w:r w:rsidRPr="0003577C">
              <w:rPr>
                <w:b/>
                <w:bCs/>
              </w:rPr>
              <w:t>ции темы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Наимен</w:t>
            </w:r>
            <w:r w:rsidRPr="0003577C">
              <w:rPr>
                <w:b/>
                <w:bCs/>
              </w:rPr>
              <w:t>о</w:t>
            </w:r>
            <w:r w:rsidRPr="0003577C">
              <w:rPr>
                <w:b/>
                <w:bCs/>
              </w:rPr>
              <w:t>вание в</w:t>
            </w:r>
            <w:r w:rsidRPr="0003577C">
              <w:rPr>
                <w:b/>
                <w:bCs/>
              </w:rPr>
              <w:t>а</w:t>
            </w:r>
            <w:r w:rsidRPr="0003577C">
              <w:rPr>
                <w:b/>
                <w:bCs/>
              </w:rPr>
              <w:t>риации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rPr>
                <w:b/>
                <w:bCs/>
              </w:rPr>
              <w:t>Число з</w:t>
            </w:r>
            <w:r w:rsidRPr="0003577C">
              <w:rPr>
                <w:b/>
                <w:bCs/>
              </w:rPr>
              <w:t>а</w:t>
            </w:r>
            <w:r w:rsidRPr="0003577C">
              <w:rPr>
                <w:b/>
                <w:bCs/>
              </w:rPr>
              <w:t>даний в тесте</w:t>
            </w:r>
          </w:p>
        </w:tc>
      </w:tr>
      <w:tr w:rsidR="00EA2634" w:rsidRPr="0003577C" w:rsidTr="00EA2634">
        <w:trPr>
          <w:trHeight w:val="200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pacing w:after="120"/>
            </w:pPr>
            <w:r w:rsidRPr="0003577C">
              <w:t>[</w:t>
            </w:r>
            <w:r w:rsidRPr="0003577C">
              <w:rPr>
                <w:i/>
              </w:rPr>
              <w:t>указать код ра</w:t>
            </w:r>
            <w:r w:rsidRPr="0003577C">
              <w:rPr>
                <w:i/>
              </w:rPr>
              <w:t>з</w:t>
            </w:r>
            <w:r w:rsidRPr="0003577C">
              <w:rPr>
                <w:i/>
              </w:rPr>
              <w:t>дела в соо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ветс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вии со стру</w:t>
            </w:r>
            <w:r w:rsidRPr="0003577C">
              <w:rPr>
                <w:i/>
              </w:rPr>
              <w:t>к</w:t>
            </w:r>
            <w:r w:rsidRPr="0003577C">
              <w:rPr>
                <w:i/>
              </w:rPr>
              <w:t>турой банка СМУДС</w:t>
            </w:r>
            <w:r w:rsidRPr="0003577C">
              <w:t>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наим</w:t>
            </w:r>
            <w:r w:rsidRPr="0003577C">
              <w:rPr>
                <w:i/>
              </w:rPr>
              <w:t>е</w:t>
            </w:r>
            <w:r w:rsidRPr="0003577C">
              <w:rPr>
                <w:i/>
              </w:rPr>
              <w:t>нование  раздела в соответс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вии со стру</w:t>
            </w:r>
            <w:r w:rsidRPr="0003577C">
              <w:rPr>
                <w:i/>
              </w:rPr>
              <w:t>к</w:t>
            </w:r>
            <w:r w:rsidRPr="0003577C">
              <w:rPr>
                <w:i/>
              </w:rPr>
              <w:t>турой банка СМУДС</w:t>
            </w:r>
            <w:r w:rsidRPr="0003577C">
              <w:t>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pacing w:after="120"/>
              <w:jc w:val="both"/>
            </w:pPr>
            <w:r w:rsidRPr="0003577C">
              <w:t>[</w:t>
            </w:r>
            <w:r w:rsidRPr="0003577C">
              <w:rPr>
                <w:i/>
              </w:rPr>
              <w:t>ук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зать код т</w:t>
            </w:r>
            <w:r w:rsidRPr="0003577C">
              <w:rPr>
                <w:i/>
              </w:rPr>
              <w:t>е</w:t>
            </w:r>
            <w:r w:rsidRPr="0003577C">
              <w:rPr>
                <w:i/>
              </w:rPr>
              <w:t>мы в с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ве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ствии со структ</w:t>
            </w:r>
            <w:r w:rsidRPr="0003577C">
              <w:rPr>
                <w:i/>
              </w:rPr>
              <w:t>у</w:t>
            </w:r>
            <w:r w:rsidRPr="0003577C">
              <w:rPr>
                <w:i/>
              </w:rPr>
              <w:t>рой банка СМУДС</w:t>
            </w:r>
            <w:r w:rsidRPr="0003577C">
              <w:t>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именование  темы в соо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ветс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вии со стру</w:t>
            </w:r>
            <w:r w:rsidRPr="0003577C">
              <w:rPr>
                <w:i/>
              </w:rPr>
              <w:t>к</w:t>
            </w:r>
            <w:r w:rsidRPr="0003577C">
              <w:rPr>
                <w:i/>
              </w:rPr>
              <w:t>турой банка СМУДС</w:t>
            </w:r>
            <w:r w:rsidRPr="0003577C">
              <w:t>]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pacing w:after="120"/>
              <w:jc w:val="both"/>
            </w:pPr>
            <w:r w:rsidRPr="0003577C">
              <w:t>[</w:t>
            </w:r>
            <w:r w:rsidRPr="0003577C">
              <w:rPr>
                <w:i/>
              </w:rPr>
              <w:t>указать индекс вариации и темы в соотве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ствии со структ</w:t>
            </w:r>
            <w:r w:rsidRPr="0003577C">
              <w:rPr>
                <w:i/>
              </w:rPr>
              <w:t>у</w:t>
            </w:r>
            <w:r w:rsidRPr="0003577C">
              <w:rPr>
                <w:i/>
              </w:rPr>
              <w:t>рой банка СМУДС</w:t>
            </w:r>
            <w:r w:rsidRPr="0003577C">
              <w:t>]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наименов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ние  вари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ции в с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ответс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вии со структ</w:t>
            </w:r>
            <w:r w:rsidRPr="0003577C">
              <w:rPr>
                <w:i/>
              </w:rPr>
              <w:t>у</w:t>
            </w:r>
            <w:r w:rsidRPr="0003577C">
              <w:rPr>
                <w:i/>
              </w:rPr>
              <w:t>рой банка СМУДС</w:t>
            </w:r>
            <w:r w:rsidRPr="0003577C">
              <w:t>]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t>[</w:t>
            </w:r>
            <w:r w:rsidRPr="0003577C">
              <w:rPr>
                <w:i/>
              </w:rPr>
              <w:t>указать число зад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ний в те</w:t>
            </w:r>
            <w:r w:rsidRPr="0003577C">
              <w:rPr>
                <w:i/>
              </w:rPr>
              <w:t>с</w:t>
            </w:r>
            <w:r w:rsidRPr="0003577C">
              <w:rPr>
                <w:i/>
              </w:rPr>
              <w:t>те</w:t>
            </w:r>
            <w:r w:rsidRPr="0003577C">
              <w:t>]</w:t>
            </w:r>
          </w:p>
        </w:tc>
      </w:tr>
      <w:tr w:rsidR="00EA2634" w:rsidRPr="0003577C" w:rsidTr="00EA2634">
        <w:trPr>
          <w:trHeight w:val="23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23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</w:pP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23"/>
        </w:trPr>
        <w:tc>
          <w:tcPr>
            <w:tcW w:w="8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right"/>
            </w:pPr>
            <w:r w:rsidRPr="0003577C">
              <w:rPr>
                <w:b/>
                <w:bCs/>
              </w:rPr>
              <w:t>Всего заданий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</w:tbl>
    <w:p w:rsidR="00EA2634" w:rsidRPr="0003577C" w:rsidRDefault="00EA2634" w:rsidP="00EA2634">
      <w:pPr>
        <w:spacing w:after="120"/>
        <w:ind w:firstLine="709"/>
        <w:jc w:val="both"/>
      </w:pPr>
      <w:r w:rsidRPr="0003577C">
        <w:t>Номер спецификации: ___________ (</w:t>
      </w:r>
      <w:r w:rsidRPr="0003577C">
        <w:rPr>
          <w:i/>
        </w:rPr>
        <w:t>указать номер спецификации, сохраненной в по</w:t>
      </w:r>
      <w:r w:rsidRPr="0003577C">
        <w:rPr>
          <w:i/>
        </w:rPr>
        <w:t>р</w:t>
      </w:r>
      <w:r w:rsidRPr="0003577C">
        <w:rPr>
          <w:i/>
        </w:rPr>
        <w:t>тале СМУДС).</w:t>
      </w:r>
      <w:r w:rsidRPr="0003577C">
        <w:t xml:space="preserve"> </w:t>
      </w:r>
    </w:p>
    <w:p w:rsidR="00EA2634" w:rsidRPr="0003577C" w:rsidRDefault="00EA2634" w:rsidP="00EA2634">
      <w:pPr>
        <w:spacing w:after="120"/>
        <w:ind w:firstLine="709"/>
        <w:jc w:val="both"/>
      </w:pPr>
      <w:r w:rsidRPr="0003577C">
        <w:t>Время тестирования ___ мин.</w:t>
      </w:r>
    </w:p>
    <w:p w:rsidR="00EA2634" w:rsidRPr="0003577C" w:rsidRDefault="00EA2634" w:rsidP="00EA2634">
      <w:pPr>
        <w:spacing w:after="120"/>
        <w:ind w:firstLine="709"/>
        <w:jc w:val="both"/>
      </w:pPr>
      <w:r w:rsidRPr="0003577C">
        <w:t>Число заданий в тесте ___ шт.</w:t>
      </w:r>
    </w:p>
    <w:p w:rsidR="00EA2634" w:rsidRPr="0003577C" w:rsidRDefault="00EA2634" w:rsidP="00EA2634">
      <w:pPr>
        <w:ind w:firstLine="709"/>
        <w:jc w:val="both"/>
      </w:pPr>
      <w:r w:rsidRPr="0003577C">
        <w:t>Выбор заданий – случайным образом из соответствующего раздела, без повторения.</w:t>
      </w:r>
    </w:p>
    <w:p w:rsidR="00EA2634" w:rsidRPr="0003577C" w:rsidRDefault="00EA2634" w:rsidP="00EA2634">
      <w:pPr>
        <w:ind w:firstLine="709"/>
        <w:jc w:val="both"/>
      </w:pPr>
    </w:p>
    <w:p w:rsidR="00EA2634" w:rsidRPr="0003577C" w:rsidRDefault="00EA2634" w:rsidP="00EA2634">
      <w:pPr>
        <w:ind w:firstLine="709"/>
        <w:jc w:val="both"/>
      </w:pPr>
    </w:p>
    <w:p w:rsidR="00EA2634" w:rsidRPr="0003577C" w:rsidRDefault="00EA2634" w:rsidP="00EA2634">
      <w:pPr>
        <w:spacing w:after="120"/>
        <w:ind w:firstLine="709"/>
        <w:jc w:val="both"/>
        <w:rPr>
          <w:b/>
          <w:bCs/>
        </w:rPr>
      </w:pPr>
      <w:r w:rsidRPr="0003577C">
        <w:t>[</w:t>
      </w:r>
      <w:r w:rsidRPr="0003577C">
        <w:rPr>
          <w:i/>
        </w:rPr>
        <w:t>Структура тестовых</w:t>
      </w:r>
      <w:r w:rsidRPr="0003577C">
        <w:t xml:space="preserve"> </w:t>
      </w:r>
      <w:r w:rsidRPr="0003577C">
        <w:rPr>
          <w:i/>
        </w:rPr>
        <w:t>материалов при использовании ФЭПО</w:t>
      </w:r>
      <w:r w:rsidRPr="0003577C">
        <w:t>]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560"/>
        <w:gridCol w:w="1601"/>
        <w:gridCol w:w="5353"/>
        <w:gridCol w:w="1290"/>
        <w:gridCol w:w="1144"/>
      </w:tblGrid>
      <w:tr w:rsidR="00EA2634" w:rsidRPr="0003577C" w:rsidTr="00EA2634">
        <w:trPr>
          <w:trHeight w:val="77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№ п/п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Код стру</w:t>
            </w:r>
            <w:r w:rsidRPr="0003577C">
              <w:rPr>
                <w:b/>
                <w:bCs/>
              </w:rPr>
              <w:t>к</w:t>
            </w:r>
            <w:r w:rsidRPr="0003577C">
              <w:rPr>
                <w:b/>
                <w:bCs/>
              </w:rPr>
              <w:t>турной ед</w:t>
            </w:r>
            <w:r w:rsidRPr="0003577C">
              <w:rPr>
                <w:b/>
                <w:bCs/>
              </w:rPr>
              <w:t>и</w:t>
            </w:r>
            <w:r w:rsidRPr="0003577C">
              <w:rPr>
                <w:b/>
                <w:bCs/>
              </w:rPr>
              <w:t>ницы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Наименование структурной единицы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Число заданий в тесте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rPr>
                <w:b/>
                <w:bCs/>
              </w:rPr>
              <w:t>Число баллов</w:t>
            </w:r>
          </w:p>
        </w:tc>
      </w:tr>
      <w:tr w:rsidR="00EA2634" w:rsidRPr="0003577C" w:rsidTr="00EA2634">
        <w:trPr>
          <w:trHeight w:val="309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lang w:val="en-US"/>
              </w:rPr>
            </w:pPr>
            <w:r w:rsidRPr="0003577C">
              <w:rPr>
                <w:b/>
              </w:rPr>
              <w:t>Блок 1. Темы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ind w:right="-106"/>
              <w:jc w:val="center"/>
              <w:rPr>
                <w:b/>
              </w:rPr>
            </w:pPr>
          </w:p>
        </w:tc>
      </w:tr>
      <w:tr w:rsidR="00EA2634" w:rsidRPr="0003577C" w:rsidTr="00EA2634">
        <w:trPr>
          <w:trHeight w:val="37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t>[</w:t>
            </w:r>
            <w:r w:rsidRPr="0003577C">
              <w:rPr>
                <w:i/>
              </w:rPr>
              <w:t>Указать код темы в соответствии с кодификатором ФЭПО из файла «Дисциплины ФЭПО.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наименование  темы в с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ответствии с кодификатором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 из файла «Дисциплины ФЭПО.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ind w:right="-106"/>
              <w:jc w:val="center"/>
            </w:pPr>
          </w:p>
        </w:tc>
      </w:tr>
      <w:tr w:rsidR="00EA2634" w:rsidRPr="0003577C" w:rsidTr="00EA2634">
        <w:trPr>
          <w:trHeight w:val="19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29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34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</w:rPr>
            </w:pPr>
            <w:r w:rsidRPr="0003577C">
              <w:rPr>
                <w:b/>
              </w:rPr>
              <w:t>Блок 2. Модули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  <w:rPr>
                <w:b/>
              </w:rPr>
            </w:pPr>
          </w:p>
        </w:tc>
      </w:tr>
      <w:tr w:rsidR="00EA2634" w:rsidRPr="0003577C" w:rsidTr="00EA2634">
        <w:trPr>
          <w:trHeight w:val="323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t>[</w:t>
            </w:r>
            <w:r w:rsidRPr="0003577C">
              <w:rPr>
                <w:i/>
              </w:rPr>
              <w:t>Указать код модуля в с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ответствии с кодифик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тором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 из файла «Дисциплины ФЭПО.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наименование  модуля в с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ответствии с кодификатором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 из файла «Дисциплины ФЭПО.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21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29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</w:rPr>
            </w:pPr>
            <w:r w:rsidRPr="0003577C">
              <w:rPr>
                <w:b/>
              </w:rPr>
              <w:t>Блок 3. Кейс-задания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tabs>
                <w:tab w:val="left" w:pos="240"/>
                <w:tab w:val="center" w:pos="367"/>
              </w:tabs>
              <w:snapToGrid w:val="0"/>
              <w:rPr>
                <w:b/>
              </w:rPr>
            </w:pPr>
          </w:p>
        </w:tc>
      </w:tr>
      <w:tr w:rsidR="00EA2634" w:rsidRPr="0003577C" w:rsidTr="00EA2634">
        <w:trPr>
          <w:trHeight w:val="357"/>
        </w:trPr>
        <w:tc>
          <w:tcPr>
            <w:tcW w:w="7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right"/>
            </w:pPr>
            <w:r w:rsidRPr="0003577C">
              <w:rPr>
                <w:b/>
                <w:bCs/>
              </w:rPr>
              <w:t>Всего заданий в тесте, баллов за тест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</w:tbl>
    <w:p w:rsidR="00EA2634" w:rsidRPr="0003577C" w:rsidRDefault="00EA2634" w:rsidP="00EA2634"/>
    <w:p w:rsidR="00EA2634" w:rsidRPr="0003577C" w:rsidRDefault="00EA2634" w:rsidP="00EA2634">
      <w:pPr>
        <w:spacing w:after="120"/>
        <w:ind w:firstLine="709"/>
        <w:jc w:val="both"/>
      </w:pPr>
      <w:r w:rsidRPr="0003577C">
        <w:t>Время тестирования ___ мин.</w:t>
      </w:r>
    </w:p>
    <w:p w:rsidR="00EA2634" w:rsidRPr="0003577C" w:rsidRDefault="00EA2634" w:rsidP="00EA2634">
      <w:pPr>
        <w:spacing w:after="120"/>
        <w:ind w:firstLine="709"/>
        <w:jc w:val="both"/>
      </w:pPr>
      <w:r w:rsidRPr="0003577C">
        <w:t>Число заданий в тесте ___ шт.</w:t>
      </w:r>
    </w:p>
    <w:p w:rsidR="00EA2634" w:rsidRPr="0003577C" w:rsidRDefault="00EA2634" w:rsidP="00EA2634">
      <w:pPr>
        <w:ind w:firstLine="708"/>
      </w:pPr>
    </w:p>
    <w:p w:rsidR="00EA2634" w:rsidRPr="0003577C" w:rsidRDefault="00EA2634" w:rsidP="00EA2634">
      <w:pPr>
        <w:ind w:firstLine="708"/>
      </w:pPr>
    </w:p>
    <w:p w:rsidR="00EA2634" w:rsidRPr="0003577C" w:rsidRDefault="00EA2634" w:rsidP="00EA2634">
      <w:pPr>
        <w:spacing w:after="120"/>
        <w:ind w:firstLine="709"/>
        <w:jc w:val="both"/>
        <w:rPr>
          <w:b/>
        </w:rPr>
      </w:pPr>
      <w:r w:rsidRPr="0003577C">
        <w:t>[</w:t>
      </w:r>
      <w:r w:rsidRPr="0003577C">
        <w:rPr>
          <w:i/>
        </w:rPr>
        <w:t>Структура тестовых материалов при использовании Интернет-тренажеров</w:t>
      </w:r>
      <w:r w:rsidRPr="0003577C">
        <w:t>]</w:t>
      </w: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1438"/>
        <w:gridCol w:w="2126"/>
        <w:gridCol w:w="1706"/>
        <w:gridCol w:w="3266"/>
        <w:gridCol w:w="1430"/>
      </w:tblGrid>
      <w:tr w:rsidR="00EA2634" w:rsidRPr="0003577C" w:rsidTr="00EA2634">
        <w:trPr>
          <w:trHeight w:val="2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</w:rPr>
            </w:pPr>
            <w:r w:rsidRPr="0003577C">
              <w:rPr>
                <w:b/>
              </w:rPr>
              <w:t>Код разд</w:t>
            </w:r>
            <w:r w:rsidRPr="0003577C">
              <w:rPr>
                <w:b/>
              </w:rPr>
              <w:t>е</w:t>
            </w:r>
            <w:r w:rsidRPr="0003577C">
              <w:rPr>
                <w:b/>
              </w:rPr>
              <w:t>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03577C">
              <w:rPr>
                <w:b/>
              </w:rPr>
              <w:t>Раздел</w:t>
            </w:r>
          </w:p>
          <w:p w:rsidR="00EA2634" w:rsidRPr="0003577C" w:rsidRDefault="00EA2634" w:rsidP="00EA2634">
            <w:pPr>
              <w:jc w:val="center"/>
              <w:rPr>
                <w:b/>
              </w:rPr>
            </w:pPr>
            <w:r w:rsidRPr="0003577C">
              <w:rPr>
                <w:b/>
              </w:rPr>
              <w:t>дисциплины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</w:rPr>
              <w:t>Код темы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  <w:rPr>
                <w:b/>
                <w:bCs/>
              </w:rPr>
            </w:pPr>
            <w:r w:rsidRPr="0003577C">
              <w:rPr>
                <w:b/>
                <w:bCs/>
              </w:rPr>
              <w:t>Тема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rPr>
                <w:b/>
                <w:bCs/>
              </w:rPr>
              <w:t>Число з</w:t>
            </w:r>
            <w:r w:rsidRPr="0003577C">
              <w:rPr>
                <w:b/>
                <w:bCs/>
              </w:rPr>
              <w:t>а</w:t>
            </w:r>
            <w:r w:rsidRPr="0003577C">
              <w:rPr>
                <w:b/>
                <w:bCs/>
              </w:rPr>
              <w:t>даний в тесте</w:t>
            </w:r>
          </w:p>
        </w:tc>
      </w:tr>
      <w:tr w:rsidR="00EA2634" w:rsidRPr="0003577C" w:rsidTr="00EA2634">
        <w:trPr>
          <w:trHeight w:val="200"/>
        </w:trPr>
        <w:tc>
          <w:tcPr>
            <w:tcW w:w="9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rPr>
                <w:b/>
              </w:rPr>
              <w:t>Темы</w:t>
            </w:r>
          </w:p>
        </w:tc>
      </w:tr>
      <w:tr w:rsidR="00EA2634" w:rsidRPr="0003577C" w:rsidTr="00EA2634">
        <w:trPr>
          <w:trHeight w:val="20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pacing w:after="120"/>
            </w:pPr>
            <w:r w:rsidRPr="0003577C">
              <w:t>[</w:t>
            </w:r>
            <w:r w:rsidRPr="0003577C">
              <w:rPr>
                <w:i/>
              </w:rPr>
              <w:t>указать код ра</w:t>
            </w:r>
            <w:r w:rsidRPr="0003577C">
              <w:rPr>
                <w:i/>
              </w:rPr>
              <w:t>з</w:t>
            </w:r>
            <w:r w:rsidRPr="0003577C">
              <w:rPr>
                <w:i/>
              </w:rPr>
              <w:t>дела в соотве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ствии с к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дификат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ром ФЭПО из файла «Дисципл</w:t>
            </w:r>
            <w:r w:rsidRPr="0003577C">
              <w:rPr>
                <w:i/>
              </w:rPr>
              <w:t>и</w:t>
            </w:r>
            <w:r w:rsidRPr="0003577C">
              <w:rPr>
                <w:i/>
              </w:rPr>
              <w:t>ны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наим</w:t>
            </w:r>
            <w:r w:rsidRPr="0003577C">
              <w:rPr>
                <w:i/>
              </w:rPr>
              <w:t>е</w:t>
            </w:r>
            <w:r w:rsidRPr="0003577C">
              <w:rPr>
                <w:i/>
              </w:rPr>
              <w:t>нование  раздела в соответс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вии с кодификат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ром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 из файла «Дисциплины ФЭПО.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pacing w:after="120"/>
              <w:jc w:val="both"/>
            </w:pPr>
            <w:r w:rsidRPr="0003577C">
              <w:t>[</w:t>
            </w:r>
            <w:r w:rsidRPr="0003577C">
              <w:rPr>
                <w:i/>
              </w:rPr>
              <w:t>ук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зать код темы в соо</w:t>
            </w:r>
            <w:r w:rsidRPr="0003577C">
              <w:rPr>
                <w:i/>
              </w:rPr>
              <w:t>т</w:t>
            </w:r>
            <w:r w:rsidRPr="0003577C">
              <w:rPr>
                <w:i/>
              </w:rPr>
              <w:t>ветствии с кодификат</w:t>
            </w:r>
            <w:r w:rsidRPr="0003577C">
              <w:rPr>
                <w:i/>
              </w:rPr>
              <w:t>о</w:t>
            </w:r>
            <w:r w:rsidRPr="0003577C">
              <w:rPr>
                <w:i/>
              </w:rPr>
              <w:t>ром ФЭПО из файла «Ди</w:t>
            </w:r>
            <w:r w:rsidRPr="0003577C">
              <w:rPr>
                <w:i/>
              </w:rPr>
              <w:t>с</w:t>
            </w:r>
            <w:r w:rsidRPr="0003577C">
              <w:rPr>
                <w:i/>
              </w:rPr>
              <w:t>циплины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r w:rsidRPr="0003577C">
              <w:t>[</w:t>
            </w:r>
            <w:r w:rsidRPr="0003577C">
              <w:rPr>
                <w:i/>
              </w:rPr>
              <w:t>указать наименование  т</w:t>
            </w:r>
            <w:r w:rsidRPr="0003577C">
              <w:rPr>
                <w:i/>
              </w:rPr>
              <w:t>е</w:t>
            </w:r>
            <w:r w:rsidRPr="0003577C">
              <w:rPr>
                <w:i/>
              </w:rPr>
              <w:t>мы в соответствии с код</w:t>
            </w:r>
            <w:r w:rsidRPr="0003577C">
              <w:rPr>
                <w:i/>
              </w:rPr>
              <w:t>и</w:t>
            </w:r>
            <w:r w:rsidRPr="0003577C">
              <w:rPr>
                <w:i/>
              </w:rPr>
              <w:t>фикатором Ф</w:t>
            </w:r>
            <w:r w:rsidRPr="0003577C">
              <w:rPr>
                <w:i/>
              </w:rPr>
              <w:t>Э</w:t>
            </w:r>
            <w:r w:rsidRPr="0003577C">
              <w:rPr>
                <w:i/>
              </w:rPr>
              <w:t>ПО из файла «Дисциплины ФЭПО.</w:t>
            </w:r>
            <w:r w:rsidRPr="0003577C">
              <w:rPr>
                <w:i/>
                <w:lang w:val="en-US"/>
              </w:rPr>
              <w:t>xls</w:t>
            </w:r>
            <w:r w:rsidRPr="0003577C">
              <w:rPr>
                <w:i/>
              </w:rPr>
              <w:t>»</w:t>
            </w:r>
            <w:r w:rsidRPr="0003577C">
              <w:t>]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jc w:val="center"/>
            </w:pPr>
            <w:r w:rsidRPr="0003577C">
              <w:t>[</w:t>
            </w:r>
            <w:r w:rsidRPr="0003577C">
              <w:rPr>
                <w:i/>
              </w:rPr>
              <w:t>указать число зад</w:t>
            </w:r>
            <w:r w:rsidRPr="0003577C">
              <w:rPr>
                <w:i/>
              </w:rPr>
              <w:t>а</w:t>
            </w:r>
            <w:r w:rsidRPr="0003577C">
              <w:rPr>
                <w:i/>
              </w:rPr>
              <w:t>ний в те</w:t>
            </w:r>
            <w:r w:rsidRPr="0003577C">
              <w:rPr>
                <w:i/>
              </w:rPr>
              <w:t>с</w:t>
            </w:r>
            <w:r w:rsidRPr="0003577C">
              <w:rPr>
                <w:i/>
              </w:rPr>
              <w:t>те</w:t>
            </w:r>
            <w:r w:rsidRPr="0003577C">
              <w:t>]</w:t>
            </w:r>
          </w:p>
        </w:tc>
      </w:tr>
      <w:tr w:rsidR="00EA2634" w:rsidRPr="0003577C" w:rsidTr="00EA2634">
        <w:trPr>
          <w:trHeight w:val="23"/>
        </w:trPr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  <w:rPr>
                <w:b/>
              </w:rPr>
            </w:pPr>
            <w:r w:rsidRPr="0003577C">
              <w:rPr>
                <w:b/>
              </w:rPr>
              <w:t>Кейс-задания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  <w:tr w:rsidR="00EA2634" w:rsidRPr="0003577C" w:rsidTr="00EA2634">
        <w:trPr>
          <w:trHeight w:val="23"/>
        </w:trPr>
        <w:tc>
          <w:tcPr>
            <w:tcW w:w="85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  <w:r w:rsidRPr="0003577C">
              <w:rPr>
                <w:b/>
                <w:bCs/>
              </w:rPr>
              <w:t>Всего заданий в тесте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03577C" w:rsidRDefault="00EA2634" w:rsidP="00EA2634">
            <w:pPr>
              <w:snapToGrid w:val="0"/>
              <w:jc w:val="center"/>
            </w:pPr>
          </w:p>
        </w:tc>
      </w:tr>
    </w:tbl>
    <w:p w:rsidR="00EA2634" w:rsidRPr="0003577C" w:rsidRDefault="00EA2634" w:rsidP="00EA2634">
      <w:pPr>
        <w:spacing w:after="120"/>
        <w:ind w:firstLine="709"/>
        <w:jc w:val="both"/>
      </w:pPr>
    </w:p>
    <w:p w:rsidR="00EA2634" w:rsidRPr="0003577C" w:rsidRDefault="00EA2634" w:rsidP="00EA2634">
      <w:pPr>
        <w:spacing w:after="120"/>
        <w:ind w:firstLine="709"/>
        <w:jc w:val="both"/>
      </w:pPr>
      <w:r w:rsidRPr="0003577C">
        <w:t>Время тестирования ___ мин.</w:t>
      </w:r>
    </w:p>
    <w:p w:rsidR="00EA2634" w:rsidRPr="0003577C" w:rsidRDefault="00EA2634" w:rsidP="00EA2634">
      <w:pPr>
        <w:spacing w:after="120"/>
        <w:ind w:firstLine="709"/>
        <w:jc w:val="both"/>
      </w:pPr>
      <w:r w:rsidRPr="0003577C">
        <w:t>Число заданий в тесте ___ шт.</w:t>
      </w:r>
    </w:p>
    <w:p w:rsidR="00EA2634" w:rsidRPr="0003577C" w:rsidRDefault="00EA2634" w:rsidP="00EA2634">
      <w:pPr>
        <w:ind w:firstLine="708"/>
      </w:pPr>
    </w:p>
    <w:p w:rsidR="00EA2634" w:rsidRPr="0003577C" w:rsidRDefault="00EA2634" w:rsidP="00EA2634">
      <w:pPr>
        <w:ind w:firstLine="708"/>
        <w:rPr>
          <w:i/>
        </w:rPr>
      </w:pPr>
      <w:r w:rsidRPr="0003577C">
        <w:rPr>
          <w:b/>
        </w:rPr>
        <w:t>Если дисциплины нет на</w:t>
      </w:r>
      <w:r w:rsidRPr="0003577C">
        <w:rPr>
          <w:i/>
        </w:rPr>
        <w:t xml:space="preserve"> ФЭПО, Интернет-тренажерах, СМУДС УрФУ, то пишем следующий текст:</w:t>
      </w:r>
    </w:p>
    <w:p w:rsidR="00EA2634" w:rsidRPr="0003577C" w:rsidRDefault="00EA2634" w:rsidP="00EA2634">
      <w:pPr>
        <w:ind w:firstLine="708"/>
        <w:rPr>
          <w:i/>
        </w:rPr>
      </w:pPr>
      <w:r w:rsidRPr="0003577C">
        <w:rPr>
          <w:i/>
        </w:rPr>
        <w:t>Дисциплина и ее аналоги, по которым возможно тестирование, отсу</w:t>
      </w:r>
      <w:r w:rsidRPr="0003577C">
        <w:rPr>
          <w:i/>
        </w:rPr>
        <w:t>т</w:t>
      </w:r>
      <w:r w:rsidRPr="0003577C">
        <w:rPr>
          <w:i/>
        </w:rPr>
        <w:t>ствуют на сайте</w:t>
      </w:r>
      <w:r w:rsidRPr="0003577C">
        <w:t xml:space="preserve"> </w:t>
      </w:r>
      <w:r w:rsidRPr="0003577C">
        <w:rPr>
          <w:i/>
        </w:rPr>
        <w:t xml:space="preserve">ФЭПО </w:t>
      </w:r>
      <w:hyperlink r:id="rId14" w:history="1">
        <w:r w:rsidRPr="0003577C">
          <w:rPr>
            <w:rStyle w:val="a4"/>
            <w:i/>
          </w:rPr>
          <w:t>http://fepo.i-exam.ru</w:t>
        </w:r>
      </w:hyperlink>
      <w:r w:rsidRPr="0003577C">
        <w:rPr>
          <w:i/>
        </w:rPr>
        <w:t>.</w:t>
      </w:r>
    </w:p>
    <w:p w:rsidR="00EA2634" w:rsidRPr="0003577C" w:rsidRDefault="00EA2634" w:rsidP="00EA2634">
      <w:pPr>
        <w:ind w:firstLine="708"/>
        <w:rPr>
          <w:i/>
        </w:rPr>
      </w:pPr>
      <w:r w:rsidRPr="0003577C">
        <w:rPr>
          <w:i/>
        </w:rPr>
        <w:t>Дисциплина и ее аналоги, по которым возможно тестирование, отсу</w:t>
      </w:r>
      <w:r w:rsidRPr="0003577C">
        <w:rPr>
          <w:i/>
        </w:rPr>
        <w:t>т</w:t>
      </w:r>
      <w:r w:rsidRPr="0003577C">
        <w:rPr>
          <w:i/>
        </w:rPr>
        <w:t>ствуют на сайте</w:t>
      </w:r>
      <w:r w:rsidRPr="0003577C">
        <w:t xml:space="preserve"> </w:t>
      </w:r>
      <w:r w:rsidRPr="0003577C">
        <w:rPr>
          <w:i/>
        </w:rPr>
        <w:t xml:space="preserve">Интернет-тренажеры </w:t>
      </w:r>
      <w:hyperlink r:id="rId15" w:history="1">
        <w:r w:rsidRPr="0003577C">
          <w:rPr>
            <w:rStyle w:val="a4"/>
            <w:i/>
          </w:rPr>
          <w:t>http://training.i-exam.ru</w:t>
        </w:r>
      </w:hyperlink>
      <w:r w:rsidRPr="0003577C">
        <w:rPr>
          <w:i/>
        </w:rPr>
        <w:t>.</w:t>
      </w:r>
    </w:p>
    <w:p w:rsidR="00EA2634" w:rsidRPr="0003577C" w:rsidRDefault="00EA2634" w:rsidP="00EA2634">
      <w:pPr>
        <w:ind w:firstLine="708"/>
        <w:rPr>
          <w:i/>
        </w:rPr>
      </w:pPr>
      <w:r w:rsidRPr="0003577C">
        <w:rPr>
          <w:i/>
        </w:rPr>
        <w:t>Дисциплина и ее аналоги, по которым возможно тестирование, отсутствуют на по</w:t>
      </w:r>
      <w:r w:rsidRPr="0003577C">
        <w:rPr>
          <w:i/>
        </w:rPr>
        <w:t>р</w:t>
      </w:r>
      <w:r w:rsidRPr="0003577C">
        <w:rPr>
          <w:i/>
        </w:rPr>
        <w:t>тале СМУДС УрФУ.</w:t>
      </w:r>
    </w:p>
    <w:p w:rsidR="00EA2634" w:rsidRPr="00641240" w:rsidRDefault="00EA2634" w:rsidP="00EA2634">
      <w:pPr>
        <w:ind w:firstLine="708"/>
        <w:rPr>
          <w:b/>
          <w:i/>
        </w:rPr>
      </w:pPr>
      <w:r w:rsidRPr="0003577C">
        <w:rPr>
          <w:i/>
        </w:rPr>
        <w:t>В связи с отсутствием Дисциплины и ее аналогов, по которым возможно тестиров</w:t>
      </w:r>
      <w:r w:rsidRPr="0003577C">
        <w:rPr>
          <w:i/>
        </w:rPr>
        <w:t>а</w:t>
      </w:r>
      <w:r w:rsidRPr="0003577C">
        <w:rPr>
          <w:i/>
        </w:rPr>
        <w:t>ние, на сайтах ФЭПО, Интернет-тренажеры и портале СМУДС УрФУ, тестирование в ра</w:t>
      </w:r>
      <w:r w:rsidRPr="0003577C">
        <w:rPr>
          <w:i/>
        </w:rPr>
        <w:t>м</w:t>
      </w:r>
      <w:r w:rsidRPr="0003577C">
        <w:rPr>
          <w:i/>
        </w:rPr>
        <w:t>ках НТК не проводится.</w:t>
      </w:r>
    </w:p>
    <w:p w:rsidR="00EA2634" w:rsidRPr="00641240" w:rsidRDefault="00EA2634" w:rsidP="00EA2634">
      <w:pPr>
        <w:ind w:firstLine="708"/>
        <w:jc w:val="center"/>
        <w:rPr>
          <w:b/>
        </w:rPr>
      </w:pPr>
      <w:r w:rsidRPr="00641240">
        <w:br w:type="page"/>
      </w:r>
    </w:p>
    <w:p w:rsidR="00EA2634" w:rsidRPr="00641240" w:rsidRDefault="00EA2634" w:rsidP="00EA2634">
      <w:pPr>
        <w:ind w:firstLine="708"/>
        <w:jc w:val="right"/>
        <w:rPr>
          <w:b/>
        </w:rPr>
      </w:pPr>
      <w:r w:rsidRPr="00641240">
        <w:rPr>
          <w:b/>
        </w:rPr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shd w:val="clear" w:color="auto" w:fill="FFFFFF"/>
        <w:rPr>
          <w:b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EA2634">
      <w:pPr>
        <w:pStyle w:val="ab"/>
        <w:rPr>
          <w:b/>
          <w:sz w:val="24"/>
          <w:szCs w:val="24"/>
        </w:rPr>
      </w:pPr>
    </w:p>
    <w:p w:rsidR="00EA2634" w:rsidRPr="00641240" w:rsidRDefault="00EA2634" w:rsidP="00EA2634">
      <w:pPr>
        <w:pStyle w:val="ab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</w:t>
      </w:r>
      <w:r w:rsidRPr="00641240">
        <w:rPr>
          <w:b/>
          <w:sz w:val="24"/>
          <w:szCs w:val="24"/>
        </w:rPr>
        <w:t>Е</w:t>
      </w:r>
      <w:r w:rsidRPr="00641240"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EA2634" w:rsidRPr="00641240" w:rsidRDefault="00EA2634" w:rsidP="00EA2634">
      <w:pPr>
        <w:autoSpaceDE w:val="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продуктивные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 (приемы, оп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рации)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EA2634" w:rsidRPr="00641240" w:rsidRDefault="00EA2634" w:rsidP="00EA2634">
      <w:pPr>
        <w:autoSpaceDE w:val="0"/>
        <w:rPr>
          <w:b/>
        </w:rPr>
      </w:pPr>
    </w:p>
    <w:p w:rsidR="00641240" w:rsidRDefault="00641240" w:rsidP="00EA2634">
      <w:pPr>
        <w:autoSpaceDE w:val="0"/>
        <w:rPr>
          <w:b/>
        </w:rPr>
      </w:pPr>
    </w:p>
    <w:p w:rsidR="00EA2634" w:rsidRPr="00641240" w:rsidRDefault="00EA2634" w:rsidP="00EA2634">
      <w:pPr>
        <w:autoSpaceDE w:val="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A2634" w:rsidRPr="00641240" w:rsidRDefault="00EA2634" w:rsidP="00EA2634">
      <w:pPr>
        <w:autoSpaceDE w:val="0"/>
      </w:pPr>
    </w:p>
    <w:p w:rsidR="00EA2634" w:rsidRPr="00641240" w:rsidRDefault="00EA2634" w:rsidP="00EA2634">
      <w:pPr>
        <w:autoSpaceDE w:val="0"/>
        <w:ind w:firstLine="708"/>
        <w:jc w:val="both"/>
      </w:pPr>
      <w:r w:rsidRPr="00641240">
        <w:t>При проведении независимого тестового контроля как формы промежуточной аттест</w:t>
      </w:r>
      <w:r w:rsidRPr="00641240">
        <w:t>а</w:t>
      </w:r>
      <w:r w:rsidRPr="00641240">
        <w:t xml:space="preserve">ции применяется  методика оценивания результатов, предлагаемая разработчиками тестов. Процентные показатели результатов независимого тестового контроля  переводятся в баллы промежуточной аттестации по 100-балльной шкале в БРС:  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при отсутствии балльной оценки по тесту  переводится процент верно выполненных заданий теста, от общего числа заданий.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EA2634" w:rsidRPr="0003577C" w:rsidRDefault="00EA2634" w:rsidP="00EA2634">
      <w:pPr>
        <w:shd w:val="clear" w:color="auto" w:fill="FFFFFF"/>
        <w:rPr>
          <w:b/>
        </w:rPr>
      </w:pPr>
      <w:r w:rsidRPr="0003577C">
        <w:rPr>
          <w:rFonts w:ascii="Symbol" w:hAnsi="Symbol"/>
        </w:rPr>
        <w:t></w:t>
      </w:r>
      <w:r w:rsidRPr="0003577C">
        <w:rPr>
          <w:i/>
        </w:rPr>
        <w:t>Выбрать из списка, либо дополнить наименования оценочных средств</w:t>
      </w:r>
      <w:r w:rsidRPr="0003577C">
        <w:rPr>
          <w:rFonts w:ascii="Symbol" w:hAnsi="Symbol"/>
        </w:rPr>
        <w:t></w:t>
      </w:r>
    </w:p>
    <w:p w:rsidR="00EA2634" w:rsidRPr="0003577C" w:rsidRDefault="00EA2634" w:rsidP="00EA2634">
      <w:pPr>
        <w:pStyle w:val="ab"/>
        <w:ind w:left="360"/>
        <w:rPr>
          <w:b/>
          <w:color w:val="auto"/>
          <w:sz w:val="24"/>
          <w:szCs w:val="24"/>
        </w:rPr>
      </w:pPr>
    </w:p>
    <w:p w:rsidR="00E650FD" w:rsidRPr="0003577C" w:rsidRDefault="00EA2634" w:rsidP="00EA2634">
      <w:pPr>
        <w:pStyle w:val="ab"/>
        <w:rPr>
          <w:rFonts w:ascii="Symbol" w:hAnsi="Symbol"/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8.3.1.</w:t>
      </w:r>
      <w:r w:rsidRPr="0003577C">
        <w:rPr>
          <w:color w:val="auto"/>
          <w:sz w:val="24"/>
          <w:szCs w:val="24"/>
        </w:rPr>
        <w:t xml:space="preserve"> </w:t>
      </w:r>
      <w:r w:rsidRPr="0003577C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</w:t>
      </w:r>
      <w:r w:rsidRPr="0003577C">
        <w:rPr>
          <w:b/>
          <w:color w:val="auto"/>
          <w:sz w:val="24"/>
          <w:szCs w:val="24"/>
        </w:rPr>
        <w:t>я</w:t>
      </w:r>
      <w:r w:rsidRPr="0003577C">
        <w:rPr>
          <w:b/>
          <w:color w:val="auto"/>
          <w:sz w:val="24"/>
          <w:szCs w:val="24"/>
        </w:rPr>
        <w:t xml:space="preserve">тий </w:t>
      </w: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>тексты заданий</w:t>
      </w:r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предусмотрено»</w:t>
      </w:r>
      <w:r w:rsidRPr="0003577C">
        <w:rPr>
          <w:spacing w:val="-5"/>
        </w:rPr>
        <w:t>]</w:t>
      </w:r>
    </w:p>
    <w:p w:rsidR="00E650FD" w:rsidRPr="0003577C" w:rsidRDefault="00EA2634" w:rsidP="00EA2634">
      <w:pPr>
        <w:pStyle w:val="ab"/>
        <w:rPr>
          <w:b/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8.3.2</w:t>
      </w:r>
      <w:r w:rsidRPr="0003577C">
        <w:rPr>
          <w:color w:val="auto"/>
          <w:sz w:val="24"/>
          <w:szCs w:val="24"/>
        </w:rPr>
        <w:t xml:space="preserve">. </w:t>
      </w:r>
      <w:r w:rsidRPr="0003577C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E650FD" w:rsidRPr="0003577C" w:rsidRDefault="00EA2634" w:rsidP="00EA2634">
      <w:pPr>
        <w:pStyle w:val="ab"/>
        <w:rPr>
          <w:rFonts w:ascii="Symbol" w:hAnsi="Symbol"/>
          <w:color w:val="auto"/>
          <w:sz w:val="24"/>
          <w:szCs w:val="24"/>
        </w:rPr>
      </w:pP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>тексты задач</w:t>
      </w:r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предусмотрено»</w:t>
      </w:r>
      <w:r w:rsidRPr="0003577C">
        <w:rPr>
          <w:spacing w:val="-5"/>
        </w:rPr>
        <w:t>]</w:t>
      </w:r>
    </w:p>
    <w:p w:rsidR="00E650FD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8.3.3.</w:t>
      </w:r>
      <w:r w:rsidRPr="0003577C">
        <w:rPr>
          <w:color w:val="auto"/>
          <w:sz w:val="24"/>
          <w:szCs w:val="24"/>
        </w:rPr>
        <w:t xml:space="preserve"> </w:t>
      </w:r>
      <w:r w:rsidRPr="0003577C">
        <w:rPr>
          <w:b/>
          <w:color w:val="auto"/>
          <w:sz w:val="24"/>
          <w:szCs w:val="24"/>
        </w:rPr>
        <w:t>Примерные  контрольные кейсы</w:t>
      </w:r>
      <w:r w:rsidRPr="0003577C">
        <w:rPr>
          <w:color w:val="auto"/>
          <w:sz w:val="24"/>
          <w:szCs w:val="24"/>
        </w:rPr>
        <w:t xml:space="preserve"> </w:t>
      </w:r>
    </w:p>
    <w:p w:rsidR="00EA2634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>тексты кейсов</w:t>
      </w:r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предусмотрено»</w:t>
      </w:r>
      <w:r w:rsidRPr="0003577C">
        <w:rPr>
          <w:spacing w:val="-5"/>
        </w:rPr>
        <w:t>]</w:t>
      </w:r>
    </w:p>
    <w:p w:rsidR="00E650FD" w:rsidRPr="0003577C" w:rsidRDefault="000F40C9" w:rsidP="00EA2634">
      <w:pPr>
        <w:pStyle w:val="ab"/>
        <w:rPr>
          <w:b/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8.3.4</w:t>
      </w:r>
      <w:r w:rsidR="00EA2634" w:rsidRPr="0003577C">
        <w:rPr>
          <w:b/>
          <w:color w:val="auto"/>
          <w:sz w:val="24"/>
          <w:szCs w:val="24"/>
        </w:rPr>
        <w:t>.</w:t>
      </w:r>
      <w:r w:rsidR="00EA2634" w:rsidRPr="0003577C">
        <w:rPr>
          <w:color w:val="auto"/>
          <w:sz w:val="24"/>
          <w:szCs w:val="24"/>
        </w:rPr>
        <w:t xml:space="preserve"> </w:t>
      </w:r>
      <w:r w:rsidR="00EA2634" w:rsidRPr="0003577C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EA2634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>список</w:t>
      </w:r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предусмотрено»</w:t>
      </w:r>
      <w:r w:rsidRPr="0003577C">
        <w:rPr>
          <w:spacing w:val="-5"/>
        </w:rPr>
        <w:t>]</w:t>
      </w:r>
    </w:p>
    <w:p w:rsidR="00E650FD" w:rsidRPr="00641240" w:rsidRDefault="000F40C9" w:rsidP="00EA2634">
      <w:pPr>
        <w:pStyle w:val="ab"/>
        <w:rPr>
          <w:b/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8.3.5</w:t>
      </w:r>
      <w:r w:rsidR="00EA2634" w:rsidRPr="0003577C">
        <w:rPr>
          <w:b/>
          <w:color w:val="auto"/>
          <w:sz w:val="24"/>
          <w:szCs w:val="24"/>
        </w:rPr>
        <w:t>. Перечень примерных  вопросов для экзамена</w:t>
      </w:r>
      <w:r w:rsidR="00EA2634" w:rsidRPr="00641240">
        <w:rPr>
          <w:b/>
          <w:color w:val="auto"/>
          <w:sz w:val="24"/>
          <w:szCs w:val="24"/>
        </w:rPr>
        <w:t xml:space="preserve"> 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Сетевые коммуникации. Понятие сигнала, протокола и сетевой среды. Локальные и глобальные вычислительные сети. Основные принципы организации локальные и гл</w:t>
      </w:r>
      <w:r w:rsidRPr="000749B8">
        <w:t>о</w:t>
      </w:r>
      <w:r w:rsidRPr="000749B8">
        <w:t xml:space="preserve">бальных вычислительных сетей. Структурные компоненты сетей. 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Эталонная модель взаимодействия открытых систем (модель OSI), ее предназнач</w:t>
      </w:r>
      <w:r w:rsidRPr="000749B8">
        <w:t>е</w:t>
      </w:r>
      <w:r w:rsidRPr="000749B8">
        <w:t>ние. Инкапсуляция данных. Уровни эталонной модели OSI.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Сетевое оборудование. Сетевые кабели. Типы кабелей. Классификации различных т</w:t>
      </w:r>
      <w:r w:rsidRPr="000749B8">
        <w:t>и</w:t>
      </w:r>
      <w:r w:rsidRPr="000749B8">
        <w:t xml:space="preserve">пов кабелей. Разъемы сетевых кабелей. 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Коллизия. Коллизионный домен. Механизм разрешения коллизий в сетях Ethernet. Механизм доступа к сетевой среде в сетях Ethernet. Безколлизионная передача да</w:t>
      </w:r>
      <w:r w:rsidRPr="000749B8">
        <w:t>н</w:t>
      </w:r>
      <w:r w:rsidRPr="000749B8">
        <w:t>ных. Концентраторы и коммутаторы, их работа в коллизионных доменах.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Схемы передачи данных. Узковещательная, многоадресная и широковещательная п</w:t>
      </w:r>
      <w:r w:rsidRPr="000749B8">
        <w:t>е</w:t>
      </w:r>
      <w:r w:rsidRPr="000749B8">
        <w:t>редача. Широковещательный домен. Концентраторы и коммутаторы, их работа в ш</w:t>
      </w:r>
      <w:r w:rsidRPr="000749B8">
        <w:t>и</w:t>
      </w:r>
      <w:r w:rsidRPr="000749B8">
        <w:t>роковещательных доменах.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 xml:space="preserve">Сетевой адаптер. Характеристики сетевых адаптеров. Функции сетевых адаптеров. Классификация сетевых адаптеров. Модель OSI и сетевой адаптер. 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Сетевой концентратор. Характеристики сетевых концентраторов. Механизм работы сетевого концентратора. Модель OSI и концентратор.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Коммутация. Коммутация пакетов. Коммутация каналов. Коммутатор. Типы коммут</w:t>
      </w:r>
      <w:r w:rsidRPr="000749B8">
        <w:t>а</w:t>
      </w:r>
      <w:r w:rsidRPr="000749B8">
        <w:t>торов. Модель OSI и коммутатор.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Маршрутизация. Маршрутизация пакетов. Принцип маршрутизации. Маршрутиз</w:t>
      </w:r>
      <w:r w:rsidRPr="000749B8">
        <w:t>а</w:t>
      </w:r>
      <w:r w:rsidRPr="000749B8">
        <w:t>тор. Передача пакета из одной ЛВС в другую на канальном и сетевом уровнях. Модель OSI и маршрутизатор.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Маршрутизатор. Типы маршрутизаторов. Таблицы маршрутизации. Метрика.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Протокол канального уровня – Ethernet. Стандарты Ethernet. Спецификации физич</w:t>
      </w:r>
      <w:r w:rsidRPr="000749B8">
        <w:t>е</w:t>
      </w:r>
      <w:r w:rsidRPr="000749B8">
        <w:t xml:space="preserve">ского уровня. 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Беспроводные сети. Стандарты, определяющие работу беспроводных сетей. Мех</w:t>
      </w:r>
      <w:r w:rsidRPr="000749B8">
        <w:t>а</w:t>
      </w:r>
      <w:r w:rsidRPr="000749B8">
        <w:t>низм доступа к сетевой среде в беспроводных сетях. Безопасность в беспроводных с</w:t>
      </w:r>
      <w:r w:rsidRPr="000749B8">
        <w:t>е</w:t>
      </w:r>
      <w:r w:rsidRPr="000749B8">
        <w:t>тях.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Формат дейтаграммы IP. Адресация протокола IP. Маршрутизация. Время жизни де</w:t>
      </w:r>
      <w:r w:rsidRPr="000749B8">
        <w:t>й</w:t>
      </w:r>
      <w:r w:rsidRPr="000749B8">
        <w:t>таграммы.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Протокол транспортного уровня TCP. Функции протокола TCP. Формат сообщения TCP. Основные поля заголовка TCP – их характеристики. Порт. Основное назначение номера порта.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Протокол транспортного уровня UDP. Функции протокола UDP. Формат сообщения UDP. Основные различия протоколов TCP и UDP.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Протоколы прикладного уровня FTP, HTTP, SMTP, POP3. Основное предназначение протоколов прикладного уровня. Общий механизм работы протоколов FTP, HTTP, SMTP, POP3, DNS.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Протокол канального и сетевого уровня ARP. Формат сообщения ARP. Функции пр</w:t>
      </w:r>
      <w:r w:rsidRPr="000749B8">
        <w:t>о</w:t>
      </w:r>
      <w:r w:rsidRPr="000749B8">
        <w:t>токола ARP. Типы ARP-сообщений.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IP-адресация. Классы IP-адресов. Бесклассовая адресация. Маска подсети. При</w:t>
      </w:r>
      <w:r w:rsidRPr="000749B8">
        <w:t>н</w:t>
      </w:r>
      <w:r w:rsidRPr="000749B8">
        <w:t>ципы разбиения сетей на подсети. Зарегистрированные и незарегистрированные адр</w:t>
      </w:r>
      <w:r w:rsidRPr="000749B8">
        <w:t>е</w:t>
      </w:r>
      <w:r w:rsidRPr="000749B8">
        <w:t>са.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Маршрутизация. Составление таблицы маршрутизации. Формат таблицы маршрут</w:t>
      </w:r>
      <w:r w:rsidRPr="000749B8">
        <w:t>и</w:t>
      </w:r>
      <w:r w:rsidRPr="000749B8">
        <w:t>зации. Шлюз по умолчанию.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Статическая и динамическая маршрутизация. Дистанционно-векторная маршрутиз</w:t>
      </w:r>
      <w:r w:rsidRPr="000749B8">
        <w:t>а</w:t>
      </w:r>
      <w:r w:rsidRPr="000749B8">
        <w:t>ция. Маршрутизация на основе состояния канала связи. Примеры протоколов дин</w:t>
      </w:r>
      <w:r w:rsidRPr="000749B8">
        <w:t>а</w:t>
      </w:r>
      <w:r w:rsidRPr="000749B8">
        <w:t>мической маршрутизации.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Технология VLAN. Принцип работы VLAN. Роль коммутатора и маршрутизатора в виртуальных локальных сетях. Обозначение членства в VLAN. Тегирование. Транк</w:t>
      </w:r>
      <w:r w:rsidRPr="000749B8">
        <w:t>о</w:t>
      </w:r>
      <w:r w:rsidRPr="000749B8">
        <w:t>вые порты и порты доступа. Стандарт IEEE 802.1Q.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Технология VPN. Принцип работы технологии VPN. Варианты реализации технол</w:t>
      </w:r>
      <w:r w:rsidRPr="000749B8">
        <w:t>о</w:t>
      </w:r>
      <w:r w:rsidRPr="000749B8">
        <w:t xml:space="preserve">гии VPN. Туннелирование. Протоколы для организации VPN-туннеля. 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DNS. Структура DNS. Домен. Процесс преобразования доменного имени. Корневые DNS-сервера.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Протокол динамического конфигурирования хостов. Протокол DHCP. Принцип раб</w:t>
      </w:r>
      <w:r w:rsidRPr="000749B8">
        <w:t>о</w:t>
      </w:r>
      <w:r w:rsidRPr="000749B8">
        <w:t>ты протокола DHCP. Основные характеристики назначаемые хосту по протоколу DHCP. Аренда DHCP.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Технология NAT. Виды NAT. Принцип работы технологии NAT. Технология PAT.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Механизмы защиты в локальных сетях. Технология ACL. Технология Port Security. Стандарт IEEE 802.1x. Протокол доступа и аутентификации в ЛВС.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Технология QoS. Качество обслуживания в локальных сетях. Механизм работы QoS. Метка типа сервиса. Очередь с приоритетами. Типы трафика в локальных сетях.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Агрегация каналов. Стандарты для агрегации каналов. Преимущества и недостатки агрегации каналов. Эффективность агрегации каналов. Агрегация сетевых адапт</w:t>
      </w:r>
      <w:r w:rsidRPr="000749B8">
        <w:t>е</w:t>
      </w:r>
      <w:r w:rsidRPr="000749B8">
        <w:t>ров.</w:t>
      </w:r>
    </w:p>
    <w:p w:rsidR="007973DC" w:rsidRPr="000749B8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Удаленное управление межсетевыми устройствами. Варианты удаленного управл</w:t>
      </w:r>
      <w:r w:rsidRPr="000749B8">
        <w:t>е</w:t>
      </w:r>
      <w:r w:rsidRPr="000749B8">
        <w:t>ния. Технология Telnet. Проблемы безопасности при удаленном управлении. Технол</w:t>
      </w:r>
      <w:r w:rsidRPr="000749B8">
        <w:t>о</w:t>
      </w:r>
      <w:r w:rsidRPr="000749B8">
        <w:t xml:space="preserve">гия SSH. </w:t>
      </w:r>
    </w:p>
    <w:p w:rsidR="007973DC" w:rsidRDefault="007973DC" w:rsidP="007973DC">
      <w:pPr>
        <w:numPr>
          <w:ilvl w:val="0"/>
          <w:numId w:val="25"/>
        </w:numPr>
        <w:tabs>
          <w:tab w:val="num" w:pos="993"/>
        </w:tabs>
        <w:ind w:left="993" w:hanging="426"/>
        <w:jc w:val="both"/>
      </w:pPr>
      <w:r w:rsidRPr="000749B8">
        <w:t>Сетевые топологии. Преимущества и недостатки различных сетевых топологий. Об</w:t>
      </w:r>
      <w:r w:rsidRPr="000749B8">
        <w:t>о</w:t>
      </w:r>
      <w:r w:rsidRPr="000749B8">
        <w:t>рудование, используемое для реализации сетевых топологий.</w:t>
      </w:r>
    </w:p>
    <w:p w:rsidR="00E650FD" w:rsidRPr="00641240" w:rsidRDefault="000F40C9" w:rsidP="00EA2634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641240">
        <w:rPr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641240">
        <w:rPr>
          <w:color w:val="auto"/>
          <w:sz w:val="24"/>
          <w:szCs w:val="24"/>
        </w:rPr>
        <w:t xml:space="preserve"> </w:t>
      </w:r>
    </w:p>
    <w:p w:rsidR="00EA2634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>список и ссылки на официально утвержденные эле</w:t>
      </w:r>
      <w:r w:rsidRPr="0003577C">
        <w:rPr>
          <w:i/>
          <w:color w:val="auto"/>
          <w:sz w:val="24"/>
          <w:szCs w:val="24"/>
        </w:rPr>
        <w:t>к</w:t>
      </w:r>
      <w:r w:rsidRPr="0003577C">
        <w:rPr>
          <w:i/>
          <w:color w:val="auto"/>
          <w:sz w:val="24"/>
          <w:szCs w:val="24"/>
        </w:rPr>
        <w:t>тронные ресурсы</w:t>
      </w:r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используются»</w:t>
      </w:r>
      <w:r w:rsidRPr="0003577C">
        <w:rPr>
          <w:spacing w:val="-5"/>
        </w:rPr>
        <w:t>]</w:t>
      </w:r>
    </w:p>
    <w:p w:rsidR="00E650FD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</w:t>
      </w:r>
      <w:r w:rsidR="000F40C9" w:rsidRPr="0003577C">
        <w:rPr>
          <w:b/>
          <w:color w:val="auto"/>
          <w:sz w:val="24"/>
          <w:szCs w:val="24"/>
        </w:rPr>
        <w:t>7</w:t>
      </w:r>
      <w:r w:rsidRPr="0003577C">
        <w:rPr>
          <w:color w:val="auto"/>
          <w:sz w:val="24"/>
          <w:szCs w:val="24"/>
        </w:rPr>
        <w:t xml:space="preserve">. </w:t>
      </w:r>
      <w:r w:rsidRPr="0003577C">
        <w:rPr>
          <w:b/>
          <w:color w:val="auto"/>
          <w:sz w:val="24"/>
          <w:szCs w:val="24"/>
        </w:rPr>
        <w:t>Ресурсы ФЭПО</w:t>
      </w:r>
      <w:r w:rsidRPr="0003577C">
        <w:rPr>
          <w:color w:val="auto"/>
          <w:sz w:val="24"/>
          <w:szCs w:val="24"/>
        </w:rPr>
        <w:t xml:space="preserve"> </w:t>
      </w:r>
      <w:r w:rsidRPr="0003577C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03577C">
        <w:rPr>
          <w:color w:val="auto"/>
          <w:sz w:val="24"/>
          <w:szCs w:val="24"/>
        </w:rPr>
        <w:t xml:space="preserve">  </w:t>
      </w:r>
    </w:p>
    <w:p w:rsidR="00EA2634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>список на основе р</w:t>
      </w:r>
      <w:r w:rsidRPr="0003577C">
        <w:rPr>
          <w:i/>
          <w:color w:val="auto"/>
          <w:sz w:val="24"/>
          <w:szCs w:val="24"/>
        </w:rPr>
        <w:t>е</w:t>
      </w:r>
      <w:r w:rsidRPr="0003577C">
        <w:rPr>
          <w:i/>
          <w:color w:val="auto"/>
          <w:sz w:val="24"/>
          <w:szCs w:val="24"/>
        </w:rPr>
        <w:t xml:space="preserve">сурса </w:t>
      </w:r>
      <w:r w:rsidRPr="0003577C">
        <w:rPr>
          <w:i/>
          <w:color w:val="auto"/>
          <w:sz w:val="24"/>
          <w:szCs w:val="24"/>
          <w:lang w:val="en-US"/>
        </w:rPr>
        <w:t>www</w:t>
      </w:r>
      <w:r w:rsidRPr="0003577C">
        <w:rPr>
          <w:i/>
          <w:color w:val="auto"/>
          <w:sz w:val="24"/>
          <w:szCs w:val="24"/>
        </w:rPr>
        <w:t>.фэпо.рф</w:t>
      </w:r>
      <w:r w:rsidRPr="0003577C">
        <w:rPr>
          <w:color w:val="auto"/>
          <w:sz w:val="24"/>
          <w:szCs w:val="24"/>
        </w:rPr>
        <w:t xml:space="preserve"> </w:t>
      </w:r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используются»</w:t>
      </w:r>
      <w:r w:rsidRPr="0003577C">
        <w:rPr>
          <w:spacing w:val="-5"/>
        </w:rPr>
        <w:t>]</w:t>
      </w:r>
    </w:p>
    <w:p w:rsidR="00E650FD" w:rsidRPr="0003577C" w:rsidRDefault="000F40C9" w:rsidP="00EA2634">
      <w:pPr>
        <w:pStyle w:val="ab"/>
        <w:rPr>
          <w:color w:val="auto"/>
          <w:sz w:val="24"/>
          <w:szCs w:val="24"/>
        </w:rPr>
      </w:pPr>
      <w:r w:rsidRPr="0003577C">
        <w:rPr>
          <w:b/>
          <w:color w:val="auto"/>
          <w:sz w:val="24"/>
          <w:szCs w:val="24"/>
        </w:rPr>
        <w:t>8.3.8</w:t>
      </w:r>
      <w:r w:rsidR="00EA2634" w:rsidRPr="0003577C">
        <w:rPr>
          <w:b/>
          <w:color w:val="auto"/>
          <w:sz w:val="24"/>
          <w:szCs w:val="24"/>
        </w:rPr>
        <w:t>.</w:t>
      </w:r>
      <w:r w:rsidR="00EA2634" w:rsidRPr="0003577C">
        <w:rPr>
          <w:color w:val="auto"/>
          <w:sz w:val="24"/>
          <w:szCs w:val="24"/>
        </w:rPr>
        <w:t xml:space="preserve"> </w:t>
      </w:r>
      <w:r w:rsidR="00EA2634" w:rsidRPr="0003577C">
        <w:rPr>
          <w:b/>
          <w:color w:val="auto"/>
          <w:sz w:val="24"/>
          <w:szCs w:val="24"/>
        </w:rPr>
        <w:t>Интернет-тренажеры</w:t>
      </w:r>
      <w:r w:rsidR="00EA2634" w:rsidRPr="0003577C">
        <w:rPr>
          <w:color w:val="auto"/>
          <w:sz w:val="24"/>
          <w:szCs w:val="24"/>
        </w:rPr>
        <w:t xml:space="preserve"> </w:t>
      </w:r>
    </w:p>
    <w:p w:rsidR="00EA2634" w:rsidRPr="0003577C" w:rsidRDefault="00EA2634" w:rsidP="00EA2634">
      <w:pPr>
        <w:pStyle w:val="ab"/>
        <w:rPr>
          <w:color w:val="auto"/>
          <w:sz w:val="24"/>
          <w:szCs w:val="24"/>
        </w:rPr>
      </w:pPr>
      <w:r w:rsidRPr="0003577C">
        <w:rPr>
          <w:rFonts w:ascii="Symbol" w:hAnsi="Symbol"/>
          <w:color w:val="auto"/>
          <w:sz w:val="24"/>
          <w:szCs w:val="24"/>
        </w:rPr>
        <w:t></w:t>
      </w:r>
      <w:r w:rsidRPr="0003577C">
        <w:rPr>
          <w:i/>
          <w:color w:val="auto"/>
          <w:sz w:val="24"/>
          <w:szCs w:val="24"/>
        </w:rPr>
        <w:t xml:space="preserve">список на основе ресурса </w:t>
      </w:r>
      <w:hyperlink r:id="rId16" w:history="1">
        <w:r w:rsidRPr="0003577C">
          <w:rPr>
            <w:rStyle w:val="a4"/>
            <w:i/>
            <w:color w:val="auto"/>
            <w:lang w:val="en-US"/>
          </w:rPr>
          <w:t>www</w:t>
        </w:r>
        <w:r w:rsidRPr="0003577C">
          <w:rPr>
            <w:rStyle w:val="a4"/>
            <w:i/>
            <w:color w:val="auto"/>
          </w:rPr>
          <w:t>.</w:t>
        </w:r>
        <w:r w:rsidRPr="0003577C">
          <w:rPr>
            <w:rStyle w:val="a4"/>
            <w:i/>
            <w:color w:val="auto"/>
            <w:lang w:val="en-US"/>
          </w:rPr>
          <w:t>i</w:t>
        </w:r>
        <w:r w:rsidRPr="0003577C">
          <w:rPr>
            <w:rStyle w:val="a4"/>
            <w:i/>
            <w:color w:val="auto"/>
          </w:rPr>
          <w:t>-</w:t>
        </w:r>
        <w:r w:rsidRPr="0003577C">
          <w:rPr>
            <w:rStyle w:val="a4"/>
            <w:i/>
            <w:color w:val="auto"/>
            <w:lang w:val="en-US"/>
          </w:rPr>
          <w:t>exam</w:t>
        </w:r>
        <w:r w:rsidRPr="0003577C">
          <w:rPr>
            <w:rStyle w:val="a4"/>
            <w:i/>
            <w:color w:val="auto"/>
          </w:rPr>
          <w:t>.</w:t>
        </w:r>
        <w:r w:rsidRPr="0003577C">
          <w:rPr>
            <w:rStyle w:val="a4"/>
            <w:i/>
            <w:color w:val="auto"/>
            <w:lang w:val="en-US"/>
          </w:rPr>
          <w:t>ru</w:t>
        </w:r>
      </w:hyperlink>
      <w:r w:rsidRPr="0003577C">
        <w:rPr>
          <w:rFonts w:ascii="Symbol" w:hAnsi="Symbol"/>
          <w:color w:val="auto"/>
          <w:sz w:val="24"/>
          <w:szCs w:val="24"/>
        </w:rPr>
        <w:t></w:t>
      </w:r>
    </w:p>
    <w:p w:rsidR="00E650FD" w:rsidRPr="0003577C" w:rsidRDefault="00E650FD" w:rsidP="00E650FD">
      <w:pPr>
        <w:rPr>
          <w:b/>
        </w:rPr>
      </w:pPr>
      <w:r w:rsidRPr="0003577C">
        <w:rPr>
          <w:spacing w:val="-5"/>
        </w:rPr>
        <w:t>[</w:t>
      </w:r>
      <w:r w:rsidRPr="0003577C">
        <w:rPr>
          <w:i/>
          <w:spacing w:val="-5"/>
        </w:rPr>
        <w:t>в случае отсутствия  указывается: «не используются»</w:t>
      </w:r>
      <w:r w:rsidRPr="0003577C">
        <w:rPr>
          <w:spacing w:val="-5"/>
        </w:rPr>
        <w:t>]</w:t>
      </w:r>
    </w:p>
    <w:p w:rsidR="00EA2634" w:rsidRPr="00641240" w:rsidRDefault="00EA2634" w:rsidP="00EA2634">
      <w:r w:rsidRPr="0003577C">
        <w:rPr>
          <w:b/>
        </w:rPr>
        <w:t>8.3.</w:t>
      </w:r>
      <w:r w:rsidR="000F40C9" w:rsidRPr="0003577C">
        <w:rPr>
          <w:b/>
        </w:rPr>
        <w:t>9</w:t>
      </w:r>
      <w:r w:rsidRPr="0003577C">
        <w:t>…..</w:t>
      </w:r>
      <w:r w:rsidRPr="0003577C">
        <w:rPr>
          <w:rFonts w:ascii="Symbol" w:hAnsi="Symbol"/>
        </w:rPr>
        <w:t></w:t>
      </w:r>
      <w:r w:rsidRPr="0003577C">
        <w:rPr>
          <w:i/>
        </w:rPr>
        <w:t>указать иные наименования оценочных средств, не представленных в списке</w:t>
      </w:r>
      <w:r w:rsidRPr="0003577C">
        <w:rPr>
          <w:rFonts w:ascii="Symbol" w:hAnsi="Symbol"/>
        </w:rPr>
        <w:t></w:t>
      </w:r>
      <w:r w:rsidRPr="0003577C">
        <w:t>.</w:t>
      </w: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BF" w:rsidRDefault="007A4ABF" w:rsidP="000E41FF">
      <w:r>
        <w:separator/>
      </w:r>
    </w:p>
  </w:endnote>
  <w:endnote w:type="continuationSeparator" w:id="0">
    <w:p w:rsidR="007A4ABF" w:rsidRDefault="007A4AB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C2" w:rsidRDefault="00D235C2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C2" w:rsidRDefault="00D235C2">
    <w:pPr>
      <w:pStyle w:val="af4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A221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C2" w:rsidRDefault="00D235C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BF" w:rsidRDefault="007A4ABF" w:rsidP="000E41FF">
      <w:r>
        <w:separator/>
      </w:r>
    </w:p>
  </w:footnote>
  <w:footnote w:type="continuationSeparator" w:id="0">
    <w:p w:rsidR="007A4ABF" w:rsidRDefault="007A4ABF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C2" w:rsidRDefault="00D235C2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C2" w:rsidRDefault="00D235C2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5C2" w:rsidRDefault="00D235C2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2B635BD"/>
    <w:multiLevelType w:val="hybridMultilevel"/>
    <w:tmpl w:val="879C108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086D7C85"/>
    <w:multiLevelType w:val="hybridMultilevel"/>
    <w:tmpl w:val="943E9492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2" w15:restartNumberingAfterBreak="0">
    <w:nsid w:val="09EA772E"/>
    <w:multiLevelType w:val="multilevel"/>
    <w:tmpl w:val="4D52A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13" w15:restartNumberingAfterBreak="0">
    <w:nsid w:val="0CD92400"/>
    <w:multiLevelType w:val="hybridMultilevel"/>
    <w:tmpl w:val="8D08F28E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4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100825ED"/>
    <w:multiLevelType w:val="hybridMultilevel"/>
    <w:tmpl w:val="551228F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2853E59"/>
    <w:multiLevelType w:val="hybridMultilevel"/>
    <w:tmpl w:val="4D52A34E"/>
    <w:lvl w:ilvl="0" w:tplc="03F4F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26563F3E">
      <w:start w:val="1"/>
      <w:numFmt w:val="decimal"/>
      <w:lvlText w:val="%2.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17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9C61A4"/>
    <w:multiLevelType w:val="hybridMultilevel"/>
    <w:tmpl w:val="3BCA03F4"/>
    <w:lvl w:ilvl="0" w:tplc="26563F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87132DC"/>
    <w:multiLevelType w:val="hybridMultilevel"/>
    <w:tmpl w:val="DCCCFC80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22" w15:restartNumberingAfterBreak="0">
    <w:nsid w:val="2F435317"/>
    <w:multiLevelType w:val="multilevel"/>
    <w:tmpl w:val="EC32F354"/>
    <w:lvl w:ilvl="0">
      <w:start w:val="1"/>
      <w:numFmt w:val="bullet"/>
      <w:lvlText w:val=""/>
      <w:lvlJc w:val="left"/>
      <w:pPr>
        <w:tabs>
          <w:tab w:val="num" w:pos="732"/>
        </w:tabs>
        <w:ind w:left="732" w:hanging="24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928"/>
        </w:tabs>
        <w:ind w:left="19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48"/>
        </w:tabs>
        <w:ind w:left="26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68"/>
        </w:tabs>
        <w:ind w:left="33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88"/>
        </w:tabs>
        <w:ind w:left="40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08"/>
        </w:tabs>
        <w:ind w:left="48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28"/>
        </w:tabs>
        <w:ind w:left="55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48"/>
        </w:tabs>
        <w:ind w:left="62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68"/>
        </w:tabs>
        <w:ind w:left="6968" w:hanging="360"/>
      </w:pPr>
      <w:rPr>
        <w:rFonts w:ascii="Wingdings" w:hAnsi="Wingdings" w:hint="default"/>
      </w:rPr>
    </w:lvl>
  </w:abstractNum>
  <w:abstractNum w:abstractNumId="23" w15:restartNumberingAfterBreak="0">
    <w:nsid w:val="301721CA"/>
    <w:multiLevelType w:val="multilevel"/>
    <w:tmpl w:val="6826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7729E9"/>
    <w:multiLevelType w:val="hybridMultilevel"/>
    <w:tmpl w:val="F6A233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314342A"/>
    <w:multiLevelType w:val="hybridMultilevel"/>
    <w:tmpl w:val="E7CABB96"/>
    <w:lvl w:ilvl="0" w:tplc="26563F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7D3D45"/>
    <w:multiLevelType w:val="hybridMultilevel"/>
    <w:tmpl w:val="6826F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3E3B19D8"/>
    <w:multiLevelType w:val="multilevel"/>
    <w:tmpl w:val="2BB2D5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3900F7"/>
    <w:multiLevelType w:val="hybridMultilevel"/>
    <w:tmpl w:val="898E8D2C"/>
    <w:lvl w:ilvl="0" w:tplc="26563F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B36456"/>
    <w:multiLevelType w:val="hybridMultilevel"/>
    <w:tmpl w:val="03A05DDE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32" w15:restartNumberingAfterBreak="0">
    <w:nsid w:val="4CE000B8"/>
    <w:multiLevelType w:val="hybridMultilevel"/>
    <w:tmpl w:val="A3A09B42"/>
    <w:lvl w:ilvl="0" w:tplc="AC9A19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33" w15:restartNumberingAfterBreak="0">
    <w:nsid w:val="4E876124"/>
    <w:multiLevelType w:val="hybridMultilevel"/>
    <w:tmpl w:val="B532E05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4FBC324F"/>
    <w:multiLevelType w:val="hybridMultilevel"/>
    <w:tmpl w:val="748EEED0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35" w15:restartNumberingAfterBreak="0">
    <w:nsid w:val="4FD73816"/>
    <w:multiLevelType w:val="hybridMultilevel"/>
    <w:tmpl w:val="B1582906"/>
    <w:lvl w:ilvl="0" w:tplc="26563F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2D683F"/>
    <w:multiLevelType w:val="multilevel"/>
    <w:tmpl w:val="284C398E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CC1DD3"/>
    <w:multiLevelType w:val="hybridMultilevel"/>
    <w:tmpl w:val="B89CCA96"/>
    <w:lvl w:ilvl="0" w:tplc="03F4F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9B0CF4"/>
    <w:multiLevelType w:val="multilevel"/>
    <w:tmpl w:val="2BB2D5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4A2E3F"/>
    <w:multiLevelType w:val="hybridMultilevel"/>
    <w:tmpl w:val="EC16C41A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40" w15:restartNumberingAfterBreak="0">
    <w:nsid w:val="6D5410C4"/>
    <w:multiLevelType w:val="hybridMultilevel"/>
    <w:tmpl w:val="DFBA69EC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41" w15:restartNumberingAfterBreak="0">
    <w:nsid w:val="6DDD7F86"/>
    <w:multiLevelType w:val="hybridMultilevel"/>
    <w:tmpl w:val="ABB61ABE"/>
    <w:lvl w:ilvl="0" w:tplc="26563F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3" w15:restartNumberingAfterBreak="0">
    <w:nsid w:val="70815081"/>
    <w:multiLevelType w:val="hybridMultilevel"/>
    <w:tmpl w:val="41F0E4BE"/>
    <w:lvl w:ilvl="0" w:tplc="0419000F">
      <w:start w:val="1"/>
      <w:numFmt w:val="decimal"/>
      <w:lvlText w:val="%1."/>
      <w:lvlJc w:val="left"/>
      <w:pPr>
        <w:tabs>
          <w:tab w:val="num" w:pos="-1968"/>
        </w:tabs>
        <w:ind w:left="-19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-1248"/>
        </w:tabs>
        <w:ind w:left="-12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-528"/>
        </w:tabs>
        <w:ind w:left="-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2"/>
        </w:tabs>
        <w:ind w:left="1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912"/>
        </w:tabs>
        <w:ind w:left="9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632"/>
        </w:tabs>
        <w:ind w:left="16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2352"/>
        </w:tabs>
        <w:ind w:left="23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072"/>
        </w:tabs>
        <w:ind w:left="30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3792"/>
        </w:tabs>
        <w:ind w:left="3792" w:hanging="180"/>
      </w:pPr>
    </w:lvl>
  </w:abstractNum>
  <w:abstractNum w:abstractNumId="44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5" w15:restartNumberingAfterBreak="0">
    <w:nsid w:val="75965FD6"/>
    <w:multiLevelType w:val="hybridMultilevel"/>
    <w:tmpl w:val="C6C635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6" w15:restartNumberingAfterBreak="0">
    <w:nsid w:val="7F094E32"/>
    <w:multiLevelType w:val="hybridMultilevel"/>
    <w:tmpl w:val="284C398E"/>
    <w:lvl w:ilvl="0" w:tplc="2BA24112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1E6AA0"/>
    <w:multiLevelType w:val="hybridMultilevel"/>
    <w:tmpl w:val="71A896D8"/>
    <w:lvl w:ilvl="0" w:tplc="26563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17"/>
  </w:num>
  <w:num w:numId="13">
    <w:abstractNumId w:val="44"/>
  </w:num>
  <w:num w:numId="14">
    <w:abstractNumId w:val="28"/>
  </w:num>
  <w:num w:numId="15">
    <w:abstractNumId w:val="42"/>
  </w:num>
  <w:num w:numId="16">
    <w:abstractNumId w:val="27"/>
  </w:num>
  <w:num w:numId="17">
    <w:abstractNumId w:val="18"/>
  </w:num>
  <w:num w:numId="18">
    <w:abstractNumId w:val="19"/>
  </w:num>
  <w:num w:numId="19">
    <w:abstractNumId w:val="15"/>
  </w:num>
  <w:num w:numId="20">
    <w:abstractNumId w:val="10"/>
  </w:num>
  <w:num w:numId="21">
    <w:abstractNumId w:val="45"/>
  </w:num>
  <w:num w:numId="22">
    <w:abstractNumId w:val="32"/>
  </w:num>
  <w:num w:numId="23">
    <w:abstractNumId w:val="16"/>
  </w:num>
  <w:num w:numId="24">
    <w:abstractNumId w:val="22"/>
  </w:num>
  <w:num w:numId="25">
    <w:abstractNumId w:val="43"/>
  </w:num>
  <w:num w:numId="26">
    <w:abstractNumId w:val="33"/>
  </w:num>
  <w:num w:numId="27">
    <w:abstractNumId w:val="24"/>
  </w:num>
  <w:num w:numId="28">
    <w:abstractNumId w:val="26"/>
  </w:num>
  <w:num w:numId="29">
    <w:abstractNumId w:val="23"/>
  </w:num>
  <w:num w:numId="30">
    <w:abstractNumId w:val="46"/>
  </w:num>
  <w:num w:numId="31">
    <w:abstractNumId w:val="29"/>
  </w:num>
  <w:num w:numId="32">
    <w:abstractNumId w:val="38"/>
  </w:num>
  <w:num w:numId="33">
    <w:abstractNumId w:val="36"/>
  </w:num>
  <w:num w:numId="34">
    <w:abstractNumId w:val="47"/>
  </w:num>
  <w:num w:numId="35">
    <w:abstractNumId w:val="13"/>
  </w:num>
  <w:num w:numId="36">
    <w:abstractNumId w:val="41"/>
  </w:num>
  <w:num w:numId="37">
    <w:abstractNumId w:val="30"/>
  </w:num>
  <w:num w:numId="38">
    <w:abstractNumId w:val="35"/>
  </w:num>
  <w:num w:numId="39">
    <w:abstractNumId w:val="40"/>
  </w:num>
  <w:num w:numId="40">
    <w:abstractNumId w:val="39"/>
  </w:num>
  <w:num w:numId="41">
    <w:abstractNumId w:val="11"/>
  </w:num>
  <w:num w:numId="42">
    <w:abstractNumId w:val="20"/>
  </w:num>
  <w:num w:numId="43">
    <w:abstractNumId w:val="25"/>
  </w:num>
  <w:num w:numId="44">
    <w:abstractNumId w:val="34"/>
  </w:num>
  <w:num w:numId="45">
    <w:abstractNumId w:val="21"/>
  </w:num>
  <w:num w:numId="46">
    <w:abstractNumId w:val="31"/>
  </w:num>
  <w:num w:numId="47">
    <w:abstractNumId w:val="12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26"/>
    <w:rsid w:val="00003937"/>
    <w:rsid w:val="00020546"/>
    <w:rsid w:val="000323E6"/>
    <w:rsid w:val="00034F77"/>
    <w:rsid w:val="0003577C"/>
    <w:rsid w:val="0003577F"/>
    <w:rsid w:val="00037ADF"/>
    <w:rsid w:val="000414CE"/>
    <w:rsid w:val="00097A3A"/>
    <w:rsid w:val="000A2432"/>
    <w:rsid w:val="000B03FC"/>
    <w:rsid w:val="000D2E25"/>
    <w:rsid w:val="000E41FF"/>
    <w:rsid w:val="000F21A2"/>
    <w:rsid w:val="000F40C9"/>
    <w:rsid w:val="0012579D"/>
    <w:rsid w:val="00162BB1"/>
    <w:rsid w:val="001774BD"/>
    <w:rsid w:val="0018134D"/>
    <w:rsid w:val="00190676"/>
    <w:rsid w:val="001B7D04"/>
    <w:rsid w:val="001C7C45"/>
    <w:rsid w:val="001D4FBA"/>
    <w:rsid w:val="001D7A4B"/>
    <w:rsid w:val="001F52E3"/>
    <w:rsid w:val="001F557F"/>
    <w:rsid w:val="00224119"/>
    <w:rsid w:val="00230581"/>
    <w:rsid w:val="00231906"/>
    <w:rsid w:val="0024460E"/>
    <w:rsid w:val="00256E41"/>
    <w:rsid w:val="00257445"/>
    <w:rsid w:val="0026137B"/>
    <w:rsid w:val="0027422C"/>
    <w:rsid w:val="002D35A0"/>
    <w:rsid w:val="002F5826"/>
    <w:rsid w:val="002F63B8"/>
    <w:rsid w:val="003132E2"/>
    <w:rsid w:val="003313F5"/>
    <w:rsid w:val="00383B13"/>
    <w:rsid w:val="003D0438"/>
    <w:rsid w:val="003E3BFE"/>
    <w:rsid w:val="003F41B7"/>
    <w:rsid w:val="003F551F"/>
    <w:rsid w:val="003F5658"/>
    <w:rsid w:val="0040142F"/>
    <w:rsid w:val="004035D9"/>
    <w:rsid w:val="00421B64"/>
    <w:rsid w:val="00452395"/>
    <w:rsid w:val="004619A9"/>
    <w:rsid w:val="00480B6E"/>
    <w:rsid w:val="00483D03"/>
    <w:rsid w:val="00484398"/>
    <w:rsid w:val="004B0EE7"/>
    <w:rsid w:val="004D1920"/>
    <w:rsid w:val="00506347"/>
    <w:rsid w:val="005145ED"/>
    <w:rsid w:val="005149AC"/>
    <w:rsid w:val="0055659B"/>
    <w:rsid w:val="00557BEF"/>
    <w:rsid w:val="00561EC3"/>
    <w:rsid w:val="005746C1"/>
    <w:rsid w:val="00584010"/>
    <w:rsid w:val="0059631A"/>
    <w:rsid w:val="005A7AF6"/>
    <w:rsid w:val="005B5119"/>
    <w:rsid w:val="005F2CCD"/>
    <w:rsid w:val="00600D2C"/>
    <w:rsid w:val="00641240"/>
    <w:rsid w:val="00657C6B"/>
    <w:rsid w:val="0069720A"/>
    <w:rsid w:val="006B50B0"/>
    <w:rsid w:val="006D0913"/>
    <w:rsid w:val="006D50CF"/>
    <w:rsid w:val="006F2E96"/>
    <w:rsid w:val="006F2EE7"/>
    <w:rsid w:val="0070301C"/>
    <w:rsid w:val="00706259"/>
    <w:rsid w:val="007134BF"/>
    <w:rsid w:val="00717271"/>
    <w:rsid w:val="00720697"/>
    <w:rsid w:val="007313C1"/>
    <w:rsid w:val="007356B9"/>
    <w:rsid w:val="00741FEB"/>
    <w:rsid w:val="00754A9E"/>
    <w:rsid w:val="00754E53"/>
    <w:rsid w:val="007950F6"/>
    <w:rsid w:val="007973DC"/>
    <w:rsid w:val="007A4ABF"/>
    <w:rsid w:val="007B32F7"/>
    <w:rsid w:val="007B5F5C"/>
    <w:rsid w:val="007E1E30"/>
    <w:rsid w:val="00834A63"/>
    <w:rsid w:val="00841D90"/>
    <w:rsid w:val="00855C7A"/>
    <w:rsid w:val="00871B8F"/>
    <w:rsid w:val="008805C3"/>
    <w:rsid w:val="008835CE"/>
    <w:rsid w:val="00887E84"/>
    <w:rsid w:val="008938FD"/>
    <w:rsid w:val="008968B9"/>
    <w:rsid w:val="008A4CA0"/>
    <w:rsid w:val="008B5C27"/>
    <w:rsid w:val="008F33BC"/>
    <w:rsid w:val="008F4A3F"/>
    <w:rsid w:val="00925C92"/>
    <w:rsid w:val="00926394"/>
    <w:rsid w:val="009378D3"/>
    <w:rsid w:val="00940923"/>
    <w:rsid w:val="00980CF7"/>
    <w:rsid w:val="00982FCE"/>
    <w:rsid w:val="009A6700"/>
    <w:rsid w:val="009E0FD6"/>
    <w:rsid w:val="009F1269"/>
    <w:rsid w:val="009F4598"/>
    <w:rsid w:val="009F6127"/>
    <w:rsid w:val="00A046F4"/>
    <w:rsid w:val="00A40A5A"/>
    <w:rsid w:val="00A50C9A"/>
    <w:rsid w:val="00A52D39"/>
    <w:rsid w:val="00A52EAC"/>
    <w:rsid w:val="00A6059F"/>
    <w:rsid w:val="00A6200E"/>
    <w:rsid w:val="00AA7153"/>
    <w:rsid w:val="00AB327E"/>
    <w:rsid w:val="00AD4DA8"/>
    <w:rsid w:val="00AE054C"/>
    <w:rsid w:val="00B97C1B"/>
    <w:rsid w:val="00BA01AC"/>
    <w:rsid w:val="00BA4DFD"/>
    <w:rsid w:val="00BB74B9"/>
    <w:rsid w:val="00BC0001"/>
    <w:rsid w:val="00BE5571"/>
    <w:rsid w:val="00BE6BA2"/>
    <w:rsid w:val="00BE7567"/>
    <w:rsid w:val="00BF72C3"/>
    <w:rsid w:val="00C2721E"/>
    <w:rsid w:val="00C51EA9"/>
    <w:rsid w:val="00C60DAA"/>
    <w:rsid w:val="00C65C57"/>
    <w:rsid w:val="00CA7BDA"/>
    <w:rsid w:val="00CC75C9"/>
    <w:rsid w:val="00CF34E4"/>
    <w:rsid w:val="00CF55E3"/>
    <w:rsid w:val="00CF6B42"/>
    <w:rsid w:val="00D235C2"/>
    <w:rsid w:val="00D43B2C"/>
    <w:rsid w:val="00D447BE"/>
    <w:rsid w:val="00D57759"/>
    <w:rsid w:val="00D7018E"/>
    <w:rsid w:val="00DB5DAF"/>
    <w:rsid w:val="00DC0FFC"/>
    <w:rsid w:val="00DD1A4C"/>
    <w:rsid w:val="00DE26A8"/>
    <w:rsid w:val="00DF5C4F"/>
    <w:rsid w:val="00E26473"/>
    <w:rsid w:val="00E40E7E"/>
    <w:rsid w:val="00E569AF"/>
    <w:rsid w:val="00E650FD"/>
    <w:rsid w:val="00E813AB"/>
    <w:rsid w:val="00E917CE"/>
    <w:rsid w:val="00EA2634"/>
    <w:rsid w:val="00EA3647"/>
    <w:rsid w:val="00EB30CB"/>
    <w:rsid w:val="00EB3FC2"/>
    <w:rsid w:val="00EB73C6"/>
    <w:rsid w:val="00ED24EA"/>
    <w:rsid w:val="00ED3F34"/>
    <w:rsid w:val="00ED3FCA"/>
    <w:rsid w:val="00ED7327"/>
    <w:rsid w:val="00EE386B"/>
    <w:rsid w:val="00EE43A6"/>
    <w:rsid w:val="00EF28D3"/>
    <w:rsid w:val="00F43C13"/>
    <w:rsid w:val="00F4484F"/>
    <w:rsid w:val="00F819D0"/>
    <w:rsid w:val="00F825D4"/>
    <w:rsid w:val="00FA071C"/>
    <w:rsid w:val="00FA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9909C46-E7F1-4AE6-8EFB-B6FC64CB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Title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af6">
    <w:name w:val="Ячейки таблицы"/>
    <w:basedOn w:val="a0"/>
    <w:rsid w:val="000F21A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i-exam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-exam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training.i-exam.ru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fepo.i-exam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0</TotalTime>
  <Pages>3</Pages>
  <Words>7279</Words>
  <Characters>41493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48675</CharactersWithSpaces>
  <SharedDoc>false</SharedDoc>
  <HLinks>
    <vt:vector size="24" baseType="variant">
      <vt:variant>
        <vt:i4>1900570</vt:i4>
      </vt:variant>
      <vt:variant>
        <vt:i4>9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7667754</vt:i4>
      </vt:variant>
      <vt:variant>
        <vt:i4>6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3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1900570</vt:i4>
      </vt:variant>
      <vt:variant>
        <vt:i4>0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Denis</dc:creator>
  <cp:keywords/>
  <cp:lastModifiedBy>Anton Karpov</cp:lastModifiedBy>
  <cp:revision>2</cp:revision>
  <cp:lastPrinted>2013-05-07T05:40:00Z</cp:lastPrinted>
  <dcterms:created xsi:type="dcterms:W3CDTF">2018-10-24T19:24:00Z</dcterms:created>
  <dcterms:modified xsi:type="dcterms:W3CDTF">2018-10-24T19:24:00Z</dcterms:modified>
</cp:coreProperties>
</file>