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C7" w:rsidRPr="00B53EC7" w:rsidRDefault="00B53EC7" w:rsidP="00D1487B">
      <w:pPr>
        <w:pStyle w:val="1"/>
        <w:rPr>
          <w:rFonts w:eastAsia="Times New Roman"/>
          <w:noProof/>
        </w:rPr>
      </w:pPr>
      <w:bookmarkStart w:id="0" w:name="_GoBack"/>
      <w:bookmarkEnd w:id="0"/>
      <w:r w:rsidRPr="00B53EC7">
        <w:rPr>
          <w:rFonts w:eastAsia="Times New Roman"/>
          <w:noProof/>
        </w:rPr>
        <w:t>МИНИСТЕРСТВО ОБРАЗОВАНИЯ И НАУКИ РОССИЙСКОЙ ФЕДЕРАЦИИ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ЮГОРСКИЙ ГОСУДАРСТВЕННЫЙ УНИВЕРСИТЕТ</w:t>
      </w:r>
    </w:p>
    <w:p w:rsidR="00B53EC7" w:rsidRDefault="00B53EC7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008EA" w:rsidRPr="00B53EC7" w:rsidRDefault="00F008EA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УТВЕРЖДАЮ</w:t>
      </w: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Директор института_____________</w:t>
      </w: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DA7404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A0176">
        <w:rPr>
          <w:rFonts w:ascii="Times New Roman" w:eastAsia="Times New Roman" w:hAnsi="Times New Roman" w:cs="Times New Roman"/>
          <w:noProof/>
          <w:sz w:val="24"/>
          <w:szCs w:val="24"/>
        </w:rPr>
        <w:t>____</w:t>
      </w:r>
      <w:r w:rsidR="00B53EC7"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____________  </w:t>
      </w:r>
      <w:r w:rsidR="00BF2EC3">
        <w:rPr>
          <w:rFonts w:ascii="Times New Roman" w:eastAsia="Times New Roman" w:hAnsi="Times New Roman" w:cs="Times New Roman"/>
          <w:noProof/>
          <w:sz w:val="24"/>
          <w:szCs w:val="24"/>
        </w:rPr>
        <w:t>В</w:t>
      </w:r>
      <w:r w:rsidRPr="00DA7404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  <w:r w:rsidR="00BF2EC3">
        <w:rPr>
          <w:rFonts w:ascii="Times New Roman" w:eastAsia="Times New Roman" w:hAnsi="Times New Roman" w:cs="Times New Roman"/>
          <w:noProof/>
          <w:sz w:val="24"/>
          <w:szCs w:val="24"/>
        </w:rPr>
        <w:t>И</w:t>
      </w:r>
      <w:r w:rsidRPr="00DA740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. </w:t>
      </w:r>
      <w:r w:rsidR="00BF2EC3">
        <w:rPr>
          <w:rFonts w:ascii="Times New Roman" w:eastAsia="Times New Roman" w:hAnsi="Times New Roman" w:cs="Times New Roman"/>
          <w:noProof/>
          <w:sz w:val="24"/>
          <w:szCs w:val="24"/>
        </w:rPr>
        <w:t>Зеленский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>Подпись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</w:p>
    <w:p w:rsidR="00B53EC7" w:rsidRPr="00B53EC7" w:rsidRDefault="00B53EC7" w:rsidP="00990104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>М.П.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18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"_____"__________________20</w:t>
      </w:r>
      <w:r w:rsidR="00DA7404" w:rsidRPr="000A0176">
        <w:rPr>
          <w:rFonts w:ascii="Times New Roman" w:eastAsia="Times New Roman" w:hAnsi="Times New Roman" w:cs="Times New Roman"/>
          <w:noProof/>
          <w:sz w:val="24"/>
          <w:szCs w:val="24"/>
        </w:rPr>
        <w:t>1</w:t>
      </w:r>
      <w:r w:rsidR="00BF2EC3">
        <w:rPr>
          <w:rFonts w:ascii="Times New Roman" w:eastAsia="Times New Roman" w:hAnsi="Times New Roman" w:cs="Times New Roman"/>
          <w:noProof/>
          <w:sz w:val="24"/>
          <w:szCs w:val="24"/>
        </w:rPr>
        <w:t>6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г.</w:t>
      </w:r>
    </w:p>
    <w:p w:rsid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:rsidR="00F008EA" w:rsidRPr="00B53EC7" w:rsidRDefault="00F008EA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53EC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Рабочая программа дисциплины (модуля)</w:t>
      </w:r>
    </w:p>
    <w:p w:rsidR="003F2171" w:rsidRPr="00DA7404" w:rsidRDefault="003F2171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</w:p>
    <w:p w:rsidR="00DA7404" w:rsidRPr="00DA7404" w:rsidRDefault="004221A8" w:rsidP="00DA74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Защита информации</w:t>
      </w:r>
    </w:p>
    <w:p w:rsidR="00DA7404" w:rsidRPr="00DA7404" w:rsidRDefault="00DA7404" w:rsidP="00DA7404">
      <w:pPr>
        <w:jc w:val="center"/>
        <w:rPr>
          <w:rFonts w:ascii="Times New Roman" w:hAnsi="Times New Roman" w:cs="Times New Roman"/>
        </w:rPr>
      </w:pPr>
      <w:r w:rsidRPr="00DA7404">
        <w:rPr>
          <w:rFonts w:ascii="Times New Roman" w:hAnsi="Times New Roman" w:cs="Times New Roman"/>
        </w:rPr>
        <w:t>Направление подготовки</w:t>
      </w:r>
    </w:p>
    <w:p w:rsidR="00DA7404" w:rsidRPr="00E16C15" w:rsidRDefault="000A0176" w:rsidP="00DA7404">
      <w:pPr>
        <w:jc w:val="center"/>
        <w:rPr>
          <w:rFonts w:ascii="Times New Roman" w:hAnsi="Times New Roman" w:cs="Times New Roman"/>
        </w:rPr>
      </w:pPr>
      <w:r w:rsidRPr="007C7DCA">
        <w:rPr>
          <w:rFonts w:ascii="Times New Roman" w:hAnsi="Times New Roman" w:cs="Times New Roman"/>
        </w:rPr>
        <w:t>09</w:t>
      </w:r>
      <w:r w:rsidR="00234A71">
        <w:rPr>
          <w:rFonts w:ascii="Times New Roman" w:hAnsi="Times New Roman" w:cs="Times New Roman"/>
        </w:rPr>
        <w:t>.</w:t>
      </w:r>
      <w:r w:rsidRPr="007C7DCA">
        <w:rPr>
          <w:rFonts w:ascii="Times New Roman" w:hAnsi="Times New Roman" w:cs="Times New Roman"/>
        </w:rPr>
        <w:t>03</w:t>
      </w:r>
      <w:r w:rsidR="00234A71">
        <w:rPr>
          <w:rFonts w:ascii="Times New Roman" w:hAnsi="Times New Roman" w:cs="Times New Roman"/>
        </w:rPr>
        <w:t>.</w:t>
      </w:r>
      <w:r w:rsidRPr="007C7DCA">
        <w:rPr>
          <w:rFonts w:ascii="Times New Roman" w:hAnsi="Times New Roman" w:cs="Times New Roman"/>
        </w:rPr>
        <w:t>0</w:t>
      </w:r>
      <w:r w:rsidR="005719B8" w:rsidRPr="00003D16">
        <w:rPr>
          <w:rFonts w:ascii="Times New Roman" w:hAnsi="Times New Roman" w:cs="Times New Roman"/>
        </w:rPr>
        <w:t>1</w:t>
      </w:r>
      <w:r w:rsidR="00234A71">
        <w:rPr>
          <w:rFonts w:ascii="Times New Roman" w:hAnsi="Times New Roman" w:cs="Times New Roman"/>
        </w:rPr>
        <w:t xml:space="preserve"> </w:t>
      </w:r>
      <w:r w:rsidR="005719B8">
        <w:rPr>
          <w:rFonts w:ascii="Times New Roman" w:hAnsi="Times New Roman" w:cs="Times New Roman"/>
        </w:rPr>
        <w:t>«</w:t>
      </w:r>
      <w:r w:rsidR="00E42C85">
        <w:rPr>
          <w:rFonts w:ascii="Times New Roman" w:hAnsi="Times New Roman" w:cs="Times New Roman"/>
        </w:rPr>
        <w:t>Информатика и вычислительная техника</w:t>
      </w:r>
      <w:r w:rsidR="00DA7404" w:rsidRPr="00DA7404">
        <w:rPr>
          <w:rFonts w:ascii="Times New Roman" w:hAnsi="Times New Roman" w:cs="Times New Roman"/>
        </w:rPr>
        <w:t>»</w:t>
      </w:r>
    </w:p>
    <w:p w:rsidR="000B6E26" w:rsidRPr="000B6E26" w:rsidRDefault="00E16C15" w:rsidP="00DA7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Информатика и вычислительная техника</w:t>
      </w:r>
      <w:r w:rsidR="000B6E26" w:rsidRPr="000B6E26">
        <w:rPr>
          <w:rFonts w:ascii="Times New Roman" w:hAnsi="Times New Roman" w:cs="Times New Roman"/>
        </w:rPr>
        <w:t xml:space="preserve"> (</w:t>
      </w:r>
      <w:r w:rsidR="000B6E26">
        <w:rPr>
          <w:rFonts w:ascii="Times New Roman" w:hAnsi="Times New Roman" w:cs="Times New Roman"/>
        </w:rPr>
        <w:t>очная)</w:t>
      </w:r>
    </w:p>
    <w:p w:rsidR="00DA7404" w:rsidRPr="00DA7404" w:rsidRDefault="00DA7404" w:rsidP="00DA7404">
      <w:pPr>
        <w:jc w:val="center"/>
        <w:rPr>
          <w:rFonts w:ascii="Times New Roman" w:hAnsi="Times New Roman" w:cs="Times New Roman"/>
        </w:rPr>
      </w:pPr>
      <w:r w:rsidRPr="00DA7404">
        <w:rPr>
          <w:rFonts w:ascii="Times New Roman" w:hAnsi="Times New Roman" w:cs="Times New Roman"/>
        </w:rPr>
        <w:t>Квалификация (степень) выпускника</w:t>
      </w:r>
    </w:p>
    <w:p w:rsidR="00DA7404" w:rsidRPr="00DA7404" w:rsidRDefault="00DA7404" w:rsidP="00DA7404">
      <w:pPr>
        <w:jc w:val="center"/>
        <w:rPr>
          <w:rFonts w:ascii="Times New Roman" w:hAnsi="Times New Roman" w:cs="Times New Roman"/>
          <w:u w:val="single"/>
        </w:rPr>
      </w:pPr>
      <w:r w:rsidRPr="00DA7404">
        <w:rPr>
          <w:rFonts w:ascii="Times New Roman" w:hAnsi="Times New Roman" w:cs="Times New Roman"/>
          <w:u w:val="single"/>
        </w:rPr>
        <w:t>Бакалавр</w:t>
      </w:r>
    </w:p>
    <w:p w:rsidR="00B53EC7" w:rsidRPr="000A0176" w:rsidRDefault="00B53EC7" w:rsidP="0099010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Год набора</w:t>
      </w:r>
      <w:r w:rsidR="00DA7404" w:rsidRPr="000A01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201</w:t>
      </w:r>
      <w:r w:rsidR="004221A8"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</w:p>
    <w:p w:rsidR="00B53EC7" w:rsidRPr="00B53EC7" w:rsidRDefault="00B53EC7" w:rsidP="0099010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10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"/>
        <w:gridCol w:w="4248"/>
        <w:gridCol w:w="431"/>
        <w:gridCol w:w="829"/>
        <w:gridCol w:w="1080"/>
        <w:gridCol w:w="1080"/>
        <w:gridCol w:w="1084"/>
        <w:gridCol w:w="713"/>
        <w:gridCol w:w="672"/>
      </w:tblGrid>
      <w:tr w:rsidR="00B53EC7" w:rsidRPr="00B53EC7" w:rsidTr="007C7DCA">
        <w:trPr>
          <w:gridBefore w:val="1"/>
          <w:wBefore w:w="106" w:type="dxa"/>
          <w:jc w:val="center"/>
        </w:trPr>
        <w:tc>
          <w:tcPr>
            <w:tcW w:w="4248" w:type="dxa"/>
            <w:vMerge w:val="restar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Виды занятий</w:t>
            </w:r>
          </w:p>
        </w:tc>
        <w:tc>
          <w:tcPr>
            <w:tcW w:w="4504" w:type="dxa"/>
            <w:gridSpan w:val="5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Объём занятий, час</w:t>
            </w:r>
          </w:p>
        </w:tc>
        <w:tc>
          <w:tcPr>
            <w:tcW w:w="1385" w:type="dxa"/>
            <w:gridSpan w:val="2"/>
            <w:vMerge w:val="restart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Заочная форма обучения</w:t>
            </w:r>
          </w:p>
        </w:tc>
      </w:tr>
      <w:tr w:rsidR="00B53EC7" w:rsidRPr="00B53EC7" w:rsidTr="007C7DCA">
        <w:trPr>
          <w:gridBefore w:val="1"/>
          <w:wBefore w:w="106" w:type="dxa"/>
          <w:jc w:val="center"/>
        </w:trPr>
        <w:tc>
          <w:tcPr>
            <w:tcW w:w="4248" w:type="dxa"/>
            <w:vMerge/>
          </w:tcPr>
          <w:p w:rsidR="00B53EC7" w:rsidRPr="00B53EC7" w:rsidRDefault="00B53EC7" w:rsidP="00990104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1080" w:type="dxa"/>
            <w:vAlign w:val="center"/>
          </w:tcPr>
          <w:p w:rsidR="00B53EC7" w:rsidRPr="00B53EC7" w:rsidRDefault="008249A0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DA7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53EC7"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1080" w:type="dxa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1084" w:type="dxa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1385" w:type="dxa"/>
            <w:gridSpan w:val="2"/>
            <w:vMerge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EC7" w:rsidRPr="00B53EC7" w:rsidTr="007C7DCA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260" w:type="dxa"/>
            <w:gridSpan w:val="2"/>
          </w:tcPr>
          <w:p w:rsidR="00B53EC7" w:rsidRPr="004221A8" w:rsidRDefault="004221A8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B53EC7" w:rsidRPr="004221A8" w:rsidRDefault="004221A8" w:rsidP="006C5F4A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EC7" w:rsidRPr="00B53EC7" w:rsidTr="007C7DCA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(семинарские)  занятия</w:t>
            </w:r>
          </w:p>
        </w:tc>
        <w:tc>
          <w:tcPr>
            <w:tcW w:w="1260" w:type="dxa"/>
            <w:gridSpan w:val="2"/>
          </w:tcPr>
          <w:p w:rsidR="00B53EC7" w:rsidRPr="00723A28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723A28" w:rsidRDefault="00B53EC7" w:rsidP="006C5F4A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723A28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7C7DCA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CF0D6A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Лабораторные работы</w:t>
            </w:r>
          </w:p>
        </w:tc>
        <w:tc>
          <w:tcPr>
            <w:tcW w:w="1260" w:type="dxa"/>
            <w:gridSpan w:val="2"/>
          </w:tcPr>
          <w:p w:rsidR="00B53EC7" w:rsidRPr="00723A28" w:rsidRDefault="004221A8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B53EC7" w:rsidRPr="00723A28" w:rsidRDefault="004221A8" w:rsidP="006C5F4A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A2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B53EC7" w:rsidRPr="00723A28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EC7" w:rsidRPr="00B53EC7" w:rsidTr="007C7DCA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CF0D6A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260" w:type="dxa"/>
            <w:gridSpan w:val="2"/>
          </w:tcPr>
          <w:p w:rsidR="00B53EC7" w:rsidRPr="00723A28" w:rsidRDefault="00723A28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68</w:t>
            </w:r>
          </w:p>
        </w:tc>
        <w:tc>
          <w:tcPr>
            <w:tcW w:w="1080" w:type="dxa"/>
          </w:tcPr>
          <w:p w:rsidR="00B53EC7" w:rsidRPr="00723A28" w:rsidRDefault="00723A28" w:rsidP="006C5F4A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3A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1080" w:type="dxa"/>
          </w:tcPr>
          <w:p w:rsidR="00B53EC7" w:rsidRPr="00723A28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EC7" w:rsidRPr="00B53EC7" w:rsidTr="007C7DCA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CF0D6A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sz w:val="24"/>
                <w:szCs w:val="24"/>
              </w:rPr>
              <w:t>Домашние задания</w:t>
            </w:r>
          </w:p>
        </w:tc>
        <w:tc>
          <w:tcPr>
            <w:tcW w:w="1260" w:type="dxa"/>
            <w:gridSpan w:val="2"/>
          </w:tcPr>
          <w:p w:rsidR="00B53EC7" w:rsidRPr="00723A28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723A28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723A28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7C7DCA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Курсовой (ая) проект/работа </w:t>
            </w:r>
          </w:p>
        </w:tc>
        <w:tc>
          <w:tcPr>
            <w:tcW w:w="1260" w:type="dxa"/>
            <w:gridSpan w:val="2"/>
          </w:tcPr>
          <w:p w:rsidR="00B53EC7" w:rsidRPr="00723A28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723A28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723A28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7C7DCA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260" w:type="dxa"/>
            <w:gridSpan w:val="2"/>
          </w:tcPr>
          <w:p w:rsidR="00B53EC7" w:rsidRPr="00723A28" w:rsidRDefault="00723A28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3A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080" w:type="dxa"/>
          </w:tcPr>
          <w:p w:rsidR="00B53EC7" w:rsidRPr="00723A28" w:rsidRDefault="00723A28" w:rsidP="004221A8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3A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080" w:type="dxa"/>
          </w:tcPr>
          <w:p w:rsidR="00B53EC7" w:rsidRPr="00723A28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7C7DCA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0B6E26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Итоговый контроль по дисциплине (промежуточная аттестация):</w:t>
            </w:r>
            <w:r w:rsidR="00B53EC7"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60" w:type="dxa"/>
            <w:gridSpan w:val="2"/>
          </w:tcPr>
          <w:p w:rsidR="00B53EC7" w:rsidRPr="00B53EC7" w:rsidRDefault="008164D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зачет, </w:t>
            </w:r>
            <w:r w:rsidR="006C5F4A">
              <w:rPr>
                <w:rFonts w:ascii="Times New Roman" w:eastAsia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1080" w:type="dxa"/>
          </w:tcPr>
          <w:p w:rsidR="00B53EC7" w:rsidRPr="00B53EC7" w:rsidRDefault="008164D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зачет, экзамен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7C7DCA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72" w:type="dxa"/>
        </w:trPr>
        <w:tc>
          <w:tcPr>
            <w:tcW w:w="4785" w:type="dxa"/>
            <w:gridSpan w:val="3"/>
          </w:tcPr>
          <w:p w:rsidR="00F008EA" w:rsidRPr="00B53EC7" w:rsidRDefault="00F008EA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Документ: </w:t>
            </w: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Дата разработки:</w:t>
            </w: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Дата изменений:</w:t>
            </w:r>
          </w:p>
        </w:tc>
        <w:tc>
          <w:tcPr>
            <w:tcW w:w="4786" w:type="dxa"/>
            <w:gridSpan w:val="5"/>
          </w:tcPr>
          <w:p w:rsidR="00F008EA" w:rsidRPr="00B53EC7" w:rsidRDefault="00F008EA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Номер и дата регистрации в У</w:t>
            </w:r>
            <w:r w:rsidR="000B6E26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МО</w:t>
            </w: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: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Ханты-Мансийск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20</w:t>
      </w:r>
      <w:r w:rsidR="00DA7404" w:rsidRPr="00DA7404">
        <w:rPr>
          <w:rFonts w:ascii="Times New Roman" w:eastAsia="Times New Roman" w:hAnsi="Times New Roman" w:cs="Times New Roman"/>
          <w:noProof/>
          <w:sz w:val="24"/>
          <w:szCs w:val="24"/>
        </w:rPr>
        <w:t>1</w:t>
      </w:r>
      <w:r w:rsidR="006C5F4A">
        <w:rPr>
          <w:rFonts w:ascii="Times New Roman" w:eastAsia="Times New Roman" w:hAnsi="Times New Roman" w:cs="Times New Roman"/>
          <w:noProof/>
          <w:sz w:val="24"/>
          <w:szCs w:val="24"/>
        </w:rPr>
        <w:t>6</w:t>
      </w:r>
      <w:r w:rsidR="00DA7404" w:rsidRPr="00DA740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Год </w:t>
      </w:r>
    </w:p>
    <w:p w:rsidR="00B53EC7" w:rsidRPr="00B53EC7" w:rsidRDefault="003F2171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br w:type="page"/>
      </w:r>
      <w:r w:rsidR="00B53EC7" w:rsidRPr="00B53EC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t>Рабочая программа учебной дисциплины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Предисловие</w:t>
      </w:r>
    </w:p>
    <w:p w:rsidR="00B53EC7" w:rsidRPr="00B53EC7" w:rsidRDefault="00B53EC7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3F2171" w:rsidRPr="00DA7404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</w:pPr>
      <w:r w:rsidRPr="00CF0D6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1. </w:t>
      </w:r>
      <w:r w:rsidR="003F2171" w:rsidRPr="00CF0D6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Программа разработана в соответствии с требованиями Федерального закона от 27.12.2012 г. № 273-ФЗ «Об образовании в Российской Федерации», </w:t>
      </w:r>
      <w:r w:rsidR="003F2171" w:rsidRPr="00CF0D6A">
        <w:rPr>
          <w:rFonts w:ascii="Times New Roman" w:eastAsia="Times New Roman" w:hAnsi="Times New Roman" w:cs="Times New Roman"/>
          <w:noProof/>
          <w:sz w:val="24"/>
          <w:szCs w:val="24"/>
        </w:rPr>
        <w:br/>
        <w:t xml:space="preserve">Приказом Минобрнауки России от 19 декабря 2013 г. №1367 «Об утверждении порядка организации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магистратуры», Федерального государственного образовательного </w:t>
      </w:r>
      <w:r w:rsidR="003F2171" w:rsidRPr="00CF0D6A">
        <w:rPr>
          <w:rFonts w:ascii="Times New Roman" w:eastAsia="Times New Roman" w:hAnsi="Times New Roman" w:cs="Times New Roman"/>
          <w:noProof/>
          <w:sz w:val="24"/>
          <w:szCs w:val="24"/>
        </w:rPr>
        <w:br/>
        <w:t xml:space="preserve">стандарта высшего образования (ФГОС ВО) по направлению </w:t>
      </w:r>
      <w:r w:rsidR="003F2171" w:rsidRPr="00CF0D6A">
        <w:rPr>
          <w:rFonts w:ascii="Times New Roman" w:eastAsia="Times New Roman" w:hAnsi="Times New Roman" w:cs="Times New Roman"/>
          <w:noProof/>
          <w:sz w:val="24"/>
          <w:szCs w:val="24"/>
        </w:rPr>
        <w:br/>
        <w:t>подготовки/ специальности</w:t>
      </w:r>
      <w:r w:rsidR="00DA740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A0176" w:rsidRPr="00BD27CC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09</w:t>
      </w:r>
      <w:r w:rsidR="00234A71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.</w:t>
      </w:r>
      <w:r w:rsidR="000A0176" w:rsidRPr="00BD27CC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03</w:t>
      </w:r>
      <w:r w:rsidR="00234A71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.</w:t>
      </w:r>
      <w:r w:rsidR="000A0176" w:rsidRPr="00BD27CC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0</w:t>
      </w:r>
      <w:r w:rsidR="00BB42BF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1</w:t>
      </w:r>
      <w:r w:rsidR="00DA7404" w:rsidRPr="00DA7404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 xml:space="preserve"> </w:t>
      </w:r>
      <w:r w:rsidR="00BB42BF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Информатика и вычислительная техника_________________________________________________</w:t>
      </w:r>
      <w:r w:rsidR="00DA7404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______________________</w:t>
      </w:r>
    </w:p>
    <w:p w:rsidR="003F2171" w:rsidRPr="00CF0D6A" w:rsidRDefault="003F2171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  <w:t>(код и наименование)</w:t>
      </w:r>
    </w:p>
    <w:p w:rsidR="003F2171" w:rsidRPr="00A87D89" w:rsidRDefault="003F2171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87D89">
        <w:rPr>
          <w:rFonts w:ascii="Times New Roman" w:eastAsia="Times New Roman" w:hAnsi="Times New Roman" w:cs="Times New Roman"/>
          <w:noProof/>
          <w:sz w:val="24"/>
          <w:szCs w:val="24"/>
        </w:rPr>
        <w:t>утвержденного ___</w:t>
      </w:r>
      <w:r w:rsidR="007C7DCA" w:rsidRP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12</w:t>
      </w:r>
      <w:r w:rsidR="00DA7404" w:rsidRP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.</w:t>
      </w:r>
      <w:r w:rsidR="007C7DCA" w:rsidRP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0</w:t>
      </w:r>
      <w:r w:rsidR="00A87D89" w:rsidRP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1</w:t>
      </w:r>
      <w:r w:rsidR="00DA7404" w:rsidRP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.</w:t>
      </w:r>
      <w:r w:rsidR="007C7DCA" w:rsidRP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201</w:t>
      </w:r>
      <w:r w:rsidR="00A87D89" w:rsidRP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6</w:t>
      </w:r>
      <w:r w:rsidR="00DA7404" w:rsidRP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 xml:space="preserve">.      № </w:t>
      </w:r>
      <w:r w:rsidR="00A87D89" w:rsidRP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5</w:t>
      </w:r>
      <w:r w:rsidRPr="00A87D89">
        <w:rPr>
          <w:rFonts w:ascii="Times New Roman" w:eastAsia="Times New Roman" w:hAnsi="Times New Roman" w:cs="Times New Roman"/>
          <w:noProof/>
          <w:sz w:val="24"/>
          <w:szCs w:val="24"/>
        </w:rPr>
        <w:t>_________</w:t>
      </w:r>
      <w:r w:rsidR="00DA7404" w:rsidRPr="00A87D89">
        <w:rPr>
          <w:rFonts w:ascii="Times New Roman" w:eastAsia="Times New Roman" w:hAnsi="Times New Roman" w:cs="Times New Roman"/>
          <w:noProof/>
          <w:sz w:val="24"/>
          <w:szCs w:val="24"/>
        </w:rPr>
        <w:t>____</w:t>
      </w:r>
      <w:r w:rsidRPr="00A87D89">
        <w:rPr>
          <w:rFonts w:ascii="Times New Roman" w:eastAsia="Times New Roman" w:hAnsi="Times New Roman" w:cs="Times New Roman"/>
          <w:noProof/>
          <w:sz w:val="24"/>
          <w:szCs w:val="24"/>
        </w:rPr>
        <w:t>_______________</w:t>
      </w:r>
      <w:r w:rsidR="00DA7404" w:rsidRPr="00A87D89">
        <w:rPr>
          <w:rFonts w:ascii="Times New Roman" w:eastAsia="Times New Roman" w:hAnsi="Times New Roman" w:cs="Times New Roman"/>
          <w:noProof/>
          <w:sz w:val="24"/>
          <w:szCs w:val="24"/>
        </w:rPr>
        <w:t>______________</w:t>
      </w:r>
    </w:p>
    <w:p w:rsidR="003F2171" w:rsidRPr="00CF0D6A" w:rsidRDefault="003F2171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  <w:t>(дата и номер государственной регистрации)</w:t>
      </w:r>
    </w:p>
    <w:p w:rsidR="003F2171" w:rsidRPr="00CF0D6A" w:rsidRDefault="003F2171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F0D6A">
        <w:rPr>
          <w:rFonts w:ascii="Times New Roman" w:eastAsia="Times New Roman" w:hAnsi="Times New Roman" w:cs="Times New Roman"/>
          <w:noProof/>
          <w:sz w:val="24"/>
          <w:szCs w:val="24"/>
        </w:rPr>
        <w:t>и с учетом рекомендаций примерной основной образовательной программы ВО.</w:t>
      </w:r>
    </w:p>
    <w:p w:rsidR="00B53EC7" w:rsidRPr="00CF0D6A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F0D6A">
        <w:rPr>
          <w:rFonts w:ascii="Times New Roman" w:eastAsia="Times New Roman" w:hAnsi="Times New Roman" w:cs="Times New Roman"/>
          <w:noProof/>
          <w:sz w:val="24"/>
          <w:szCs w:val="24"/>
        </w:rPr>
        <w:t>ОДОБРЕНА на заседании обеспечивающей кафедры</w:t>
      </w:r>
    </w:p>
    <w:p w:rsidR="00B53EC7" w:rsidRPr="00A87D89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87D89">
        <w:rPr>
          <w:rFonts w:ascii="Times New Roman" w:eastAsia="Times New Roman" w:hAnsi="Times New Roman" w:cs="Times New Roman"/>
          <w:noProof/>
          <w:sz w:val="24"/>
          <w:szCs w:val="24"/>
        </w:rPr>
        <w:t>«___</w:t>
      </w:r>
      <w:r w:rsid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АСОИУ</w:t>
      </w:r>
      <w:r w:rsidRPr="00A87D89">
        <w:rPr>
          <w:rFonts w:ascii="Times New Roman" w:eastAsia="Times New Roman" w:hAnsi="Times New Roman" w:cs="Times New Roman"/>
          <w:noProof/>
          <w:sz w:val="24"/>
          <w:szCs w:val="24"/>
        </w:rPr>
        <w:t>_____________________» протокол  №  __</w:t>
      </w:r>
      <w:r w:rsidR="00DA7404" w:rsidRPr="00A87D89">
        <w:rPr>
          <w:rFonts w:ascii="Times New Roman" w:eastAsia="Times New Roman" w:hAnsi="Times New Roman" w:cs="Times New Roman"/>
          <w:noProof/>
          <w:color w:val="FF0000"/>
          <w:sz w:val="24"/>
          <w:szCs w:val="24"/>
          <w:u w:val="single"/>
        </w:rPr>
        <w:t>5</w:t>
      </w:r>
      <w:r w:rsidRPr="00A87D89">
        <w:rPr>
          <w:rFonts w:ascii="Times New Roman" w:eastAsia="Times New Roman" w:hAnsi="Times New Roman" w:cs="Times New Roman"/>
          <w:noProof/>
          <w:sz w:val="24"/>
          <w:szCs w:val="24"/>
        </w:rPr>
        <w:t>__ от __</w:t>
      </w:r>
      <w:r w:rsid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10</w:t>
      </w:r>
      <w:r w:rsidR="00DA7404" w:rsidRP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.</w:t>
      </w:r>
      <w:r w:rsid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03</w:t>
      </w:r>
      <w:r w:rsidR="00DA7404" w:rsidRP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.201</w:t>
      </w:r>
      <w:r w:rsidR="00A87D89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6</w:t>
      </w:r>
      <w:r w:rsidRPr="00A87D89">
        <w:rPr>
          <w:rFonts w:ascii="Times New Roman" w:eastAsia="Times New Roman" w:hAnsi="Times New Roman" w:cs="Times New Roman"/>
          <w:noProof/>
          <w:sz w:val="24"/>
          <w:szCs w:val="24"/>
        </w:rPr>
        <w:t>__________.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     (наименование кафедры)                                                                               (дата)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2.  Разработчик (и)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_____</w:t>
      </w:r>
      <w:r w:rsidR="00DA7404" w:rsidRPr="00DA7404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Преподаватель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______    __________________________   __</w:t>
      </w:r>
      <w:r w:rsidR="00DA7404" w:rsidRPr="00DA7404">
        <w:rPr>
          <w:u w:val="single"/>
        </w:rPr>
        <w:t xml:space="preserve"> </w:t>
      </w:r>
      <w:r w:rsidR="00DA7404" w:rsidRPr="00DA7404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О.В. Гончаренко</w:t>
      </w:r>
      <w:r w:rsidRPr="00DA7404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_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</w:t>
      </w:r>
      <w:r w:rsidR="00DA7404">
        <w:rPr>
          <w:rFonts w:ascii="Times New Roman" w:eastAsia="Times New Roman" w:hAnsi="Times New Roman" w:cs="Times New Roman"/>
          <w:noProof/>
          <w:sz w:val="24"/>
          <w:szCs w:val="24"/>
        </w:rPr>
        <w:t>__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(ученое звание, ученая степень)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3. Зав. обеспечивающей кафедрой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169AB" w:rsidRDefault="00E169AB" w:rsidP="00E169A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_____</w:t>
      </w:r>
      <w:r>
        <w:rPr>
          <w:u w:val="singl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К.ф.-м.н._________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__________________________   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__</w:t>
      </w:r>
      <w:r>
        <w:rPr>
          <w:u w:val="singl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В.В.Бурлуцкий___ _______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(ученое звание, ученая степень)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4. Рабочая программа СОГЛАСОВАНА с выпускающей(-ими) кафедрой(-ами)  направлений по</w:t>
      </w:r>
      <w:r w:rsidR="00E019D9">
        <w:rPr>
          <w:rFonts w:ascii="Times New Roman" w:eastAsia="Times New Roman" w:hAnsi="Times New Roman" w:cs="Times New Roman"/>
          <w:noProof/>
          <w:sz w:val="24"/>
          <w:szCs w:val="24"/>
        </w:rPr>
        <w:t>дготовки/специальности;  СООТВЕТСТВУЕТ ФГОС В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О по направлению подготовки</w:t>
      </w:r>
      <w:r w:rsidR="00E019D9">
        <w:rPr>
          <w:rFonts w:ascii="Times New Roman" w:eastAsia="Times New Roman" w:hAnsi="Times New Roman" w:cs="Times New Roman"/>
          <w:noProof/>
          <w:sz w:val="24"/>
          <w:szCs w:val="24"/>
        </w:rPr>
        <w:t>/специальности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, действующему учебному плану.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DA7404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Зав. выпускающей кафедрой направления подготовки</w:t>
      </w:r>
      <w:r w:rsidR="00E019D9">
        <w:rPr>
          <w:rFonts w:ascii="Times New Roman" w:eastAsia="Times New Roman" w:hAnsi="Times New Roman" w:cs="Times New Roman"/>
          <w:noProof/>
          <w:sz w:val="24"/>
          <w:szCs w:val="24"/>
        </w:rPr>
        <w:t>/специальности</w:t>
      </w:r>
      <w:r w:rsidRPr="00DA7404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 xml:space="preserve"> </w:t>
      </w:r>
      <w:r w:rsidR="000A0176" w:rsidRPr="000A0176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09</w:t>
      </w:r>
      <w:r w:rsidR="00234A71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.</w:t>
      </w:r>
      <w:r w:rsidR="000A0176" w:rsidRPr="000A0176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03</w:t>
      </w:r>
      <w:r w:rsidR="00234A71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.</w:t>
      </w:r>
      <w:r w:rsidR="000A0176" w:rsidRPr="000A0176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0</w:t>
      </w:r>
      <w:r w:rsidR="006F410A" w:rsidRPr="006F410A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1</w:t>
      </w:r>
      <w:r w:rsidR="00234A71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 xml:space="preserve"> </w:t>
      </w:r>
      <w:r w:rsidR="006F410A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Информатика и вычислительная техника</w:t>
      </w:r>
    </w:p>
    <w:p w:rsidR="00B53EC7" w:rsidRPr="00B53EC7" w:rsidRDefault="00B53EC7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(код и наименование направления)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18"/>
        </w:rPr>
      </w:pPr>
    </w:p>
    <w:p w:rsidR="00E169AB" w:rsidRDefault="00E169AB" w:rsidP="00E169A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_____</w:t>
      </w:r>
      <w:r>
        <w:rPr>
          <w:u w:val="singl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К.ф.-м.н._________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__________________________   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__</w:t>
      </w:r>
      <w:r>
        <w:rPr>
          <w:u w:val="singl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В.В.Бурлуцкий___ _______</w:t>
      </w:r>
    </w:p>
    <w:p w:rsidR="00DA7404" w:rsidRPr="00B53EC7" w:rsidRDefault="00DA7404" w:rsidP="00DA74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(ученое звание, ученая степень)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5.  Рабочая программа СОГЛАСОВАНА,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Директор Науч</w:t>
      </w:r>
      <w:r w:rsidR="00E019D9">
        <w:rPr>
          <w:rFonts w:ascii="Times New Roman" w:eastAsia="Times New Roman" w:hAnsi="Times New Roman" w:cs="Times New Roman"/>
          <w:noProof/>
          <w:sz w:val="24"/>
          <w:szCs w:val="24"/>
        </w:rPr>
        <w:t>ной библиотеки      ___________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______________   </w:t>
      </w:r>
      <w:r w:rsidR="00234A71">
        <w:rPr>
          <w:rFonts w:ascii="Times New Roman" w:eastAsia="Times New Roman" w:hAnsi="Times New Roman" w:cs="Times New Roman"/>
          <w:noProof/>
          <w:sz w:val="24"/>
          <w:szCs w:val="24"/>
        </w:rPr>
        <w:t>И.Е.Кузнецова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                         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 xml:space="preserve">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</w:p>
    <w:p w:rsidR="00B53EC7" w:rsidRPr="00B53EC7" w:rsidRDefault="00B53EC7" w:rsidP="009901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br w:type="page"/>
      </w: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t>Цели освоения дисциплины</w:t>
      </w:r>
    </w:p>
    <w:p w:rsidR="00B53EC7" w:rsidRPr="00B53EC7" w:rsidRDefault="00B53EC7" w:rsidP="00990104">
      <w:pPr>
        <w:spacing w:after="0" w:line="240" w:lineRule="auto"/>
        <w:ind w:left="1069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BD3FA4" w:rsidRDefault="00DA7404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A7404">
        <w:rPr>
          <w:rFonts w:ascii="Times New Roman" w:eastAsia="Times New Roman" w:hAnsi="Times New Roman" w:cs="Times New Roman"/>
          <w:noProof/>
          <w:sz w:val="24"/>
          <w:szCs w:val="24"/>
        </w:rPr>
        <w:t>Целями освоения дисциплины (модуля) «</w:t>
      </w:r>
      <w:r w:rsidR="00BD3FA4">
        <w:rPr>
          <w:rFonts w:ascii="Times New Roman" w:eastAsia="Times New Roman" w:hAnsi="Times New Roman" w:cs="Times New Roman"/>
          <w:noProof/>
          <w:sz w:val="24"/>
          <w:szCs w:val="24"/>
        </w:rPr>
        <w:t>Защита информации</w:t>
      </w:r>
      <w:r w:rsidRPr="00DA740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» являются ознакомление с основными подходами </w:t>
      </w:r>
      <w:r w:rsidRPr="00BD3FA4">
        <w:rPr>
          <w:rFonts w:ascii="Times New Roman" w:eastAsia="Times New Roman" w:hAnsi="Times New Roman" w:cs="Times New Roman"/>
          <w:noProof/>
          <w:sz w:val="24"/>
          <w:szCs w:val="24"/>
        </w:rPr>
        <w:t>к</w:t>
      </w:r>
      <w:r w:rsidR="00BD3FA4" w:rsidRPr="00BD3FA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BD3FA4">
        <w:rPr>
          <w:rFonts w:ascii="Times New Roman" w:eastAsia="Times New Roman" w:hAnsi="Times New Roman" w:cs="Times New Roman"/>
          <w:noProof/>
          <w:sz w:val="24"/>
          <w:szCs w:val="24"/>
        </w:rPr>
        <w:t>изучению</w:t>
      </w:r>
      <w:r w:rsidR="00BD3FA4" w:rsidRPr="00BD3FA4">
        <w:rPr>
          <w:rFonts w:ascii="Times New Roman" w:hAnsi="Times New Roman" w:cs="Times New Roman"/>
          <w:sz w:val="24"/>
          <w:szCs w:val="24"/>
        </w:rPr>
        <w:t xml:space="preserve"> основных принципов, методов и средств защиты информации в процессе ее обработки, передачи и хранения с использованием компьютерных средств в информационных системах.</w:t>
      </w:r>
    </w:p>
    <w:p w:rsidR="00DA7404" w:rsidRPr="000A0176" w:rsidRDefault="00DA7404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DA7404" w:rsidRPr="000A0176" w:rsidRDefault="00DA7404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A1C79" w:rsidRPr="00BA1C79" w:rsidRDefault="00B53EC7" w:rsidP="0099010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  <w:r w:rsidRPr="00BA1C79">
        <w:rPr>
          <w:rFonts w:ascii="Times New Roman" w:eastAsia="Times New Roman" w:hAnsi="Times New Roman" w:cs="Times New Roman"/>
          <w:b/>
          <w:noProof/>
          <w:sz w:val="24"/>
          <w:szCs w:val="24"/>
        </w:rPr>
        <w:t>Место дисциплины в структуре ООП</w:t>
      </w:r>
    </w:p>
    <w:p w:rsidR="00BA1C79" w:rsidRPr="00BA1C79" w:rsidRDefault="00BA1C79" w:rsidP="0099010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BA1C79" w:rsidRPr="00C24681" w:rsidRDefault="00DA7404" w:rsidP="00BB42BF">
      <w:pPr>
        <w:spacing w:after="0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2468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Данная дисциплина относится к </w:t>
      </w:r>
      <w:r w:rsidR="00BB42BF" w:rsidRPr="00C2468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относится к базовой части блока Б1 учебного плана ООП </w:t>
      </w:r>
      <w:r w:rsidRPr="00C24681">
        <w:rPr>
          <w:rFonts w:ascii="Times New Roman" w:eastAsia="Times New Roman" w:hAnsi="Times New Roman" w:cs="Times New Roman"/>
          <w:noProof/>
          <w:sz w:val="24"/>
          <w:szCs w:val="24"/>
        </w:rPr>
        <w:t>и базируется на материале курсов, посвященных</w:t>
      </w:r>
      <w:r w:rsidR="00AF7FF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C24681">
        <w:rPr>
          <w:rFonts w:ascii="Times New Roman" w:eastAsia="Times New Roman" w:hAnsi="Times New Roman" w:cs="Times New Roman"/>
          <w:noProof/>
          <w:sz w:val="24"/>
          <w:szCs w:val="24"/>
        </w:rPr>
        <w:t>основам программирования, теории алгоритмов, сетевы</w:t>
      </w:r>
      <w:r w:rsidR="00AF7FF0">
        <w:rPr>
          <w:rFonts w:ascii="Times New Roman" w:eastAsia="Times New Roman" w:hAnsi="Times New Roman" w:cs="Times New Roman"/>
          <w:noProof/>
          <w:sz w:val="24"/>
          <w:szCs w:val="24"/>
        </w:rPr>
        <w:t>м технологиям</w:t>
      </w:r>
      <w:r w:rsidRPr="00C2468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. Дисциплина </w:t>
      </w:r>
      <w:r w:rsidR="009D2476" w:rsidRPr="00C24681">
        <w:rPr>
          <w:rFonts w:ascii="Times New Roman" w:eastAsia="Times New Roman" w:hAnsi="Times New Roman" w:cs="Times New Roman"/>
          <w:noProof/>
          <w:sz w:val="24"/>
          <w:szCs w:val="24"/>
        </w:rPr>
        <w:t>«</w:t>
      </w:r>
      <w:r w:rsidR="00AF7FF0">
        <w:rPr>
          <w:rFonts w:ascii="Times New Roman" w:eastAsia="Times New Roman" w:hAnsi="Times New Roman" w:cs="Times New Roman"/>
          <w:noProof/>
          <w:sz w:val="24"/>
          <w:szCs w:val="24"/>
        </w:rPr>
        <w:t>Защита информации</w:t>
      </w:r>
      <w:r w:rsidR="009D2476" w:rsidRPr="00C24681">
        <w:rPr>
          <w:rFonts w:ascii="Times New Roman" w:eastAsia="Times New Roman" w:hAnsi="Times New Roman" w:cs="Times New Roman"/>
          <w:noProof/>
          <w:sz w:val="24"/>
          <w:szCs w:val="24"/>
        </w:rPr>
        <w:t>»</w:t>
      </w:r>
      <w:r w:rsidRPr="00C2468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является базовой для дисциплин</w:t>
      </w:r>
      <w:r w:rsidR="00AF7FF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Проектирование АСОИУ</w:t>
      </w:r>
      <w:r w:rsidRPr="00C24681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:rsidR="00BA1C79" w:rsidRPr="00BA1C79" w:rsidRDefault="00BA1C79" w:rsidP="00990104">
      <w:pPr>
        <w:tabs>
          <w:tab w:val="right" w:leader="underscore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  <w:r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Перечень предшествующих и последующих дисциплин, формирующих общекультурные и  профессиональные компетенции </w:t>
      </w:r>
      <w:r w:rsidR="00234A71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:rsidR="00BA1C79" w:rsidRDefault="00BA1C79" w:rsidP="00990104">
      <w:pPr>
        <w:tabs>
          <w:tab w:val="right" w:leader="underscore" w:pos="9639"/>
        </w:tabs>
        <w:spacing w:after="0" w:line="240" w:lineRule="auto"/>
        <w:jc w:val="right"/>
        <w:rPr>
          <w:rFonts w:ascii="Times New Roman" w:hAnsi="Times New Roman" w:cs="Times New Roman"/>
          <w:i/>
          <w:lang w:val="en-US"/>
        </w:rPr>
      </w:pPr>
      <w:r w:rsidRPr="00BA1C79">
        <w:rPr>
          <w:rFonts w:ascii="Times New Roman" w:eastAsia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t>1</w:t>
      </w:r>
    </w:p>
    <w:p w:rsidR="00FF57FB" w:rsidRPr="00FF57FB" w:rsidRDefault="00FF57FB" w:rsidP="00990104">
      <w:pPr>
        <w:tabs>
          <w:tab w:val="right" w:leader="underscore" w:pos="9639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6"/>
        <w:gridCol w:w="2204"/>
        <w:gridCol w:w="3355"/>
        <w:gridCol w:w="3226"/>
      </w:tblGrid>
      <w:tr w:rsidR="00FF57FB" w:rsidRPr="00BA1C79" w:rsidTr="005C3991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7FB" w:rsidRPr="00BA1C79" w:rsidRDefault="00FF57FB" w:rsidP="005C399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BA1C79">
              <w:rPr>
                <w:rFonts w:ascii="Times New Roman" w:eastAsia="Times New Roman" w:hAnsi="Times New Roman" w:cs="Times New Roman"/>
                <w:b/>
              </w:rPr>
              <w:t>№ п</w:t>
            </w:r>
            <w:r w:rsidRPr="00BA1C79"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 w:rsidRPr="00BA1C79">
              <w:rPr>
                <w:rFonts w:ascii="Times New Roman" w:eastAsia="Times New Roman" w:hAnsi="Times New Roman" w:cs="Times New Roman"/>
                <w:b/>
              </w:rPr>
              <w:t>п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7FB" w:rsidRPr="00BA1C79" w:rsidRDefault="00FF57FB" w:rsidP="005C399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BA1C79">
              <w:rPr>
                <w:rFonts w:ascii="Times New Roman" w:eastAsia="Times New Roman" w:hAnsi="Times New Roman" w:cs="Times New Roman"/>
                <w:b/>
              </w:rPr>
              <w:t>Наименование компетенции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7FB" w:rsidRPr="00BA1C79" w:rsidRDefault="00FF57FB" w:rsidP="005C399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BA1C79">
              <w:rPr>
                <w:rFonts w:ascii="Times New Roman" w:eastAsia="Times New Roman" w:hAnsi="Times New Roman" w:cs="Times New Roman"/>
                <w:b/>
              </w:rPr>
              <w:t>Предшествующие дисциплины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7FB" w:rsidRPr="00BA1C79" w:rsidRDefault="00FF57FB" w:rsidP="005C399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BA1C79">
              <w:rPr>
                <w:rFonts w:ascii="Times New Roman" w:eastAsia="Times New Roman" w:hAnsi="Times New Roman" w:cs="Times New Roman"/>
                <w:b/>
              </w:rPr>
              <w:t>Последующие дисциплины (группы дисциплин)</w:t>
            </w:r>
          </w:p>
        </w:tc>
      </w:tr>
      <w:tr w:rsidR="002F1B02" w:rsidRPr="002F1B02" w:rsidTr="00D129E4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ECB" w:rsidRPr="002F1B02" w:rsidRDefault="009D3ECB" w:rsidP="008B224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F1B02">
              <w:rPr>
                <w:rFonts w:ascii="Times New Roman" w:eastAsia="Times New Roman" w:hAnsi="Times New Roman" w:cs="Times New Roman"/>
              </w:rPr>
              <w:t>Обще-профессиональные компетенции</w:t>
            </w:r>
          </w:p>
        </w:tc>
      </w:tr>
      <w:tr w:rsidR="00723A28" w:rsidRPr="00723A28" w:rsidTr="00D129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B" w:rsidRPr="00723A28" w:rsidRDefault="00D1487B" w:rsidP="00D129E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B" w:rsidRPr="00723A28" w:rsidRDefault="00D1487B" w:rsidP="008C6A9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723A28">
              <w:rPr>
                <w:rFonts w:ascii="Times New Roman" w:eastAsia="Times New Roman" w:hAnsi="Times New Roman" w:cs="Times New Roman"/>
              </w:rPr>
              <w:t>ОПК</w:t>
            </w:r>
            <w:r w:rsidRPr="00723A28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="008C6A98" w:rsidRPr="00723A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B" w:rsidRDefault="00AF7FF0" w:rsidP="00D129E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Основы программирования</w:t>
            </w:r>
          </w:p>
          <w:p w:rsidR="00AF7FF0" w:rsidRPr="00723A28" w:rsidRDefault="00AF7FF0" w:rsidP="00D129E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Теория алгоритмов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B02" w:rsidRPr="00723A28" w:rsidRDefault="002F1B02" w:rsidP="00D129E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723A28" w:rsidRPr="00723A28" w:rsidTr="005C3991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A28" w:rsidRPr="00723A28" w:rsidRDefault="00723A28" w:rsidP="005C399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23A28">
              <w:rPr>
                <w:rFonts w:ascii="Times New Roman" w:eastAsia="Times New Roman" w:hAnsi="Times New Roman" w:cs="Times New Roman"/>
              </w:rPr>
              <w:t>профессиональные компетенции</w:t>
            </w:r>
          </w:p>
        </w:tc>
      </w:tr>
      <w:tr w:rsidR="00723A28" w:rsidRPr="00723A28" w:rsidTr="00E13303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A28" w:rsidRPr="00723A28" w:rsidRDefault="00723A28" w:rsidP="00E133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A28" w:rsidRPr="00723A28" w:rsidRDefault="00723A28" w:rsidP="00E133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723A28">
              <w:rPr>
                <w:rFonts w:ascii="Times New Roman" w:eastAsia="Times New Roman" w:hAnsi="Times New Roman" w:cs="Times New Roman"/>
              </w:rPr>
              <w:t>ПК</w:t>
            </w:r>
            <w:r w:rsidRPr="00723A28">
              <w:rPr>
                <w:rFonts w:ascii="Times New Roman" w:eastAsia="Times New Roman" w:hAnsi="Times New Roman" w:cs="Times New Roman"/>
                <w:lang w:val="en-US"/>
              </w:rPr>
              <w:t>-1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A28" w:rsidRPr="00723A28" w:rsidRDefault="00AF7FF0" w:rsidP="00E133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Сетевые технологии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A28" w:rsidRPr="00723A28" w:rsidRDefault="00723A28" w:rsidP="00E133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723A28" w:rsidRPr="00723A28" w:rsidTr="00E13303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A28" w:rsidRPr="00723A28" w:rsidRDefault="00723A28" w:rsidP="00E133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A28" w:rsidRPr="00723A28" w:rsidRDefault="00723A28" w:rsidP="00E133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723A28">
              <w:rPr>
                <w:rFonts w:ascii="Times New Roman" w:eastAsia="Times New Roman" w:hAnsi="Times New Roman" w:cs="Times New Roman"/>
              </w:rPr>
              <w:t>ПК-2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A28" w:rsidRPr="00AF7FF0" w:rsidRDefault="00AF7FF0" w:rsidP="00E133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Администрирование операционных систем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Windows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A28" w:rsidRPr="00723A28" w:rsidRDefault="00AF7FF0" w:rsidP="00E133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АСОИУ</w:t>
            </w:r>
          </w:p>
        </w:tc>
      </w:tr>
      <w:tr w:rsidR="00D1487B" w:rsidRPr="00BA1C79" w:rsidTr="005C3991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7B" w:rsidRPr="00BA1C79" w:rsidRDefault="00D1487B" w:rsidP="005C399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 другие компетенции предусмотренные ФГОС ВО</w:t>
            </w:r>
          </w:p>
        </w:tc>
      </w:tr>
    </w:tbl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575E0C" w:rsidRPr="00E75DA9" w:rsidRDefault="00B53EC7" w:rsidP="0099010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75DA9">
        <w:rPr>
          <w:rFonts w:ascii="Times New Roman" w:eastAsia="Times New Roman" w:hAnsi="Times New Roman" w:cs="Times New Roman"/>
          <w:b/>
          <w:noProof/>
          <w:sz w:val="24"/>
          <w:szCs w:val="24"/>
        </w:rPr>
        <w:t>Компетенции обучающегося, формируемые в результате освоения дисциплины (модуля).</w:t>
      </w:r>
    </w:p>
    <w:p w:rsidR="00FF57FB" w:rsidRPr="00FF57FB" w:rsidRDefault="00FF57FB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575E0C" w:rsidRPr="00575E0C" w:rsidRDefault="00575E0C" w:rsidP="0099010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75E0C">
        <w:rPr>
          <w:rFonts w:ascii="Times New Roman" w:eastAsia="Times New Roman" w:hAnsi="Times New Roman" w:cs="Times New Roman"/>
          <w:noProof/>
          <w:sz w:val="24"/>
          <w:szCs w:val="24"/>
        </w:rPr>
        <w:t>Таблица 2</w:t>
      </w:r>
    </w:p>
    <w:p w:rsidR="00575E0C" w:rsidRDefault="00575E0C" w:rsidP="009901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75E0C">
        <w:rPr>
          <w:rFonts w:ascii="Times New Roman" w:eastAsia="Times New Roman" w:hAnsi="Times New Roman" w:cs="Times New Roman"/>
          <w:noProof/>
          <w:sz w:val="24"/>
          <w:szCs w:val="24"/>
        </w:rPr>
        <w:t>Перечень планируемых результатов обучения по дисциплине</w:t>
      </w:r>
    </w:p>
    <w:p w:rsidR="00575E0C" w:rsidRDefault="00575E0C" w:rsidP="009901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4426"/>
        <w:gridCol w:w="3620"/>
      </w:tblGrid>
      <w:tr w:rsidR="00BD27CC" w:rsidRPr="00A752E1" w:rsidTr="001909C1">
        <w:tc>
          <w:tcPr>
            <w:tcW w:w="3109" w:type="pct"/>
            <w:gridSpan w:val="2"/>
          </w:tcPr>
          <w:p w:rsidR="00BD27CC" w:rsidRPr="00A752E1" w:rsidRDefault="00BD27CC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752E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Планируемые результаты освоения ООП (компетенции), достижение которых обеспечивает дисциплина</w:t>
            </w:r>
          </w:p>
        </w:tc>
        <w:tc>
          <w:tcPr>
            <w:tcW w:w="1891" w:type="pct"/>
            <w:vMerge w:val="restart"/>
          </w:tcPr>
          <w:p w:rsidR="00BD27CC" w:rsidRPr="00A752E1" w:rsidRDefault="00BD27CC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752E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Перечень планируемых результатов обучения по дисциплине</w:t>
            </w:r>
          </w:p>
        </w:tc>
      </w:tr>
      <w:tr w:rsidR="00BD27CC" w:rsidRPr="00A752E1" w:rsidTr="001909C1">
        <w:tc>
          <w:tcPr>
            <w:tcW w:w="797" w:type="pct"/>
          </w:tcPr>
          <w:p w:rsidR="00BD27CC" w:rsidRPr="00A752E1" w:rsidRDefault="00BD27CC" w:rsidP="005C3991">
            <w:pPr>
              <w:ind w:right="-108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752E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Коды компетенции</w:t>
            </w:r>
          </w:p>
        </w:tc>
        <w:tc>
          <w:tcPr>
            <w:tcW w:w="2312" w:type="pct"/>
          </w:tcPr>
          <w:p w:rsidR="00BD27CC" w:rsidRPr="00A752E1" w:rsidRDefault="00BD27CC" w:rsidP="005C399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752E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Содержание компетенций</w:t>
            </w:r>
          </w:p>
        </w:tc>
        <w:tc>
          <w:tcPr>
            <w:tcW w:w="1891" w:type="pct"/>
            <w:vMerge/>
          </w:tcPr>
          <w:p w:rsidR="00BD27CC" w:rsidRPr="00A752E1" w:rsidRDefault="00BD27CC" w:rsidP="005C399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23A28" w:rsidRPr="00723A28" w:rsidTr="001909C1">
        <w:tc>
          <w:tcPr>
            <w:tcW w:w="797" w:type="pct"/>
          </w:tcPr>
          <w:p w:rsidR="00BD27CC" w:rsidRPr="00723A28" w:rsidRDefault="00BD27CC" w:rsidP="002D214E">
            <w:pPr>
              <w:ind w:right="-108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ОПК-</w:t>
            </w:r>
            <w:r w:rsidR="002D214E"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312" w:type="pct"/>
          </w:tcPr>
          <w:p w:rsidR="00BD27CC" w:rsidRPr="00723A28" w:rsidRDefault="00292301" w:rsidP="005C399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891" w:type="pct"/>
          </w:tcPr>
          <w:p w:rsidR="00BD27CC" w:rsidRPr="00723A28" w:rsidRDefault="00BD27CC" w:rsidP="005C39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Знать:</w:t>
            </w:r>
            <w:r w:rsidRPr="00723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1285" w:rsidRPr="0041128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защиты информации</w:t>
            </w:r>
          </w:p>
          <w:p w:rsidR="00BD27CC" w:rsidRPr="00723A28" w:rsidRDefault="00BD27CC" w:rsidP="005C399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Уметь: </w:t>
            </w:r>
            <w:r w:rsidR="00411285" w:rsidRPr="00411285">
              <w:rPr>
                <w:rFonts w:ascii="Times New Roman" w:hAnsi="Times New Roman" w:cs="Times New Roman"/>
                <w:sz w:val="24"/>
                <w:szCs w:val="24"/>
              </w:rPr>
              <w:t>использовать различные методы ширования данных</w:t>
            </w:r>
          </w:p>
          <w:p w:rsidR="00BD27CC" w:rsidRPr="00723A28" w:rsidRDefault="00BD27CC" w:rsidP="004112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Владеть:</w:t>
            </w:r>
            <w:r w:rsidRPr="00723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1285" w:rsidRPr="00411285">
              <w:rPr>
                <w:rFonts w:ascii="Times New Roman" w:hAnsi="Times New Roman" w:cs="Times New Roman"/>
                <w:sz w:val="24"/>
                <w:szCs w:val="24"/>
              </w:rPr>
              <w:t>инструментами защиты данных</w:t>
            </w:r>
          </w:p>
        </w:tc>
      </w:tr>
      <w:tr w:rsidR="00E13303" w:rsidRPr="00723A28" w:rsidTr="001909C1">
        <w:tc>
          <w:tcPr>
            <w:tcW w:w="797" w:type="pct"/>
          </w:tcPr>
          <w:p w:rsidR="00723A28" w:rsidRPr="00723A28" w:rsidRDefault="00072727" w:rsidP="002D214E">
            <w:pPr>
              <w:ind w:right="-108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ПК-1</w:t>
            </w:r>
          </w:p>
        </w:tc>
        <w:tc>
          <w:tcPr>
            <w:tcW w:w="2312" w:type="pct"/>
          </w:tcPr>
          <w:p w:rsidR="00723A28" w:rsidRPr="00723A28" w:rsidRDefault="00072727" w:rsidP="005C399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Способность разрабатывать модели компонентов инфомрационных систем, включая модели баз данных и модели интерфейсов «человек – электронно-вычислительная машина»</w:t>
            </w:r>
          </w:p>
        </w:tc>
        <w:tc>
          <w:tcPr>
            <w:tcW w:w="1891" w:type="pct"/>
          </w:tcPr>
          <w:p w:rsidR="00E13303" w:rsidRPr="00723A28" w:rsidRDefault="00E13303" w:rsidP="00E133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Знать:</w:t>
            </w:r>
            <w:r w:rsidRPr="00723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методы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разработки моделей компонентов инфомрационных систем</w:t>
            </w:r>
            <w:r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E13303" w:rsidRPr="00723A28" w:rsidRDefault="00E13303" w:rsidP="00E1330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Уметь: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разрабатывать модели компонентов инфомрационных систем</w:t>
            </w:r>
          </w:p>
          <w:p w:rsidR="00723A28" w:rsidRPr="00723A28" w:rsidRDefault="00E13303" w:rsidP="00E1330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Владеть:</w:t>
            </w:r>
            <w:r w:rsidRPr="00723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навыками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разрабатки моделей компонентов инфомрационных систем</w:t>
            </w:r>
          </w:p>
        </w:tc>
      </w:tr>
      <w:tr w:rsidR="00E13303" w:rsidRPr="00723A28" w:rsidTr="001909C1">
        <w:tc>
          <w:tcPr>
            <w:tcW w:w="797" w:type="pct"/>
          </w:tcPr>
          <w:p w:rsidR="00E13303" w:rsidRPr="00723A28" w:rsidRDefault="00E13303" w:rsidP="002D214E">
            <w:pPr>
              <w:ind w:right="-108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ПК-2</w:t>
            </w:r>
          </w:p>
        </w:tc>
        <w:tc>
          <w:tcPr>
            <w:tcW w:w="2312" w:type="pct"/>
          </w:tcPr>
          <w:p w:rsidR="00E13303" w:rsidRPr="00723A28" w:rsidRDefault="00E13303" w:rsidP="0007272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  <w:tc>
          <w:tcPr>
            <w:tcW w:w="1891" w:type="pct"/>
          </w:tcPr>
          <w:p w:rsidR="00E13303" w:rsidRPr="00723A28" w:rsidRDefault="00E13303" w:rsidP="00E133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Знать:</w:t>
            </w:r>
            <w:r w:rsidRPr="00723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1285" w:rsidRPr="0041128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защиты информации</w:t>
            </w:r>
          </w:p>
          <w:p w:rsidR="00611888" w:rsidRDefault="00E13303" w:rsidP="00E1330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Уметь: </w:t>
            </w:r>
            <w:r w:rsidR="00411285" w:rsidRPr="0041128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использовать различные методы ширования данных  в рамках клиент/серверной архитектуры</w:t>
            </w:r>
            <w:r w:rsidR="00611888"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E13303" w:rsidRPr="00723A28" w:rsidRDefault="00E13303" w:rsidP="004112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3A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Владеть:</w:t>
            </w:r>
            <w:r w:rsidRPr="00723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1285" w:rsidRPr="00411285">
              <w:rPr>
                <w:rFonts w:ascii="Times New Roman" w:hAnsi="Times New Roman" w:cs="Times New Roman"/>
                <w:sz w:val="24"/>
                <w:szCs w:val="24"/>
              </w:rPr>
              <w:t>инструментами защиты данных  в рамках клиент/серверной архитектуры</w:t>
            </w:r>
          </w:p>
        </w:tc>
      </w:tr>
    </w:tbl>
    <w:p w:rsidR="00B53EC7" w:rsidRPr="00B53EC7" w:rsidRDefault="00B53EC7" w:rsidP="00990104">
      <w:pPr>
        <w:tabs>
          <w:tab w:val="num" w:pos="0"/>
          <w:tab w:val="num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Default="00B53EC7" w:rsidP="0099010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Структура и содержание дисциплины </w:t>
      </w:r>
      <w:r w:rsidR="0074402F">
        <w:rPr>
          <w:rFonts w:ascii="Times New Roman" w:eastAsia="Times New Roman" w:hAnsi="Times New Roman" w:cs="Times New Roman"/>
          <w:b/>
          <w:noProof/>
          <w:sz w:val="24"/>
          <w:szCs w:val="24"/>
        </w:rPr>
        <w:t>(модуля).</w:t>
      </w:r>
    </w:p>
    <w:p w:rsidR="0074402F" w:rsidRPr="00B53EC7" w:rsidRDefault="0074402F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74402F" w:rsidRDefault="0074402F" w:rsidP="0099010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74402F">
        <w:rPr>
          <w:rFonts w:ascii="Times New Roman" w:eastAsia="Times New Roman" w:hAnsi="Times New Roman" w:cs="Times New Roman"/>
          <w:b/>
          <w:noProof/>
          <w:sz w:val="24"/>
          <w:szCs w:val="24"/>
        </w:rPr>
        <w:t>4.1. Структура дисциплины</w:t>
      </w:r>
    </w:p>
    <w:p w:rsidR="0074402F" w:rsidRPr="0074402F" w:rsidRDefault="0074402F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74402F" w:rsidRDefault="0074402F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Общая трудоемкость дисциплины составляет _</w:t>
      </w:r>
      <w:r w:rsidR="0003142C" w:rsidRPr="0003142C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__ зачетных единиц </w:t>
      </w:r>
      <w:r w:rsidRPr="0003142C">
        <w:rPr>
          <w:rFonts w:ascii="Times New Roman" w:eastAsia="Times New Roman" w:hAnsi="Times New Roman" w:cs="Times New Roman"/>
          <w:noProof/>
          <w:sz w:val="24"/>
          <w:szCs w:val="24"/>
        </w:rPr>
        <w:t>_</w:t>
      </w:r>
      <w:r w:rsidR="0003142C" w:rsidRPr="0003142C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144</w:t>
      </w:r>
      <w:r w:rsidRPr="0003142C">
        <w:rPr>
          <w:rFonts w:ascii="Times New Roman" w:eastAsia="Times New Roman" w:hAnsi="Times New Roman" w:cs="Times New Roman"/>
          <w:noProof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часов.</w:t>
      </w:r>
    </w:p>
    <w:p w:rsidR="00024676" w:rsidRDefault="00024676" w:rsidP="0099010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24676" w:rsidRPr="00575E0C" w:rsidRDefault="00024676" w:rsidP="0099010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75E0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</w:p>
    <w:p w:rsidR="009D2476" w:rsidRDefault="009D2476" w:rsidP="009901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1" w:name="_Toc385491865"/>
    </w:p>
    <w:p w:rsidR="00024676" w:rsidRDefault="00024676" w:rsidP="009901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24676">
        <w:rPr>
          <w:rFonts w:ascii="Times New Roman" w:eastAsia="Times New Roman" w:hAnsi="Times New Roman" w:cs="Times New Roman"/>
          <w:noProof/>
          <w:sz w:val="24"/>
          <w:szCs w:val="24"/>
        </w:rPr>
        <w:t>Объём дисциплины по видам учебных занятий</w:t>
      </w:r>
      <w:bookmarkEnd w:id="1"/>
    </w:p>
    <w:p w:rsidR="00CF0D6A" w:rsidRDefault="00CF0D6A" w:rsidP="009901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4503"/>
        <w:gridCol w:w="1031"/>
        <w:gridCol w:w="1604"/>
        <w:gridCol w:w="1024"/>
        <w:gridCol w:w="510"/>
        <w:gridCol w:w="458"/>
        <w:gridCol w:w="476"/>
      </w:tblGrid>
      <w:tr w:rsidR="00FF57FB" w:rsidTr="005C3991">
        <w:tc>
          <w:tcPr>
            <w:tcW w:w="4503" w:type="dxa"/>
            <w:vMerge w:val="restart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Вид учебной работы</w:t>
            </w:r>
          </w:p>
        </w:tc>
        <w:tc>
          <w:tcPr>
            <w:tcW w:w="0" w:type="auto"/>
            <w:vMerge w:val="restart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Всего часов</w:t>
            </w:r>
          </w:p>
        </w:tc>
        <w:tc>
          <w:tcPr>
            <w:tcW w:w="1604" w:type="dxa"/>
            <w:vMerge w:val="restart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Контактная работа*</w:t>
            </w:r>
          </w:p>
        </w:tc>
        <w:tc>
          <w:tcPr>
            <w:tcW w:w="2064" w:type="dxa"/>
            <w:gridSpan w:val="4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Семестр</w:t>
            </w:r>
          </w:p>
        </w:tc>
      </w:tr>
      <w:tr w:rsidR="00FF57FB" w:rsidTr="005C3991">
        <w:tc>
          <w:tcPr>
            <w:tcW w:w="4503" w:type="dxa"/>
            <w:vMerge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  <w:vMerge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F57FB" w:rsidRDefault="002B2B06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F57FB" w:rsidTr="005C3991">
        <w:tc>
          <w:tcPr>
            <w:tcW w:w="4503" w:type="dxa"/>
          </w:tcPr>
          <w:p w:rsidR="00FF57FB" w:rsidRPr="00024676" w:rsidRDefault="00FF57FB" w:rsidP="005C3991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Лекции</w:t>
            </w:r>
          </w:p>
        </w:tc>
        <w:tc>
          <w:tcPr>
            <w:tcW w:w="0" w:type="auto"/>
          </w:tcPr>
          <w:p w:rsidR="00FF57FB" w:rsidRPr="00323CD9" w:rsidRDefault="00323CD9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1604" w:type="dxa"/>
          </w:tcPr>
          <w:p w:rsidR="00FF57FB" w:rsidRDefault="00323CD9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620" w:type="dxa"/>
          </w:tcPr>
          <w:p w:rsidR="00FF57FB" w:rsidRPr="00323CD9" w:rsidRDefault="00323CD9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510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F57FB" w:rsidTr="005C3991">
        <w:tc>
          <w:tcPr>
            <w:tcW w:w="4503" w:type="dxa"/>
          </w:tcPr>
          <w:p w:rsidR="00FF57FB" w:rsidRPr="00024676" w:rsidRDefault="00FF57FB" w:rsidP="005C3991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Практические (ПЗ)</w:t>
            </w:r>
          </w:p>
        </w:tc>
        <w:tc>
          <w:tcPr>
            <w:tcW w:w="0" w:type="auto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F57FB" w:rsidTr="005C3991">
        <w:tc>
          <w:tcPr>
            <w:tcW w:w="4503" w:type="dxa"/>
          </w:tcPr>
          <w:p w:rsidR="00FF57FB" w:rsidRPr="00024676" w:rsidRDefault="00FF57FB" w:rsidP="005C3991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Лабораторные работы (ЛР)</w:t>
            </w:r>
          </w:p>
        </w:tc>
        <w:tc>
          <w:tcPr>
            <w:tcW w:w="0" w:type="auto"/>
          </w:tcPr>
          <w:p w:rsidR="00FF57FB" w:rsidRPr="009D2476" w:rsidRDefault="00323CD9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1604" w:type="dxa"/>
          </w:tcPr>
          <w:p w:rsidR="00FF57FB" w:rsidRDefault="00323CD9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620" w:type="dxa"/>
          </w:tcPr>
          <w:p w:rsidR="00FF57FB" w:rsidRPr="009D2476" w:rsidRDefault="00323CD9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510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F57FB" w:rsidTr="005C3991">
        <w:tc>
          <w:tcPr>
            <w:tcW w:w="4503" w:type="dxa"/>
          </w:tcPr>
          <w:p w:rsidR="00FF57FB" w:rsidRPr="00024676" w:rsidRDefault="00FF57FB" w:rsidP="005C3991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Самостоятельная работа (всего)**</w:t>
            </w:r>
          </w:p>
        </w:tc>
        <w:tc>
          <w:tcPr>
            <w:tcW w:w="0" w:type="auto"/>
          </w:tcPr>
          <w:p w:rsidR="00FF57FB" w:rsidRPr="0003142C" w:rsidRDefault="0003142C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314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68</w:t>
            </w:r>
          </w:p>
        </w:tc>
        <w:tc>
          <w:tcPr>
            <w:tcW w:w="1604" w:type="dxa"/>
          </w:tcPr>
          <w:p w:rsidR="00FF57FB" w:rsidRPr="0003142C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F57FB" w:rsidRPr="0003142C" w:rsidRDefault="0003142C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314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68</w:t>
            </w:r>
          </w:p>
        </w:tc>
        <w:tc>
          <w:tcPr>
            <w:tcW w:w="510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F57FB" w:rsidTr="005C3991">
        <w:tc>
          <w:tcPr>
            <w:tcW w:w="4503" w:type="dxa"/>
          </w:tcPr>
          <w:p w:rsidR="00FF57FB" w:rsidRPr="00024676" w:rsidRDefault="00FF57FB" w:rsidP="005C3991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 том числе:</w:t>
            </w:r>
          </w:p>
        </w:tc>
        <w:tc>
          <w:tcPr>
            <w:tcW w:w="0" w:type="auto"/>
          </w:tcPr>
          <w:p w:rsidR="00FF57FB" w:rsidRPr="0003142C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FF57FB" w:rsidRPr="0003142C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F57FB" w:rsidRPr="0003142C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F57FB" w:rsidTr="005C3991">
        <w:tc>
          <w:tcPr>
            <w:tcW w:w="4503" w:type="dxa"/>
          </w:tcPr>
          <w:p w:rsidR="00FF57FB" w:rsidRPr="00024676" w:rsidRDefault="00FF57FB" w:rsidP="005C3991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Курсовой проект (работа)</w:t>
            </w:r>
          </w:p>
        </w:tc>
        <w:tc>
          <w:tcPr>
            <w:tcW w:w="0" w:type="auto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F57FB" w:rsidTr="005C3991">
        <w:tc>
          <w:tcPr>
            <w:tcW w:w="4503" w:type="dxa"/>
          </w:tcPr>
          <w:p w:rsidR="00FF57FB" w:rsidRPr="00024676" w:rsidRDefault="00FF57FB" w:rsidP="005C3991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Расчетно-графические работы</w:t>
            </w:r>
          </w:p>
        </w:tc>
        <w:tc>
          <w:tcPr>
            <w:tcW w:w="0" w:type="auto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F57FB" w:rsidTr="005C3991">
        <w:tc>
          <w:tcPr>
            <w:tcW w:w="4503" w:type="dxa"/>
          </w:tcPr>
          <w:p w:rsidR="00FF57FB" w:rsidRPr="00024676" w:rsidRDefault="00FF57FB" w:rsidP="005C3991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Реферат</w:t>
            </w:r>
          </w:p>
        </w:tc>
        <w:tc>
          <w:tcPr>
            <w:tcW w:w="0" w:type="auto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F57FB" w:rsidTr="005C3991">
        <w:tc>
          <w:tcPr>
            <w:tcW w:w="4503" w:type="dxa"/>
          </w:tcPr>
          <w:p w:rsidR="00FF57FB" w:rsidRPr="00024676" w:rsidRDefault="00FF57FB" w:rsidP="005C3991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Другие виды самостоятельной работы</w:t>
            </w:r>
          </w:p>
        </w:tc>
        <w:tc>
          <w:tcPr>
            <w:tcW w:w="0" w:type="auto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F57FB" w:rsidTr="005C3991">
        <w:tc>
          <w:tcPr>
            <w:tcW w:w="4503" w:type="dxa"/>
          </w:tcPr>
          <w:p w:rsidR="00FF57FB" w:rsidRPr="00024676" w:rsidRDefault="00FF57FB" w:rsidP="005C3991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Вид промежуточной аттестации (зачет***, экзамен (час.))</w:t>
            </w:r>
          </w:p>
        </w:tc>
        <w:tc>
          <w:tcPr>
            <w:tcW w:w="0" w:type="auto"/>
          </w:tcPr>
          <w:p w:rsidR="00FF57FB" w:rsidRPr="00210707" w:rsidRDefault="008164D7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зачет, экзамен</w:t>
            </w:r>
          </w:p>
        </w:tc>
        <w:tc>
          <w:tcPr>
            <w:tcW w:w="1604" w:type="dxa"/>
          </w:tcPr>
          <w:p w:rsidR="00FF57FB" w:rsidRPr="00210707" w:rsidRDefault="00FF57FB" w:rsidP="00C720E5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620" w:type="dxa"/>
          </w:tcPr>
          <w:p w:rsidR="00FF57FB" w:rsidRPr="00210707" w:rsidRDefault="008164D7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зачет, экзамен</w:t>
            </w:r>
          </w:p>
        </w:tc>
        <w:tc>
          <w:tcPr>
            <w:tcW w:w="510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F57FB" w:rsidTr="005C3991">
        <w:tc>
          <w:tcPr>
            <w:tcW w:w="4503" w:type="dxa"/>
          </w:tcPr>
          <w:p w:rsidR="00FF57FB" w:rsidRDefault="00FF57FB" w:rsidP="005C3991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ИТОГО: </w:t>
            </w:r>
          </w:p>
          <w:p w:rsidR="00FF57FB" w:rsidRPr="00024676" w:rsidRDefault="00FF57FB" w:rsidP="005C3991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час.</w:t>
            </w:r>
          </w:p>
          <w:p w:rsidR="00FF57FB" w:rsidRPr="00024676" w:rsidRDefault="00FF57FB" w:rsidP="005C3991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Зач. Ед.</w:t>
            </w:r>
          </w:p>
        </w:tc>
        <w:tc>
          <w:tcPr>
            <w:tcW w:w="0" w:type="auto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FF57FB" w:rsidRPr="00210707" w:rsidRDefault="0003142C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107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144</w:t>
            </w:r>
          </w:p>
          <w:p w:rsidR="00FF57FB" w:rsidRPr="00210707" w:rsidRDefault="0003142C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107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604" w:type="dxa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:rsidR="00FF57FB" w:rsidRPr="002C64D3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F57FB" w:rsidRPr="00210707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FF57FB" w:rsidRPr="00210707" w:rsidRDefault="0003142C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107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144</w:t>
            </w:r>
          </w:p>
          <w:p w:rsidR="00FF57FB" w:rsidRPr="00210707" w:rsidRDefault="0003142C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107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10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F57FB" w:rsidRDefault="00FF57FB" w:rsidP="005C3991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396E34" w:rsidRDefault="00396E34" w:rsidP="00CF0D6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B53EC7" w:rsidRPr="00B53EC7" w:rsidRDefault="00AD1E7E" w:rsidP="009901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4.2 </w:t>
      </w:r>
      <w:r w:rsidR="00B53EC7"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Содержание теоретического раздела дисциплины (модуля)</w:t>
      </w:r>
    </w:p>
    <w:p w:rsidR="00B53EC7" w:rsidRPr="00B53EC7" w:rsidRDefault="00B53EC7" w:rsidP="00990104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AD1E7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4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Лекции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7841"/>
        <w:gridCol w:w="940"/>
      </w:tblGrid>
      <w:tr w:rsidR="00DA7404" w:rsidRPr="00DA7404" w:rsidTr="007C7DCA"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п/п 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и краткое содержание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Кол-во </w:t>
            </w:r>
          </w:p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</w:tr>
      <w:tr w:rsidR="00DA7404" w:rsidRPr="00DA7404" w:rsidTr="007C7DCA"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A7404" w:rsidRPr="00DA7404" w:rsidRDefault="00664F6D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Основы защиты информации. </w:t>
            </w:r>
            <w:r w:rsidRPr="00664F6D">
              <w:rPr>
                <w:rFonts w:ascii="Times New Roman" w:hAnsi="Times New Roman" w:cs="Times New Roman"/>
                <w:bCs/>
                <w:sz w:val="24"/>
                <w:szCs w:val="24"/>
              </w:rPr>
              <w:t>Основные понятия в области информационной безопасности</w:t>
            </w:r>
          </w:p>
        </w:tc>
        <w:tc>
          <w:tcPr>
            <w:tcW w:w="0" w:type="auto"/>
          </w:tcPr>
          <w:p w:rsidR="00DA7404" w:rsidRPr="00664F6D" w:rsidRDefault="00664F6D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A7404" w:rsidRPr="00DA7404" w:rsidTr="007C7DCA"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A7404" w:rsidRPr="00E273D3" w:rsidRDefault="00664F6D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3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Требования и рекомендации по защите информации. </w:t>
            </w:r>
          </w:p>
        </w:tc>
        <w:tc>
          <w:tcPr>
            <w:tcW w:w="0" w:type="auto"/>
          </w:tcPr>
          <w:p w:rsidR="00DA7404" w:rsidRPr="00664F6D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F6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A7404" w:rsidRPr="00DA7404" w:rsidTr="007C7DCA"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A7404" w:rsidRPr="00E273D3" w:rsidRDefault="00664F6D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3D3">
              <w:rPr>
                <w:rFonts w:ascii="Times New Roman" w:hAnsi="Times New Roman" w:cs="Times New Roman"/>
                <w:bCs/>
                <w:sz w:val="24"/>
                <w:szCs w:val="24"/>
              </w:rPr>
              <w:t>Протоколирование и аудит, шифрование, контроль целостности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 w:rsidR="00DA7404" w:rsidRPr="00DA7404" w:rsidTr="007C7DCA"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DA7404" w:rsidRPr="00500EC2" w:rsidRDefault="00500EC2" w:rsidP="009D2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EC2">
              <w:rPr>
                <w:rFonts w:ascii="Times New Roman" w:hAnsi="Times New Roman" w:cs="Times New Roman"/>
                <w:sz w:val="24"/>
                <w:szCs w:val="24"/>
              </w:rPr>
              <w:t>Математические методы и модели в задачах защиты информации</w:t>
            </w:r>
          </w:p>
        </w:tc>
        <w:tc>
          <w:tcPr>
            <w:tcW w:w="0" w:type="auto"/>
          </w:tcPr>
          <w:p w:rsidR="00DA7404" w:rsidRPr="00500EC2" w:rsidRDefault="00500EC2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DA7404" w:rsidRPr="00DA7404" w:rsidTr="007C7DCA">
        <w:tc>
          <w:tcPr>
            <w:tcW w:w="0" w:type="auto"/>
          </w:tcPr>
          <w:p w:rsidR="00DA7404" w:rsidRPr="008B224C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24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A7404" w:rsidRPr="00500EC2" w:rsidRDefault="00500EC2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EC2">
              <w:rPr>
                <w:rFonts w:ascii="Times New Roman" w:hAnsi="Times New Roman" w:cs="Times New Roman"/>
                <w:sz w:val="24"/>
                <w:szCs w:val="24"/>
              </w:rPr>
              <w:t>Многоуровневая защита информации в компьютерных системах и сетях</w:t>
            </w:r>
          </w:p>
        </w:tc>
        <w:tc>
          <w:tcPr>
            <w:tcW w:w="0" w:type="auto"/>
          </w:tcPr>
          <w:p w:rsidR="00DA7404" w:rsidRPr="00500EC2" w:rsidRDefault="00500EC2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DA7404" w:rsidRPr="00DA7404" w:rsidTr="007C7DCA"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0" w:type="auto"/>
          </w:tcPr>
          <w:p w:rsidR="00DA7404" w:rsidRPr="00664F6D" w:rsidRDefault="00664F6D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:rsidR="00AD1E7E" w:rsidRDefault="00AD1E7E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AD1E7E" w:rsidRDefault="00AD1E7E" w:rsidP="009901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4.3 </w:t>
      </w:r>
      <w:r w:rsidR="00B53EC7" w:rsidRPr="00AD1E7E">
        <w:rPr>
          <w:rFonts w:ascii="Times New Roman" w:eastAsia="Times New Roman" w:hAnsi="Times New Roman" w:cs="Times New Roman"/>
          <w:b/>
          <w:noProof/>
          <w:sz w:val="24"/>
          <w:szCs w:val="24"/>
        </w:rPr>
        <w:t>Содержание практического раздела дисциплины (модуля)</w:t>
      </w:r>
    </w:p>
    <w:p w:rsidR="00B53EC7" w:rsidRPr="00B53EC7" w:rsidRDefault="00B53EC7" w:rsidP="00990104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AD1E7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5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Лабораторные работы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152"/>
        <w:gridCol w:w="4485"/>
        <w:gridCol w:w="1107"/>
        <w:gridCol w:w="2182"/>
      </w:tblGrid>
      <w:tr w:rsidR="00DA7404" w:rsidRPr="00DA7404" w:rsidTr="007C7DCA"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№ ЛР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№ раздела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 и краткое содержание лабораторных работ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часов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Формы отчетности</w:t>
            </w:r>
          </w:p>
        </w:tc>
      </w:tr>
      <w:tr w:rsidR="00DA7404" w:rsidRPr="00DA7404" w:rsidTr="007C7DCA"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A7404" w:rsidRPr="00187771" w:rsidRDefault="00187771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7771">
              <w:rPr>
                <w:rFonts w:ascii="Times New Roman" w:hAnsi="Times New Roman" w:cs="Times New Roman"/>
                <w:sz w:val="24"/>
                <w:szCs w:val="24"/>
              </w:rPr>
              <w:t>Количественная оценка стойкости парольной защиты</w:t>
            </w:r>
          </w:p>
        </w:tc>
        <w:tc>
          <w:tcPr>
            <w:tcW w:w="0" w:type="auto"/>
          </w:tcPr>
          <w:p w:rsidR="00DA7404" w:rsidRPr="00DA7404" w:rsidRDefault="00187771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sz w:val="24"/>
                <w:szCs w:val="24"/>
              </w:rPr>
              <w:t>Защита лабораторной работы</w:t>
            </w:r>
          </w:p>
        </w:tc>
      </w:tr>
      <w:tr w:rsidR="00DA7404" w:rsidRPr="00DA7404" w:rsidTr="007C7DCA"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A7404" w:rsidRPr="00187771" w:rsidRDefault="00187771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7771">
              <w:rPr>
                <w:rFonts w:ascii="Times New Roman" w:hAnsi="Times New Roman"/>
                <w:bCs/>
                <w:sz w:val="24"/>
                <w:szCs w:val="24"/>
              </w:rPr>
              <w:t>Управление доступом в информационных системах на основе ролей </w:t>
            </w:r>
          </w:p>
        </w:tc>
        <w:tc>
          <w:tcPr>
            <w:tcW w:w="0" w:type="auto"/>
          </w:tcPr>
          <w:p w:rsidR="00DA7404" w:rsidRPr="00DA7404" w:rsidRDefault="00187771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sz w:val="24"/>
                <w:szCs w:val="24"/>
              </w:rPr>
              <w:t>Защита лабораторной работы</w:t>
            </w:r>
          </w:p>
        </w:tc>
      </w:tr>
      <w:tr w:rsidR="00DA7404" w:rsidRPr="00DA7404" w:rsidTr="007C7DCA"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A7404" w:rsidRPr="00DA7404" w:rsidRDefault="00187771" w:rsidP="003937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 Цезаря</w:t>
            </w:r>
          </w:p>
        </w:tc>
        <w:tc>
          <w:tcPr>
            <w:tcW w:w="0" w:type="auto"/>
          </w:tcPr>
          <w:p w:rsidR="00DA7404" w:rsidRPr="00DA7404" w:rsidRDefault="00C656F3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sz w:val="24"/>
                <w:szCs w:val="24"/>
              </w:rPr>
              <w:t>Защита лабораторной работы</w:t>
            </w:r>
          </w:p>
        </w:tc>
      </w:tr>
      <w:tr w:rsidR="00DA7404" w:rsidRPr="00DA7404" w:rsidTr="007C7DCA">
        <w:tc>
          <w:tcPr>
            <w:tcW w:w="0" w:type="auto"/>
          </w:tcPr>
          <w:p w:rsidR="00DA7404" w:rsidRPr="007E4BFF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BF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A7404" w:rsidRPr="007E4BFF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BF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A7404" w:rsidRPr="007D20FD" w:rsidRDefault="00187771" w:rsidP="009D2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Ассиметричные методы шифрования</w:t>
            </w:r>
            <w:r w:rsidR="00393737" w:rsidRPr="003937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3737">
              <w:rPr>
                <w:rFonts w:ascii="Times New Roman" w:hAnsi="Times New Roman" w:cs="Times New Roman"/>
                <w:sz w:val="24"/>
                <w:szCs w:val="24"/>
              </w:rPr>
              <w:t xml:space="preserve">Алгоритм </w:t>
            </w:r>
            <w:r w:rsidR="00393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  <w:r w:rsidR="00393737" w:rsidRPr="007D20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DA7404" w:rsidRPr="00DA7404" w:rsidRDefault="00C656F3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sz w:val="24"/>
                <w:szCs w:val="24"/>
              </w:rPr>
              <w:t>Защита лабораторной работы</w:t>
            </w:r>
          </w:p>
        </w:tc>
      </w:tr>
      <w:tr w:rsidR="00DA7404" w:rsidRPr="00DA7404" w:rsidTr="007C7DCA">
        <w:tc>
          <w:tcPr>
            <w:tcW w:w="0" w:type="auto"/>
          </w:tcPr>
          <w:p w:rsidR="00DA7404" w:rsidRPr="007E4BFF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BF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A7404" w:rsidRPr="007E4BFF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BF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93737" w:rsidRPr="00393737" w:rsidRDefault="00393737" w:rsidP="003937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737">
              <w:rPr>
                <w:rFonts w:ascii="Times New Roman" w:hAnsi="Times New Roman" w:cs="Times New Roman"/>
                <w:bCs/>
                <w:sz w:val="24"/>
                <w:szCs w:val="24"/>
              </w:rPr>
              <w:t>Защита от копирования. Привязка к аппа</w:t>
            </w:r>
            <w:r w:rsidRPr="00393737">
              <w:rPr>
                <w:rFonts w:ascii="Times New Roman" w:hAnsi="Times New Roman" w:cs="Times New Roman"/>
                <w:bCs/>
                <w:sz w:val="24"/>
                <w:szCs w:val="24"/>
              </w:rPr>
              <w:softHyphen/>
              <w:t>ратному обеспечению. Использование реестра</w:t>
            </w:r>
          </w:p>
          <w:p w:rsidR="00DA7404" w:rsidRPr="001921BA" w:rsidRDefault="00DA7404" w:rsidP="001921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A7404" w:rsidRPr="00D24081" w:rsidRDefault="00D24081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sz w:val="24"/>
                <w:szCs w:val="24"/>
              </w:rPr>
              <w:t>Защита лабораторной работы</w:t>
            </w:r>
          </w:p>
        </w:tc>
      </w:tr>
      <w:tr w:rsidR="00DA7404" w:rsidRPr="00DA7404" w:rsidTr="007C7DCA"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0" w:type="auto"/>
          </w:tcPr>
          <w:p w:rsidR="00DA7404" w:rsidRPr="007E4BFF" w:rsidRDefault="007E4BFF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</w:tcPr>
          <w:p w:rsidR="00DA7404" w:rsidRPr="00DA7404" w:rsidRDefault="00DA7404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53EC7" w:rsidRPr="00B53EC7" w:rsidRDefault="00B53EC7" w:rsidP="00990104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FF57FB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AD1E7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6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Практические или семинарские занятия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7"/>
        <w:gridCol w:w="1049"/>
        <w:gridCol w:w="4189"/>
        <w:gridCol w:w="1811"/>
        <w:gridCol w:w="1435"/>
      </w:tblGrid>
      <w:tr w:rsidR="00B53EC7" w:rsidRPr="00B53EC7" w:rsidTr="00E61AC9">
        <w:tc>
          <w:tcPr>
            <w:tcW w:w="524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№ занятия</w:t>
            </w:r>
          </w:p>
        </w:tc>
        <w:tc>
          <w:tcPr>
            <w:tcW w:w="656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№ раздела</w:t>
            </w:r>
          </w:p>
        </w:tc>
        <w:tc>
          <w:tcPr>
            <w:tcW w:w="2431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Наименование и краткое содержание</w:t>
            </w:r>
          </w:p>
        </w:tc>
        <w:tc>
          <w:tcPr>
            <w:tcW w:w="608" w:type="pct"/>
            <w:vAlign w:val="center"/>
          </w:tcPr>
          <w:p w:rsidR="00B53EC7" w:rsidRPr="00B53EC7" w:rsidRDefault="00396E34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Трудоемкость,</w:t>
            </w: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часов</w:t>
            </w:r>
          </w:p>
        </w:tc>
        <w:tc>
          <w:tcPr>
            <w:tcW w:w="781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Формы отчетности</w:t>
            </w:r>
          </w:p>
        </w:tc>
      </w:tr>
      <w:tr w:rsidR="00B53EC7" w:rsidRPr="00B53EC7" w:rsidTr="00E61AC9">
        <w:tc>
          <w:tcPr>
            <w:tcW w:w="524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656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431" w:type="pct"/>
            <w:vAlign w:val="center"/>
          </w:tcPr>
          <w:p w:rsidR="00B53EC7" w:rsidRPr="00B53EC7" w:rsidRDefault="00AB0CAA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Не предусмотрено учебным планом</w:t>
            </w:r>
          </w:p>
        </w:tc>
        <w:tc>
          <w:tcPr>
            <w:tcW w:w="608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B53EC7" w:rsidRPr="00B53EC7" w:rsidTr="00E61AC9">
        <w:tc>
          <w:tcPr>
            <w:tcW w:w="524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656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431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608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</w:tbl>
    <w:p w:rsidR="00B53EC7" w:rsidRPr="00B53EC7" w:rsidRDefault="00B53EC7" w:rsidP="00990104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AD1E7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7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Организованная самостоятельная работа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"/>
        <w:gridCol w:w="5275"/>
        <w:gridCol w:w="1811"/>
        <w:gridCol w:w="1436"/>
      </w:tblGrid>
      <w:tr w:rsidR="00B53EC7" w:rsidRPr="00B53EC7" w:rsidTr="00DA7404">
        <w:tc>
          <w:tcPr>
            <w:tcW w:w="548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№ раздела</w:t>
            </w:r>
          </w:p>
        </w:tc>
        <w:tc>
          <w:tcPr>
            <w:tcW w:w="2756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Вопросы, выносимые на самостоятельное изучение</w:t>
            </w:r>
          </w:p>
        </w:tc>
        <w:tc>
          <w:tcPr>
            <w:tcW w:w="946" w:type="pct"/>
            <w:vAlign w:val="center"/>
          </w:tcPr>
          <w:p w:rsidR="00B53EC7" w:rsidRPr="00B53EC7" w:rsidRDefault="00396E34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Трудоемкость,</w:t>
            </w: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часов</w:t>
            </w:r>
          </w:p>
        </w:tc>
        <w:tc>
          <w:tcPr>
            <w:tcW w:w="750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Формы </w:t>
            </w:r>
          </w:p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отчетности</w:t>
            </w:r>
          </w:p>
        </w:tc>
      </w:tr>
      <w:tr w:rsidR="00077494" w:rsidRPr="00077494" w:rsidTr="00AB0CAA">
        <w:trPr>
          <w:trHeight w:val="195"/>
        </w:trPr>
        <w:tc>
          <w:tcPr>
            <w:tcW w:w="548" w:type="pct"/>
            <w:vAlign w:val="center"/>
          </w:tcPr>
          <w:p w:rsidR="00DA7404" w:rsidRPr="00077494" w:rsidRDefault="002327A8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07749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2756" w:type="pct"/>
          </w:tcPr>
          <w:p w:rsidR="00DA7404" w:rsidRPr="00077494" w:rsidRDefault="008164F0" w:rsidP="00617E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494">
              <w:rPr>
                <w:rFonts w:ascii="Times New Roman" w:hAnsi="Times New Roman" w:cs="Times New Roman"/>
                <w:b/>
                <w:sz w:val="24"/>
                <w:szCs w:val="24"/>
              </w:rPr>
              <w:t>Написание нормативных документов</w:t>
            </w:r>
            <w:r w:rsidR="00E64FDB" w:rsidRPr="00077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 инфор</w:t>
            </w:r>
            <w:r w:rsidR="00A90830" w:rsidRPr="00077494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="00E64FDB" w:rsidRPr="00077494">
              <w:rPr>
                <w:rFonts w:ascii="Times New Roman" w:hAnsi="Times New Roman" w:cs="Times New Roman"/>
                <w:b/>
                <w:sz w:val="24"/>
                <w:szCs w:val="24"/>
              </w:rPr>
              <w:t>ационной безопасности</w:t>
            </w:r>
          </w:p>
        </w:tc>
        <w:tc>
          <w:tcPr>
            <w:tcW w:w="946" w:type="pct"/>
          </w:tcPr>
          <w:p w:rsidR="00DA7404" w:rsidRPr="00077494" w:rsidRDefault="00077494" w:rsidP="007C7D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494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750" w:type="pct"/>
          </w:tcPr>
          <w:p w:rsidR="00DA7404" w:rsidRPr="00077494" w:rsidRDefault="00DA7404" w:rsidP="007C7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494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</w:tr>
    </w:tbl>
    <w:p w:rsidR="00B53EC7" w:rsidRDefault="00B53EC7" w:rsidP="0099010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2C64D3" w:rsidRDefault="002C64D3" w:rsidP="0099010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2C64D3" w:rsidRDefault="002C64D3" w:rsidP="0099010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2C64D3" w:rsidRDefault="002C64D3" w:rsidP="0099010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2C64D3" w:rsidRPr="002C64D3" w:rsidRDefault="002C64D3" w:rsidP="0099010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570C02" w:rsidRPr="001544C5" w:rsidRDefault="00B53EC7" w:rsidP="00990104">
      <w:pPr>
        <w:numPr>
          <w:ilvl w:val="0"/>
          <w:numId w:val="3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Образовательные технологии, используемые при различных видах учебной работы</w:t>
      </w:r>
      <w:r w:rsidR="00570C02" w:rsidRPr="00570C02">
        <w:rPr>
          <w:rFonts w:ascii="Times New Roman" w:eastAsia="Times New Roman" w:hAnsi="Times New Roman" w:cs="Times New Roman"/>
          <w:i/>
          <w:noProof/>
          <w:sz w:val="24"/>
          <w:szCs w:val="24"/>
        </w:rPr>
        <w:t>.</w:t>
      </w:r>
    </w:p>
    <w:p w:rsidR="001544C5" w:rsidRPr="00570C02" w:rsidRDefault="001544C5" w:rsidP="001544C5">
      <w:pPr>
        <w:tabs>
          <w:tab w:val="left" w:pos="709"/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570C0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8</w:t>
      </w:r>
    </w:p>
    <w:p w:rsidR="00B53EC7" w:rsidRPr="00B53EC7" w:rsidRDefault="00B53EC7" w:rsidP="00990104">
      <w:pPr>
        <w:widowControl w:val="0"/>
        <w:tabs>
          <w:tab w:val="num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Интерактивные формы занятий</w:t>
      </w:r>
    </w:p>
    <w:p w:rsidR="00B53EC7" w:rsidRPr="00B53EC7" w:rsidRDefault="00B53EC7" w:rsidP="00990104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5"/>
        <w:gridCol w:w="2716"/>
        <w:gridCol w:w="3969"/>
        <w:gridCol w:w="1134"/>
      </w:tblGrid>
      <w:tr w:rsidR="00DA7404" w:rsidRPr="00DA7404" w:rsidTr="00DA7404">
        <w:tc>
          <w:tcPr>
            <w:tcW w:w="1645" w:type="dxa"/>
            <w:vAlign w:val="center"/>
          </w:tcPr>
          <w:p w:rsidR="00DA7404" w:rsidRPr="00DA7404" w:rsidRDefault="00DA7404" w:rsidP="00DA74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Вид занятия</w:t>
            </w:r>
          </w:p>
        </w:tc>
        <w:tc>
          <w:tcPr>
            <w:tcW w:w="2716" w:type="dxa"/>
            <w:vAlign w:val="center"/>
          </w:tcPr>
          <w:p w:rsidR="00DA7404" w:rsidRPr="00DA7404" w:rsidRDefault="00DA7404" w:rsidP="00DA74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969" w:type="dxa"/>
            <w:vAlign w:val="center"/>
          </w:tcPr>
          <w:p w:rsidR="00DA7404" w:rsidRPr="00DA7404" w:rsidRDefault="00DA7404" w:rsidP="00DA7404">
            <w:pPr>
              <w:tabs>
                <w:tab w:val="left" w:pos="33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Интерактивные формы проведения</w:t>
            </w:r>
          </w:p>
        </w:tc>
        <w:tc>
          <w:tcPr>
            <w:tcW w:w="1134" w:type="dxa"/>
            <w:vAlign w:val="center"/>
          </w:tcPr>
          <w:p w:rsidR="00DA7404" w:rsidRPr="00DA7404" w:rsidRDefault="00DA7404" w:rsidP="00DA74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404"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часов</w:t>
            </w:r>
          </w:p>
        </w:tc>
      </w:tr>
      <w:tr w:rsidR="006179AC" w:rsidRPr="006179AC" w:rsidTr="00DA7404">
        <w:tc>
          <w:tcPr>
            <w:tcW w:w="1645" w:type="dxa"/>
          </w:tcPr>
          <w:p w:rsidR="006179AC" w:rsidRPr="006179AC" w:rsidRDefault="006179AC" w:rsidP="00DA74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6" w:type="dxa"/>
          </w:tcPr>
          <w:p w:rsidR="006179AC" w:rsidRPr="006179AC" w:rsidRDefault="006179AC" w:rsidP="00E133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179AC" w:rsidRPr="006179AC" w:rsidRDefault="006179AC" w:rsidP="00DA7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179AC" w:rsidRPr="006179AC" w:rsidRDefault="006179AC" w:rsidP="00E133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414B" w:rsidRPr="00E61AC9" w:rsidRDefault="00BB414B" w:rsidP="0099010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  <w:r w:rsidRPr="00BB414B"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</w:rPr>
        <w:t> </w:t>
      </w:r>
      <w:r w:rsidRPr="00BB414B">
        <w:rPr>
          <w:rFonts w:ascii="Times New Roman" w:eastAsia="Times New Roman" w:hAnsi="Times New Roman" w:cs="Times New Roman"/>
          <w:i/>
          <w:noProof/>
          <w:sz w:val="24"/>
          <w:szCs w:val="24"/>
        </w:rPr>
        <w:t xml:space="preserve"> </w:t>
      </w:r>
    </w:p>
    <w:p w:rsidR="00B53EC7" w:rsidRPr="00B53EC7" w:rsidRDefault="00B53EC7" w:rsidP="00990104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Учебно-методическое обеспечение самостоятельно</w:t>
      </w:r>
      <w:r w:rsidR="00AB0CAA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й работы студентов. Оценочные </w:t>
      </w: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средства для текущего контроля успеваемости, промежуточной аттестации по итогам освоения дисциплины.</w:t>
      </w:r>
    </w:p>
    <w:p w:rsidR="00990104" w:rsidRDefault="00990104" w:rsidP="0099010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8156DC" w:rsidRDefault="00CF0D6A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6.1. </w:t>
      </w:r>
      <w:r w:rsidR="008156DC" w:rsidRPr="00990104">
        <w:rPr>
          <w:rFonts w:ascii="Times New Roman" w:eastAsia="Times New Roman" w:hAnsi="Times New Roman" w:cs="Times New Roman"/>
          <w:b/>
          <w:noProof/>
          <w:sz w:val="24"/>
          <w:szCs w:val="24"/>
        </w:rPr>
        <w:t>Перечень оценочных средств для текущего контроля освоения дисциплины</w:t>
      </w:r>
    </w:p>
    <w:p w:rsidR="0041389A" w:rsidRPr="00ED5FE5" w:rsidRDefault="0041389A" w:rsidP="0041389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972E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Курс дисциплины основан на модульно-рейтинговой системе.</w:t>
      </w:r>
      <w:r w:rsidR="00ED5F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D7E8E" w:rsidRPr="006972E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Курс лекций разбит на несколько тем</w:t>
      </w:r>
      <w:r w:rsidR="00CD7E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D7E8E" w:rsidRPr="006972E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(модулей)</w:t>
      </w:r>
      <w:r w:rsidR="00CD7E8E" w:rsidRPr="00CD7E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D7E8E" w:rsidRPr="006972E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По окончании лекций по каждой теме проводится </w:t>
      </w:r>
      <w:r w:rsidR="00CD7E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контрольная работа</w:t>
      </w:r>
      <w:r w:rsidR="00CD7E8E" w:rsidRPr="006972E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="00CD7E8E" w:rsidRPr="00CD7E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D7E8E" w:rsidRPr="006972E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Лабораторная работа считается выполненной, если студент выполнил </w:t>
      </w:r>
      <w:r w:rsidR="00CD7E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все</w:t>
      </w:r>
      <w:r w:rsidR="00CD7E8E" w:rsidRPr="006972E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D7E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задания</w:t>
      </w:r>
      <w:r w:rsidR="00CD7E8E" w:rsidRPr="006972E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По результатам сдачи отчета по лабораторной работ</w:t>
      </w:r>
      <w:r w:rsidR="00CD7E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е</w:t>
      </w:r>
      <w:r w:rsidR="00CD7E8E" w:rsidRPr="006972E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проводится с</w:t>
      </w:r>
      <w:r w:rsidR="00CD7E8E" w:rsidRPr="006972E8">
        <w:rPr>
          <w:rFonts w:ascii="Times New Roman" w:hAnsi="Times New Roman" w:cs="Times New Roman"/>
          <w:bCs/>
          <w:sz w:val="24"/>
          <w:szCs w:val="24"/>
        </w:rPr>
        <w:t xml:space="preserve">обеседование (УО-1). </w:t>
      </w:r>
    </w:p>
    <w:p w:rsidR="00CD7E8E" w:rsidRDefault="0041389A" w:rsidP="0041389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972E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По окончании семестра студентами сдается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зачет и экзамен</w:t>
      </w:r>
      <w:r w:rsidRPr="006972E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Зачет выставляется, если студент сдал все лабораторные работы.</w:t>
      </w:r>
      <w:r w:rsidR="00CD7E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Экзаменационная оценка студента определяется п</w:t>
      </w:r>
      <w:r w:rsidR="00CD7E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о результатам контрольных работ</w:t>
      </w:r>
      <w:r w:rsidR="00CD7E8E" w:rsidRPr="00CD7E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D7E8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Более подробно описано в технологической карте дисциплины</w:t>
      </w:r>
    </w:p>
    <w:p w:rsidR="0041389A" w:rsidRDefault="00CD7E8E" w:rsidP="0041389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Материалы к текущей аттестации представлены в УМКД дисциплины</w:t>
      </w:r>
      <w:r w:rsidR="0041389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:rsidR="00F803E8" w:rsidRDefault="00F803E8" w:rsidP="00F803E8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803E8" w:rsidRPr="00FF5712" w:rsidRDefault="00F803E8" w:rsidP="00F803E8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8156DC" w:rsidRDefault="008156DC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990104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6.2. Состав фонда оценочных средств для проведения </w:t>
      </w:r>
      <w:r w:rsidR="00990104">
        <w:rPr>
          <w:rFonts w:ascii="Times New Roman" w:eastAsia="Times New Roman" w:hAnsi="Times New Roman" w:cs="Times New Roman"/>
          <w:b/>
          <w:noProof/>
          <w:sz w:val="24"/>
          <w:szCs w:val="24"/>
        </w:rPr>
        <w:t>промежуточной аттестации обучаю</w:t>
      </w:r>
      <w:r w:rsidRPr="00990104">
        <w:rPr>
          <w:rFonts w:ascii="Times New Roman" w:eastAsia="Times New Roman" w:hAnsi="Times New Roman" w:cs="Times New Roman"/>
          <w:b/>
          <w:noProof/>
          <w:sz w:val="24"/>
          <w:szCs w:val="24"/>
        </w:rPr>
        <w:t>щихся по дисциплине</w:t>
      </w:r>
    </w:p>
    <w:p w:rsidR="002C64D3" w:rsidRPr="002C64D3" w:rsidRDefault="002C64D3" w:rsidP="00413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389A" w:rsidRPr="007E79BC" w:rsidRDefault="0041389A" w:rsidP="004138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DA7404">
        <w:rPr>
          <w:rFonts w:ascii="Times New Roman" w:hAnsi="Times New Roman" w:cs="Times New Roman"/>
          <w:sz w:val="24"/>
          <w:szCs w:val="24"/>
        </w:rPr>
        <w:t>Контрольные вопросы для проведения текущего контроля и промежуточ</w:t>
      </w:r>
      <w:r>
        <w:rPr>
          <w:rFonts w:ascii="Times New Roman" w:hAnsi="Times New Roman" w:cs="Times New Roman"/>
          <w:sz w:val="24"/>
          <w:szCs w:val="24"/>
        </w:rPr>
        <w:t xml:space="preserve">ной аттестации (зачет, </w:t>
      </w:r>
      <w:r>
        <w:rPr>
          <w:rFonts w:ascii="Times New Roman" w:hAnsi="Times New Roman" w:cs="Times New Roman"/>
          <w:bCs/>
          <w:sz w:val="23"/>
          <w:szCs w:val="23"/>
        </w:rPr>
        <w:t>Экзамен</w:t>
      </w:r>
      <w:r w:rsidRPr="00692E3C">
        <w:rPr>
          <w:rFonts w:ascii="Times New Roman" w:hAnsi="Times New Roman" w:cs="Times New Roman"/>
          <w:bCs/>
          <w:sz w:val="23"/>
          <w:szCs w:val="23"/>
        </w:rPr>
        <w:t xml:space="preserve"> (УО-3)</w:t>
      </w:r>
      <w:r w:rsidRPr="00DA740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по итогам освоения дисциплины.</w:t>
      </w:r>
    </w:p>
    <w:p w:rsidR="0041389A" w:rsidRDefault="0041389A" w:rsidP="00413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389A" w:rsidRDefault="0041389A" w:rsidP="0041389A">
      <w:pPr>
        <w:pStyle w:val="af5"/>
        <w:suppressLineNumbers/>
        <w:ind w:firstLine="72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Список вопросов к экзамену и зачету</w:t>
      </w:r>
      <w:r w:rsidRPr="00DA7404">
        <w:rPr>
          <w:rFonts w:ascii="Times New Roman" w:hAnsi="Times New Roman"/>
          <w:sz w:val="24"/>
          <w:szCs w:val="24"/>
          <w:u w:val="single"/>
        </w:rPr>
        <w:t>:</w:t>
      </w:r>
    </w:p>
    <w:p w:rsidR="0041389A" w:rsidRPr="00762FCF" w:rsidRDefault="0041389A" w:rsidP="0041389A">
      <w:pPr>
        <w:pStyle w:val="af5"/>
        <w:suppressLineNumbers/>
        <w:ind w:firstLine="720"/>
        <w:rPr>
          <w:rFonts w:ascii="Times New Roman" w:hAnsi="Times New Roman"/>
          <w:sz w:val="24"/>
          <w:szCs w:val="24"/>
          <w:u w:val="single"/>
        </w:rPr>
      </w:pP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Уровни формирования режима информационной безопасности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Нормативные правовые акты в сфере ИБ и защиты информации. Краткая характеристика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Локальные нормативные акты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Контрольно-надзорные органы в сфере информационной безопасности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Определение термина "персональные данные"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Термины "Субъект персональных данных", "Оператор персональных данных"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Обработка персональных данных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Термины "уничтожение персональных данных", "блокирование персональных данных", "обезличивание персональных данных"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Аутентфикация и авторизация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Что такое сетевая безопасность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Что такое объект защиты информации. Виды объектов защиты информации. 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Общая классификация угроз информационной безопасности. Краткая характеристика каждой угрозы.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Механизмы защиты информации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Антивирусные средства защиты информации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Методы обнаружения вирусов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Криптографические методы защиты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Межсетевой экран. задачи и типы.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Что такое OSI-модель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Зачем нужен прокси-сервер. "Белые" и "серые" ip адреса.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Требования и рекомендации по защите информации, обрабатываемой средствами вычислительной техники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Порядок обеспечения защиты информации в автоматизированных системах. Стадии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Утечка информации. Утечка (информации) по техническому каналу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Классификация технических каналов утечки информации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Управление рисками. Оценка рисков. Этапы процесса управления рисками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Процедурный уровень информационной безопасности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Идентификация/аутентификация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Идентификация/аутентификация с помощью биометрических данных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Ролевое управление доступом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Протоколирование. Аудит. 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Активный аудит. Основные понятия. Задачи.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Шифрование. Виды шифрований.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Контроль целостности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Цифровая подпись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SSL- сертификат.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Стенографическая защита информации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Проектирование защищенных приложений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Обзор моделей распространения программного обеспечения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Методы противодействия атакам на приложения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Способы защиты программного обеспечения от несанкционированного тиражирования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SQL-инъекции. Ошибки канонизации</w:t>
      </w:r>
    </w:p>
    <w:p w:rsidR="0041389A" w:rsidRPr="00F803E8" w:rsidRDefault="0041389A" w:rsidP="0041389A">
      <w:pPr>
        <w:pStyle w:val="ae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03E8">
        <w:rPr>
          <w:rFonts w:ascii="Times New Roman" w:eastAsia="Times New Roman" w:hAnsi="Times New Roman" w:cs="Times New Roman"/>
          <w:noProof/>
          <w:sz w:val="24"/>
          <w:szCs w:val="24"/>
        </w:rPr>
        <w:t>Нарушения информационной безопасности</w:t>
      </w:r>
    </w:p>
    <w:p w:rsidR="00357C43" w:rsidRPr="00890A60" w:rsidRDefault="00357C43" w:rsidP="00890A6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B53EC7" w:rsidRPr="00B53EC7" w:rsidRDefault="00B53EC7" w:rsidP="00990104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Учебно-методическое и информационное обеспечение дисциплины (модуля)</w:t>
      </w:r>
    </w:p>
    <w:p w:rsidR="00B53EC7" w:rsidRPr="00762FCF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8156DC" w:rsidRDefault="008156DC" w:rsidP="00990104">
      <w:pPr>
        <w:tabs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990104">
        <w:rPr>
          <w:rFonts w:ascii="Times New Roman" w:eastAsia="Times New Roman" w:hAnsi="Times New Roman" w:cs="Times New Roman"/>
          <w:b/>
          <w:noProof/>
          <w:sz w:val="24"/>
          <w:szCs w:val="24"/>
        </w:rPr>
        <w:t>7.1. Перечень основной и дополнительной учебной литературы</w:t>
      </w:r>
    </w:p>
    <w:p w:rsidR="008156DC" w:rsidRDefault="008156DC" w:rsidP="00990104">
      <w:pPr>
        <w:pStyle w:val="a"/>
        <w:numPr>
          <w:ilvl w:val="0"/>
          <w:numId w:val="0"/>
        </w:numPr>
        <w:spacing w:line="240" w:lineRule="auto"/>
        <w:ind w:firstLine="708"/>
        <w:rPr>
          <w:i/>
          <w:noProof/>
        </w:rPr>
      </w:pPr>
      <w:bookmarkStart w:id="2" w:name="_Toc385491875"/>
    </w:p>
    <w:p w:rsidR="008156DC" w:rsidRPr="00990104" w:rsidRDefault="008156DC" w:rsidP="00890A6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90104">
        <w:rPr>
          <w:rFonts w:ascii="Times New Roman" w:eastAsia="Times New Roman" w:hAnsi="Times New Roman" w:cs="Times New Roman"/>
          <w:sz w:val="24"/>
          <w:szCs w:val="24"/>
        </w:rPr>
        <w:t>Таблица 9</w:t>
      </w:r>
    </w:p>
    <w:p w:rsidR="008156DC" w:rsidRPr="00AF7433" w:rsidRDefault="008156DC" w:rsidP="0099010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AF7433">
        <w:rPr>
          <w:rFonts w:ascii="Times New Roman" w:hAnsi="Times New Roman" w:cs="Times New Roman"/>
          <w:sz w:val="24"/>
          <w:szCs w:val="24"/>
        </w:rPr>
        <w:t>Обеспечение дисциплины основной и дополнительной литературой по дисциплине</w:t>
      </w:r>
    </w:p>
    <w:p w:rsidR="008156DC" w:rsidRPr="00AF7433" w:rsidRDefault="008156DC" w:rsidP="00990104">
      <w:pPr>
        <w:pStyle w:val="ConsPlusNormal"/>
        <w:widowControl/>
        <w:ind w:firstLine="0"/>
        <w:jc w:val="both"/>
        <w:rPr>
          <w:rFonts w:ascii="Times New Roman" w:hAnsi="Times New Roman" w:cs="Times New Roman"/>
        </w:rPr>
      </w:pPr>
    </w:p>
    <w:tbl>
      <w:tblPr>
        <w:tblW w:w="4896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1341"/>
        <w:gridCol w:w="1984"/>
        <w:gridCol w:w="1473"/>
        <w:gridCol w:w="1997"/>
        <w:gridCol w:w="1125"/>
        <w:gridCol w:w="948"/>
      </w:tblGrid>
      <w:tr w:rsidR="008156DC" w:rsidRPr="00F60004" w:rsidTr="00342A83">
        <w:trPr>
          <w:cantSplit/>
          <w:trHeight w:val="549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6DC" w:rsidRPr="00F60004" w:rsidRDefault="008156DC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00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F60004"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7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6DC" w:rsidRPr="00F60004" w:rsidRDefault="008156DC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004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F600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6DC" w:rsidRPr="00F60004" w:rsidRDefault="008156DC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00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6DC" w:rsidRPr="00F60004" w:rsidRDefault="008156DC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004">
              <w:rPr>
                <w:rFonts w:ascii="Times New Roman" w:hAnsi="Times New Roman" w:cs="Times New Roman"/>
                <w:sz w:val="24"/>
                <w:szCs w:val="24"/>
              </w:rPr>
              <w:t>Место издания</w:t>
            </w:r>
            <w:r w:rsidRPr="00F600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6DC" w:rsidRPr="00F60004" w:rsidRDefault="008156DC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004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издательства  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6DC" w:rsidRPr="00F60004" w:rsidRDefault="008156DC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004">
              <w:rPr>
                <w:rFonts w:ascii="Times New Roman" w:hAnsi="Times New Roman" w:cs="Times New Roman"/>
                <w:sz w:val="24"/>
                <w:szCs w:val="24"/>
              </w:rPr>
              <w:t xml:space="preserve">Год издания   </w:t>
            </w:r>
          </w:p>
        </w:tc>
        <w:tc>
          <w:tcPr>
            <w:tcW w:w="5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6DC" w:rsidRPr="00F60004" w:rsidRDefault="008156DC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00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 w:rsidRPr="00F60004">
              <w:rPr>
                <w:rFonts w:ascii="Times New Roman" w:hAnsi="Times New Roman" w:cs="Times New Roman"/>
                <w:sz w:val="24"/>
                <w:szCs w:val="24"/>
              </w:rPr>
              <w:br/>
              <w:t>экземпляров</w:t>
            </w:r>
          </w:p>
        </w:tc>
      </w:tr>
      <w:tr w:rsidR="00FF57FB" w:rsidRPr="00F60004" w:rsidTr="007C7DCA">
        <w:trPr>
          <w:cantSplit/>
          <w:trHeight w:val="252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7FB" w:rsidRPr="00F60004" w:rsidRDefault="00FF57FB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Базовый учебник</w:t>
            </w:r>
          </w:p>
        </w:tc>
      </w:tr>
      <w:tr w:rsidR="000C44A3" w:rsidRPr="000C44A3" w:rsidTr="00342A83">
        <w:trPr>
          <w:cantSplit/>
          <w:trHeight w:val="242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7FB" w:rsidRPr="000C44A3" w:rsidRDefault="00FF57FB" w:rsidP="005C3991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4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7FB" w:rsidRPr="000C44A3" w:rsidRDefault="00AE568E" w:rsidP="00120ED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68E">
              <w:rPr>
                <w:rFonts w:ascii="Times New Roman" w:hAnsi="Times New Roman" w:cs="Times New Roman"/>
                <w:sz w:val="24"/>
                <w:szCs w:val="24"/>
              </w:rPr>
              <w:t>Башлы, П. Н.</w:t>
            </w:r>
          </w:p>
        </w:tc>
        <w:tc>
          <w:tcPr>
            <w:tcW w:w="1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7FB" w:rsidRPr="000C44A3" w:rsidRDefault="00AE568E" w:rsidP="005C3991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68E">
              <w:rPr>
                <w:rFonts w:ascii="Times New Roman" w:hAnsi="Times New Roman" w:cs="Times New Roman"/>
                <w:sz w:val="24"/>
                <w:szCs w:val="24"/>
              </w:rPr>
              <w:t>Информационная безопасность и защита информации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7FB" w:rsidRPr="000C44A3" w:rsidRDefault="000C44A3" w:rsidP="005C3991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0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7FB" w:rsidRPr="000C44A3" w:rsidRDefault="00AE568E" w:rsidP="005C3991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68E">
              <w:rPr>
                <w:rFonts w:ascii="Times New Roman" w:hAnsi="Times New Roman" w:cs="Times New Roman"/>
                <w:sz w:val="24"/>
                <w:szCs w:val="24"/>
              </w:rPr>
              <w:t>РИОР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7FB" w:rsidRPr="00AE568E" w:rsidRDefault="00AE568E" w:rsidP="005C3991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</w:p>
        </w:tc>
        <w:tc>
          <w:tcPr>
            <w:tcW w:w="5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7FB" w:rsidRPr="000C44A3" w:rsidRDefault="00FF57FB" w:rsidP="005C3991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4A3" w:rsidRPr="000C44A3" w:rsidTr="007C7DCA">
        <w:trPr>
          <w:cantSplit/>
          <w:trHeight w:val="252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6DC" w:rsidRPr="000C44A3" w:rsidRDefault="008156DC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4A3">
              <w:rPr>
                <w:rFonts w:ascii="Times New Roman" w:hAnsi="Times New Roman" w:cs="Times New Roman"/>
                <w:sz w:val="24"/>
                <w:szCs w:val="24"/>
              </w:rPr>
              <w:t>Основная литература</w:t>
            </w:r>
          </w:p>
        </w:tc>
      </w:tr>
      <w:tr w:rsidR="000C44A3" w:rsidRPr="000C44A3" w:rsidTr="00342A83">
        <w:trPr>
          <w:cantSplit/>
          <w:trHeight w:val="242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6DC" w:rsidRPr="000C44A3" w:rsidRDefault="008156DC" w:rsidP="00F600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4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6DC" w:rsidRPr="000C44A3" w:rsidRDefault="00AE568E" w:rsidP="00120ED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68E">
              <w:rPr>
                <w:rFonts w:ascii="Times New Roman" w:hAnsi="Times New Roman" w:cs="Times New Roman"/>
                <w:sz w:val="24"/>
                <w:szCs w:val="24"/>
              </w:rPr>
              <w:t>П.Б. Хорев</w:t>
            </w:r>
          </w:p>
        </w:tc>
        <w:tc>
          <w:tcPr>
            <w:tcW w:w="1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6DC" w:rsidRPr="000C44A3" w:rsidRDefault="00AE568E" w:rsidP="00F600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68E">
              <w:rPr>
                <w:rFonts w:ascii="Times New Roman" w:hAnsi="Times New Roman" w:cs="Times New Roman"/>
                <w:sz w:val="24"/>
                <w:szCs w:val="24"/>
              </w:rPr>
              <w:t>Программно-аппаратная защита информаци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6DC" w:rsidRPr="000C44A3" w:rsidRDefault="00120ED7" w:rsidP="00F600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0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6DC" w:rsidRPr="000C44A3" w:rsidRDefault="00AE568E" w:rsidP="00F600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68E">
              <w:rPr>
                <w:rFonts w:ascii="Times New Roman" w:hAnsi="Times New Roman" w:cs="Times New Roman"/>
                <w:sz w:val="24"/>
                <w:szCs w:val="24"/>
              </w:rPr>
              <w:t>НИЦ ИНФРА-М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6DC" w:rsidRPr="000C44A3" w:rsidRDefault="00120ED7" w:rsidP="00AE568E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E56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6DC" w:rsidRPr="000C44A3" w:rsidRDefault="008156DC" w:rsidP="00F600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4A3" w:rsidRPr="000C44A3" w:rsidTr="007C7DCA">
        <w:trPr>
          <w:cantSplit/>
          <w:trHeight w:val="242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029" w:rsidRPr="000C44A3" w:rsidRDefault="00462029" w:rsidP="00F600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4A3">
              <w:rPr>
                <w:rFonts w:ascii="Times New Roman" w:hAnsi="Times New Roman" w:cs="Times New Roman"/>
                <w:sz w:val="24"/>
                <w:szCs w:val="24"/>
              </w:rPr>
              <w:t>Дополнительная литература</w:t>
            </w:r>
          </w:p>
        </w:tc>
      </w:tr>
      <w:tr w:rsidR="000C44A3" w:rsidRPr="000C44A3" w:rsidTr="00342A83">
        <w:trPr>
          <w:cantSplit/>
          <w:trHeight w:val="242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029" w:rsidRPr="000C44A3" w:rsidRDefault="00462029" w:rsidP="00F600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4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029" w:rsidRPr="000C44A3" w:rsidRDefault="00AE568E" w:rsidP="00F600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68E">
              <w:rPr>
                <w:rFonts w:ascii="Times New Roman" w:hAnsi="Times New Roman" w:cs="Times New Roman"/>
                <w:sz w:val="24"/>
                <w:szCs w:val="24"/>
              </w:rPr>
              <w:t>Баранова Е. К.</w:t>
            </w:r>
          </w:p>
        </w:tc>
        <w:tc>
          <w:tcPr>
            <w:tcW w:w="1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029" w:rsidRPr="000C44A3" w:rsidRDefault="00AE568E" w:rsidP="00F600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68E">
              <w:rPr>
                <w:rFonts w:ascii="Times New Roman" w:hAnsi="Times New Roman" w:cs="Times New Roman"/>
                <w:sz w:val="24"/>
                <w:szCs w:val="24"/>
              </w:rPr>
              <w:t>Информационная безопасность и защита информации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029" w:rsidRPr="000C44A3" w:rsidRDefault="00F60004" w:rsidP="00F600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4A3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0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029" w:rsidRPr="000C44A3" w:rsidRDefault="00AE568E" w:rsidP="00120ED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68E">
              <w:rPr>
                <w:rFonts w:ascii="Times New Roman" w:hAnsi="Times New Roman" w:cs="Times New Roman"/>
                <w:sz w:val="24"/>
                <w:szCs w:val="24"/>
              </w:rPr>
              <w:t>ИЦ РИОР, НИЦ ИНФРА-М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029" w:rsidRPr="000C44A3" w:rsidRDefault="00AE568E" w:rsidP="00F600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029" w:rsidRPr="000C44A3" w:rsidRDefault="00462029" w:rsidP="00F600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56DC" w:rsidRDefault="008156DC" w:rsidP="00990104">
      <w:pPr>
        <w:widowControl w:val="0"/>
        <w:spacing w:after="0" w:line="240" w:lineRule="auto"/>
        <w:jc w:val="both"/>
        <w:rPr>
          <w:rFonts w:ascii="Calibri" w:eastAsia="Times New Roman" w:hAnsi="Calibri" w:cs="Times New Roman"/>
          <w:bCs/>
          <w:i/>
          <w:iCs/>
        </w:rPr>
      </w:pPr>
    </w:p>
    <w:p w:rsidR="00FF57FB" w:rsidRPr="002C64D3" w:rsidRDefault="00FF57FB" w:rsidP="00FF57F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8286C">
        <w:rPr>
          <w:rFonts w:ascii="Times New Roman" w:eastAsia="Times New Roman" w:hAnsi="Times New Roman" w:cs="Times New Roman"/>
          <w:b/>
          <w:sz w:val="24"/>
          <w:szCs w:val="24"/>
        </w:rPr>
        <w:t>г) электронные системы</w:t>
      </w:r>
    </w:p>
    <w:p w:rsidR="00FF57FB" w:rsidRPr="00C8286C" w:rsidRDefault="00FF57FB" w:rsidP="00FF57F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606"/>
        <w:gridCol w:w="3928"/>
        <w:gridCol w:w="2592"/>
      </w:tblGrid>
      <w:tr w:rsidR="00FF57FB" w:rsidRPr="00712C07" w:rsidTr="005C3991">
        <w:tc>
          <w:tcPr>
            <w:tcW w:w="0" w:type="auto"/>
          </w:tcPr>
          <w:p w:rsidR="00FF57FB" w:rsidRPr="00C8286C" w:rsidRDefault="00FF57FB" w:rsidP="005C3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информационный ресурс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ресурса в электронной форме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Доступность</w:t>
            </w:r>
          </w:p>
        </w:tc>
      </w:tr>
      <w:tr w:rsidR="00FF57FB" w:rsidRPr="00712C07" w:rsidTr="005C3991"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ind w:lef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F57FB" w:rsidRPr="00C8286C" w:rsidRDefault="00F6781C" w:rsidP="005C399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FF57FB" w:rsidRPr="00C8286C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http://diss.rsl.ru</w:t>
              </w:r>
            </w:hyperlink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81" w:lineRule="exact"/>
              <w:ind w:right="461"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Электронная библиотека диссертаций РГБ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74" w:lineRule="exact"/>
              <w:ind w:right="27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авторизированный доступ</w:t>
            </w:r>
          </w:p>
        </w:tc>
      </w:tr>
      <w:tr w:rsidR="00FF57FB" w:rsidRPr="00712C07" w:rsidTr="005C3991"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ind w:lef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F57FB" w:rsidRPr="00C8286C" w:rsidRDefault="00F6781C" w:rsidP="005C399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FF57FB" w:rsidRPr="00C8286C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http://elibrary.ru</w:t>
              </w:r>
            </w:hyperlink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74" w:lineRule="exact"/>
              <w:ind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Научная электронная библиотека elibrary.ru eee</w:t>
            </w:r>
            <w:hyperlink r:id="rId10" w:history="1">
              <w:r w:rsidRPr="00C8286C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elibraryli.ru</w:t>
              </w:r>
            </w:hyperlink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74" w:lineRule="exact"/>
              <w:ind w:right="27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авторизированный доступ</w:t>
            </w:r>
          </w:p>
        </w:tc>
      </w:tr>
      <w:tr w:rsidR="00FF57FB" w:rsidRPr="00712C07" w:rsidTr="005C3991"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ind w:lef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http://nglib.ru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74" w:lineRule="exact"/>
              <w:ind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Электронная библиотека Нефть и Газ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74" w:lineRule="exact"/>
              <w:ind w:right="27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авторизированный доступ</w:t>
            </w:r>
          </w:p>
        </w:tc>
      </w:tr>
      <w:tr w:rsidR="00FF57FB" w:rsidRPr="00712C07" w:rsidTr="005C3991"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ind w:lef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http://e.lanbook.com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74" w:lineRule="exact"/>
              <w:ind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ЭБС издательства «Лань»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74" w:lineRule="exact"/>
              <w:ind w:right="27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авторизированный доступ</w:t>
            </w:r>
          </w:p>
        </w:tc>
      </w:tr>
      <w:tr w:rsidR="00FF57FB" w:rsidRPr="00712C07" w:rsidTr="005C3991"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ind w:lef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http://znanium.com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74" w:lineRule="exact"/>
              <w:ind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ЭБС «ZNANIUM.COM»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74" w:lineRule="exact"/>
              <w:ind w:right="27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авторизированный доступ</w:t>
            </w:r>
          </w:p>
        </w:tc>
      </w:tr>
      <w:tr w:rsidR="00FF57FB" w:rsidRPr="00712C07" w:rsidTr="005C3991"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ind w:lef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74" w:lineRule="exact"/>
              <w:ind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74" w:lineRule="exact"/>
              <w:ind w:right="27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Локальная сеть</w:t>
            </w:r>
          </w:p>
        </w:tc>
      </w:tr>
      <w:tr w:rsidR="00FF57FB" w:rsidRPr="00712C07" w:rsidTr="005C3991"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ind w:lef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74" w:lineRule="exact"/>
              <w:ind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+</w:t>
            </w:r>
          </w:p>
        </w:tc>
        <w:tc>
          <w:tcPr>
            <w:tcW w:w="0" w:type="auto"/>
          </w:tcPr>
          <w:p w:rsidR="00FF57FB" w:rsidRPr="00C8286C" w:rsidRDefault="00FF57FB" w:rsidP="005C3991">
            <w:pPr>
              <w:shd w:val="clear" w:color="auto" w:fill="FFFFFF"/>
              <w:spacing w:line="274" w:lineRule="exact"/>
              <w:ind w:right="27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6C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Локальная сеть</w:t>
            </w:r>
          </w:p>
        </w:tc>
      </w:tr>
    </w:tbl>
    <w:p w:rsidR="00FF57FB" w:rsidRDefault="00FF57FB" w:rsidP="00990104">
      <w:pPr>
        <w:widowControl w:val="0"/>
        <w:spacing w:after="0" w:line="240" w:lineRule="auto"/>
        <w:jc w:val="both"/>
        <w:rPr>
          <w:rFonts w:ascii="Calibri" w:eastAsia="Times New Roman" w:hAnsi="Calibri" w:cs="Times New Roman"/>
          <w:bCs/>
          <w:i/>
          <w:iCs/>
          <w:lang w:val="en-US"/>
        </w:rPr>
      </w:pPr>
    </w:p>
    <w:p w:rsidR="002C64D3" w:rsidRDefault="002C64D3" w:rsidP="00990104">
      <w:pPr>
        <w:widowControl w:val="0"/>
        <w:spacing w:after="0" w:line="240" w:lineRule="auto"/>
        <w:jc w:val="both"/>
        <w:rPr>
          <w:rFonts w:ascii="Calibri" w:eastAsia="Times New Roman" w:hAnsi="Calibri" w:cs="Times New Roman"/>
          <w:bCs/>
          <w:i/>
          <w:iCs/>
          <w:lang w:val="en-US"/>
        </w:rPr>
      </w:pPr>
    </w:p>
    <w:p w:rsidR="002C64D3" w:rsidRDefault="002C64D3" w:rsidP="00990104">
      <w:pPr>
        <w:widowControl w:val="0"/>
        <w:spacing w:after="0" w:line="240" w:lineRule="auto"/>
        <w:jc w:val="both"/>
        <w:rPr>
          <w:rFonts w:ascii="Calibri" w:eastAsia="Times New Roman" w:hAnsi="Calibri" w:cs="Times New Roman"/>
          <w:bCs/>
          <w:i/>
          <w:iCs/>
          <w:lang w:val="en-US"/>
        </w:rPr>
      </w:pPr>
    </w:p>
    <w:p w:rsidR="002C64D3" w:rsidRPr="002C64D3" w:rsidRDefault="002C64D3" w:rsidP="00990104">
      <w:pPr>
        <w:widowControl w:val="0"/>
        <w:spacing w:after="0" w:line="240" w:lineRule="auto"/>
        <w:jc w:val="both"/>
        <w:rPr>
          <w:rFonts w:ascii="Calibri" w:eastAsia="Times New Roman" w:hAnsi="Calibri" w:cs="Times New Roman"/>
          <w:bCs/>
          <w:i/>
          <w:iCs/>
          <w:lang w:val="en-US"/>
        </w:rPr>
      </w:pPr>
    </w:p>
    <w:p w:rsidR="00FF57FB" w:rsidRDefault="00FF57FB" w:rsidP="00990104">
      <w:pPr>
        <w:widowControl w:val="0"/>
        <w:spacing w:after="0" w:line="240" w:lineRule="auto"/>
        <w:jc w:val="both"/>
        <w:rPr>
          <w:rFonts w:ascii="Calibri" w:eastAsia="Times New Roman" w:hAnsi="Calibri" w:cs="Times New Roman"/>
          <w:bCs/>
          <w:i/>
          <w:iCs/>
        </w:rPr>
      </w:pPr>
    </w:p>
    <w:bookmarkEnd w:id="2"/>
    <w:p w:rsidR="008156DC" w:rsidRPr="002C64D3" w:rsidRDefault="002C64D3" w:rsidP="002C64D3">
      <w:pPr>
        <w:pStyle w:val="Style1"/>
        <w:widowControl/>
        <w:spacing w:line="240" w:lineRule="auto"/>
        <w:ind w:left="-284" w:firstLine="993"/>
        <w:jc w:val="both"/>
        <w:rPr>
          <w:b/>
          <w:color w:val="000000"/>
        </w:rPr>
      </w:pPr>
      <w:r w:rsidRPr="002C64D3">
        <w:rPr>
          <w:b/>
          <w:color w:val="000000"/>
        </w:rPr>
        <w:t>7.</w:t>
      </w:r>
      <w:r>
        <w:rPr>
          <w:b/>
          <w:color w:val="000000"/>
        </w:rPr>
        <w:t xml:space="preserve">2. </w:t>
      </w:r>
      <w:r w:rsidR="008156DC" w:rsidRPr="008841DE">
        <w:rPr>
          <w:b/>
          <w:color w:val="000000"/>
        </w:rPr>
        <w:t>Перечень ресурсов информационно-телекоммуникационной сети "Интернет</w:t>
      </w:r>
      <w:r w:rsidR="008156DC">
        <w:rPr>
          <w:b/>
          <w:color w:val="000000"/>
        </w:rPr>
        <w:t>»</w:t>
      </w:r>
    </w:p>
    <w:p w:rsidR="002C64D3" w:rsidRPr="002C64D3" w:rsidRDefault="002C64D3" w:rsidP="002C64D3">
      <w:pPr>
        <w:pStyle w:val="Style1"/>
        <w:widowControl/>
        <w:spacing w:line="240" w:lineRule="auto"/>
        <w:ind w:left="-284" w:firstLine="993"/>
        <w:jc w:val="both"/>
        <w:rPr>
          <w:b/>
          <w:i/>
        </w:rPr>
      </w:pPr>
    </w:p>
    <w:p w:rsidR="00F60004" w:rsidRPr="00F60004" w:rsidRDefault="00F60004" w:rsidP="00F60004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004">
        <w:rPr>
          <w:rFonts w:ascii="Times New Roman" w:hAnsi="Times New Roman" w:cs="Times New Roman"/>
          <w:sz w:val="24"/>
          <w:szCs w:val="24"/>
        </w:rPr>
        <w:t>http://html.manual.ru/</w:t>
      </w:r>
    </w:p>
    <w:p w:rsidR="00F60004" w:rsidRPr="00F60004" w:rsidRDefault="00F60004" w:rsidP="00F60004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004">
        <w:rPr>
          <w:rFonts w:ascii="Times New Roman" w:hAnsi="Times New Roman" w:cs="Times New Roman"/>
          <w:sz w:val="24"/>
          <w:szCs w:val="24"/>
          <w:lang w:val="en-US"/>
        </w:rPr>
        <w:t>http://javascript.ru/</w:t>
      </w:r>
    </w:p>
    <w:p w:rsidR="00F60004" w:rsidRPr="00F60004" w:rsidRDefault="00F60004" w:rsidP="00F60004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004">
        <w:rPr>
          <w:rFonts w:ascii="Times New Roman" w:hAnsi="Times New Roman" w:cs="Times New Roman"/>
          <w:sz w:val="24"/>
          <w:szCs w:val="24"/>
        </w:rPr>
        <w:t>http://php.su/</w:t>
      </w:r>
    </w:p>
    <w:p w:rsidR="00F60004" w:rsidRPr="00F60004" w:rsidRDefault="00F60004" w:rsidP="00F60004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004">
        <w:rPr>
          <w:rFonts w:ascii="Times New Roman" w:hAnsi="Times New Roman" w:cs="Times New Roman"/>
          <w:sz w:val="24"/>
          <w:szCs w:val="24"/>
        </w:rPr>
        <w:t>http://httpd.apache.org/</w:t>
      </w:r>
    </w:p>
    <w:p w:rsidR="00F60004" w:rsidRPr="00F60004" w:rsidRDefault="00F60004" w:rsidP="00F60004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004">
        <w:rPr>
          <w:rFonts w:ascii="Times New Roman" w:hAnsi="Times New Roman" w:cs="Times New Roman"/>
          <w:sz w:val="24"/>
          <w:szCs w:val="24"/>
        </w:rPr>
        <w:t>http://www.php.net/</w:t>
      </w:r>
    </w:p>
    <w:p w:rsidR="00F60004" w:rsidRPr="00F60004" w:rsidRDefault="00F60004" w:rsidP="00F60004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004">
        <w:rPr>
          <w:rFonts w:ascii="Times New Roman" w:hAnsi="Times New Roman" w:cs="Times New Roman"/>
          <w:sz w:val="24"/>
          <w:szCs w:val="24"/>
        </w:rPr>
        <w:t>http://www.mysql.com/</w:t>
      </w:r>
    </w:p>
    <w:p w:rsidR="00F60004" w:rsidRPr="00F60004" w:rsidRDefault="00F60004" w:rsidP="00F60004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00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60004">
        <w:rPr>
          <w:rFonts w:ascii="Times New Roman" w:hAnsi="Times New Roman" w:cs="Times New Roman"/>
          <w:sz w:val="24"/>
          <w:szCs w:val="24"/>
        </w:rPr>
        <w:t>://</w:t>
      </w:r>
      <w:r w:rsidRPr="00F60004">
        <w:rPr>
          <w:rFonts w:ascii="Times New Roman" w:hAnsi="Times New Roman" w:cs="Times New Roman"/>
          <w:sz w:val="24"/>
          <w:szCs w:val="24"/>
          <w:lang w:val="en-US"/>
        </w:rPr>
        <w:t>iap</w:t>
      </w:r>
      <w:r w:rsidRPr="00F60004">
        <w:rPr>
          <w:rFonts w:ascii="Times New Roman" w:hAnsi="Times New Roman" w:cs="Times New Roman"/>
          <w:sz w:val="24"/>
          <w:szCs w:val="24"/>
        </w:rPr>
        <w:t>.</w:t>
      </w:r>
      <w:r w:rsidRPr="00F60004">
        <w:rPr>
          <w:rFonts w:ascii="Times New Roman" w:hAnsi="Times New Roman" w:cs="Times New Roman"/>
          <w:sz w:val="24"/>
          <w:szCs w:val="24"/>
          <w:lang w:val="en-US"/>
        </w:rPr>
        <w:t>ugrasu</w:t>
      </w:r>
      <w:r w:rsidRPr="00F60004">
        <w:rPr>
          <w:rFonts w:ascii="Times New Roman" w:hAnsi="Times New Roman" w:cs="Times New Roman"/>
          <w:sz w:val="24"/>
          <w:szCs w:val="24"/>
        </w:rPr>
        <w:t>.</w:t>
      </w:r>
      <w:r w:rsidRPr="00F60004">
        <w:rPr>
          <w:rFonts w:ascii="Times New Roman" w:hAnsi="Times New Roman" w:cs="Times New Roman"/>
          <w:sz w:val="24"/>
          <w:szCs w:val="24"/>
          <w:lang w:val="en-US"/>
        </w:rPr>
        <w:t>ru</w:t>
      </w:r>
    </w:p>
    <w:p w:rsidR="00F60004" w:rsidRPr="00F60004" w:rsidRDefault="00F60004" w:rsidP="00F60004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004">
        <w:rPr>
          <w:rFonts w:ascii="Times New Roman" w:hAnsi="Times New Roman" w:cs="Times New Roman"/>
          <w:sz w:val="24"/>
          <w:szCs w:val="24"/>
          <w:lang w:val="en-US"/>
        </w:rPr>
        <w:t>http://diss.rsl.ru</w:t>
      </w:r>
    </w:p>
    <w:p w:rsidR="00F60004" w:rsidRPr="00F60004" w:rsidRDefault="00F60004" w:rsidP="00F60004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004">
        <w:rPr>
          <w:rFonts w:ascii="Times New Roman" w:hAnsi="Times New Roman" w:cs="Times New Roman"/>
          <w:sz w:val="24"/>
          <w:szCs w:val="24"/>
          <w:lang w:val="en-US"/>
        </w:rPr>
        <w:t>http://</w:t>
      </w:r>
      <w:bookmarkStart w:id="3" w:name="OLE_LINK1"/>
      <w:r w:rsidRPr="00F60004">
        <w:rPr>
          <w:rFonts w:ascii="Times New Roman" w:hAnsi="Times New Roman" w:cs="Times New Roman"/>
          <w:sz w:val="24"/>
          <w:szCs w:val="24"/>
          <w:lang w:val="en-US"/>
        </w:rPr>
        <w:t>elibrary.ru</w:t>
      </w:r>
      <w:bookmarkEnd w:id="3"/>
    </w:p>
    <w:p w:rsidR="00F60004" w:rsidRPr="00F60004" w:rsidRDefault="00F60004" w:rsidP="00F60004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004">
        <w:rPr>
          <w:rFonts w:ascii="Times New Roman" w:hAnsi="Times New Roman" w:cs="Times New Roman"/>
          <w:sz w:val="24"/>
          <w:szCs w:val="24"/>
        </w:rPr>
        <w:t>http://nglib.ru</w:t>
      </w:r>
    </w:p>
    <w:p w:rsidR="00F60004" w:rsidRPr="00F60004" w:rsidRDefault="00F60004" w:rsidP="00F60004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00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60004">
        <w:rPr>
          <w:rFonts w:ascii="Times New Roman" w:hAnsi="Times New Roman" w:cs="Times New Roman"/>
          <w:sz w:val="24"/>
          <w:szCs w:val="24"/>
        </w:rPr>
        <w:t>://</w:t>
      </w:r>
      <w:r w:rsidRPr="00F60004">
        <w:rPr>
          <w:rFonts w:ascii="Times New Roman" w:hAnsi="Times New Roman" w:cs="Times New Roman"/>
          <w:sz w:val="24"/>
          <w:szCs w:val="24"/>
          <w:lang w:val="en-US"/>
        </w:rPr>
        <w:t>e.lanbook.com</w:t>
      </w:r>
    </w:p>
    <w:p w:rsidR="00F60004" w:rsidRPr="00F60004" w:rsidRDefault="00F60004" w:rsidP="00F60004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00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60004">
        <w:rPr>
          <w:rFonts w:ascii="Times New Roman" w:hAnsi="Times New Roman" w:cs="Times New Roman"/>
          <w:sz w:val="24"/>
          <w:szCs w:val="24"/>
        </w:rPr>
        <w:t>://</w:t>
      </w:r>
      <w:r w:rsidRPr="00F60004">
        <w:rPr>
          <w:rFonts w:ascii="Times New Roman" w:hAnsi="Times New Roman" w:cs="Times New Roman"/>
          <w:sz w:val="24"/>
          <w:szCs w:val="24"/>
          <w:lang w:val="en-US"/>
        </w:rPr>
        <w:t>znanium</w:t>
      </w:r>
      <w:r w:rsidRPr="00F60004">
        <w:rPr>
          <w:rFonts w:ascii="Times New Roman" w:hAnsi="Times New Roman" w:cs="Times New Roman"/>
          <w:sz w:val="24"/>
          <w:szCs w:val="24"/>
        </w:rPr>
        <w:t>.</w:t>
      </w:r>
      <w:r w:rsidRPr="00F60004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8156DC" w:rsidRPr="00F45C7A" w:rsidRDefault="008156DC" w:rsidP="00990104">
      <w:pPr>
        <w:widowControl w:val="0"/>
        <w:spacing w:after="0" w:line="240" w:lineRule="auto"/>
        <w:rPr>
          <w:rFonts w:ascii="Calibri" w:eastAsia="Times New Roman" w:hAnsi="Calibri" w:cs="Times New Roman"/>
          <w:bCs/>
          <w:i/>
          <w:iCs/>
        </w:rPr>
      </w:pPr>
    </w:p>
    <w:p w:rsidR="008156DC" w:rsidRPr="00990104" w:rsidRDefault="008156DC" w:rsidP="00990104">
      <w:pPr>
        <w:keepNext/>
        <w:widowControl w:val="0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  <w:r w:rsidRPr="0099010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7.3. Перечень информационных технологий, используемых при осуществлении образоват</w:t>
      </w:r>
      <w:r w:rsidR="0099010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 xml:space="preserve">ельного процесса по дисциплине  </w:t>
      </w:r>
      <w:r w:rsidRPr="0099010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(при необходимости)</w:t>
      </w:r>
      <w:r w:rsidR="0099010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.</w:t>
      </w:r>
    </w:p>
    <w:p w:rsidR="00990104" w:rsidRDefault="00990104" w:rsidP="00990104">
      <w:pPr>
        <w:keepNext/>
        <w:widowControl w:val="0"/>
        <w:spacing w:after="0" w:line="240" w:lineRule="auto"/>
        <w:ind w:firstLine="397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914F1" w:rsidRPr="00D914F1" w:rsidRDefault="00D914F1" w:rsidP="00990104">
      <w:pPr>
        <w:keepNext/>
        <w:widowControl w:val="0"/>
        <w:spacing w:after="0" w:line="240" w:lineRule="auto"/>
        <w:ind w:firstLine="397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914F1">
        <w:rPr>
          <w:rFonts w:ascii="Times New Roman" w:eastAsia="Times New Roman" w:hAnsi="Times New Roman" w:cs="Times New Roman"/>
          <w:sz w:val="24"/>
          <w:szCs w:val="24"/>
        </w:rPr>
        <w:t>Использование программных продуктов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таких как </w:t>
      </w:r>
      <w:r w:rsidR="00346F98">
        <w:rPr>
          <w:rFonts w:ascii="Times New Roman" w:eastAsia="Times New Roman" w:hAnsi="Times New Roman" w:cs="Times New Roman"/>
          <w:sz w:val="24"/>
          <w:szCs w:val="24"/>
          <w:lang w:val="en-US"/>
        </w:rPr>
        <w:t>Microsoft</w:t>
      </w:r>
      <w:r w:rsidR="00346F98" w:rsidRPr="00346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6F98">
        <w:rPr>
          <w:rFonts w:ascii="Times New Roman" w:eastAsia="Times New Roman" w:hAnsi="Times New Roman" w:cs="Times New Roman"/>
          <w:sz w:val="24"/>
          <w:szCs w:val="24"/>
          <w:lang w:val="en-US"/>
        </w:rPr>
        <w:t>Office</w:t>
      </w:r>
      <w:r w:rsidR="00346F98" w:rsidRPr="00346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D91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D914F1">
        <w:rPr>
          <w:rFonts w:ascii="Times New Roman" w:eastAsia="Times New Roman" w:hAnsi="Times New Roman" w:cs="Times New Roman"/>
          <w:sz w:val="24"/>
          <w:szCs w:val="24"/>
        </w:rPr>
        <w:t xml:space="preserve"> 2010,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 w:rsidRPr="00D91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Denwer</w:t>
      </w:r>
      <w:r w:rsidR="00346F98" w:rsidRPr="00346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46F98">
        <w:rPr>
          <w:rFonts w:ascii="Times New Roman" w:eastAsia="Times New Roman" w:hAnsi="Times New Roman" w:cs="Times New Roman"/>
          <w:sz w:val="24"/>
          <w:szCs w:val="24"/>
          <w:lang w:val="en-US"/>
        </w:rPr>
        <w:t>Packet</w:t>
      </w:r>
      <w:r w:rsidR="00346F98" w:rsidRPr="00346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6F98">
        <w:rPr>
          <w:rFonts w:ascii="Times New Roman" w:eastAsia="Times New Roman" w:hAnsi="Times New Roman" w:cs="Times New Roman"/>
          <w:sz w:val="24"/>
          <w:szCs w:val="24"/>
          <w:lang w:val="en-US"/>
        </w:rPr>
        <w:t>Tracer</w:t>
      </w:r>
      <w:r w:rsidR="00346F98" w:rsidRPr="00346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D914F1" w:rsidRPr="00990104" w:rsidRDefault="00D914F1" w:rsidP="00990104">
      <w:pPr>
        <w:keepNext/>
        <w:widowControl w:val="0"/>
        <w:spacing w:after="0" w:line="240" w:lineRule="auto"/>
        <w:ind w:firstLine="397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156DC" w:rsidRPr="008156DC" w:rsidRDefault="00B53EC7" w:rsidP="00990104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Материально-техническое обеспечение дисциплины (модуля)</w:t>
      </w:r>
      <w:r w:rsidR="008156DC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:rsidR="008156DC" w:rsidRDefault="008156DC" w:rsidP="00990104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8156D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10</w:t>
      </w: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1175"/>
        <w:gridCol w:w="2079"/>
        <w:gridCol w:w="2268"/>
        <w:gridCol w:w="2322"/>
      </w:tblGrid>
      <w:tr w:rsidR="00B53EC7" w:rsidRPr="00B53EC7" w:rsidTr="007C7DCA"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 xml:space="preserve">Название </w:t>
            </w:r>
          </w:p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оборудования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Лекции*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Лабораторные занятия**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 xml:space="preserve">Практические и/или семинарские </w:t>
            </w:r>
          </w:p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занятия***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Самостоятельная работа</w:t>
            </w:r>
          </w:p>
        </w:tc>
      </w:tr>
      <w:tr w:rsidR="00B53EC7" w:rsidRPr="00B53EC7" w:rsidTr="007C7DCA">
        <w:tc>
          <w:tcPr>
            <w:tcW w:w="0" w:type="auto"/>
            <w:vAlign w:val="center"/>
          </w:tcPr>
          <w:p w:rsidR="00B53EC7" w:rsidRPr="00B53EC7" w:rsidRDefault="002327A8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Компьютер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2327A8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1-5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2327A8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1</w:t>
            </w:r>
          </w:p>
        </w:tc>
      </w:tr>
      <w:tr w:rsidR="00B53EC7" w:rsidRPr="00B53EC7" w:rsidTr="007C7DCA"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</w:p>
        </w:tc>
      </w:tr>
      <w:tr w:rsidR="00B53EC7" w:rsidRPr="00B53EC7" w:rsidTr="007C7DCA"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</w:p>
        </w:tc>
      </w:tr>
    </w:tbl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0"/>
          <w:szCs w:val="24"/>
        </w:rPr>
        <w:t>*Приводятся номера лекций из таблицы приложения 1.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0"/>
          <w:szCs w:val="24"/>
        </w:rPr>
        <w:t>**Приводятся номера лабораторных работ из таблицы приложения 2.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0"/>
          <w:szCs w:val="24"/>
        </w:rPr>
        <w:t>*** Приводятся номера практических (семинарских) занятий из таблицы приложения 3.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0"/>
          <w:szCs w:val="24"/>
        </w:rPr>
        <w:t>**** Приводятся виды работ с использованием оборудования.</w:t>
      </w: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</w:pPr>
    </w:p>
    <w:p w:rsidR="001544C5" w:rsidRDefault="001544C5">
      <w:r>
        <w:br w:type="page"/>
      </w:r>
    </w:p>
    <w:p w:rsidR="001544C5" w:rsidRPr="001544C5" w:rsidRDefault="001544C5" w:rsidP="001544C5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b/>
          <w:sz w:val="24"/>
          <w:szCs w:val="24"/>
        </w:rPr>
        <w:t xml:space="preserve">9. </w:t>
      </w:r>
      <w:r w:rsidRPr="001544C5">
        <w:rPr>
          <w:rFonts w:ascii="Times New Roman" w:eastAsia="Times New Roman" w:hAnsi="Times New Roman" w:cs="Times New Roman"/>
          <w:b/>
          <w:sz w:val="24"/>
          <w:szCs w:val="24"/>
        </w:rPr>
        <w:tab/>
        <w:t>Лист дополнений и изменений, внесенных в рабочую программу</w:t>
      </w:r>
    </w:p>
    <w:p w:rsidR="001544C5" w:rsidRPr="001544C5" w:rsidRDefault="001544C5" w:rsidP="001544C5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Дополнения изменения в рабочей программе на 20__/20__ уч.г.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В рабочую программу вносятся следующие изменения: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1)_________________________________________________;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2)_________________________________________________;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3)_________________________________________________.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Изменения, внесенные в рабочую программу, ОДОБРЕНЫ   на   заседании   обеспечивающей кафедры «_________________»  протокол  №  _____ от _________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44C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Pr="001544C5">
        <w:rPr>
          <w:rFonts w:ascii="Times New Roman" w:eastAsia="Times New Roman" w:hAnsi="Times New Roman" w:cs="Times New Roman"/>
          <w:sz w:val="20"/>
          <w:szCs w:val="20"/>
        </w:rPr>
        <w:t xml:space="preserve">    (наименование кафедры)                                                            (дата)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Разработчик(и)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658"/>
        <w:gridCol w:w="2952"/>
        <w:gridCol w:w="2961"/>
      </w:tblGrid>
      <w:tr w:rsidR="001544C5" w:rsidRPr="001544C5" w:rsidTr="007C7DCA">
        <w:tc>
          <w:tcPr>
            <w:tcW w:w="1911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(ученое звание, ученая степень)</w:t>
            </w:r>
          </w:p>
        </w:tc>
        <w:tc>
          <w:tcPr>
            <w:tcW w:w="1542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1547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(И. О. Фамилия)</w:t>
            </w: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Зав. обеспечивающей кафедрой 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708"/>
        <w:gridCol w:w="2881"/>
        <w:gridCol w:w="2982"/>
      </w:tblGrid>
      <w:tr w:rsidR="001544C5" w:rsidRPr="001544C5" w:rsidTr="007C7DCA">
        <w:tc>
          <w:tcPr>
            <w:tcW w:w="1937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(ученое звание, ученая степень)</w:t>
            </w:r>
          </w:p>
        </w:tc>
        <w:tc>
          <w:tcPr>
            <w:tcW w:w="1505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1558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(И. О. Фамилия)</w:t>
            </w: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Зав. выпускающей кафедрой направления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/специальности </w:t>
      </w:r>
      <w:r w:rsidRPr="001544C5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44C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(код и наименование направления/специальности)</w:t>
      </w: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189"/>
        <w:gridCol w:w="469"/>
        <w:gridCol w:w="2722"/>
        <w:gridCol w:w="230"/>
        <w:gridCol w:w="2961"/>
      </w:tblGrid>
      <w:tr w:rsidR="001544C5" w:rsidRPr="001544C5" w:rsidTr="007C7DCA">
        <w:tc>
          <w:tcPr>
            <w:tcW w:w="1911" w:type="pct"/>
            <w:gridSpan w:val="2"/>
          </w:tcPr>
          <w:p w:rsidR="001544C5" w:rsidRPr="001544C5" w:rsidRDefault="001544C5" w:rsidP="007C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7C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(ученое звание, ученая степень)</w:t>
            </w:r>
          </w:p>
        </w:tc>
        <w:tc>
          <w:tcPr>
            <w:tcW w:w="1542" w:type="pct"/>
            <w:gridSpan w:val="2"/>
          </w:tcPr>
          <w:p w:rsidR="001544C5" w:rsidRPr="001544C5" w:rsidRDefault="001544C5" w:rsidP="007C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7C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1547" w:type="pct"/>
          </w:tcPr>
          <w:p w:rsidR="001544C5" w:rsidRPr="001544C5" w:rsidRDefault="001544C5" w:rsidP="007C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7C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(И. О. Фамилия)</w:t>
            </w:r>
          </w:p>
        </w:tc>
      </w:tr>
      <w:tr w:rsidR="001544C5" w:rsidRPr="001544C5" w:rsidTr="007C7DCA">
        <w:tc>
          <w:tcPr>
            <w:tcW w:w="1666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gridSpan w:val="2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gridSpan w:val="2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Рабочая программа СОГЛАСОВАНА,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658"/>
        <w:gridCol w:w="2952"/>
        <w:gridCol w:w="2961"/>
      </w:tblGrid>
      <w:tr w:rsidR="001544C5" w:rsidRPr="001544C5" w:rsidTr="007C7DCA">
        <w:tc>
          <w:tcPr>
            <w:tcW w:w="1911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Директор Научной библиотеки      </w:t>
            </w:r>
          </w:p>
          <w:p w:rsidR="001544C5" w:rsidRPr="001544C5" w:rsidRDefault="001544C5" w:rsidP="007C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pct"/>
          </w:tcPr>
          <w:p w:rsidR="001544C5" w:rsidRPr="001544C5" w:rsidRDefault="001544C5" w:rsidP="007C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7C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1547" w:type="pct"/>
          </w:tcPr>
          <w:p w:rsidR="001544C5" w:rsidRPr="001544C5" w:rsidRDefault="001544C5" w:rsidP="007C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7C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(И. О. Фамилия)</w:t>
            </w: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:rsidR="00C06354" w:rsidRPr="001544C5" w:rsidRDefault="00C06354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06354" w:rsidRPr="001544C5" w:rsidSect="0007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81C" w:rsidRDefault="00F6781C" w:rsidP="001544C5">
      <w:pPr>
        <w:spacing w:after="0" w:line="240" w:lineRule="auto"/>
      </w:pPr>
      <w:r>
        <w:separator/>
      </w:r>
    </w:p>
  </w:endnote>
  <w:endnote w:type="continuationSeparator" w:id="0">
    <w:p w:rsidR="00F6781C" w:rsidRDefault="00F6781C" w:rsidP="0015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81C" w:rsidRDefault="00F6781C" w:rsidP="001544C5">
      <w:pPr>
        <w:spacing w:after="0" w:line="240" w:lineRule="auto"/>
      </w:pPr>
      <w:r>
        <w:separator/>
      </w:r>
    </w:p>
  </w:footnote>
  <w:footnote w:type="continuationSeparator" w:id="0">
    <w:p w:rsidR="00F6781C" w:rsidRDefault="00F6781C" w:rsidP="00154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6F8"/>
    <w:multiLevelType w:val="hybridMultilevel"/>
    <w:tmpl w:val="1924E662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7B42393"/>
    <w:multiLevelType w:val="hybridMultilevel"/>
    <w:tmpl w:val="AC56149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0D896843"/>
    <w:multiLevelType w:val="hybridMultilevel"/>
    <w:tmpl w:val="BBF89ADE"/>
    <w:lvl w:ilvl="0" w:tplc="D2C8B83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7423B2"/>
    <w:multiLevelType w:val="multilevel"/>
    <w:tmpl w:val="9C06145A"/>
    <w:lvl w:ilvl="0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3289" w:hanging="16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89" w:hanging="16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89" w:hanging="16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9" w:hanging="16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9" w:hanging="16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9" w:hanging="16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9" w:hanging="16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9" w:hanging="1800"/>
      </w:pPr>
      <w:rPr>
        <w:rFonts w:hint="default"/>
      </w:rPr>
    </w:lvl>
  </w:abstractNum>
  <w:abstractNum w:abstractNumId="4" w15:restartNumberingAfterBreak="0">
    <w:nsid w:val="15F17B30"/>
    <w:multiLevelType w:val="hybridMultilevel"/>
    <w:tmpl w:val="66AA2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1BDB"/>
    <w:multiLevelType w:val="hybridMultilevel"/>
    <w:tmpl w:val="B49EA0EE"/>
    <w:lvl w:ilvl="0" w:tplc="3FA60F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04616"/>
    <w:multiLevelType w:val="hybridMultilevel"/>
    <w:tmpl w:val="D9B6CF96"/>
    <w:lvl w:ilvl="0" w:tplc="446A21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B61C2"/>
    <w:multiLevelType w:val="multilevel"/>
    <w:tmpl w:val="162E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E7988"/>
    <w:multiLevelType w:val="hybridMultilevel"/>
    <w:tmpl w:val="79F298DE"/>
    <w:lvl w:ilvl="0" w:tplc="E7487ABE">
      <w:start w:val="1"/>
      <w:numFmt w:val="decimal"/>
      <w:lvlText w:val="4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B3D09"/>
    <w:multiLevelType w:val="hybridMultilevel"/>
    <w:tmpl w:val="A7E6BBEC"/>
    <w:lvl w:ilvl="0" w:tplc="0600A1D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B677B"/>
    <w:multiLevelType w:val="multilevel"/>
    <w:tmpl w:val="3E3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AD7533"/>
    <w:multiLevelType w:val="multilevel"/>
    <w:tmpl w:val="0060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AB6E40"/>
    <w:multiLevelType w:val="multilevel"/>
    <w:tmpl w:val="BAC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F46970"/>
    <w:multiLevelType w:val="hybridMultilevel"/>
    <w:tmpl w:val="15B4023C"/>
    <w:lvl w:ilvl="0" w:tplc="A6188B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B382C"/>
    <w:multiLevelType w:val="singleLevel"/>
    <w:tmpl w:val="7514ED6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F9C2E1F"/>
    <w:multiLevelType w:val="hybridMultilevel"/>
    <w:tmpl w:val="68286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45AAD"/>
    <w:multiLevelType w:val="multilevel"/>
    <w:tmpl w:val="EE9A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D06175"/>
    <w:multiLevelType w:val="hybridMultilevel"/>
    <w:tmpl w:val="D77C4620"/>
    <w:lvl w:ilvl="0" w:tplc="5A1C3F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0"/>
  </w:num>
  <w:num w:numId="9">
    <w:abstractNumId w:val="12"/>
  </w:num>
  <w:num w:numId="10">
    <w:abstractNumId w:val="7"/>
  </w:num>
  <w:num w:numId="11">
    <w:abstractNumId w:val="16"/>
  </w:num>
  <w:num w:numId="12">
    <w:abstractNumId w:val="10"/>
  </w:num>
  <w:num w:numId="13">
    <w:abstractNumId w:val="11"/>
  </w:num>
  <w:num w:numId="14">
    <w:abstractNumId w:val="15"/>
  </w:num>
  <w:num w:numId="15">
    <w:abstractNumId w:val="5"/>
  </w:num>
  <w:num w:numId="16">
    <w:abstractNumId w:val="1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C7"/>
    <w:rsid w:val="00002E63"/>
    <w:rsid w:val="00003D16"/>
    <w:rsid w:val="00023648"/>
    <w:rsid w:val="00024676"/>
    <w:rsid w:val="0003142C"/>
    <w:rsid w:val="00072727"/>
    <w:rsid w:val="00077494"/>
    <w:rsid w:val="00077B05"/>
    <w:rsid w:val="000A0176"/>
    <w:rsid w:val="000A27A8"/>
    <w:rsid w:val="000B6E26"/>
    <w:rsid w:val="000C44A3"/>
    <w:rsid w:val="00120ED7"/>
    <w:rsid w:val="001544C5"/>
    <w:rsid w:val="00187771"/>
    <w:rsid w:val="001909C1"/>
    <w:rsid w:val="001921BA"/>
    <w:rsid w:val="00210707"/>
    <w:rsid w:val="002327A8"/>
    <w:rsid w:val="00234A71"/>
    <w:rsid w:val="002624E1"/>
    <w:rsid w:val="00292301"/>
    <w:rsid w:val="002B2B06"/>
    <w:rsid w:val="002C64D3"/>
    <w:rsid w:val="002D214E"/>
    <w:rsid w:val="002E050C"/>
    <w:rsid w:val="002F1B02"/>
    <w:rsid w:val="00323CD9"/>
    <w:rsid w:val="0032508D"/>
    <w:rsid w:val="00342A83"/>
    <w:rsid w:val="00346F98"/>
    <w:rsid w:val="00357C43"/>
    <w:rsid w:val="00393737"/>
    <w:rsid w:val="00396E34"/>
    <w:rsid w:val="003B53A4"/>
    <w:rsid w:val="003F2171"/>
    <w:rsid w:val="003F3D4E"/>
    <w:rsid w:val="0040294B"/>
    <w:rsid w:val="00411285"/>
    <w:rsid w:val="0041389A"/>
    <w:rsid w:val="004221A8"/>
    <w:rsid w:val="00462029"/>
    <w:rsid w:val="004B3306"/>
    <w:rsid w:val="004B3A23"/>
    <w:rsid w:val="004E1BDE"/>
    <w:rsid w:val="004E2899"/>
    <w:rsid w:val="00500EC2"/>
    <w:rsid w:val="00565E5B"/>
    <w:rsid w:val="00570C02"/>
    <w:rsid w:val="005719B8"/>
    <w:rsid w:val="00575E0C"/>
    <w:rsid w:val="005B629D"/>
    <w:rsid w:val="005C3991"/>
    <w:rsid w:val="0060286B"/>
    <w:rsid w:val="00611888"/>
    <w:rsid w:val="006122BC"/>
    <w:rsid w:val="006179AC"/>
    <w:rsid w:val="00617E13"/>
    <w:rsid w:val="00630924"/>
    <w:rsid w:val="00644085"/>
    <w:rsid w:val="00664F6D"/>
    <w:rsid w:val="006972E8"/>
    <w:rsid w:val="006A65CD"/>
    <w:rsid w:val="006C5F4A"/>
    <w:rsid w:val="006D25FA"/>
    <w:rsid w:val="006F410A"/>
    <w:rsid w:val="00723A28"/>
    <w:rsid w:val="0074402F"/>
    <w:rsid w:val="00760D55"/>
    <w:rsid w:val="00762FCF"/>
    <w:rsid w:val="007A697F"/>
    <w:rsid w:val="007C7DCA"/>
    <w:rsid w:val="007C7E33"/>
    <w:rsid w:val="007D20FD"/>
    <w:rsid w:val="007E4BFF"/>
    <w:rsid w:val="007E79BC"/>
    <w:rsid w:val="008156DC"/>
    <w:rsid w:val="008164D7"/>
    <w:rsid w:val="008164F0"/>
    <w:rsid w:val="008249A0"/>
    <w:rsid w:val="00890A60"/>
    <w:rsid w:val="008A14B2"/>
    <w:rsid w:val="008B224C"/>
    <w:rsid w:val="008C6A98"/>
    <w:rsid w:val="008F229B"/>
    <w:rsid w:val="00927596"/>
    <w:rsid w:val="00944DEC"/>
    <w:rsid w:val="00951793"/>
    <w:rsid w:val="00955D43"/>
    <w:rsid w:val="00990104"/>
    <w:rsid w:val="00995FDA"/>
    <w:rsid w:val="009A4994"/>
    <w:rsid w:val="009D2476"/>
    <w:rsid w:val="009D3ECB"/>
    <w:rsid w:val="009E2ACF"/>
    <w:rsid w:val="009F486E"/>
    <w:rsid w:val="00A111F6"/>
    <w:rsid w:val="00A140CE"/>
    <w:rsid w:val="00A1662C"/>
    <w:rsid w:val="00A21E39"/>
    <w:rsid w:val="00A70481"/>
    <w:rsid w:val="00A752E1"/>
    <w:rsid w:val="00A87D89"/>
    <w:rsid w:val="00A90830"/>
    <w:rsid w:val="00AA04CE"/>
    <w:rsid w:val="00AA7B5C"/>
    <w:rsid w:val="00AB0CAA"/>
    <w:rsid w:val="00AD1E7E"/>
    <w:rsid w:val="00AE568E"/>
    <w:rsid w:val="00AF7FF0"/>
    <w:rsid w:val="00B53EC7"/>
    <w:rsid w:val="00B71F22"/>
    <w:rsid w:val="00BA1C79"/>
    <w:rsid w:val="00BB414B"/>
    <w:rsid w:val="00BB42BF"/>
    <w:rsid w:val="00BD27CC"/>
    <w:rsid w:val="00BD3FA4"/>
    <w:rsid w:val="00BF2EC3"/>
    <w:rsid w:val="00C06354"/>
    <w:rsid w:val="00C24681"/>
    <w:rsid w:val="00C656F3"/>
    <w:rsid w:val="00C720E5"/>
    <w:rsid w:val="00CA29CF"/>
    <w:rsid w:val="00CD7E8E"/>
    <w:rsid w:val="00CF0D6A"/>
    <w:rsid w:val="00CF5B9B"/>
    <w:rsid w:val="00D129E4"/>
    <w:rsid w:val="00D1487B"/>
    <w:rsid w:val="00D17FDA"/>
    <w:rsid w:val="00D24081"/>
    <w:rsid w:val="00D3160C"/>
    <w:rsid w:val="00D45BA2"/>
    <w:rsid w:val="00D72F58"/>
    <w:rsid w:val="00D914F1"/>
    <w:rsid w:val="00DA7404"/>
    <w:rsid w:val="00E019D9"/>
    <w:rsid w:val="00E13303"/>
    <w:rsid w:val="00E169AB"/>
    <w:rsid w:val="00E16C15"/>
    <w:rsid w:val="00E273D3"/>
    <w:rsid w:val="00E4117D"/>
    <w:rsid w:val="00E42C85"/>
    <w:rsid w:val="00E61AC9"/>
    <w:rsid w:val="00E64FDB"/>
    <w:rsid w:val="00E67283"/>
    <w:rsid w:val="00E75DA9"/>
    <w:rsid w:val="00ED5FE5"/>
    <w:rsid w:val="00EE7848"/>
    <w:rsid w:val="00F008EA"/>
    <w:rsid w:val="00F40A51"/>
    <w:rsid w:val="00F60004"/>
    <w:rsid w:val="00F6781C"/>
    <w:rsid w:val="00F803E8"/>
    <w:rsid w:val="00F851D3"/>
    <w:rsid w:val="00FF5712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BE5FCE-268B-4FED-92C1-AE99E980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D14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3F2171"/>
    <w:rPr>
      <w:sz w:val="16"/>
      <w:szCs w:val="16"/>
    </w:rPr>
  </w:style>
  <w:style w:type="paragraph" w:styleId="a6">
    <w:name w:val="annotation text"/>
    <w:basedOn w:val="a1"/>
    <w:link w:val="a7"/>
    <w:uiPriority w:val="99"/>
    <w:semiHidden/>
    <w:unhideWhenUsed/>
    <w:rsid w:val="003F217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2"/>
    <w:link w:val="a6"/>
    <w:uiPriority w:val="99"/>
    <w:semiHidden/>
    <w:rsid w:val="003F217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F217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F2171"/>
    <w:rPr>
      <w:b/>
      <w:bCs/>
      <w:sz w:val="20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3F2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F2171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rsid w:val="00744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Содержимое таблицы"/>
    <w:basedOn w:val="a1"/>
    <w:rsid w:val="0002467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ae">
    <w:name w:val="List Paragraph"/>
    <w:basedOn w:val="a1"/>
    <w:uiPriority w:val="34"/>
    <w:qFormat/>
    <w:rsid w:val="00570C02"/>
    <w:pPr>
      <w:ind w:left="720"/>
      <w:contextualSpacing/>
    </w:pPr>
  </w:style>
  <w:style w:type="paragraph" w:customStyle="1" w:styleId="Style1">
    <w:name w:val="Style1"/>
    <w:basedOn w:val="a1"/>
    <w:rsid w:val="008156DC"/>
    <w:pPr>
      <w:widowControl w:val="0"/>
      <w:autoSpaceDE w:val="0"/>
      <w:spacing w:after="0" w:line="265" w:lineRule="exac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">
    <w:name w:val="список с точками"/>
    <w:basedOn w:val="a1"/>
    <w:rsid w:val="008156DC"/>
    <w:pPr>
      <w:numPr>
        <w:numId w:val="4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uiPriority w:val="99"/>
    <w:rsid w:val="008156D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8156D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footnote text"/>
    <w:basedOn w:val="a1"/>
    <w:link w:val="af0"/>
    <w:uiPriority w:val="99"/>
    <w:semiHidden/>
    <w:unhideWhenUsed/>
    <w:rsid w:val="001544C5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2"/>
    <w:link w:val="af"/>
    <w:uiPriority w:val="99"/>
    <w:semiHidden/>
    <w:rsid w:val="001544C5"/>
    <w:rPr>
      <w:sz w:val="20"/>
      <w:szCs w:val="20"/>
    </w:rPr>
  </w:style>
  <w:style w:type="character" w:styleId="af1">
    <w:name w:val="footnote reference"/>
    <w:basedOn w:val="a2"/>
    <w:uiPriority w:val="99"/>
    <w:semiHidden/>
    <w:unhideWhenUsed/>
    <w:rsid w:val="001544C5"/>
    <w:rPr>
      <w:vertAlign w:val="superscript"/>
    </w:rPr>
  </w:style>
  <w:style w:type="paragraph" w:styleId="af2">
    <w:name w:val="endnote text"/>
    <w:basedOn w:val="a1"/>
    <w:link w:val="af3"/>
    <w:uiPriority w:val="99"/>
    <w:semiHidden/>
    <w:unhideWhenUsed/>
    <w:rsid w:val="001544C5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2"/>
    <w:link w:val="af2"/>
    <w:uiPriority w:val="99"/>
    <w:semiHidden/>
    <w:rsid w:val="001544C5"/>
    <w:rPr>
      <w:sz w:val="20"/>
      <w:szCs w:val="20"/>
    </w:rPr>
  </w:style>
  <w:style w:type="character" w:styleId="af4">
    <w:name w:val="endnote reference"/>
    <w:basedOn w:val="a2"/>
    <w:uiPriority w:val="99"/>
    <w:semiHidden/>
    <w:unhideWhenUsed/>
    <w:rsid w:val="001544C5"/>
    <w:rPr>
      <w:vertAlign w:val="superscript"/>
    </w:rPr>
  </w:style>
  <w:style w:type="paragraph" w:styleId="af5">
    <w:name w:val="Plain Text"/>
    <w:basedOn w:val="a1"/>
    <w:link w:val="af6"/>
    <w:rsid w:val="00DA740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6">
    <w:name w:val="Текст Знак"/>
    <w:basedOn w:val="a2"/>
    <w:link w:val="af5"/>
    <w:rsid w:val="00DA7404"/>
    <w:rPr>
      <w:rFonts w:ascii="Courier New" w:eastAsia="Times New Roman" w:hAnsi="Courier New" w:cs="Times New Roman"/>
      <w:sz w:val="20"/>
      <w:szCs w:val="20"/>
    </w:rPr>
  </w:style>
  <w:style w:type="paragraph" w:customStyle="1" w:styleId="a0">
    <w:name w:val="Текст задачи"/>
    <w:basedOn w:val="a1"/>
    <w:rsid w:val="00DA7404"/>
    <w:pPr>
      <w:numPr>
        <w:numId w:val="5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a2"/>
    <w:rsid w:val="00357C43"/>
  </w:style>
  <w:style w:type="paragraph" w:customStyle="1" w:styleId="Default">
    <w:name w:val="Default"/>
    <w:rsid w:val="003F3D4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D14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s.rs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library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1A6307-202C-40BA-BAD9-064B2B5EC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a_slyagina</dc:creator>
  <cp:keywords/>
  <dc:description/>
  <cp:lastModifiedBy>Anton Karpov</cp:lastModifiedBy>
  <cp:revision>3</cp:revision>
  <cp:lastPrinted>2017-01-13T10:47:00Z</cp:lastPrinted>
  <dcterms:created xsi:type="dcterms:W3CDTF">2018-10-24T17:54:00Z</dcterms:created>
  <dcterms:modified xsi:type="dcterms:W3CDTF">2018-10-24T17:54:00Z</dcterms:modified>
</cp:coreProperties>
</file>