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>
        <w:trPr>
          <w:trHeight w:val="850"/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353CDF">
            <w:pPr>
              <w:spacing w:before="360" w:after="36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ЮЖНО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УРАЛЬСКИЙ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ГОСУДАРСТВЕННЫЙ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УНИВЕРСИТЕТ</w:t>
            </w:r>
          </w:p>
        </w:tc>
      </w:tr>
      <w:tr w:rsidR="00000000">
        <w:trPr>
          <w:trHeight w:val="2268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4"/>
              <w:gridCol w:w="425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353CDF"/>
              </w:tc>
              <w:tc>
                <w:tcPr>
                  <w:tcW w:w="4252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353CD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УТВЕРЖДАЮ</w:t>
                  </w:r>
                  <w:r>
                    <w:rPr>
                      <w:sz w:val="28"/>
                      <w:szCs w:val="28"/>
                    </w:rPr>
                    <w:t>: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Директор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института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Высшая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школа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электроники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компьютерных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наук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br/>
                    <w:t>___________</w:t>
                  </w:r>
                  <w:r>
                    <w:rPr>
                      <w:sz w:val="28"/>
                      <w:szCs w:val="28"/>
                    </w:rPr>
                    <w:t>Г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Радченко</w:t>
                  </w:r>
                  <w:r>
                    <w:rPr>
                      <w:sz w:val="28"/>
                      <w:szCs w:val="28"/>
                    </w:rPr>
                    <w:br/>
                    <w:t>16.04.2017</w:t>
                  </w:r>
                </w:p>
              </w:tc>
            </w:tr>
          </w:tbl>
          <w:p w:rsidR="00000000" w:rsidRDefault="00353CDF"/>
        </w:tc>
      </w:tr>
      <w:tr w:rsidR="00000000">
        <w:trPr>
          <w:trHeight w:val="6236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353CDF">
            <w:pPr>
              <w:spacing w:before="360" w:after="3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РАБОЧАЯ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ПРОГРАММА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ВО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от</w:t>
            </w:r>
            <w:r>
              <w:rPr>
                <w:b/>
                <w:bCs/>
                <w:sz w:val="28"/>
                <w:szCs w:val="28"/>
              </w:rPr>
              <w:t>________________</w:t>
            </w:r>
            <w:r>
              <w:rPr>
                <w:b/>
                <w:bCs/>
                <w:sz w:val="28"/>
                <w:szCs w:val="28"/>
              </w:rPr>
              <w:t>№</w:t>
            </w:r>
            <w:r>
              <w:rPr>
                <w:b/>
                <w:bCs/>
                <w:sz w:val="28"/>
                <w:szCs w:val="28"/>
              </w:rPr>
              <w:t>_______________</w:t>
            </w:r>
          </w:p>
          <w:p w:rsidR="00000000" w:rsidRDefault="00353CD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дисциплины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.1.16 </w:t>
            </w:r>
            <w:r>
              <w:rPr>
                <w:sz w:val="28"/>
                <w:szCs w:val="28"/>
              </w:rPr>
              <w:t>Алгоритмы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мето</w:t>
            </w:r>
            <w:r>
              <w:rPr>
                <w:sz w:val="28"/>
                <w:szCs w:val="28"/>
              </w:rPr>
              <w:t>ды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представления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графической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информации</w:t>
            </w:r>
          </w:p>
          <w:p w:rsidR="00000000" w:rsidRDefault="00353CD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направления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</w:p>
          <w:p w:rsidR="00000000" w:rsidRDefault="00353CD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тип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Академический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бакалавриат</w:t>
            </w:r>
          </w:p>
          <w:p w:rsidR="00000000" w:rsidRDefault="00353CD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профиль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подготовки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комплексы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системы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сети</w:t>
            </w:r>
          </w:p>
          <w:p w:rsidR="00000000" w:rsidRDefault="00353CD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форма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очная</w:t>
            </w:r>
            <w:r>
              <w:rPr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кафедра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разработчик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Электронные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Рабочая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соответствии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ФГОС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направлению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подготовки</w:t>
            </w:r>
            <w:r>
              <w:rPr>
                <w:sz w:val="28"/>
                <w:szCs w:val="28"/>
              </w:rPr>
              <w:t xml:space="preserve"> 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утверждённым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приказом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Минобрнауки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12.01.2016 </w:t>
            </w: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</w:rPr>
              <w:br/>
            </w:r>
          </w:p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82"/>
              <w:gridCol w:w="3062"/>
              <w:gridCol w:w="3062"/>
            </w:tblGrid>
            <w:tr w:rsidR="00000000">
              <w:trPr>
                <w:tblCellSpacing w:w="0" w:type="dxa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353CD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Зав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кафедрой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разработчика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:rsidR="00000000" w:rsidRDefault="00353C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353CDF">
                  <w:pPr>
                    <w:rPr>
                      <w:sz w:val="28"/>
                      <w:szCs w:val="28"/>
                    </w:rPr>
                  </w:pPr>
                </w:p>
                <w:p w:rsidR="00000000" w:rsidRDefault="00353CD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08.04.2017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353C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353CDF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А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Домбровский</w:t>
                  </w:r>
                </w:p>
              </w:tc>
            </w:tr>
          </w:tbl>
          <w:p w:rsidR="00000000" w:rsidRDefault="00353CDF"/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079"/>
              <w:gridCol w:w="3056"/>
              <w:gridCol w:w="3071"/>
            </w:tblGrid>
            <w:tr w:rsidR="00000000">
              <w:trPr>
                <w:tblCellSpacing w:w="15" w:type="dxa"/>
              </w:trPr>
              <w:tc>
                <w:tcPr>
                  <w:tcW w:w="2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353CD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Разработчик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программы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доцент</w:t>
                  </w:r>
                </w:p>
                <w:p w:rsidR="00000000" w:rsidRDefault="00353C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должность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353CDF">
                  <w:pPr>
                    <w:rPr>
                      <w:sz w:val="28"/>
                      <w:szCs w:val="28"/>
                    </w:rPr>
                  </w:pPr>
                </w:p>
                <w:p w:rsidR="00000000" w:rsidRDefault="00353CD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08.04.2017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353C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353CDF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Е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С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Ярош</w:t>
                  </w:r>
                </w:p>
              </w:tc>
            </w:tr>
          </w:tbl>
          <w:p w:rsidR="00000000" w:rsidRDefault="00353CDF"/>
        </w:tc>
      </w:tr>
      <w:tr w:rsidR="00000000">
        <w:trPr>
          <w:trHeight w:val="2551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353CDF"/>
        </w:tc>
      </w:tr>
      <w:tr w:rsidR="00000000">
        <w:trPr>
          <w:trHeight w:val="850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353CDF">
            <w:pPr>
              <w:rPr>
                <w:sz w:val="28"/>
                <w:szCs w:val="28"/>
              </w:rPr>
            </w:pPr>
          </w:p>
          <w:p w:rsidR="00000000" w:rsidRDefault="00353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b/>
          <w:bCs/>
          <w:sz w:val="28"/>
          <w:szCs w:val="28"/>
        </w:rPr>
        <w:t>Цели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</w:t>
      </w:r>
      <w:r>
        <w:rPr>
          <w:b/>
          <w:bCs/>
          <w:sz w:val="28"/>
          <w:szCs w:val="28"/>
        </w:rPr>
        <w:t>чи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353CDF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приобретение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теоретического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прикладного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Задачи</w:t>
      </w:r>
      <w:r>
        <w:rPr>
          <w:sz w:val="28"/>
          <w:szCs w:val="28"/>
        </w:rPr>
        <w:t xml:space="preserve">: - </w:t>
      </w:r>
      <w:r>
        <w:rPr>
          <w:sz w:val="28"/>
          <w:szCs w:val="28"/>
        </w:rPr>
        <w:t>формирование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выбора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целесообразности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конк</w:t>
      </w:r>
      <w:r>
        <w:rPr>
          <w:sz w:val="28"/>
          <w:szCs w:val="28"/>
        </w:rPr>
        <w:t>ретных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обучение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рациональному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типовых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изображений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формирование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методах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алгоритмах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. </w:t>
      </w:r>
    </w:p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Кра</w:t>
      </w:r>
      <w:r>
        <w:rPr>
          <w:b/>
          <w:bCs/>
          <w:sz w:val="28"/>
          <w:szCs w:val="28"/>
        </w:rPr>
        <w:t>ткое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353CDF">
      <w:pPr>
        <w:rPr>
          <w:sz w:val="28"/>
          <w:szCs w:val="28"/>
        </w:rPr>
      </w:pPr>
      <w:r>
        <w:rPr>
          <w:sz w:val="28"/>
          <w:szCs w:val="28"/>
        </w:rPr>
        <w:t>Дисциплина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«Алгоритмы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принадлежит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циклу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общепрофессиональной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графики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тенденции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</w:t>
      </w:r>
      <w:r>
        <w:rPr>
          <w:sz w:val="28"/>
          <w:szCs w:val="28"/>
        </w:rPr>
        <w:t>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графики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типы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2D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3D </w:t>
      </w:r>
      <w:r>
        <w:rPr>
          <w:sz w:val="28"/>
          <w:szCs w:val="28"/>
        </w:rPr>
        <w:t>мод</w:t>
      </w:r>
      <w:r>
        <w:rPr>
          <w:sz w:val="28"/>
          <w:szCs w:val="28"/>
        </w:rPr>
        <w:t>елирование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геометрического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виды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геометрических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моделей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параметризация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моделей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геометрические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моделями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визуализации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отсечения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развертки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невидимых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линий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поверхностей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закраски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способы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фотореалистических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изображений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. </w:t>
      </w:r>
    </w:p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Компетенции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обучающегося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формируемые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результате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5095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t>освоения</w:t>
            </w:r>
            <w:r>
              <w:br/>
            </w:r>
            <w:r>
              <w:t>ОП</w:t>
            </w:r>
            <w:r>
              <w:t xml:space="preserve"> </w:t>
            </w:r>
            <w:r>
              <w:t>В</w:t>
            </w:r>
            <w:r>
              <w:t>О</w:t>
            </w:r>
            <w:r>
              <w:t xml:space="preserve"> (</w:t>
            </w:r>
            <w:r>
              <w:t>компетенции</w:t>
            </w:r>
            <w:r>
              <w:t xml:space="preserve">)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br/>
            </w:r>
            <w:r>
              <w:t>обучения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дисциплине</w:t>
            </w:r>
            <w:r>
              <w:t xml:space="preserve"> (</w:t>
            </w:r>
            <w:r>
              <w:t>ЗУНы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интерфейсов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 xml:space="preserve">"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Знать</w:t>
            </w:r>
            <w:r>
              <w:t>:</w:t>
            </w:r>
            <w:r>
              <w:t>алгоритмы</w:t>
            </w:r>
            <w:r>
              <w:t xml:space="preserve">, </w:t>
            </w:r>
            <w:r>
              <w:t>модели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методы</w:t>
            </w:r>
            <w:r>
              <w:t xml:space="preserve"> </w:t>
            </w:r>
            <w:r>
              <w:t>представления</w:t>
            </w:r>
            <w:r>
              <w:t xml:space="preserve"> </w:t>
            </w:r>
            <w:r>
              <w:t>графической</w:t>
            </w:r>
            <w:r>
              <w:t xml:space="preserve"> </w:t>
            </w:r>
            <w:r>
              <w:t>информации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Уметь</w:t>
            </w:r>
            <w:r>
              <w:t>:</w:t>
            </w:r>
            <w:r>
              <w:t>выбирать</w:t>
            </w:r>
            <w:r>
              <w:t xml:space="preserve"> </w:t>
            </w:r>
            <w:r>
              <w:t>алгоритмы</w:t>
            </w:r>
            <w:r>
              <w:t xml:space="preserve">, </w:t>
            </w:r>
            <w:r>
              <w:t>модели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методы</w:t>
            </w:r>
            <w:r>
              <w:t xml:space="preserve"> </w:t>
            </w:r>
            <w:r>
              <w:t>представления</w:t>
            </w:r>
            <w:r>
              <w:t xml:space="preserve"> </w:t>
            </w:r>
            <w:r>
              <w:t>графической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соответствии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потребностями</w:t>
            </w:r>
            <w:r>
              <w:t xml:space="preserve"> </w:t>
            </w:r>
            <w:r>
              <w:t>предметной</w:t>
            </w:r>
            <w:r>
              <w:t xml:space="preserve"> </w:t>
            </w:r>
            <w:r>
              <w:t>области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Владеть</w:t>
            </w:r>
            <w:r>
              <w:t>:</w:t>
            </w:r>
            <w:r>
              <w:t>средствами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представления</w:t>
            </w:r>
            <w:r>
              <w:t xml:space="preserve"> </w:t>
            </w:r>
            <w:r>
              <w:t>графических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</w:t>
            </w:r>
            <w:r>
              <w:t>формационных</w:t>
            </w:r>
            <w:r>
              <w:t xml:space="preserve"> </w:t>
            </w:r>
            <w:r>
              <w:t>систем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ОПК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осваивать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задач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Знать</w:t>
            </w:r>
            <w:r>
              <w:t>:</w:t>
            </w:r>
            <w:r>
              <w:t>способы</w:t>
            </w:r>
            <w:r>
              <w:t xml:space="preserve"> </w:t>
            </w:r>
            <w:r>
              <w:t>изучения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возможностей</w:t>
            </w:r>
            <w:r>
              <w:t xml:space="preserve"> </w:t>
            </w:r>
            <w:r>
              <w:t>осваиваемых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компьютерной</w:t>
            </w:r>
            <w:r>
              <w:t xml:space="preserve"> </w:t>
            </w:r>
            <w:r>
              <w:t>графики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Уметь</w:t>
            </w:r>
            <w:r>
              <w:t>:</w:t>
            </w:r>
            <w:r>
              <w:t>выделять</w:t>
            </w:r>
            <w:r>
              <w:t xml:space="preserve"> </w:t>
            </w:r>
            <w:r>
              <w:t>возможности</w:t>
            </w:r>
            <w:r>
              <w:t xml:space="preserve">, </w:t>
            </w:r>
            <w:r>
              <w:t>тре</w:t>
            </w:r>
            <w:r>
              <w:t>буемые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поставленной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представления</w:t>
            </w:r>
            <w:r>
              <w:t xml:space="preserve"> </w:t>
            </w:r>
            <w:r>
              <w:t>графических</w:t>
            </w:r>
            <w:r>
              <w:t xml:space="preserve"> </w:t>
            </w:r>
            <w:r>
              <w:t>изображений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Владеть</w:t>
            </w:r>
            <w:r>
              <w:t>:</w:t>
            </w:r>
            <w:r>
              <w:t>навыками</w:t>
            </w:r>
            <w:r>
              <w:t xml:space="preserve"> </w:t>
            </w:r>
            <w:r>
              <w:t>включения</w:t>
            </w:r>
            <w:r>
              <w:t xml:space="preserve"> </w:t>
            </w:r>
            <w:r>
              <w:t>осваиваемых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компьютерной</w:t>
            </w:r>
            <w:r>
              <w:t xml:space="preserve"> </w:t>
            </w:r>
            <w:r>
              <w:t>графики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процесс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задачи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аппаратно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компле</w:t>
            </w:r>
            <w:r>
              <w:t>ксов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lastRenderedPageBreak/>
              <w:t>инструментальные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lastRenderedPageBreak/>
              <w:t>Знать</w:t>
            </w:r>
            <w:r>
              <w:t>:</w:t>
            </w:r>
            <w:r>
              <w:t>требования</w:t>
            </w:r>
            <w:r>
              <w:t xml:space="preserve">, </w:t>
            </w:r>
            <w:r>
              <w:t>предъявляемые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аппаратным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программным</w:t>
            </w:r>
            <w:r>
              <w:t xml:space="preserve"> </w:t>
            </w:r>
            <w:r>
              <w:t>средствам</w:t>
            </w:r>
            <w:r>
              <w:t xml:space="preserve"> </w:t>
            </w:r>
            <w:r>
              <w:t>получения</w:t>
            </w:r>
            <w:r>
              <w:t xml:space="preserve"> </w:t>
            </w:r>
            <w:r>
              <w:t>различного</w:t>
            </w:r>
            <w:r>
              <w:t xml:space="preserve"> </w:t>
            </w:r>
            <w:r>
              <w:t>рода</w:t>
            </w:r>
            <w:r>
              <w:t xml:space="preserve"> </w:t>
            </w:r>
            <w:r>
              <w:t>изображений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Уметь</w:t>
            </w:r>
            <w:r>
              <w:t>:</w:t>
            </w:r>
            <w:r>
              <w:t>формулировать</w:t>
            </w:r>
            <w:r>
              <w:t xml:space="preserve"> </w:t>
            </w:r>
            <w:r>
              <w:t>набор</w:t>
            </w:r>
            <w:r>
              <w:t xml:space="preserve"> </w:t>
            </w:r>
            <w:r>
              <w:t>требований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конкретной</w:t>
            </w:r>
            <w:r>
              <w:t xml:space="preserve"> </w:t>
            </w:r>
            <w:r>
              <w:t>задачи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Владеть</w:t>
            </w:r>
            <w:r>
              <w:t>:</w:t>
            </w:r>
            <w:r>
              <w:t>навыками</w:t>
            </w:r>
            <w:r>
              <w:t xml:space="preserve"> </w:t>
            </w:r>
            <w:r>
              <w:t>выбора</w:t>
            </w:r>
            <w:r>
              <w:t xml:space="preserve"> </w:t>
            </w:r>
            <w:r>
              <w:t>аппаратно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компьютерной</w:t>
            </w:r>
            <w:r>
              <w:t xml:space="preserve"> </w:t>
            </w:r>
            <w:r>
              <w:t>графики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графических</w:t>
            </w:r>
            <w:r>
              <w:t xml:space="preserve"> </w:t>
            </w:r>
            <w:r>
              <w:t>программ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Место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структуре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ОП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предшествующих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  <w:r>
              <w:t xml:space="preserve"> </w:t>
            </w:r>
            <w:r>
              <w:t>учебного</w:t>
            </w:r>
            <w:r>
              <w:t xml:space="preserve"> </w:t>
            </w:r>
            <w:r>
              <w:t>плана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последующих</w:t>
            </w:r>
            <w:r>
              <w:t xml:space="preserve"> </w:t>
            </w:r>
            <w:r>
              <w:t>дисци</w:t>
            </w:r>
            <w:r>
              <w:t>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Б</w:t>
            </w:r>
            <w:r>
              <w:t xml:space="preserve">.1.10 </w:t>
            </w:r>
            <w:r>
              <w:t>Начертательная</w:t>
            </w:r>
            <w:r>
              <w:t xml:space="preserve"> </w:t>
            </w:r>
            <w:r>
              <w:t>геометрия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инженерная</w:t>
            </w:r>
            <w:r>
              <w:t xml:space="preserve"> </w:t>
            </w:r>
            <w:r>
              <w:t>графика</w:t>
            </w:r>
            <w:r>
              <w:t>,</w:t>
            </w:r>
            <w:r>
              <w:br/>
            </w:r>
            <w:r>
              <w:t>Б</w:t>
            </w:r>
            <w:r>
              <w:t xml:space="preserve">.1.06 </w:t>
            </w:r>
            <w:r>
              <w:t>Физика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Не</w:t>
            </w:r>
            <w:r>
              <w:t xml:space="preserve"> </w:t>
            </w:r>
            <w:r>
              <w:t>предусмотрены</w:t>
            </w:r>
          </w:p>
        </w:tc>
      </w:tr>
    </w:tbl>
    <w:p w:rsidR="00000000" w:rsidRDefault="00353CDF">
      <w:pPr>
        <w:rPr>
          <w:sz w:val="28"/>
          <w:szCs w:val="28"/>
        </w:rPr>
      </w:pPr>
    </w:p>
    <w:p w:rsidR="00000000" w:rsidRDefault="00353CDF">
      <w:pPr>
        <w:ind w:firstLine="850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«входным»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навыкам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предшеству</w:t>
      </w:r>
      <w:r>
        <w:rPr>
          <w:sz w:val="28"/>
          <w:szCs w:val="28"/>
        </w:rPr>
        <w:t>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</w:t>
      </w:r>
      <w:r>
        <w:rPr>
          <w:sz w:val="28"/>
          <w:szCs w:val="28"/>
        </w:rPr>
        <w:t>:</w:t>
      </w:r>
    </w:p>
    <w:p w:rsidR="00000000" w:rsidRDefault="00353CDF">
      <w:pPr>
        <w:rPr>
          <w:sz w:val="28"/>
          <w:szCs w:val="28"/>
        </w:rPr>
      </w:pP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Дисциплина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Требования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Б</w:t>
            </w:r>
            <w:r>
              <w:t xml:space="preserve">.1.10 </w:t>
            </w:r>
            <w:r>
              <w:t>Начертательная</w:t>
            </w:r>
            <w:r>
              <w:t xml:space="preserve"> </w:t>
            </w:r>
            <w:r>
              <w:t>геометрия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инженерная</w:t>
            </w:r>
            <w:r>
              <w:t xml:space="preserve"> </w:t>
            </w:r>
            <w:r>
              <w:t>графика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знать</w:t>
            </w:r>
            <w:r>
              <w:t xml:space="preserve">: </w:t>
            </w:r>
            <w:r>
              <w:t>правила</w:t>
            </w:r>
            <w:r>
              <w:t xml:space="preserve"> </w:t>
            </w:r>
            <w:r>
              <w:t>оформления</w:t>
            </w:r>
            <w:r>
              <w:t xml:space="preserve"> </w:t>
            </w:r>
            <w:r>
              <w:t>чертежей</w:t>
            </w:r>
            <w:r>
              <w:t xml:space="preserve">, </w:t>
            </w:r>
            <w:r>
              <w:t>виды</w:t>
            </w:r>
            <w:r>
              <w:t xml:space="preserve"> </w:t>
            </w:r>
            <w:r>
              <w:t>проекций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способ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построения</w:t>
            </w:r>
            <w:r>
              <w:t xml:space="preserve">, </w:t>
            </w:r>
            <w:r>
              <w:t>геометрическое</w:t>
            </w:r>
            <w:r>
              <w:t xml:space="preserve"> </w:t>
            </w:r>
            <w:r>
              <w:t>решение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построения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фигур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пересечения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объектов</w:t>
            </w:r>
            <w:r>
              <w:t xml:space="preserve"> </w:t>
            </w:r>
            <w:r>
              <w:t>уметь</w:t>
            </w:r>
            <w:r>
              <w:t xml:space="preserve">: </w:t>
            </w:r>
            <w:r>
              <w:t>строить</w:t>
            </w:r>
            <w:r>
              <w:t xml:space="preserve"> </w:t>
            </w:r>
            <w:r>
              <w:t>различные</w:t>
            </w:r>
            <w:r>
              <w:t xml:space="preserve"> </w:t>
            </w:r>
            <w:r>
              <w:t>фигуры</w:t>
            </w:r>
            <w:r>
              <w:t xml:space="preserve">, </w:t>
            </w:r>
            <w:r>
              <w:t>проекции</w:t>
            </w:r>
            <w:r>
              <w:t xml:space="preserve"> </w:t>
            </w:r>
            <w:r>
              <w:t>объектов</w:t>
            </w:r>
            <w:r>
              <w:t xml:space="preserve"> </w:t>
            </w:r>
            <w:r>
              <w:t>обладать</w:t>
            </w:r>
            <w:r>
              <w:t xml:space="preserve"> </w:t>
            </w:r>
            <w:r>
              <w:t>навыками</w:t>
            </w:r>
            <w:r>
              <w:t xml:space="preserve">: </w:t>
            </w:r>
            <w:r>
              <w:t>выполнения</w:t>
            </w:r>
            <w:r>
              <w:t xml:space="preserve"> </w:t>
            </w:r>
            <w:r>
              <w:t>чертежных</w:t>
            </w:r>
            <w:r>
              <w:t xml:space="preserve"> </w:t>
            </w:r>
            <w:r>
              <w:t>работ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помощью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Б</w:t>
            </w:r>
            <w:r>
              <w:t xml:space="preserve">.1.06 </w:t>
            </w:r>
            <w:r>
              <w:t>Физика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знать</w:t>
            </w:r>
            <w:r>
              <w:t xml:space="preserve"> </w:t>
            </w:r>
            <w:r>
              <w:t>законы</w:t>
            </w:r>
            <w:r>
              <w:t xml:space="preserve"> </w:t>
            </w:r>
            <w:r>
              <w:t>оптики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распространения</w:t>
            </w:r>
            <w:r>
              <w:t xml:space="preserve"> </w:t>
            </w:r>
            <w:r>
              <w:t>света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Объём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p w:rsidR="00000000" w:rsidRDefault="00353CDF">
      <w:pPr>
        <w:rPr>
          <w:sz w:val="28"/>
          <w:szCs w:val="28"/>
        </w:rPr>
      </w:pPr>
    </w:p>
    <w:p w:rsidR="00000000" w:rsidRDefault="00353CDF">
      <w:pPr>
        <w:ind w:firstLine="850"/>
        <w:rPr>
          <w:sz w:val="28"/>
          <w:szCs w:val="28"/>
        </w:rPr>
      </w:pPr>
      <w:r>
        <w:rPr>
          <w:sz w:val="28"/>
          <w:szCs w:val="28"/>
        </w:rPr>
        <w:t>Общая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трудоемкость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</w:t>
      </w:r>
      <w:r>
        <w:rPr>
          <w:sz w:val="28"/>
          <w:szCs w:val="28"/>
        </w:rPr>
        <w:t>яет</w:t>
      </w:r>
      <w:r>
        <w:rPr>
          <w:sz w:val="28"/>
          <w:szCs w:val="28"/>
        </w:rPr>
        <w:t xml:space="preserve"> 3 </w:t>
      </w:r>
      <w:r>
        <w:rPr>
          <w:sz w:val="28"/>
          <w:szCs w:val="28"/>
        </w:rPr>
        <w:t>з</w:t>
      </w:r>
      <w:r>
        <w:rPr>
          <w:sz w:val="28"/>
          <w:szCs w:val="28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., 108 </w:t>
      </w:r>
      <w:r>
        <w:rPr>
          <w:sz w:val="28"/>
          <w:szCs w:val="28"/>
        </w:rPr>
        <w:t>ч</w:t>
      </w:r>
      <w:r>
        <w:rPr>
          <w:sz w:val="28"/>
          <w:szCs w:val="28"/>
        </w:rPr>
        <w:t>.</w:t>
      </w:r>
    </w:p>
    <w:p w:rsidR="00000000" w:rsidRDefault="00353CDF">
      <w:pPr>
        <w:rPr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8"/>
        <w:gridCol w:w="177"/>
        <w:gridCol w:w="178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Вид</w:t>
            </w:r>
            <w:r>
              <w:t xml:space="preserve"> </w:t>
            </w:r>
            <w:r>
              <w:t>учебной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Всего</w:t>
            </w:r>
            <w:r>
              <w:t xml:space="preserve"> </w:t>
            </w:r>
            <w:r>
              <w:t>часов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Распределение</w:t>
            </w:r>
            <w:r>
              <w:t xml:space="preserve"> </w:t>
            </w:r>
            <w:r>
              <w:t>по</w:t>
            </w:r>
            <w:r>
              <w:t> </w:t>
            </w:r>
            <w:r>
              <w:t>семестрам</w:t>
            </w:r>
            <w:r>
              <w:t xml:space="preserve"> </w:t>
            </w:r>
            <w:r>
              <w:t>в</w:t>
            </w:r>
            <w:r>
              <w:t> 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Номер</w:t>
            </w:r>
            <w:r>
              <w:t xml:space="preserve"> </w:t>
            </w:r>
            <w:r>
              <w:t>семестра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Общая</w:t>
            </w:r>
            <w:r>
              <w:t xml:space="preserve"> </w:t>
            </w:r>
            <w:r>
              <w:t>трудоёмкость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108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rPr>
                <w:i/>
                <w:iCs/>
              </w:rPr>
            </w:pPr>
            <w:r>
              <w:rPr>
                <w:i/>
                <w:iCs/>
              </w:rPr>
              <w:t>Аудиторные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ind w:firstLine="283"/>
            </w:pPr>
            <w:r>
              <w:t>Лекции</w:t>
            </w:r>
            <w:r>
              <w:t xml:space="preserve"> (</w:t>
            </w:r>
            <w:r>
              <w:t>Л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ind w:firstLine="283"/>
            </w:pPr>
            <w:r>
              <w:t>Практические</w:t>
            </w:r>
            <w:r>
              <w:t xml:space="preserve"> </w:t>
            </w:r>
            <w:r>
              <w:t>занятия</w:t>
            </w:r>
            <w:r>
              <w:t xml:space="preserve">, </w:t>
            </w:r>
            <w:r>
              <w:t>семинары</w:t>
            </w:r>
            <w:r>
              <w:t xml:space="preserve"> </w:t>
            </w:r>
            <w:r>
              <w:t>и</w:t>
            </w:r>
            <w:r>
              <w:t xml:space="preserve"> (</w:t>
            </w:r>
            <w:r>
              <w:t>или</w:t>
            </w:r>
            <w:r>
              <w:t xml:space="preserve">) </w:t>
            </w:r>
            <w:r>
              <w:t>другие</w:t>
            </w:r>
            <w:r>
              <w:t xml:space="preserve"> </w:t>
            </w:r>
            <w:r>
              <w:t>виды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</w:t>
            </w:r>
            <w:r>
              <w:t>анятий</w:t>
            </w:r>
            <w:r>
              <w:t xml:space="preserve"> (</w:t>
            </w:r>
            <w:r>
              <w:t>ПЗ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ind w:firstLine="283"/>
            </w:pPr>
            <w:r>
              <w:t>Лабораторные</w:t>
            </w:r>
            <w:r>
              <w:t xml:space="preserve"> </w:t>
            </w:r>
            <w:r>
              <w:t>работы</w:t>
            </w:r>
            <w:r>
              <w:t xml:space="preserve"> (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rPr>
                <w:i/>
                <w:iCs/>
              </w:rPr>
            </w:pPr>
            <w:r>
              <w:rPr>
                <w:i/>
                <w:iCs/>
              </w:rPr>
              <w:t>Самостоятельная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работа</w:t>
            </w:r>
            <w:r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СРС</w:t>
            </w:r>
            <w:r>
              <w:rPr>
                <w:i/>
                <w:i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ind w:firstLine="283"/>
            </w:pPr>
            <w:r>
              <w:t>Разработка</w:t>
            </w:r>
            <w:r>
              <w:t xml:space="preserve"> </w:t>
            </w:r>
            <w:r>
              <w:t>рекламы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ind w:firstLine="283"/>
            </w:pPr>
            <w:r>
              <w:t>Освоение</w:t>
            </w:r>
            <w:r>
              <w:t xml:space="preserve"> </w:t>
            </w:r>
            <w:r>
              <w:t>графического</w:t>
            </w:r>
            <w:r>
              <w:t xml:space="preserve"> </w:t>
            </w:r>
            <w:r>
              <w:t>редактора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ind w:firstLine="283"/>
            </w:pPr>
            <w:r>
              <w:t>Подготовка</w:t>
            </w:r>
            <w:r>
              <w:t xml:space="preserve"> </w:t>
            </w:r>
            <w:r>
              <w:t>тематического</w:t>
            </w:r>
            <w:r>
              <w:t xml:space="preserve"> </w:t>
            </w:r>
            <w:r>
              <w:t>выступления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ind w:firstLine="283"/>
            </w:pPr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экзамену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Вид</w:t>
            </w:r>
            <w:r>
              <w:t xml:space="preserve"> </w:t>
            </w:r>
            <w:r>
              <w:t>итогового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зачет</w:t>
            </w:r>
            <w:r>
              <w:t xml:space="preserve">, </w:t>
            </w:r>
            <w:r>
              <w:t>диф</w:t>
            </w:r>
            <w:r>
              <w:t>.</w:t>
            </w:r>
            <w:r>
              <w:t>за</w:t>
            </w:r>
            <w:r>
              <w:t>чет</w:t>
            </w:r>
            <w:r>
              <w:t xml:space="preserve">, </w:t>
            </w:r>
            <w:r>
              <w:t>экзамен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экзамен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00"/>
        <w:gridCol w:w="1200"/>
        <w:gridCol w:w="1200"/>
        <w:gridCol w:w="1200"/>
        <w:gridCol w:w="1200"/>
        <w:gridCol w:w="1200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Объем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видам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Всего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ПЗ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ЛР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Введение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Технические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компьютерной</w:t>
            </w:r>
            <w:r>
              <w:t xml:space="preserve"> </w:t>
            </w:r>
            <w:r>
              <w:t>графики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Основные</w:t>
            </w:r>
            <w:r>
              <w:t xml:space="preserve"> </w:t>
            </w:r>
            <w:r>
              <w:t>понятия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определе</w:t>
            </w:r>
            <w:r>
              <w:t>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Графика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языках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1,5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Работа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цветом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Алгоритмические</w:t>
            </w:r>
            <w:r>
              <w:t xml:space="preserve"> </w:t>
            </w:r>
            <w:r>
              <w:t>основы</w:t>
            </w:r>
            <w:r>
              <w:t xml:space="preserve"> </w:t>
            </w:r>
            <w:r>
              <w:t>компьютерной</w:t>
            </w:r>
            <w:r>
              <w:t xml:space="preserve"> </w:t>
            </w:r>
            <w:r>
              <w:t>графики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Сжатие</w:t>
            </w:r>
            <w:r>
              <w:t xml:space="preserve"> </w:t>
            </w:r>
            <w:r>
              <w:t>изображений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Наиболее</w:t>
            </w:r>
            <w:r>
              <w:t xml:space="preserve"> </w:t>
            </w:r>
            <w:r>
              <w:t>распространенные</w:t>
            </w:r>
            <w:r>
              <w:t xml:space="preserve"> </w:t>
            </w:r>
            <w:r>
              <w:t>графические</w:t>
            </w:r>
            <w:r>
              <w:t xml:space="preserve"> </w:t>
            </w:r>
            <w:r>
              <w:t>форматы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Фракталы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b/>
          <w:bCs/>
          <w:sz w:val="28"/>
          <w:szCs w:val="28"/>
        </w:rPr>
        <w:t>Лекции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№</w:t>
            </w:r>
            <w:r>
              <w:br/>
            </w: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лекционного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Цели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курса</w:t>
            </w:r>
            <w:r>
              <w:t xml:space="preserve">, </w:t>
            </w:r>
            <w:r>
              <w:t>связь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смежными</w:t>
            </w:r>
            <w:r>
              <w:t xml:space="preserve"> </w:t>
            </w:r>
            <w:r>
              <w:t>курсами</w:t>
            </w:r>
            <w:r>
              <w:t xml:space="preserve">, </w:t>
            </w:r>
            <w:r>
              <w:t>области</w:t>
            </w:r>
            <w:r>
              <w:t xml:space="preserve"> </w:t>
            </w:r>
            <w:r>
              <w:t>применения</w:t>
            </w:r>
            <w:r>
              <w:t xml:space="preserve"> </w:t>
            </w:r>
            <w:r>
              <w:t>компьютерной</w:t>
            </w:r>
            <w:r>
              <w:t xml:space="preserve"> </w:t>
            </w:r>
            <w:r>
              <w:t>графики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Средства</w:t>
            </w:r>
            <w:r>
              <w:t xml:space="preserve"> </w:t>
            </w:r>
            <w:r>
              <w:t>ввода</w:t>
            </w:r>
            <w:r>
              <w:t xml:space="preserve"> </w:t>
            </w:r>
            <w:r>
              <w:t>информации</w:t>
            </w:r>
            <w:r>
              <w:t xml:space="preserve"> (</w:t>
            </w:r>
            <w:r>
              <w:t>мышь</w:t>
            </w:r>
            <w:r>
              <w:t xml:space="preserve">, </w:t>
            </w:r>
            <w:r>
              <w:t>сканеры</w:t>
            </w:r>
            <w:r>
              <w:t xml:space="preserve">, </w:t>
            </w:r>
            <w:r>
              <w:t>графические</w:t>
            </w:r>
            <w:r>
              <w:t xml:space="preserve"> </w:t>
            </w:r>
            <w:r>
              <w:t>п</w:t>
            </w:r>
            <w:r>
              <w:t>ланшеты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Средства</w:t>
            </w:r>
            <w:r>
              <w:t xml:space="preserve"> </w:t>
            </w:r>
            <w:r>
              <w:t>отображения</w:t>
            </w:r>
            <w:r>
              <w:t xml:space="preserve"> </w:t>
            </w:r>
            <w:r>
              <w:t>информации</w:t>
            </w:r>
            <w:r>
              <w:t xml:space="preserve"> (</w:t>
            </w:r>
            <w:r>
              <w:t>графопостроители</w:t>
            </w:r>
            <w:r>
              <w:t xml:space="preserve">, </w:t>
            </w:r>
            <w:r>
              <w:t>принтеры</w:t>
            </w:r>
            <w:r>
              <w:t xml:space="preserve">, </w:t>
            </w:r>
            <w:r>
              <w:t>дисплеи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Векторная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растровая</w:t>
            </w:r>
            <w:r>
              <w:t xml:space="preserve"> </w:t>
            </w:r>
            <w:r>
              <w:t>графика</w:t>
            </w:r>
            <w:r>
              <w:t xml:space="preserve">, </w:t>
            </w:r>
            <w:r>
              <w:t>графический</w:t>
            </w:r>
            <w:r>
              <w:t xml:space="preserve"> </w:t>
            </w:r>
            <w:r>
              <w:t>примитив</w:t>
            </w:r>
            <w:r>
              <w:t xml:space="preserve">, </w:t>
            </w:r>
            <w:r>
              <w:t>системы</w:t>
            </w:r>
            <w:r>
              <w:t xml:space="preserve"> </w:t>
            </w:r>
            <w:r>
              <w:t>координат</w:t>
            </w:r>
            <w:r>
              <w:t xml:space="preserve">, </w:t>
            </w:r>
            <w:r>
              <w:t>типы</w:t>
            </w:r>
            <w:r>
              <w:t xml:space="preserve"> </w:t>
            </w:r>
            <w:r>
              <w:t>преобразований</w:t>
            </w:r>
            <w:r>
              <w:t xml:space="preserve"> </w:t>
            </w:r>
            <w:r>
              <w:t>графической</w:t>
            </w:r>
            <w:r>
              <w:t xml:space="preserve"> </w:t>
            </w:r>
            <w:r>
              <w:t>информации</w:t>
            </w:r>
            <w:r>
              <w:t xml:space="preserve">, </w:t>
            </w:r>
            <w:r>
              <w:t>стандарты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области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графических</w:t>
            </w:r>
            <w:r>
              <w:t xml:space="preserve"> </w:t>
            </w:r>
            <w:r>
              <w:t>сист</w:t>
            </w:r>
            <w:r>
              <w:t>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0,5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Общие</w:t>
            </w:r>
            <w:r>
              <w:t xml:space="preserve"> </w:t>
            </w:r>
            <w:r>
              <w:t>сведения</w:t>
            </w:r>
            <w:r>
              <w:t xml:space="preserve">, </w:t>
            </w:r>
            <w:r>
              <w:t>графический</w:t>
            </w:r>
            <w:r>
              <w:t xml:space="preserve"> </w:t>
            </w:r>
            <w:r>
              <w:t>адаптер</w:t>
            </w:r>
            <w:r>
              <w:t xml:space="preserve">, </w:t>
            </w:r>
            <w:r>
              <w:t>инициализация</w:t>
            </w:r>
            <w:r>
              <w:t xml:space="preserve"> </w:t>
            </w:r>
            <w:r>
              <w:t>графического</w:t>
            </w:r>
            <w:r>
              <w:t xml:space="preserve"> </w:t>
            </w:r>
            <w:r>
              <w:t>режима</w:t>
            </w:r>
            <w:r>
              <w:t xml:space="preserve">, </w:t>
            </w:r>
            <w:r>
              <w:t>видеорежимы</w:t>
            </w:r>
            <w:r>
              <w:t xml:space="preserve">, </w:t>
            </w:r>
            <w:r>
              <w:t>некоторые</w:t>
            </w:r>
            <w:r>
              <w:t xml:space="preserve"> </w:t>
            </w:r>
            <w:r>
              <w:t>графические</w:t>
            </w:r>
            <w:r>
              <w:t xml:space="preserve"> </w:t>
            </w:r>
            <w:r>
              <w:t>функции</w:t>
            </w:r>
            <w:r>
              <w:t xml:space="preserve">, </w:t>
            </w:r>
            <w:r>
              <w:t>особенности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в</w:t>
            </w:r>
            <w:r>
              <w:t xml:space="preserve"> MS Windows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0,5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Библиотека</w:t>
            </w:r>
            <w:r>
              <w:t xml:space="preserve"> OpenGl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0,5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Библиотека</w:t>
            </w:r>
            <w:r>
              <w:t xml:space="preserve"> DirectX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0,5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3-4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Общие</w:t>
            </w:r>
            <w:r>
              <w:t xml:space="preserve"> </w:t>
            </w:r>
            <w:r>
              <w:t>принципы</w:t>
            </w:r>
            <w:r>
              <w:t xml:space="preserve"> </w:t>
            </w:r>
            <w:r>
              <w:t>формирования</w:t>
            </w:r>
            <w:r>
              <w:t xml:space="preserve"> </w:t>
            </w:r>
            <w:r>
              <w:t>ко</w:t>
            </w:r>
            <w:r>
              <w:t>мпьютерного</w:t>
            </w:r>
            <w:r>
              <w:t xml:space="preserve"> </w:t>
            </w:r>
            <w:r>
              <w:t>цвета</w:t>
            </w:r>
            <w:r>
              <w:t xml:space="preserve">, </w:t>
            </w:r>
            <w:r>
              <w:t>системы</w:t>
            </w:r>
            <w:r>
              <w:t xml:space="preserve"> </w:t>
            </w:r>
            <w:r>
              <w:t>цветов</w:t>
            </w:r>
            <w:r>
              <w:t xml:space="preserve">, </w:t>
            </w:r>
            <w:r>
              <w:t>полутоновые</w:t>
            </w:r>
            <w:r>
              <w:t xml:space="preserve"> </w:t>
            </w:r>
            <w:r>
              <w:t>изображения</w:t>
            </w:r>
            <w:r>
              <w:t xml:space="preserve">, </w:t>
            </w:r>
            <w:r>
              <w:t>проблемы</w:t>
            </w:r>
            <w:r>
              <w:t xml:space="preserve"> </w:t>
            </w:r>
            <w:r>
              <w:t>цветового</w:t>
            </w:r>
            <w:r>
              <w:t xml:space="preserve"> </w:t>
            </w:r>
            <w:r>
              <w:t>соответствия</w:t>
            </w:r>
            <w:r>
              <w:t xml:space="preserve"> (</w:t>
            </w:r>
            <w:r>
              <w:t>белая</w:t>
            </w:r>
            <w:r>
              <w:t xml:space="preserve"> </w:t>
            </w:r>
            <w:r>
              <w:t>точка</w:t>
            </w:r>
            <w:r>
              <w:t xml:space="preserve"> </w:t>
            </w:r>
            <w:r>
              <w:t>устройства</w:t>
            </w:r>
            <w:r>
              <w:t xml:space="preserve">, </w:t>
            </w:r>
            <w:r>
              <w:t>цветовые</w:t>
            </w:r>
            <w:r>
              <w:t xml:space="preserve"> </w:t>
            </w:r>
            <w:r>
              <w:t>профили</w:t>
            </w:r>
            <w:r>
              <w:t xml:space="preserve">, </w:t>
            </w:r>
            <w:r>
              <w:t>настройка</w:t>
            </w:r>
            <w:r>
              <w:t xml:space="preserve"> </w:t>
            </w:r>
            <w:r>
              <w:t>монитора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принтера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Основные</w:t>
            </w:r>
            <w:r>
              <w:t xml:space="preserve"> </w:t>
            </w:r>
            <w:r>
              <w:t>принципы</w:t>
            </w:r>
            <w:r>
              <w:t xml:space="preserve"> </w:t>
            </w:r>
            <w:r>
              <w:t>построения</w:t>
            </w:r>
            <w:r>
              <w:t xml:space="preserve"> </w:t>
            </w:r>
            <w:r>
              <w:t>моделей</w:t>
            </w:r>
            <w:r>
              <w:t xml:space="preserve"> </w:t>
            </w:r>
            <w:r>
              <w:t>графических</w:t>
            </w:r>
            <w:r>
              <w:t xml:space="preserve"> </w:t>
            </w:r>
            <w:r>
              <w:t>объектов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5-6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Аффинные</w:t>
            </w:r>
            <w:r>
              <w:t xml:space="preserve"> </w:t>
            </w:r>
            <w:r>
              <w:t>преобра</w:t>
            </w:r>
            <w:r>
              <w:t>зования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плоскости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пространстве</w:t>
            </w:r>
            <w:r>
              <w:t xml:space="preserve">, </w:t>
            </w:r>
            <w:r>
              <w:t>однородные</w:t>
            </w:r>
            <w:r>
              <w:t xml:space="preserve"> </w:t>
            </w:r>
            <w:r>
              <w:t>координаты</w:t>
            </w:r>
            <w:r>
              <w:t xml:space="preserve">, </w:t>
            </w:r>
            <w:r>
              <w:t>получение</w:t>
            </w:r>
            <w:r>
              <w:t xml:space="preserve"> </w:t>
            </w:r>
            <w:r>
              <w:t>проекций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Понятипе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геометрических</w:t>
            </w:r>
            <w:r>
              <w:t xml:space="preserve"> </w:t>
            </w:r>
            <w:r>
              <w:t>сплайнах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Растровые</w:t>
            </w:r>
            <w:r>
              <w:t xml:space="preserve"> </w:t>
            </w:r>
            <w:r>
              <w:t>алгоритмы</w:t>
            </w:r>
            <w:r>
              <w:t xml:space="preserve"> (</w:t>
            </w:r>
            <w:r>
              <w:t>представление</w:t>
            </w:r>
            <w:r>
              <w:t xml:space="preserve"> </w:t>
            </w:r>
            <w:r>
              <w:t>отрезка</w:t>
            </w:r>
            <w:r>
              <w:t xml:space="preserve">, </w:t>
            </w:r>
            <w:r>
              <w:t>эллипса</w:t>
            </w:r>
            <w:r>
              <w:t xml:space="preserve">, </w:t>
            </w:r>
            <w:r>
              <w:t>окружности</w:t>
            </w:r>
            <w:r>
              <w:t xml:space="preserve">, </w:t>
            </w:r>
            <w:r>
              <w:t>заполнение</w:t>
            </w:r>
            <w:r>
              <w:t xml:space="preserve"> </w:t>
            </w:r>
            <w:r>
              <w:t>сплошных</w:t>
            </w:r>
            <w:r>
              <w:t xml:space="preserve"> </w:t>
            </w:r>
            <w:r>
              <w:t>областей</w:t>
            </w:r>
            <w:r>
              <w:t xml:space="preserve">, </w:t>
            </w:r>
            <w:r>
              <w:t>отсечение</w:t>
            </w:r>
            <w:r>
              <w:t xml:space="preserve"> </w:t>
            </w:r>
            <w:r>
              <w:t>отрезка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9-10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Уд</w:t>
            </w:r>
            <w:r>
              <w:t>аление</w:t>
            </w:r>
            <w:r>
              <w:t xml:space="preserve"> </w:t>
            </w:r>
            <w:r>
              <w:t>невидимых</w:t>
            </w:r>
            <w:r>
              <w:t xml:space="preserve"> </w:t>
            </w:r>
            <w:r>
              <w:t>линий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поверхностей</w:t>
            </w:r>
            <w:r>
              <w:t xml:space="preserve">: </w:t>
            </w:r>
            <w:r>
              <w:t>исходные</w:t>
            </w:r>
            <w:r>
              <w:t xml:space="preserve"> </w:t>
            </w:r>
            <w:r>
              <w:t>эвристики</w:t>
            </w:r>
            <w:r>
              <w:t xml:space="preserve">, </w:t>
            </w:r>
            <w:r>
              <w:t>общее</w:t>
            </w:r>
            <w:r>
              <w:t xml:space="preserve"> </w:t>
            </w:r>
            <w:r>
              <w:t>представление</w:t>
            </w:r>
            <w:r>
              <w:t xml:space="preserve"> </w:t>
            </w:r>
            <w:r>
              <w:t>алгоритма</w:t>
            </w:r>
            <w:r>
              <w:t xml:space="preserve">, </w:t>
            </w:r>
            <w:r>
              <w:t>наиболее</w:t>
            </w:r>
            <w:r>
              <w:t xml:space="preserve"> </w:t>
            </w:r>
            <w:r>
              <w:t>известные</w:t>
            </w:r>
            <w:r>
              <w:t xml:space="preserve"> </w:t>
            </w:r>
            <w:r>
              <w:t>алгоритмы</w:t>
            </w:r>
            <w:r>
              <w:t xml:space="preserve"> (</w:t>
            </w:r>
            <w:r>
              <w:t>Робертса</w:t>
            </w:r>
            <w:r>
              <w:t>, Z-</w:t>
            </w:r>
            <w:r>
              <w:t>буфера</w:t>
            </w:r>
            <w:r>
              <w:t xml:space="preserve">, </w:t>
            </w:r>
            <w:r>
              <w:t>Аппеля</w:t>
            </w:r>
            <w:r>
              <w:t xml:space="preserve">, </w:t>
            </w:r>
            <w:r>
              <w:t>разбиения</w:t>
            </w:r>
            <w:r>
              <w:t xml:space="preserve"> </w:t>
            </w:r>
            <w:r>
              <w:t>картинной</w:t>
            </w:r>
            <w:r>
              <w:t xml:space="preserve"> </w:t>
            </w:r>
            <w:r>
              <w:t>плоскости</w:t>
            </w:r>
            <w:r>
              <w:t xml:space="preserve">, </w:t>
            </w:r>
            <w:r>
              <w:t>построчного</w:t>
            </w:r>
            <w:r>
              <w:t xml:space="preserve"> </w:t>
            </w:r>
            <w:r>
              <w:t>сканирования</w:t>
            </w:r>
            <w:r>
              <w:t xml:space="preserve">, </w:t>
            </w:r>
            <w:r>
              <w:t>методы</w:t>
            </w:r>
            <w:r>
              <w:t xml:space="preserve"> </w:t>
            </w:r>
            <w:r>
              <w:t>приоритетов</w:t>
            </w:r>
            <w:r>
              <w:t xml:space="preserve">, </w:t>
            </w:r>
            <w:r>
              <w:t>метод</w:t>
            </w:r>
            <w:r>
              <w:t xml:space="preserve"> </w:t>
            </w:r>
            <w:r>
              <w:t>порталов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Понятие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триангуляции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11-12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Закрашивание</w:t>
            </w:r>
            <w:r>
              <w:t xml:space="preserve">, </w:t>
            </w:r>
            <w:r>
              <w:t>световые</w:t>
            </w:r>
            <w:r>
              <w:t xml:space="preserve"> </w:t>
            </w:r>
            <w:r>
              <w:t>эффекты</w:t>
            </w:r>
            <w:r>
              <w:t xml:space="preserve"> (</w:t>
            </w:r>
            <w:r>
              <w:t>закраска</w:t>
            </w:r>
            <w:r>
              <w:t xml:space="preserve"> </w:t>
            </w:r>
            <w:r>
              <w:t>методами</w:t>
            </w:r>
            <w:r>
              <w:t xml:space="preserve"> </w:t>
            </w:r>
            <w:r>
              <w:t>Гуро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Фонга</w:t>
            </w:r>
            <w:r>
              <w:t xml:space="preserve">, </w:t>
            </w:r>
            <w:r>
              <w:t>трассировка</w:t>
            </w:r>
            <w:r>
              <w:t xml:space="preserve"> </w:t>
            </w:r>
            <w:r>
              <w:t>лучей</w:t>
            </w:r>
            <w:r>
              <w:t xml:space="preserve">, </w:t>
            </w:r>
            <w:r>
              <w:t>моделирование</w:t>
            </w:r>
            <w:r>
              <w:t xml:space="preserve"> </w:t>
            </w:r>
            <w:r>
              <w:t>источников</w:t>
            </w:r>
            <w:r>
              <w:t xml:space="preserve"> </w:t>
            </w:r>
            <w:r>
              <w:t>света</w:t>
            </w:r>
            <w:r>
              <w:t xml:space="preserve">, </w:t>
            </w:r>
            <w:r>
              <w:t>модели</w:t>
            </w:r>
            <w:r>
              <w:t xml:space="preserve"> </w:t>
            </w:r>
            <w:r>
              <w:t>диффузного</w:t>
            </w:r>
            <w:r>
              <w:t xml:space="preserve"> </w:t>
            </w:r>
            <w:r>
              <w:t>отражения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излучательности</w:t>
            </w:r>
            <w:r>
              <w:t xml:space="preserve">, </w:t>
            </w:r>
            <w:r>
              <w:t>моделирование</w:t>
            </w:r>
            <w:r>
              <w:t xml:space="preserve"> </w:t>
            </w:r>
            <w:r>
              <w:t>текстур</w:t>
            </w:r>
            <w:r>
              <w:t xml:space="preserve">, </w:t>
            </w:r>
            <w:r>
              <w:t>сглаживание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13-14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Сжатие</w:t>
            </w:r>
            <w:r>
              <w:t xml:space="preserve"> </w:t>
            </w:r>
            <w:r>
              <w:t>изображ</w:t>
            </w:r>
            <w:r>
              <w:t>ений</w:t>
            </w:r>
            <w:r>
              <w:t xml:space="preserve"> (</w:t>
            </w:r>
            <w:r>
              <w:t>общие</w:t>
            </w:r>
            <w:r>
              <w:t xml:space="preserve"> </w:t>
            </w:r>
            <w:r>
              <w:t>сведения</w:t>
            </w:r>
            <w:r>
              <w:t xml:space="preserve">, </w:t>
            </w:r>
            <w:r>
              <w:t>основные</w:t>
            </w:r>
            <w:r>
              <w:t xml:space="preserve"> </w:t>
            </w:r>
            <w:r>
              <w:t>требования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алгоритмам</w:t>
            </w:r>
            <w:r>
              <w:t xml:space="preserve"> </w:t>
            </w:r>
            <w:r>
              <w:t>сжатия</w:t>
            </w:r>
            <w:r>
              <w:t xml:space="preserve">, </w:t>
            </w:r>
            <w:r>
              <w:t>алгоритмы</w:t>
            </w:r>
            <w:r>
              <w:t xml:space="preserve"> </w:t>
            </w:r>
            <w:r>
              <w:t>сжатия</w:t>
            </w:r>
            <w:r>
              <w:t xml:space="preserve"> </w:t>
            </w:r>
            <w:r>
              <w:t>без</w:t>
            </w:r>
            <w:r>
              <w:t xml:space="preserve"> </w:t>
            </w:r>
            <w:r>
              <w:t>потерь</w:t>
            </w:r>
            <w:r>
              <w:t xml:space="preserve"> - </w:t>
            </w:r>
            <w:r>
              <w:t>групповое</w:t>
            </w:r>
            <w:r>
              <w:t xml:space="preserve"> </w:t>
            </w:r>
            <w:r>
              <w:t>сжатие</w:t>
            </w:r>
            <w:r>
              <w:t xml:space="preserve">, </w:t>
            </w:r>
            <w:r>
              <w:t>сжатие</w:t>
            </w:r>
            <w:r>
              <w:t xml:space="preserve"> </w:t>
            </w:r>
            <w:r>
              <w:t>методом</w:t>
            </w:r>
            <w:r>
              <w:t xml:space="preserve"> </w:t>
            </w:r>
            <w:r>
              <w:t>Хаффмана</w:t>
            </w:r>
            <w:r>
              <w:t xml:space="preserve">, </w:t>
            </w:r>
            <w:r>
              <w:t>сжатие</w:t>
            </w:r>
            <w:r>
              <w:t xml:space="preserve"> LZW, </w:t>
            </w:r>
            <w:r>
              <w:t>арифметическое</w:t>
            </w:r>
            <w:r>
              <w:t xml:space="preserve"> </w:t>
            </w:r>
            <w:r>
              <w:t>сжатие</w:t>
            </w:r>
            <w:r>
              <w:t xml:space="preserve">, </w:t>
            </w:r>
            <w:r>
              <w:t>алгоритмы</w:t>
            </w:r>
            <w:r>
              <w:t xml:space="preserve"> </w:t>
            </w:r>
            <w:r>
              <w:t>сжатия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потерями</w:t>
            </w:r>
            <w:r>
              <w:t xml:space="preserve"> - JPEG, JPEG 2000)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14-15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Наиболее</w:t>
            </w:r>
            <w:r>
              <w:t xml:space="preserve"> </w:t>
            </w:r>
            <w:r>
              <w:t>распространенные</w:t>
            </w:r>
            <w:r>
              <w:t xml:space="preserve"> </w:t>
            </w:r>
            <w:r>
              <w:t>г</w:t>
            </w:r>
            <w:r>
              <w:t>рафические</w:t>
            </w:r>
            <w:r>
              <w:t xml:space="preserve"> </w:t>
            </w:r>
            <w:r>
              <w:t>форматы</w:t>
            </w:r>
            <w:r>
              <w:t xml:space="preserve"> (</w:t>
            </w:r>
            <w:r>
              <w:t>общие</w:t>
            </w:r>
            <w:r>
              <w:t xml:space="preserve"> </w:t>
            </w:r>
            <w:r>
              <w:t>сведения</w:t>
            </w:r>
            <w:r>
              <w:t xml:space="preserve">, </w:t>
            </w:r>
            <w:r>
              <w:t>векторные</w:t>
            </w:r>
            <w:r>
              <w:t xml:space="preserve"> </w:t>
            </w:r>
            <w:r>
              <w:t>форматы</w:t>
            </w:r>
            <w:r>
              <w:t xml:space="preserve"> - DXF, SVG, </w:t>
            </w:r>
            <w:r>
              <w:t>растровые</w:t>
            </w:r>
            <w:r>
              <w:t xml:space="preserve"> </w:t>
            </w:r>
            <w:r>
              <w:t>форматы</w:t>
            </w:r>
            <w:r>
              <w:t xml:space="preserve"> - PCX, GIF, TIFF, JPEG, TGA, PNG, </w:t>
            </w:r>
            <w:r>
              <w:t>графика</w:t>
            </w:r>
            <w:r>
              <w:t xml:space="preserve"> POST-SCRIPT)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Фракталы</w:t>
            </w:r>
            <w:r>
              <w:t xml:space="preserve"> (</w:t>
            </w:r>
            <w:r>
              <w:t>общие</w:t>
            </w:r>
            <w:r>
              <w:t xml:space="preserve"> </w:t>
            </w:r>
            <w:r>
              <w:t>сведения</w:t>
            </w:r>
            <w:r>
              <w:t xml:space="preserve">, </w:t>
            </w:r>
            <w:r>
              <w:t>классификация</w:t>
            </w:r>
            <w:r>
              <w:t xml:space="preserve"> </w:t>
            </w:r>
            <w:r>
              <w:t>фракталов</w:t>
            </w:r>
            <w:r>
              <w:t xml:space="preserve">, </w:t>
            </w:r>
            <w:r>
              <w:t>геометрические</w:t>
            </w:r>
            <w:r>
              <w:t xml:space="preserve">, </w:t>
            </w:r>
            <w:r>
              <w:t>алгебраические</w:t>
            </w:r>
            <w:r>
              <w:t xml:space="preserve">, </w:t>
            </w:r>
            <w:r>
              <w:t>стохастические</w:t>
            </w:r>
            <w:r>
              <w:t xml:space="preserve"> </w:t>
            </w:r>
            <w:r>
              <w:t>фракталы</w:t>
            </w:r>
            <w:r>
              <w:t xml:space="preserve">, </w:t>
            </w:r>
            <w:r>
              <w:t>с</w:t>
            </w:r>
            <w:r>
              <w:t>истемы</w:t>
            </w:r>
            <w:r>
              <w:t xml:space="preserve"> </w:t>
            </w:r>
            <w:r>
              <w:t>итерируемых</w:t>
            </w:r>
            <w:r>
              <w:t xml:space="preserve"> </w:t>
            </w:r>
            <w:r>
              <w:t>функций</w:t>
            </w:r>
            <w:r>
              <w:t xml:space="preserve">, </w:t>
            </w:r>
            <w:r>
              <w:t>фрактальное</w:t>
            </w:r>
            <w:r>
              <w:t xml:space="preserve"> </w:t>
            </w:r>
            <w:r>
              <w:t>сжатие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b/>
          <w:bCs/>
          <w:sz w:val="28"/>
          <w:szCs w:val="28"/>
        </w:rPr>
        <w:t>Практические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занятия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семинары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№</w:t>
            </w:r>
            <w:r>
              <w:br/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практического</w:t>
            </w:r>
            <w:r>
              <w:t xml:space="preserve"> </w:t>
            </w:r>
            <w:r>
              <w:t>занятия</w:t>
            </w:r>
            <w:r>
              <w:t xml:space="preserve">, </w:t>
            </w:r>
            <w:r>
              <w:t>семинара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1-2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Обзор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технических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компьютерной</w:t>
            </w:r>
            <w:r>
              <w:t xml:space="preserve"> </w:t>
            </w:r>
            <w:r>
              <w:t>графики</w:t>
            </w:r>
            <w:r>
              <w:t xml:space="preserve">, </w:t>
            </w:r>
            <w:r>
              <w:t>имею</w:t>
            </w:r>
            <w:r>
              <w:t>щихся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рынке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Сопоставление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функций</w:t>
            </w:r>
            <w:r>
              <w:t xml:space="preserve"> </w:t>
            </w:r>
            <w:r>
              <w:t>графического</w:t>
            </w:r>
            <w:r>
              <w:t xml:space="preserve"> </w:t>
            </w:r>
            <w:r>
              <w:t>редактора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возможностей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программной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языках</w:t>
            </w:r>
            <w:r>
              <w:t xml:space="preserve"> </w:t>
            </w:r>
            <w:r>
              <w:t>программирования</w:t>
            </w:r>
            <w:r>
              <w:t xml:space="preserve">, </w:t>
            </w:r>
            <w:r>
              <w:t>изученных</w:t>
            </w:r>
            <w:r>
              <w:t xml:space="preserve"> </w:t>
            </w:r>
            <w:r>
              <w:t>ранее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Возможности</w:t>
            </w:r>
            <w:r>
              <w:t xml:space="preserve"> </w:t>
            </w:r>
            <w:r>
              <w:t>представления</w:t>
            </w:r>
            <w:r>
              <w:t xml:space="preserve"> </w:t>
            </w:r>
            <w:r>
              <w:t>цвета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графическом</w:t>
            </w:r>
            <w:r>
              <w:t xml:space="preserve"> </w:t>
            </w:r>
            <w:r>
              <w:t>редакторе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5-7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Сопоставление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алгоритмов</w:t>
            </w:r>
            <w:r>
              <w:t xml:space="preserve"> </w:t>
            </w:r>
            <w:r>
              <w:t>компьютерной</w:t>
            </w:r>
            <w:r>
              <w:t xml:space="preserve"> </w:t>
            </w:r>
            <w:r>
              <w:t>графики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виде</w:t>
            </w:r>
            <w:r>
              <w:t xml:space="preserve"> </w:t>
            </w:r>
            <w:r>
              <w:t>элементов</w:t>
            </w:r>
            <w:r>
              <w:t xml:space="preserve"> </w:t>
            </w:r>
            <w:r>
              <w:t>интерфейса</w:t>
            </w:r>
            <w:r>
              <w:t xml:space="preserve"> </w:t>
            </w:r>
            <w:r>
              <w:t>графического</w:t>
            </w:r>
            <w:r>
              <w:t xml:space="preserve"> </w:t>
            </w:r>
            <w:r>
              <w:t>редактора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7-8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Поддержка</w:t>
            </w:r>
            <w:r>
              <w:t xml:space="preserve"> </w:t>
            </w:r>
            <w:r>
              <w:t>методов</w:t>
            </w:r>
            <w:r>
              <w:t xml:space="preserve"> </w:t>
            </w:r>
            <w:r>
              <w:t>сжатия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графических</w:t>
            </w:r>
            <w:r>
              <w:t xml:space="preserve"> </w:t>
            </w:r>
            <w:r>
              <w:t>форматов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графическом</w:t>
            </w:r>
            <w:r>
              <w:t xml:space="preserve"> </w:t>
            </w:r>
            <w:r>
              <w:t>редакторе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Поддержка</w:t>
            </w:r>
            <w:r>
              <w:t xml:space="preserve"> </w:t>
            </w:r>
            <w:r>
              <w:t>фракталов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графическом</w:t>
            </w:r>
            <w:r>
              <w:t xml:space="preserve"> </w:t>
            </w:r>
            <w:r>
              <w:t>редакторе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b/>
          <w:bCs/>
          <w:sz w:val="28"/>
          <w:szCs w:val="28"/>
        </w:rPr>
        <w:t>Лабораторные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</w:t>
      </w:r>
      <w:r>
        <w:rPr>
          <w:b/>
          <w:bCs/>
          <w:sz w:val="28"/>
          <w:szCs w:val="28"/>
        </w:rPr>
        <w:t>ты</w:t>
      </w:r>
    </w:p>
    <w:p w:rsidR="00000000" w:rsidRDefault="00353CDF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предусмотрены</w:t>
      </w:r>
    </w:p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b/>
          <w:bCs/>
          <w:sz w:val="28"/>
          <w:szCs w:val="28"/>
        </w:rPr>
        <w:t>Самостоятельная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студента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87"/>
        <w:gridCol w:w="3086"/>
        <w:gridCol w:w="1027"/>
      </w:tblGrid>
      <w:tr w:rsidR="00000000">
        <w:trPr>
          <w:tblCellSpacing w:w="0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Выполнение</w:t>
            </w:r>
            <w:r>
              <w:t xml:space="preserve"> </w:t>
            </w:r>
            <w:r>
              <w:t>СРС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задания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Список</w:t>
            </w:r>
            <w:r>
              <w:t xml:space="preserve"> </w:t>
            </w:r>
            <w:r>
              <w:t>литературы</w:t>
            </w:r>
            <w:r>
              <w:t xml:space="preserve"> (</w:t>
            </w:r>
            <w:r>
              <w:t>с</w:t>
            </w:r>
            <w:r>
              <w:t xml:space="preserve"> </w:t>
            </w:r>
            <w:r>
              <w:t>указанием</w:t>
            </w:r>
            <w:r>
              <w:t xml:space="preserve"> </w:t>
            </w:r>
            <w:r>
              <w:t>разделов</w:t>
            </w:r>
            <w:r>
              <w:t xml:space="preserve">, </w:t>
            </w:r>
            <w:r>
              <w:t>глав</w:t>
            </w:r>
            <w:r>
              <w:t xml:space="preserve">, </w:t>
            </w:r>
            <w:r>
              <w:t>страниц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Разработка</w:t>
            </w:r>
            <w:r>
              <w:t xml:space="preserve"> </w:t>
            </w:r>
            <w:r>
              <w:t>статической</w:t>
            </w:r>
            <w:r>
              <w:t xml:space="preserve"> </w:t>
            </w:r>
            <w:r>
              <w:t>рекламы</w:t>
            </w:r>
            <w:r>
              <w:t xml:space="preserve"> </w:t>
            </w:r>
            <w:r>
              <w:t>объекта</w:t>
            </w:r>
            <w:r>
              <w:t xml:space="preserve">, </w:t>
            </w:r>
            <w:r>
              <w:t>выбранного</w:t>
            </w:r>
            <w:r>
              <w:t xml:space="preserve"> </w:t>
            </w:r>
            <w:r>
              <w:t>студентом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предложенного</w:t>
            </w:r>
            <w:r>
              <w:t xml:space="preserve"> </w:t>
            </w:r>
            <w:r>
              <w:t>спи</w:t>
            </w:r>
            <w:r>
              <w:t>ска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Система</w:t>
            </w:r>
            <w:r>
              <w:t xml:space="preserve"> </w:t>
            </w:r>
            <w:r>
              <w:t>помощи</w:t>
            </w:r>
            <w:r>
              <w:t xml:space="preserve"> </w:t>
            </w:r>
            <w:r>
              <w:t>графического</w:t>
            </w:r>
            <w:r>
              <w:t xml:space="preserve"> </w:t>
            </w:r>
            <w:r>
              <w:t>редактора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Изучение</w:t>
            </w:r>
            <w:r>
              <w:t xml:space="preserve"> </w:t>
            </w:r>
            <w:r>
              <w:t>технических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компьютерной</w:t>
            </w:r>
            <w:r>
              <w:t xml:space="preserve"> </w:t>
            </w:r>
            <w:r>
              <w:t>графики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Основная</w:t>
            </w:r>
            <w:r>
              <w:t xml:space="preserve"> </w:t>
            </w:r>
            <w:r>
              <w:t>литература</w:t>
            </w:r>
            <w:r>
              <w:t xml:space="preserve"> [1]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18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Подготовка</w:t>
            </w:r>
            <w:r>
              <w:t xml:space="preserve"> </w:t>
            </w:r>
            <w:r>
              <w:t>тематического</w:t>
            </w:r>
            <w:r>
              <w:t xml:space="preserve"> </w:t>
            </w:r>
            <w:r>
              <w:t>выступления</w:t>
            </w:r>
            <w:r>
              <w:t xml:space="preserve">, </w:t>
            </w:r>
            <w:r>
              <w:t>тема</w:t>
            </w:r>
            <w:r>
              <w:t xml:space="preserve"> </w:t>
            </w:r>
            <w:r>
              <w:t>выбирается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предложенного</w:t>
            </w:r>
            <w:r>
              <w:t xml:space="preserve"> </w:t>
            </w:r>
            <w:r>
              <w:t>преподавателем</w:t>
            </w:r>
            <w:r>
              <w:t xml:space="preserve"> </w:t>
            </w:r>
            <w:r>
              <w:t>списка</w:t>
            </w:r>
            <w:r>
              <w:t xml:space="preserve"> 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Основная</w:t>
            </w:r>
            <w:r>
              <w:t xml:space="preserve"> </w:t>
            </w:r>
            <w:r>
              <w:t>литература</w:t>
            </w:r>
            <w:r>
              <w:t xml:space="preserve">, </w:t>
            </w:r>
            <w:r>
              <w:t>дополнительная</w:t>
            </w:r>
            <w:r>
              <w:t xml:space="preserve"> </w:t>
            </w:r>
            <w:r>
              <w:t>лит</w:t>
            </w:r>
            <w:r>
              <w:t>ература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14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экзамену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Основная</w:t>
            </w:r>
            <w:r>
              <w:t xml:space="preserve"> </w:t>
            </w:r>
            <w:r>
              <w:t>литература</w:t>
            </w:r>
            <w:r>
              <w:t xml:space="preserve">, </w:t>
            </w:r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26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Инновационные</w:t>
            </w:r>
            <w:r>
              <w:t xml:space="preserve"> </w:t>
            </w:r>
            <w:r>
              <w:t>формы</w:t>
            </w:r>
            <w:r>
              <w:t xml:space="preserve"> </w:t>
            </w:r>
            <w:r>
              <w:t>учебных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br/>
              <w:t>(</w:t>
            </w:r>
            <w:r>
              <w:t>Л</w:t>
            </w:r>
            <w:r>
              <w:t xml:space="preserve">, </w:t>
            </w:r>
            <w:r>
              <w:t>ПЗ</w:t>
            </w:r>
            <w:r>
              <w:t xml:space="preserve">, 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Краткое</w:t>
            </w:r>
            <w:r>
              <w:t xml:space="preserve"> </w:t>
            </w:r>
            <w:r>
              <w:t>описание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ауд</w:t>
            </w:r>
            <w:r>
              <w:t xml:space="preserve">.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Тематические</w:t>
            </w:r>
            <w:r>
              <w:t xml:space="preserve"> </w:t>
            </w:r>
            <w:r>
              <w:t>выступления</w:t>
            </w:r>
            <w:r>
              <w:t xml:space="preserve"> </w:t>
            </w:r>
            <w:r>
              <w:t>студентов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Практические</w:t>
            </w:r>
            <w:r>
              <w:t xml:space="preserve"> </w:t>
            </w:r>
            <w:r>
              <w:t>занятия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семинары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Доклад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зависимости</w:t>
            </w:r>
            <w:r>
              <w:t xml:space="preserve"> </w:t>
            </w:r>
            <w:r>
              <w:t>от</w:t>
            </w:r>
            <w:r>
              <w:t xml:space="preserve"> </w:t>
            </w:r>
            <w:r>
              <w:t>объема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сложности</w:t>
            </w:r>
            <w:r>
              <w:t xml:space="preserve"> </w:t>
            </w:r>
            <w:r>
              <w:t>темы</w:t>
            </w:r>
            <w:r>
              <w:t xml:space="preserve"> </w:t>
            </w:r>
            <w:r>
              <w:t>готовится</w:t>
            </w:r>
            <w:r>
              <w:t xml:space="preserve"> </w:t>
            </w:r>
            <w:r>
              <w:t>группой</w:t>
            </w:r>
            <w:r>
              <w:t xml:space="preserve"> 2-3 </w:t>
            </w:r>
            <w:r>
              <w:t>человека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индивидуально</w:t>
            </w:r>
            <w:r>
              <w:t xml:space="preserve">, </w:t>
            </w:r>
            <w:r>
              <w:t>сопровождается</w:t>
            </w:r>
            <w:r>
              <w:t xml:space="preserve"> </w:t>
            </w:r>
            <w:r>
              <w:t>презентацией</w:t>
            </w:r>
            <w:r>
              <w:t xml:space="preserve">, </w:t>
            </w:r>
            <w:r>
              <w:t>по</w:t>
            </w:r>
            <w:r>
              <w:t xml:space="preserve"> </w:t>
            </w:r>
            <w:r>
              <w:t>окончании</w:t>
            </w:r>
            <w:r>
              <w:t xml:space="preserve"> </w:t>
            </w:r>
            <w:r>
              <w:t>выступления</w:t>
            </w:r>
            <w:r>
              <w:t xml:space="preserve"> </w:t>
            </w:r>
            <w:r>
              <w:t>предусмотрены</w:t>
            </w:r>
            <w:r>
              <w:t xml:space="preserve"> </w:t>
            </w:r>
            <w:r>
              <w:t>ответы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вопросы</w:t>
            </w:r>
            <w:r>
              <w:t xml:space="preserve"> </w:t>
            </w:r>
            <w:r>
              <w:t>ауд</w:t>
            </w:r>
            <w:r>
              <w:t>итоиии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обсуждение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8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Собственные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способы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методы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  <w:r>
        <w:rPr>
          <w:b/>
          <w:bCs/>
          <w:sz w:val="28"/>
          <w:szCs w:val="28"/>
        </w:rPr>
        <w:t xml:space="preserve"> </w:t>
      </w:r>
    </w:p>
    <w:p w:rsidR="00000000" w:rsidRDefault="00353CDF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предусмотрены</w:t>
      </w:r>
    </w:p>
    <w:p w:rsidR="00000000" w:rsidRDefault="00353CDF">
      <w:pPr>
        <w:spacing w:before="280" w:after="280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научных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проводимых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университетом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нет</w:t>
      </w:r>
    </w:p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Фонд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ФОС</w:t>
      </w:r>
      <w:r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для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текущего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успеваемости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промежуточной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аттестации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итогам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</w:p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7.1. </w:t>
      </w:r>
      <w:r>
        <w:rPr>
          <w:b/>
          <w:bCs/>
          <w:sz w:val="28"/>
          <w:szCs w:val="28"/>
        </w:rPr>
        <w:t>Паспорт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фонда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Контролируемая</w:t>
            </w:r>
            <w:r>
              <w:t xml:space="preserve"> </w:t>
            </w:r>
            <w:r>
              <w:t>компетенция</w:t>
            </w:r>
            <w:r>
              <w:t xml:space="preserve"> </w:t>
            </w:r>
            <w:r>
              <w:t>ЗУНы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включая</w:t>
            </w:r>
            <w:r>
              <w:t xml:space="preserve"> </w:t>
            </w:r>
            <w:r>
              <w:t>текущий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№№</w:t>
            </w:r>
            <w:r>
              <w:t xml:space="preserve"> </w:t>
            </w:r>
            <w:r>
              <w:t>заданий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интерфейсов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занятиях</w:t>
            </w:r>
            <w:r>
              <w:t xml:space="preserve">, </w:t>
            </w:r>
            <w:r>
              <w:t>обсуждение</w:t>
            </w:r>
            <w:r>
              <w:t xml:space="preserve"> </w:t>
            </w:r>
            <w:r>
              <w:t>выступлений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Занятия</w:t>
            </w:r>
            <w:r>
              <w:t xml:space="preserve"> 3 - 8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Все</w:t>
            </w:r>
            <w:r>
              <w:t xml:space="preserve"> </w:t>
            </w:r>
            <w:r>
              <w:t>раз</w:t>
            </w:r>
            <w:r>
              <w:t>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ОПК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осваивать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задач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занятиях</w:t>
            </w:r>
            <w:r>
              <w:t xml:space="preserve">, </w:t>
            </w:r>
            <w:r>
              <w:t>обсуждение</w:t>
            </w:r>
            <w:r>
              <w:t xml:space="preserve"> </w:t>
            </w:r>
            <w:r>
              <w:t>выступлений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Занятия</w:t>
            </w:r>
            <w:r>
              <w:t xml:space="preserve"> 3-8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аппаратно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ком</w:t>
            </w:r>
            <w:r>
              <w:t>плексов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инструментальные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занятиях</w:t>
            </w:r>
            <w:r>
              <w:t xml:space="preserve">, </w:t>
            </w:r>
            <w:r>
              <w:t>обсуждение</w:t>
            </w:r>
            <w:r>
              <w:t xml:space="preserve"> </w:t>
            </w:r>
            <w:r>
              <w:t>выступлений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1 - 8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интерфейсов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см</w:t>
            </w:r>
            <w:r>
              <w:t xml:space="preserve">. </w:t>
            </w:r>
            <w:r>
              <w:t>экзаменационные</w:t>
            </w:r>
            <w:r>
              <w:t xml:space="preserve"> </w:t>
            </w:r>
            <w:r>
              <w:t>вопросы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ОПК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осваивать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задач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см</w:t>
            </w:r>
            <w:r>
              <w:t xml:space="preserve">. </w:t>
            </w:r>
            <w:r>
              <w:t>экзамена</w:t>
            </w:r>
            <w:r>
              <w:t>ционные</w:t>
            </w:r>
            <w:r>
              <w:t xml:space="preserve"> </w:t>
            </w:r>
            <w:r>
              <w:t>вопросы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аппаратно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комплексов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инструментальные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см</w:t>
            </w:r>
            <w:r>
              <w:t xml:space="preserve">. </w:t>
            </w:r>
            <w:r>
              <w:t>экзаменационные</w:t>
            </w:r>
            <w:r>
              <w:t xml:space="preserve"> </w:t>
            </w:r>
            <w:r>
              <w:t>вопросы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7.2.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</w:t>
      </w:r>
      <w:r>
        <w:rPr>
          <w:b/>
          <w:bCs/>
          <w:sz w:val="28"/>
          <w:szCs w:val="28"/>
        </w:rPr>
        <w:t>оцедуры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критерии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оценивания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400"/>
        <w:gridCol w:w="24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Процедуры</w:t>
            </w:r>
            <w:r>
              <w:t xml:space="preserve"> </w:t>
            </w:r>
            <w:r>
              <w:t>проведения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оценивания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Критерии</w:t>
            </w:r>
            <w:r>
              <w:t xml:space="preserve"> </w:t>
            </w:r>
            <w:r>
              <w:t>оценивания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занятиях</w:t>
            </w:r>
            <w:r>
              <w:t xml:space="preserve">, </w:t>
            </w:r>
            <w:r>
              <w:t>обсуждение</w:t>
            </w:r>
            <w:r>
              <w:t xml:space="preserve"> </w:t>
            </w:r>
            <w:r>
              <w:t>выступлений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Индивидуальная</w:t>
            </w:r>
            <w:r>
              <w:t xml:space="preserve"> </w:t>
            </w:r>
            <w:r>
              <w:t>беседа</w:t>
            </w:r>
            <w:r>
              <w:t xml:space="preserve">. </w:t>
            </w:r>
            <w:r>
              <w:t>Обсуждение</w:t>
            </w:r>
            <w:r>
              <w:t xml:space="preserve"> </w:t>
            </w:r>
            <w:r>
              <w:t>наблюдаемых</w:t>
            </w:r>
            <w:r>
              <w:t xml:space="preserve"> </w:t>
            </w:r>
            <w:r>
              <w:t>графических</w:t>
            </w:r>
            <w:r>
              <w:t xml:space="preserve"> </w:t>
            </w:r>
            <w:r>
              <w:t>эффектов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Зачтено</w:t>
            </w:r>
            <w:r>
              <w:t xml:space="preserve">: 100% </w:t>
            </w:r>
            <w:r>
              <w:t>готовности</w:t>
            </w:r>
            <w:r>
              <w:t xml:space="preserve"> </w:t>
            </w:r>
            <w:r>
              <w:t>рекламы</w:t>
            </w:r>
            <w:r>
              <w:t xml:space="preserve">, 70% </w:t>
            </w:r>
            <w:r>
              <w:t>ответов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вопросы</w:t>
            </w:r>
            <w:r>
              <w:t xml:space="preserve">, </w:t>
            </w:r>
            <w:r>
              <w:t>подготовленное</w:t>
            </w:r>
            <w:r>
              <w:t xml:space="preserve"> </w:t>
            </w:r>
            <w:r>
              <w:t>выступление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Не</w:t>
            </w:r>
            <w:r>
              <w:t xml:space="preserve"> </w:t>
            </w:r>
            <w:r>
              <w:t>готова</w:t>
            </w:r>
            <w:r>
              <w:t xml:space="preserve"> </w:t>
            </w:r>
            <w:r>
              <w:t>реклама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менее</w:t>
            </w:r>
            <w:r>
              <w:t xml:space="preserve"> 70% </w:t>
            </w:r>
            <w:r>
              <w:t>ответов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вопросы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Устный</w:t>
            </w:r>
            <w:r>
              <w:t xml:space="preserve"> </w:t>
            </w: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2 </w:t>
            </w:r>
            <w:r>
              <w:t>вопроса</w:t>
            </w:r>
            <w:r>
              <w:t xml:space="preserve"> </w:t>
            </w:r>
            <w:r>
              <w:t>экзаменационного</w:t>
            </w:r>
            <w:r>
              <w:t xml:space="preserve"> </w:t>
            </w:r>
            <w:r>
              <w:t>билета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Отлично</w:t>
            </w:r>
            <w:r>
              <w:t xml:space="preserve">: </w:t>
            </w:r>
            <w:r>
              <w:t>полный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исчерпывающий</w:t>
            </w:r>
            <w:r>
              <w:t xml:space="preserve"> </w:t>
            </w: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оба</w:t>
            </w:r>
            <w:r>
              <w:t xml:space="preserve"> </w:t>
            </w:r>
            <w:r>
              <w:t>вопроса</w:t>
            </w:r>
            <w:r>
              <w:t xml:space="preserve"> </w:t>
            </w:r>
            <w:r>
              <w:t>билета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дополнительн</w:t>
            </w:r>
            <w:r>
              <w:t>ые</w:t>
            </w:r>
            <w:r>
              <w:t xml:space="preserve"> </w:t>
            </w:r>
            <w:r>
              <w:t>вопросы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билету</w:t>
            </w:r>
            <w:r>
              <w:br/>
            </w:r>
            <w:r>
              <w:t>Хорошо</w:t>
            </w:r>
            <w:r>
              <w:t xml:space="preserve">: </w:t>
            </w:r>
            <w:r>
              <w:t>при</w:t>
            </w:r>
            <w:r>
              <w:t xml:space="preserve"> </w:t>
            </w:r>
            <w:r>
              <w:t>наличии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ответах</w:t>
            </w:r>
            <w:r>
              <w:t xml:space="preserve"> </w:t>
            </w:r>
            <w:r>
              <w:t>неточностей</w:t>
            </w:r>
            <w:r>
              <w:t xml:space="preserve">, </w:t>
            </w:r>
            <w:r>
              <w:t>которые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исправил</w:t>
            </w:r>
            <w:r>
              <w:t xml:space="preserve"> </w:t>
            </w:r>
            <w:r>
              <w:t>самостоятельно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наводящих</w:t>
            </w:r>
            <w:r>
              <w:t xml:space="preserve"> </w:t>
            </w:r>
            <w:r>
              <w:t>вопросов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замечаний</w:t>
            </w:r>
            <w:r>
              <w:t xml:space="preserve"> </w:t>
            </w:r>
            <w:r>
              <w:t>преподавателя</w:t>
            </w:r>
            <w:r>
              <w:br/>
            </w:r>
            <w:r>
              <w:t>Удовлетворительно</w:t>
            </w:r>
            <w:r>
              <w:t xml:space="preserve">: </w:t>
            </w:r>
            <w:r>
              <w:t>при</w:t>
            </w:r>
            <w:r>
              <w:t xml:space="preserve"> </w:t>
            </w:r>
            <w:r>
              <w:t>наличии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ответах</w:t>
            </w:r>
            <w:r>
              <w:t xml:space="preserve"> </w:t>
            </w:r>
            <w:r>
              <w:t>неточностей</w:t>
            </w:r>
            <w:r>
              <w:t xml:space="preserve">, </w:t>
            </w:r>
            <w:r>
              <w:t>которые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смог</w:t>
            </w:r>
            <w:r>
              <w:t xml:space="preserve"> </w:t>
            </w:r>
            <w:r>
              <w:t>исправить</w:t>
            </w:r>
            <w:r>
              <w:t xml:space="preserve"> </w:t>
            </w:r>
            <w:r>
              <w:t>самостоят</w:t>
            </w:r>
            <w:r>
              <w:t>ельно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наводящих</w:t>
            </w:r>
            <w:r>
              <w:t xml:space="preserve"> </w:t>
            </w:r>
            <w:r>
              <w:t>вопросов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замечаний</w:t>
            </w:r>
            <w:r>
              <w:t xml:space="preserve"> </w:t>
            </w:r>
            <w:r>
              <w:t>преподавателя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наличии</w:t>
            </w:r>
            <w:r>
              <w:t xml:space="preserve"> </w:t>
            </w:r>
            <w:r>
              <w:t>ошибок</w:t>
            </w:r>
            <w:r>
              <w:t xml:space="preserve">, </w:t>
            </w:r>
            <w:r>
              <w:t>которые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смог</w:t>
            </w:r>
            <w:r>
              <w:t xml:space="preserve"> </w:t>
            </w:r>
            <w:r>
              <w:t>исправить</w:t>
            </w:r>
            <w:r>
              <w:br/>
            </w:r>
            <w:r>
              <w:t>Неудовлетворительно</w:t>
            </w:r>
            <w:r>
              <w:t xml:space="preserve">: </w:t>
            </w:r>
            <w:r>
              <w:t>ответа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один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оба</w:t>
            </w:r>
            <w:r>
              <w:t xml:space="preserve"> </w:t>
            </w:r>
            <w:r>
              <w:t>вопроса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наличии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ответах</w:t>
            </w:r>
            <w:r>
              <w:t xml:space="preserve"> </w:t>
            </w:r>
            <w:r>
              <w:t>ошибок</w:t>
            </w:r>
            <w:r>
              <w:t xml:space="preserve">, </w:t>
            </w:r>
            <w:r>
              <w:t>которые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смог</w:t>
            </w:r>
            <w:r>
              <w:t xml:space="preserve"> </w:t>
            </w:r>
            <w:r>
              <w:t>исправить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7.3. </w:t>
      </w:r>
      <w:r>
        <w:rPr>
          <w:b/>
          <w:bCs/>
          <w:sz w:val="28"/>
          <w:szCs w:val="28"/>
        </w:rPr>
        <w:t>Типовые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контрольны</w:t>
      </w:r>
      <w:r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Типовые</w:t>
            </w:r>
            <w:r>
              <w:t xml:space="preserve"> </w:t>
            </w:r>
            <w:r>
              <w:t>контрольные</w:t>
            </w:r>
            <w:r>
              <w:t xml:space="preserve"> </w:t>
            </w:r>
            <w:r>
              <w:t>задания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занятиях</w:t>
            </w:r>
            <w:r>
              <w:t xml:space="preserve">, </w:t>
            </w:r>
            <w:r>
              <w:t>обсуждение</w:t>
            </w:r>
            <w:r>
              <w:t xml:space="preserve"> </w:t>
            </w:r>
            <w:r>
              <w:t>выступлений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см</w:t>
            </w:r>
            <w:r>
              <w:t xml:space="preserve">. </w:t>
            </w:r>
            <w:r>
              <w:t>приложения</w:t>
            </w:r>
            <w:r>
              <w:br/>
            </w:r>
            <w:r>
              <w:t>Выступления</w:t>
            </w:r>
            <w:r>
              <w:t xml:space="preserve">_13.pdf; </w:t>
            </w:r>
            <w:r>
              <w:t>Оформить</w:t>
            </w:r>
            <w:r>
              <w:t xml:space="preserve"> </w:t>
            </w:r>
            <w:r>
              <w:t>рекламу</w:t>
            </w:r>
            <w:r>
              <w:t xml:space="preserve">.doc; </w:t>
            </w:r>
            <w:r>
              <w:t>Контрольные</w:t>
            </w:r>
            <w:r>
              <w:t xml:space="preserve"> </w:t>
            </w:r>
            <w:r>
              <w:t>вопросы</w:t>
            </w:r>
            <w:r>
              <w:t xml:space="preserve"> </w:t>
            </w:r>
            <w:r>
              <w:t>КГ</w:t>
            </w:r>
            <w:r>
              <w:t>.docx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br/>
            </w:r>
            <w:r>
              <w:t>экзаменационные</w:t>
            </w:r>
            <w:r>
              <w:t xml:space="preserve"> </w:t>
            </w:r>
            <w:r>
              <w:t>вопросы</w:t>
            </w:r>
            <w:r>
              <w:t>.docx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информационное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353C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Печатная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основная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353CDF">
      <w:pPr>
        <w:ind w:left="720"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предусмотрена</w:t>
      </w:r>
    </w:p>
    <w:p w:rsidR="00000000" w:rsidRDefault="00353CDF">
      <w:pPr>
        <w:ind w:left="720" w:hanging="360"/>
        <w:rPr>
          <w:sz w:val="28"/>
          <w:szCs w:val="28"/>
        </w:rPr>
      </w:pPr>
    </w:p>
    <w:p w:rsidR="00000000" w:rsidRDefault="00353CDF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б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дополнительная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353CDF">
      <w:pPr>
        <w:ind w:left="720"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предусмотрена</w:t>
      </w:r>
    </w:p>
    <w:p w:rsidR="00000000" w:rsidRDefault="00353CDF">
      <w:pPr>
        <w:ind w:left="720" w:hanging="360"/>
        <w:rPr>
          <w:sz w:val="28"/>
          <w:szCs w:val="28"/>
        </w:rPr>
      </w:pPr>
    </w:p>
    <w:p w:rsidR="00000000" w:rsidRDefault="00353CDF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отечественные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зарубежные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журналы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дисциплине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имеющиеся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библиотеке</w:t>
      </w:r>
      <w:r>
        <w:rPr>
          <w:i/>
          <w:iCs/>
          <w:sz w:val="28"/>
          <w:szCs w:val="28"/>
        </w:rPr>
        <w:t>:</w:t>
      </w:r>
    </w:p>
    <w:p w:rsidR="00000000" w:rsidRDefault="00353CDF">
      <w:pPr>
        <w:ind w:left="720" w:hanging="360"/>
        <w:rPr>
          <w:sz w:val="28"/>
          <w:szCs w:val="28"/>
        </w:rPr>
      </w:pPr>
    </w:p>
    <w:p w:rsidR="00000000" w:rsidRDefault="00353CDF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г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мет</w:t>
      </w:r>
      <w:r>
        <w:rPr>
          <w:i/>
          <w:iCs/>
          <w:sz w:val="28"/>
          <w:szCs w:val="28"/>
        </w:rPr>
        <w:t>одические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указания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для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студентов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освоению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дисциплины</w:t>
      </w:r>
      <w:r>
        <w:rPr>
          <w:i/>
          <w:iCs/>
          <w:sz w:val="28"/>
          <w:szCs w:val="28"/>
        </w:rPr>
        <w:t>:</w:t>
      </w:r>
    </w:p>
    <w:p w:rsidR="00000000" w:rsidRDefault="00353CDF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</w:p>
    <w:p w:rsidR="00000000" w:rsidRDefault="00353CDF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</w:p>
    <w:p w:rsidR="00000000" w:rsidRDefault="00353CDF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из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них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учебно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методическое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обеспечение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самостоятельной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работы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студента</w:t>
      </w:r>
      <w:r>
        <w:rPr>
          <w:i/>
          <w:iCs/>
          <w:sz w:val="28"/>
          <w:szCs w:val="28"/>
        </w:rPr>
        <w:t>:</w:t>
      </w:r>
    </w:p>
    <w:p w:rsidR="00000000" w:rsidRDefault="00353CDF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</w:p>
    <w:p w:rsidR="00000000" w:rsidRDefault="00353CDF">
      <w:pPr>
        <w:ind w:left="720" w:hanging="360"/>
        <w:rPr>
          <w:sz w:val="28"/>
          <w:szCs w:val="28"/>
        </w:rPr>
      </w:pPr>
    </w:p>
    <w:p w:rsidR="00000000" w:rsidRDefault="00353C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Электронная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00"/>
        <w:gridCol w:w="1200"/>
        <w:gridCol w:w="1200"/>
        <w:gridCol w:w="1200"/>
        <w:gridCol w:w="1200"/>
        <w:gridCol w:w="12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</w:t>
            </w:r>
            <w:r>
              <w:t>ид</w:t>
            </w:r>
            <w:r>
              <w:t xml:space="preserve"> </w:t>
            </w:r>
            <w:r>
              <w:br/>
            </w:r>
            <w:r>
              <w:t>литературы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разработки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Ссылка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инфор</w:t>
            </w:r>
            <w:r>
              <w:t>-</w:t>
            </w:r>
            <w:r>
              <w:br/>
            </w:r>
            <w:r>
              <w:t>мационный</w:t>
            </w:r>
            <w:r>
              <w:t xml:space="preserve"> </w:t>
            </w:r>
            <w:r>
              <w:t>ресурс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ресурса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форме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Доступность</w:t>
            </w:r>
            <w:r>
              <w:t xml:space="preserve"> (</w:t>
            </w:r>
            <w:r>
              <w:t>сеть</w:t>
            </w:r>
            <w:r>
              <w:t xml:space="preserve"> </w:t>
            </w:r>
            <w:r>
              <w:t>Интернет</w:t>
            </w:r>
            <w:r>
              <w:t xml:space="preserve"> /</w:t>
            </w:r>
            <w:r>
              <w:br/>
            </w:r>
            <w:r>
              <w:t>локальная</w:t>
            </w:r>
            <w:r>
              <w:t xml:space="preserve"> </w:t>
            </w:r>
            <w:r>
              <w:t>сеть</w:t>
            </w:r>
            <w:r>
              <w:t>;</w:t>
            </w:r>
            <w:r>
              <w:br/>
            </w:r>
            <w:r>
              <w:t>авторизованный</w:t>
            </w:r>
            <w:r>
              <w:t xml:space="preserve"> / </w:t>
            </w:r>
            <w:r>
              <w:t>свободный</w:t>
            </w:r>
            <w:r>
              <w:t xml:space="preserve"> </w:t>
            </w:r>
            <w:r>
              <w:t>до</w:t>
            </w:r>
            <w:r>
              <w:t>-</w:t>
            </w:r>
            <w:r>
              <w:br/>
            </w:r>
            <w:r>
              <w:t>ступ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Ярош</w:t>
            </w:r>
            <w:r>
              <w:t xml:space="preserve"> </w:t>
            </w:r>
            <w:r>
              <w:t>Е</w:t>
            </w:r>
            <w:r>
              <w:t>.</w:t>
            </w:r>
            <w:r>
              <w:t>С</w:t>
            </w:r>
            <w:r>
              <w:t xml:space="preserve">. </w:t>
            </w:r>
            <w:r>
              <w:t>Технические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компью</w:t>
            </w:r>
            <w:r>
              <w:t>терной</w:t>
            </w:r>
            <w:r>
              <w:t xml:space="preserve"> </w:t>
            </w:r>
            <w:r>
              <w:t>графики</w:t>
            </w:r>
            <w:r>
              <w:t xml:space="preserve">: </w:t>
            </w:r>
            <w:r>
              <w:t>учебное</w:t>
            </w:r>
            <w:r>
              <w:t xml:space="preserve"> </w:t>
            </w:r>
            <w:r>
              <w:t>пособие</w:t>
            </w:r>
            <w:r>
              <w:t xml:space="preserve"> / </w:t>
            </w:r>
            <w:r>
              <w:t>Е</w:t>
            </w:r>
            <w:r>
              <w:t>.</w:t>
            </w:r>
            <w:r>
              <w:t>С</w:t>
            </w:r>
            <w:r>
              <w:t xml:space="preserve">. </w:t>
            </w:r>
            <w:r>
              <w:t>Ярош</w:t>
            </w:r>
            <w:r>
              <w:t xml:space="preserve">. - </w:t>
            </w:r>
            <w:r>
              <w:t>Челябинск</w:t>
            </w:r>
            <w:r>
              <w:t xml:space="preserve">: </w:t>
            </w:r>
            <w:r>
              <w:t>Издательский</w:t>
            </w:r>
            <w:r>
              <w:t xml:space="preserve"> </w:t>
            </w:r>
            <w:r>
              <w:t>центр</w:t>
            </w:r>
            <w:r>
              <w:t xml:space="preserve"> </w:t>
            </w:r>
            <w:r>
              <w:t>ЮУрГУ</w:t>
            </w:r>
            <w:r>
              <w:t xml:space="preserve">, 2015. - 97 </w:t>
            </w:r>
            <w:r>
              <w:t>с</w:t>
            </w:r>
            <w:r>
              <w:t xml:space="preserve">. 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Учебно</w:t>
            </w:r>
            <w:r>
              <w:t>-</w:t>
            </w:r>
            <w:r>
              <w:t>методические</w:t>
            </w:r>
            <w:r>
              <w:t xml:space="preserve"> </w:t>
            </w:r>
            <w:r>
              <w:t>материалы</w:t>
            </w:r>
            <w:r>
              <w:t xml:space="preserve"> </w:t>
            </w:r>
            <w:r>
              <w:t>кафедры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ЛокальнаяСеть</w:t>
            </w:r>
            <w:r>
              <w:t xml:space="preserve"> / </w:t>
            </w:r>
            <w:r>
              <w:t>Свободный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Ярош</w:t>
            </w:r>
            <w:r>
              <w:t xml:space="preserve"> </w:t>
            </w:r>
            <w:r>
              <w:t>Е</w:t>
            </w:r>
            <w:r>
              <w:t>.</w:t>
            </w:r>
            <w:r>
              <w:t>С</w:t>
            </w:r>
            <w:r>
              <w:t xml:space="preserve">. </w:t>
            </w:r>
            <w:r>
              <w:t>Цвет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компьютерной</w:t>
            </w:r>
            <w:r>
              <w:t xml:space="preserve"> </w:t>
            </w:r>
            <w:r>
              <w:t>графике</w:t>
            </w:r>
            <w:r>
              <w:t xml:space="preserve">: </w:t>
            </w:r>
            <w:r>
              <w:t>учебное</w:t>
            </w:r>
            <w:r>
              <w:t xml:space="preserve"> </w:t>
            </w:r>
            <w:r>
              <w:t>пособие</w:t>
            </w:r>
            <w:r>
              <w:t xml:space="preserve"> / </w:t>
            </w:r>
            <w:r>
              <w:t>Е</w:t>
            </w:r>
            <w:r>
              <w:t>.</w:t>
            </w:r>
            <w:r>
              <w:t>С</w:t>
            </w:r>
            <w:r>
              <w:t xml:space="preserve">. </w:t>
            </w:r>
            <w:r>
              <w:t>Ярош</w:t>
            </w:r>
            <w:r>
              <w:t xml:space="preserve">. - </w:t>
            </w:r>
            <w:r>
              <w:t>Челябинск</w:t>
            </w:r>
            <w:r>
              <w:t xml:space="preserve">: </w:t>
            </w:r>
            <w:r>
              <w:t>Издательский</w:t>
            </w:r>
            <w:r>
              <w:t xml:space="preserve"> </w:t>
            </w:r>
            <w:r>
              <w:t>центр</w:t>
            </w:r>
            <w:r>
              <w:t xml:space="preserve"> </w:t>
            </w:r>
            <w:r>
              <w:t>ЮУрГУ</w:t>
            </w:r>
            <w:r>
              <w:t xml:space="preserve">, 2016. - 74 </w:t>
            </w:r>
            <w:r>
              <w:t>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Учебно</w:t>
            </w:r>
            <w:r>
              <w:t>-</w:t>
            </w:r>
            <w:r>
              <w:t>методические</w:t>
            </w:r>
            <w:r>
              <w:t xml:space="preserve"> </w:t>
            </w:r>
            <w:r>
              <w:t>материалы</w:t>
            </w:r>
            <w:r>
              <w:t xml:space="preserve"> </w:t>
            </w:r>
            <w:r>
              <w:t>кафедры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ЛокальнаяСеть</w:t>
            </w:r>
            <w:r>
              <w:t xml:space="preserve"> / </w:t>
            </w:r>
            <w:r>
              <w:t>Свободный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Ярош</w:t>
            </w:r>
            <w:r>
              <w:t xml:space="preserve"> </w:t>
            </w:r>
            <w:r>
              <w:t>Е</w:t>
            </w:r>
            <w:r>
              <w:t>.</w:t>
            </w:r>
            <w:r>
              <w:t>С</w:t>
            </w:r>
            <w:r>
              <w:t xml:space="preserve">. </w:t>
            </w:r>
            <w:r>
              <w:t>Методы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представления</w:t>
            </w:r>
            <w:r>
              <w:t xml:space="preserve"> </w:t>
            </w:r>
            <w:r>
              <w:t>графической</w:t>
            </w:r>
            <w:r>
              <w:t xml:space="preserve"> </w:t>
            </w:r>
            <w:r>
              <w:t>информации</w:t>
            </w:r>
            <w:r>
              <w:t xml:space="preserve">: </w:t>
            </w:r>
            <w:r>
              <w:t>учебное</w:t>
            </w:r>
            <w:r>
              <w:t xml:space="preserve"> </w:t>
            </w:r>
            <w:r>
              <w:t>пособие</w:t>
            </w:r>
            <w:r>
              <w:t xml:space="preserve"> / </w:t>
            </w:r>
            <w:r>
              <w:t>Е</w:t>
            </w:r>
            <w:r>
              <w:t>.</w:t>
            </w:r>
            <w:r>
              <w:t>С</w:t>
            </w:r>
            <w:r>
              <w:t xml:space="preserve">. </w:t>
            </w:r>
            <w:r>
              <w:t>Ярош</w:t>
            </w:r>
            <w:r>
              <w:t xml:space="preserve">. - </w:t>
            </w:r>
            <w:r>
              <w:t>Челябинск</w:t>
            </w:r>
            <w:r>
              <w:t xml:space="preserve">: </w:t>
            </w:r>
            <w:r>
              <w:t>Издат</w:t>
            </w:r>
            <w:r>
              <w:t>ельский</w:t>
            </w:r>
            <w:r>
              <w:t xml:space="preserve"> </w:t>
            </w:r>
            <w:r>
              <w:t>центр</w:t>
            </w:r>
            <w:r>
              <w:t xml:space="preserve"> </w:t>
            </w:r>
            <w:r>
              <w:t>ЮУрГУ</w:t>
            </w:r>
            <w:r>
              <w:t xml:space="preserve">, 2017. - 230 </w:t>
            </w:r>
            <w:r>
              <w:t>с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Учебно</w:t>
            </w:r>
            <w:r>
              <w:t>-</w:t>
            </w:r>
            <w:r>
              <w:t>методические</w:t>
            </w:r>
            <w:r>
              <w:t xml:space="preserve"> </w:t>
            </w:r>
            <w:r>
              <w:t>материалы</w:t>
            </w:r>
            <w:r>
              <w:t xml:space="preserve"> </w:t>
            </w:r>
            <w:r>
              <w:t>кафедры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ЛокальнаяСеть</w:t>
            </w:r>
            <w:r>
              <w:t xml:space="preserve"> / </w:t>
            </w:r>
            <w:r>
              <w:t>Свободный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Постнов</w:t>
            </w:r>
            <w:r>
              <w:t xml:space="preserve">, </w:t>
            </w:r>
            <w:r>
              <w:t>К</w:t>
            </w:r>
            <w:r>
              <w:t>.</w:t>
            </w:r>
            <w:r>
              <w:t>В</w:t>
            </w:r>
            <w:r>
              <w:t xml:space="preserve">. </w:t>
            </w:r>
            <w:r>
              <w:t>Компьютерная</w:t>
            </w:r>
            <w:r>
              <w:t xml:space="preserve"> </w:t>
            </w:r>
            <w:r>
              <w:t>графика</w:t>
            </w:r>
            <w:r>
              <w:t xml:space="preserve">: </w:t>
            </w:r>
            <w:r>
              <w:t>учебное</w:t>
            </w:r>
            <w:r>
              <w:t xml:space="preserve"> </w:t>
            </w:r>
            <w:r>
              <w:t>пособие</w:t>
            </w:r>
            <w:r>
              <w:t>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</w:t>
            </w:r>
            <w:r>
              <w:t>—</w:t>
            </w:r>
            <w:r>
              <w:t xml:space="preserve"> </w:t>
            </w:r>
            <w:r>
              <w:t>Электрон</w:t>
            </w:r>
            <w:r>
              <w:t xml:space="preserve">. </w:t>
            </w:r>
            <w:r>
              <w:t>дан</w:t>
            </w:r>
            <w:r>
              <w:t xml:space="preserve">. </w:t>
            </w:r>
            <w:r>
              <w:t>–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МИСИ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МГСУ</w:t>
            </w:r>
            <w:r>
              <w:t xml:space="preserve">, 2012. </w:t>
            </w:r>
            <w:r>
              <w:t>–</w:t>
            </w:r>
            <w:r>
              <w:t xml:space="preserve"> 290 </w:t>
            </w:r>
            <w:r>
              <w:t>с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Шикин</w:t>
            </w:r>
            <w:r>
              <w:t xml:space="preserve"> </w:t>
            </w:r>
            <w:r>
              <w:t>Е</w:t>
            </w:r>
            <w:r>
              <w:t xml:space="preserve">. </w:t>
            </w:r>
            <w:r>
              <w:t>В</w:t>
            </w:r>
            <w:r>
              <w:t xml:space="preserve">., </w:t>
            </w:r>
            <w:r>
              <w:t>Боресков</w:t>
            </w:r>
            <w:r>
              <w:t xml:space="preserve"> </w:t>
            </w:r>
            <w:r>
              <w:t>А</w:t>
            </w:r>
            <w:r>
              <w:t xml:space="preserve">. </w:t>
            </w:r>
            <w:r>
              <w:t>В</w:t>
            </w:r>
            <w:r>
              <w:t xml:space="preserve">, </w:t>
            </w:r>
            <w:r>
              <w:t>Компьютерная</w:t>
            </w:r>
            <w:r>
              <w:t xml:space="preserve"> </w:t>
            </w:r>
            <w:r>
              <w:t>графика</w:t>
            </w:r>
            <w:r>
              <w:t xml:space="preserve">. </w:t>
            </w:r>
            <w:r>
              <w:t>Полигональные</w:t>
            </w:r>
            <w:r>
              <w:t xml:space="preserve"> </w:t>
            </w:r>
            <w:r>
              <w:t>модели</w:t>
            </w:r>
            <w:r>
              <w:t xml:space="preserve"> / </w:t>
            </w:r>
            <w:r>
              <w:t>Е</w:t>
            </w:r>
            <w:r>
              <w:t>.</w:t>
            </w:r>
            <w:r>
              <w:t>В</w:t>
            </w:r>
            <w:r>
              <w:t xml:space="preserve">. </w:t>
            </w:r>
            <w:r>
              <w:t>Шикин</w:t>
            </w:r>
            <w:r>
              <w:t xml:space="preserve">, </w:t>
            </w:r>
            <w:r>
              <w:t>А</w:t>
            </w:r>
            <w:r>
              <w:t>.</w:t>
            </w:r>
            <w:r>
              <w:t>В</w:t>
            </w:r>
            <w:r>
              <w:t xml:space="preserve">. </w:t>
            </w:r>
            <w:r>
              <w:t>Боресков</w:t>
            </w:r>
            <w:r>
              <w:t xml:space="preserve">. - </w:t>
            </w:r>
            <w:r>
              <w:t>М</w:t>
            </w:r>
            <w:r>
              <w:t xml:space="preserve">. : </w:t>
            </w:r>
            <w:r>
              <w:t>Диалог</w:t>
            </w:r>
            <w:r>
              <w:t>-</w:t>
            </w:r>
            <w:r>
              <w:t>МИФИ</w:t>
            </w:r>
            <w:r>
              <w:t xml:space="preserve">, 2005. </w:t>
            </w:r>
            <w:r>
              <w:t>–</w:t>
            </w:r>
            <w:r>
              <w:t xml:space="preserve"> 460 c.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https://dvs.rsl.ru/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Российская</w:t>
            </w:r>
            <w:r>
              <w:t xml:space="preserve"> </w:t>
            </w:r>
            <w:r>
              <w:t>государственная</w:t>
            </w:r>
            <w:r>
              <w:t xml:space="preserve"> </w:t>
            </w:r>
            <w:r>
              <w:t>библиотека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</w:tbl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>Информационные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осуществлении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процесса</w:t>
      </w:r>
      <w:r>
        <w:rPr>
          <w:b/>
          <w:bCs/>
          <w:sz w:val="28"/>
          <w:szCs w:val="28"/>
        </w:rPr>
        <w:t xml:space="preserve"> </w:t>
      </w:r>
    </w:p>
    <w:p w:rsidR="00000000" w:rsidRDefault="00353CDF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>:</w:t>
      </w:r>
    </w:p>
    <w:p w:rsidR="00000000" w:rsidRDefault="00353CDF">
      <w:pPr>
        <w:rPr>
          <w:sz w:val="28"/>
          <w:szCs w:val="28"/>
        </w:rPr>
      </w:pPr>
    </w:p>
    <w:p w:rsidR="00000000" w:rsidRDefault="00353CD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Microsoft-Off</w:t>
      </w:r>
      <w:r>
        <w:rPr>
          <w:sz w:val="28"/>
          <w:szCs w:val="28"/>
        </w:rPr>
        <w:t>ice(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353CD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Corel-CorelDRAW Graphics Suite X(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353CDF">
      <w:pPr>
        <w:rPr>
          <w:sz w:val="28"/>
          <w:szCs w:val="28"/>
        </w:rPr>
      </w:pPr>
    </w:p>
    <w:p w:rsidR="00000000" w:rsidRDefault="00353CDF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>:</w:t>
      </w:r>
    </w:p>
    <w:p w:rsidR="00000000" w:rsidRDefault="00353CDF">
      <w:pPr>
        <w:rPr>
          <w:sz w:val="28"/>
          <w:szCs w:val="28"/>
        </w:rPr>
      </w:pPr>
    </w:p>
    <w:p w:rsidR="00000000" w:rsidRDefault="00353CDF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000000" w:rsidRDefault="00353CDF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b/>
          <w:bCs/>
          <w:sz w:val="28"/>
          <w:szCs w:val="28"/>
        </w:rPr>
        <w:t>Материально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техническое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400"/>
        <w:gridCol w:w="24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Вид</w:t>
            </w:r>
            <w:r>
              <w:t xml:space="preserve"> </w:t>
            </w:r>
            <w:r>
              <w:t>занятий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№</w:t>
            </w:r>
            <w:r>
              <w:t xml:space="preserve"> </w:t>
            </w:r>
            <w:r>
              <w:t>ауд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Основное</w:t>
            </w:r>
            <w:r>
              <w:t xml:space="preserve"> </w:t>
            </w:r>
            <w:r>
              <w:t>оборудование</w:t>
            </w:r>
            <w:r>
              <w:t xml:space="preserve">, </w:t>
            </w:r>
            <w:r>
              <w:t>стенды</w:t>
            </w:r>
            <w:r>
              <w:t xml:space="preserve">, </w:t>
            </w:r>
            <w:r>
              <w:t>макеты</w:t>
            </w:r>
            <w:r>
              <w:t xml:space="preserve">, </w:t>
            </w:r>
            <w:r>
              <w:t>компьютерная</w:t>
            </w:r>
            <w:r>
              <w:t xml:space="preserve"> </w:t>
            </w:r>
            <w:r>
              <w:t>техника</w:t>
            </w:r>
            <w:r>
              <w:t xml:space="preserve">, </w:t>
            </w:r>
            <w:r>
              <w:t>п</w:t>
            </w:r>
            <w:r>
              <w:t>редустановленное</w:t>
            </w:r>
            <w:r>
              <w:t xml:space="preserve"> </w:t>
            </w:r>
            <w:r>
              <w:t>программное</w:t>
            </w:r>
            <w:r>
              <w:t xml:space="preserve"> </w:t>
            </w:r>
            <w:r>
              <w:t>обеспечение</w:t>
            </w:r>
            <w:r>
              <w:t xml:space="preserve">, </w:t>
            </w:r>
            <w:r>
              <w:t>используемое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видов</w:t>
            </w:r>
            <w:r>
              <w:t xml:space="preserve"> </w:t>
            </w:r>
            <w:r>
              <w:t>занятий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240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Мультимедийные</w:t>
            </w:r>
            <w:r>
              <w:t xml:space="preserve"> </w:t>
            </w:r>
            <w:r>
              <w:t>средства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pPr>
              <w:jc w:val="center"/>
            </w:pPr>
            <w:r>
              <w:t>Практические</w:t>
            </w:r>
            <w:r>
              <w:t xml:space="preserve"> </w:t>
            </w:r>
            <w:r>
              <w:t>занятия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семинары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809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53CDF">
            <w:r>
              <w:t>Компьютерная</w:t>
            </w:r>
            <w:r>
              <w:t xml:space="preserve"> </w:t>
            </w:r>
            <w:r>
              <w:t>техника</w:t>
            </w:r>
          </w:p>
        </w:tc>
      </w:tr>
    </w:tbl>
    <w:p w:rsidR="00353CDF" w:rsidRDefault="00353CDF">
      <w:r>
        <w:rPr>
          <w:sz w:val="28"/>
          <w:szCs w:val="28"/>
        </w:rPr>
        <w:br/>
      </w:r>
    </w:p>
    <w:sectPr w:rsidR="00353CDF">
      <w:pgSz w:w="11907" w:h="16839" w:code="9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C3EE"/>
    <w:multiLevelType w:val="hybridMultilevel"/>
    <w:tmpl w:val="FFFFFFFF"/>
    <w:lvl w:ilvl="0" w:tplc="19C4CE20">
      <w:start w:val="1"/>
      <w:numFmt w:val="decimal"/>
      <w:lvlText w:val="%1."/>
      <w:lvlJc w:val="left"/>
      <w:pPr>
        <w:ind w:left="720" w:hanging="360"/>
      </w:pPr>
    </w:lvl>
    <w:lvl w:ilvl="1" w:tplc="5FC6BC1A">
      <w:start w:val="1"/>
      <w:numFmt w:val="decimal"/>
      <w:lvlText w:val="%2."/>
      <w:lvlJc w:val="left"/>
      <w:pPr>
        <w:ind w:left="1440" w:hanging="360"/>
      </w:pPr>
    </w:lvl>
    <w:lvl w:ilvl="2" w:tplc="0F6E8E2B">
      <w:start w:val="1"/>
      <w:numFmt w:val="decimal"/>
      <w:lvlText w:val="%3."/>
      <w:lvlJc w:val="left"/>
      <w:pPr>
        <w:ind w:left="2160" w:hanging="360"/>
      </w:pPr>
    </w:lvl>
    <w:lvl w:ilvl="3" w:tplc="422AC615">
      <w:start w:val="1"/>
      <w:numFmt w:val="decimal"/>
      <w:lvlText w:val="%4."/>
      <w:lvlJc w:val="left"/>
      <w:pPr>
        <w:ind w:left="2880" w:hanging="360"/>
      </w:pPr>
    </w:lvl>
    <w:lvl w:ilvl="4" w:tplc="4C55C335">
      <w:start w:val="1"/>
      <w:numFmt w:val="decimal"/>
      <w:lvlText w:val="%5."/>
      <w:lvlJc w:val="left"/>
      <w:pPr>
        <w:ind w:left="3600" w:hanging="360"/>
      </w:pPr>
    </w:lvl>
    <w:lvl w:ilvl="5" w:tplc="10BC5BE7">
      <w:start w:val="1"/>
      <w:numFmt w:val="decimal"/>
      <w:lvlText w:val="%6."/>
      <w:lvlJc w:val="left"/>
      <w:pPr>
        <w:ind w:left="4320" w:hanging="360"/>
      </w:pPr>
    </w:lvl>
    <w:lvl w:ilvl="6" w:tplc="3F701B43">
      <w:start w:val="1"/>
      <w:numFmt w:val="decimal"/>
      <w:lvlText w:val="%7."/>
      <w:lvlJc w:val="left"/>
      <w:pPr>
        <w:ind w:left="5040" w:hanging="360"/>
      </w:pPr>
    </w:lvl>
    <w:lvl w:ilvl="7" w:tplc="376EAA43">
      <w:start w:val="1"/>
      <w:numFmt w:val="decimal"/>
      <w:lvlText w:val="%8."/>
      <w:lvlJc w:val="left"/>
      <w:pPr>
        <w:ind w:left="5760" w:hanging="360"/>
      </w:pPr>
    </w:lvl>
    <w:lvl w:ilvl="8" w:tplc="5C744E0C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A8796"/>
    <w:multiLevelType w:val="hybridMultilevel"/>
    <w:tmpl w:val="FFFFFFFF"/>
    <w:lvl w:ilvl="0" w:tplc="5C6EC8D5">
      <w:start w:val="1"/>
      <w:numFmt w:val="decimal"/>
      <w:lvlText w:val="%1."/>
      <w:lvlJc w:val="left"/>
      <w:pPr>
        <w:ind w:left="720" w:hanging="360"/>
      </w:pPr>
    </w:lvl>
    <w:lvl w:ilvl="1" w:tplc="5F9775A5">
      <w:start w:val="1"/>
      <w:numFmt w:val="decimal"/>
      <w:lvlText w:val="%2."/>
      <w:lvlJc w:val="left"/>
      <w:pPr>
        <w:ind w:left="1440" w:hanging="360"/>
      </w:pPr>
    </w:lvl>
    <w:lvl w:ilvl="2" w:tplc="5FD5A9FB">
      <w:start w:val="1"/>
      <w:numFmt w:val="decimal"/>
      <w:lvlText w:val="%3."/>
      <w:lvlJc w:val="left"/>
      <w:pPr>
        <w:ind w:left="2160" w:hanging="360"/>
      </w:pPr>
    </w:lvl>
    <w:lvl w:ilvl="3" w:tplc="15C6DE05">
      <w:start w:val="1"/>
      <w:numFmt w:val="decimal"/>
      <w:lvlText w:val="%4."/>
      <w:lvlJc w:val="left"/>
      <w:pPr>
        <w:ind w:left="2880" w:hanging="360"/>
      </w:pPr>
    </w:lvl>
    <w:lvl w:ilvl="4" w:tplc="678E13D7">
      <w:start w:val="1"/>
      <w:numFmt w:val="decimal"/>
      <w:lvlText w:val="%5."/>
      <w:lvlJc w:val="left"/>
      <w:pPr>
        <w:ind w:left="3600" w:hanging="360"/>
      </w:pPr>
    </w:lvl>
    <w:lvl w:ilvl="5" w:tplc="3F556C8F">
      <w:start w:val="1"/>
      <w:numFmt w:val="decimal"/>
      <w:lvlText w:val="%6."/>
      <w:lvlJc w:val="left"/>
      <w:pPr>
        <w:ind w:left="4320" w:hanging="360"/>
      </w:pPr>
    </w:lvl>
    <w:lvl w:ilvl="6" w:tplc="3B3EF55C">
      <w:start w:val="1"/>
      <w:numFmt w:val="decimal"/>
      <w:lvlText w:val="%7."/>
      <w:lvlJc w:val="left"/>
      <w:pPr>
        <w:ind w:left="5040" w:hanging="360"/>
      </w:pPr>
    </w:lvl>
    <w:lvl w:ilvl="7" w:tplc="44E84430">
      <w:start w:val="1"/>
      <w:numFmt w:val="decimal"/>
      <w:lvlText w:val="%8."/>
      <w:lvlJc w:val="left"/>
      <w:pPr>
        <w:ind w:left="5760" w:hanging="360"/>
      </w:pPr>
    </w:lvl>
    <w:lvl w:ilvl="8" w:tplc="1B1DA2CA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24"/>
    <w:rsid w:val="00096A24"/>
    <w:rsid w:val="0035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E94CE57-6C55-4400-89D1-5FD3F6CB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rPr>
      <w:rFonts w:ascii="Times New Roman" w:hAnsi="Times New Roman" w:cs="Times New Roman"/>
    </w:rPr>
  </w:style>
  <w:style w:type="character" w:styleId="a4">
    <w:name w:val="Hyperlink"/>
    <w:basedOn w:val="a0"/>
    <w:uiPriority w:val="99"/>
    <w:rPr>
      <w:rFonts w:ascii="Times New Roman" w:hAnsi="Times New Roman" w:cs="Times New Roman"/>
      <w:color w:val="0000FF"/>
      <w:u w:val="single"/>
    </w:rPr>
  </w:style>
  <w:style w:type="table" w:styleId="1">
    <w:name w:val="Table Simple 1"/>
    <w:basedOn w:val="a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2317</Words>
  <Characters>13211</Characters>
  <Application>Microsoft Office Word</Application>
  <DocSecurity>0</DocSecurity>
  <Lines>110</Lines>
  <Paragraphs>30</Paragraphs>
  <ScaleCrop>false</ScaleCrop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Karpov</dc:creator>
  <cp:keywords/>
  <dc:description/>
  <cp:lastModifiedBy>Anton Karpov</cp:lastModifiedBy>
  <cp:revision>2</cp:revision>
  <dcterms:created xsi:type="dcterms:W3CDTF">2018-10-24T17:39:00Z</dcterms:created>
  <dcterms:modified xsi:type="dcterms:W3CDTF">2018-10-24T17:39:00Z</dcterms:modified>
</cp:coreProperties>
</file>