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11D30EC" w14:textId="7DBAFD8E" w:rsidR="00B6337A" w:rsidRDefault="00B6337A" w:rsidP="002E1A54">
      <w:pPr>
        <w:pStyle w:val="Heading1"/>
      </w:pPr>
      <w:bookmarkStart w:id="0" w:name="_Toc107174714"/>
      <w:r w:rsidRPr="002E1A54">
        <w:lastRenderedPageBreak/>
        <w:t>Introduction</w:t>
      </w:r>
      <w:bookmarkEnd w:id="0"/>
    </w:p>
    <w:p w14:paraId="099E20AF" w14:textId="77777777" w:rsidR="002E1A54" w:rsidRPr="002E1A54" w:rsidRDefault="002E1A54" w:rsidP="002E1A54"/>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7174715"/>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05"/>
        <w:gridCol w:w="1800"/>
        <w:gridCol w:w="1290"/>
        <w:gridCol w:w="1935"/>
        <w:gridCol w:w="1720"/>
      </w:tblGrid>
      <w:tr w:rsidR="00E56A69" w14:paraId="3C4B446E" w14:textId="748B35FF" w:rsidTr="00E56A69">
        <w:tc>
          <w:tcPr>
            <w:tcW w:w="2605" w:type="dxa"/>
          </w:tcPr>
          <w:p w14:paraId="25EE6BE5" w14:textId="4030867A" w:rsidR="00E56A69" w:rsidRDefault="00E56A69" w:rsidP="007428C7">
            <w:r>
              <w:t>Name</w:t>
            </w:r>
          </w:p>
        </w:tc>
        <w:tc>
          <w:tcPr>
            <w:tcW w:w="1800" w:type="dxa"/>
          </w:tcPr>
          <w:p w14:paraId="46AE0695" w14:textId="3ACDD774" w:rsidR="00E56A69" w:rsidRDefault="00E56A69" w:rsidP="007428C7">
            <w:r>
              <w:t>Date</w:t>
            </w:r>
          </w:p>
        </w:tc>
        <w:tc>
          <w:tcPr>
            <w:tcW w:w="1290" w:type="dxa"/>
          </w:tcPr>
          <w:p w14:paraId="1D3F6C88" w14:textId="3980AC65" w:rsidR="00E56A69" w:rsidRDefault="00E56A69" w:rsidP="007428C7">
            <w:r>
              <w:t>Version</w:t>
            </w:r>
          </w:p>
        </w:tc>
        <w:tc>
          <w:tcPr>
            <w:tcW w:w="1935" w:type="dxa"/>
          </w:tcPr>
          <w:p w14:paraId="25334E30" w14:textId="7862CB99" w:rsidR="00E56A69" w:rsidRDefault="00E56A69" w:rsidP="007428C7">
            <w:r>
              <w:t>Notes</w:t>
            </w:r>
          </w:p>
        </w:tc>
        <w:tc>
          <w:tcPr>
            <w:tcW w:w="1720" w:type="dxa"/>
          </w:tcPr>
          <w:p w14:paraId="1BA370A6" w14:textId="1029B2C4" w:rsidR="00E56A69" w:rsidRDefault="00E56A69" w:rsidP="007428C7">
            <w:r>
              <w:t>Link to file</w:t>
            </w:r>
          </w:p>
        </w:tc>
      </w:tr>
      <w:tr w:rsidR="00E56A69" w14:paraId="7D49BE74" w14:textId="68255144" w:rsidTr="00E56A69">
        <w:tc>
          <w:tcPr>
            <w:tcW w:w="2605" w:type="dxa"/>
            <w:vAlign w:val="center"/>
          </w:tcPr>
          <w:p w14:paraId="5BF57E0A" w14:textId="7CC552A9" w:rsidR="00E56A69" w:rsidRDefault="00E56A69" w:rsidP="007428C7">
            <w:r>
              <w:t>Nuno “Omega Leo” Diogo</w:t>
            </w:r>
          </w:p>
        </w:tc>
        <w:tc>
          <w:tcPr>
            <w:tcW w:w="1800" w:type="dxa"/>
            <w:vAlign w:val="center"/>
          </w:tcPr>
          <w:p w14:paraId="73F13054" w14:textId="5AB8C392" w:rsidR="00E56A69" w:rsidRDefault="00E56A69" w:rsidP="007428C7">
            <w:r>
              <w:t>15</w:t>
            </w:r>
            <w:r w:rsidRPr="007428C7">
              <w:rPr>
                <w:vertAlign w:val="superscript"/>
              </w:rPr>
              <w:t>th</w:t>
            </w:r>
            <w:r>
              <w:t xml:space="preserve"> June 2022</w:t>
            </w:r>
          </w:p>
        </w:tc>
        <w:tc>
          <w:tcPr>
            <w:tcW w:w="1290" w:type="dxa"/>
            <w:vAlign w:val="center"/>
          </w:tcPr>
          <w:p w14:paraId="06D7F989" w14:textId="7186DC49" w:rsidR="00E56A69" w:rsidRDefault="00E56A69" w:rsidP="007428C7">
            <w:r>
              <w:t>1.0</w:t>
            </w:r>
          </w:p>
        </w:tc>
        <w:tc>
          <w:tcPr>
            <w:tcW w:w="1935" w:type="dxa"/>
            <w:vAlign w:val="center"/>
          </w:tcPr>
          <w:p w14:paraId="268CA95B" w14:textId="27CCBC21" w:rsidR="00E56A69" w:rsidRDefault="00E56A69" w:rsidP="007428C7">
            <w:r>
              <w:t>Initial GDD creation</w:t>
            </w:r>
          </w:p>
        </w:tc>
        <w:tc>
          <w:tcPr>
            <w:tcW w:w="1720" w:type="dxa"/>
            <w:vAlign w:val="center"/>
          </w:tcPr>
          <w:p w14:paraId="7AAB8A0C" w14:textId="42489E3F" w:rsidR="00E56A69" w:rsidRDefault="0019746F" w:rsidP="007428C7">
            <w:hyperlink r:id="rId9" w:history="1">
              <w:r w:rsidR="00E56A69" w:rsidRPr="00E56A69">
                <w:rPr>
                  <w:rStyle w:val="Hyperlink"/>
                </w:rPr>
                <w:t>Google Drive</w:t>
              </w:r>
            </w:hyperlink>
          </w:p>
        </w:tc>
      </w:tr>
      <w:tr w:rsidR="00AD0F67" w14:paraId="48BEDEF9" w14:textId="77777777" w:rsidTr="00E56A69">
        <w:tc>
          <w:tcPr>
            <w:tcW w:w="2605" w:type="dxa"/>
            <w:vAlign w:val="center"/>
          </w:tcPr>
          <w:p w14:paraId="59E81575" w14:textId="387E9AB4" w:rsidR="00AD0F67" w:rsidRDefault="00AD0F67" w:rsidP="007428C7">
            <w:r>
              <w:t>Nuno “Omega Leo” Diogo</w:t>
            </w:r>
          </w:p>
        </w:tc>
        <w:tc>
          <w:tcPr>
            <w:tcW w:w="1800" w:type="dxa"/>
            <w:vAlign w:val="center"/>
          </w:tcPr>
          <w:p w14:paraId="378BFDF3" w14:textId="3C05B3D3" w:rsidR="00AD0F67" w:rsidRDefault="00AD0F67" w:rsidP="007428C7">
            <w:r>
              <w:t>26</w:t>
            </w:r>
            <w:r w:rsidRPr="00AD0F67">
              <w:rPr>
                <w:vertAlign w:val="superscript"/>
              </w:rPr>
              <w:t>th</w:t>
            </w:r>
            <w:r>
              <w:t xml:space="preserve"> June 2022</w:t>
            </w:r>
          </w:p>
        </w:tc>
        <w:tc>
          <w:tcPr>
            <w:tcW w:w="1290" w:type="dxa"/>
            <w:vAlign w:val="center"/>
          </w:tcPr>
          <w:p w14:paraId="109A21F5" w14:textId="2B813184" w:rsidR="00AD0F67" w:rsidRDefault="00AD0F67" w:rsidP="007428C7">
            <w:r>
              <w:t>1.1</w:t>
            </w:r>
          </w:p>
        </w:tc>
        <w:tc>
          <w:tcPr>
            <w:tcW w:w="1935" w:type="dxa"/>
            <w:vAlign w:val="center"/>
          </w:tcPr>
          <w:p w14:paraId="04155CD8" w14:textId="39911815" w:rsidR="00AD0F67" w:rsidRDefault="00AD0F67" w:rsidP="007428C7">
            <w:r>
              <w:t>Added new font</w:t>
            </w:r>
          </w:p>
        </w:tc>
        <w:tc>
          <w:tcPr>
            <w:tcW w:w="1720" w:type="dxa"/>
            <w:vAlign w:val="center"/>
          </w:tcPr>
          <w:p w14:paraId="42977DB8" w14:textId="77777777" w:rsidR="00AD0F67" w:rsidRDefault="00AD0F67" w:rsidP="007428C7"/>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1E4A5500" w14:textId="4C3EE0EE" w:rsidR="001719CE" w:rsidRDefault="001719CE">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7174714" w:history="1">
            <w:r w:rsidRPr="00603E5A">
              <w:rPr>
                <w:rStyle w:val="Hyperlink"/>
                <w:noProof/>
              </w:rPr>
              <w:t>Introduction</w:t>
            </w:r>
            <w:r>
              <w:rPr>
                <w:noProof/>
                <w:webHidden/>
              </w:rPr>
              <w:tab/>
            </w:r>
            <w:r>
              <w:rPr>
                <w:noProof/>
                <w:webHidden/>
              </w:rPr>
              <w:fldChar w:fldCharType="begin"/>
            </w:r>
            <w:r>
              <w:rPr>
                <w:noProof/>
                <w:webHidden/>
              </w:rPr>
              <w:instrText xml:space="preserve"> PAGEREF _Toc107174714 \h </w:instrText>
            </w:r>
            <w:r>
              <w:rPr>
                <w:noProof/>
                <w:webHidden/>
              </w:rPr>
            </w:r>
            <w:r>
              <w:rPr>
                <w:noProof/>
                <w:webHidden/>
              </w:rPr>
              <w:fldChar w:fldCharType="separate"/>
            </w:r>
            <w:r>
              <w:rPr>
                <w:noProof/>
                <w:webHidden/>
              </w:rPr>
              <w:t>1</w:t>
            </w:r>
            <w:r>
              <w:rPr>
                <w:noProof/>
                <w:webHidden/>
              </w:rPr>
              <w:fldChar w:fldCharType="end"/>
            </w:r>
          </w:hyperlink>
        </w:p>
        <w:p w14:paraId="24AB9FA4" w14:textId="178C63C6" w:rsidR="001719CE" w:rsidRDefault="001719CE">
          <w:pPr>
            <w:pStyle w:val="TOC1"/>
            <w:tabs>
              <w:tab w:val="right" w:leader="dot" w:pos="9350"/>
            </w:tabs>
            <w:rPr>
              <w:rFonts w:asciiTheme="minorHAnsi" w:hAnsiTheme="minorHAnsi" w:cstheme="minorBidi"/>
              <w:noProof/>
              <w:color w:val="auto"/>
              <w:sz w:val="22"/>
            </w:rPr>
          </w:pPr>
          <w:hyperlink w:anchor="_Toc107174715" w:history="1">
            <w:r w:rsidRPr="00603E5A">
              <w:rPr>
                <w:rStyle w:val="Hyperlink"/>
                <w:noProof/>
              </w:rPr>
              <w:t>Revisions</w:t>
            </w:r>
            <w:r>
              <w:rPr>
                <w:noProof/>
                <w:webHidden/>
              </w:rPr>
              <w:tab/>
            </w:r>
            <w:r>
              <w:rPr>
                <w:noProof/>
                <w:webHidden/>
              </w:rPr>
              <w:fldChar w:fldCharType="begin"/>
            </w:r>
            <w:r>
              <w:rPr>
                <w:noProof/>
                <w:webHidden/>
              </w:rPr>
              <w:instrText xml:space="preserve"> PAGEREF _Toc107174715 \h </w:instrText>
            </w:r>
            <w:r>
              <w:rPr>
                <w:noProof/>
                <w:webHidden/>
              </w:rPr>
            </w:r>
            <w:r>
              <w:rPr>
                <w:noProof/>
                <w:webHidden/>
              </w:rPr>
              <w:fldChar w:fldCharType="separate"/>
            </w:r>
            <w:r>
              <w:rPr>
                <w:noProof/>
                <w:webHidden/>
              </w:rPr>
              <w:t>2</w:t>
            </w:r>
            <w:r>
              <w:rPr>
                <w:noProof/>
                <w:webHidden/>
              </w:rPr>
              <w:fldChar w:fldCharType="end"/>
            </w:r>
          </w:hyperlink>
        </w:p>
        <w:p w14:paraId="67182AB8" w14:textId="4F61D2F3" w:rsidR="001719CE" w:rsidRDefault="001719CE">
          <w:pPr>
            <w:pStyle w:val="TOC1"/>
            <w:tabs>
              <w:tab w:val="right" w:leader="dot" w:pos="9350"/>
            </w:tabs>
            <w:rPr>
              <w:rFonts w:asciiTheme="minorHAnsi" w:hAnsiTheme="minorHAnsi" w:cstheme="minorBidi"/>
              <w:noProof/>
              <w:color w:val="auto"/>
              <w:sz w:val="22"/>
            </w:rPr>
          </w:pPr>
          <w:hyperlink w:anchor="_Toc107174716" w:history="1">
            <w:r w:rsidRPr="00603E5A">
              <w:rPr>
                <w:rStyle w:val="Hyperlink"/>
                <w:noProof/>
              </w:rPr>
              <w:t>Concept Design</w:t>
            </w:r>
            <w:r>
              <w:rPr>
                <w:noProof/>
                <w:webHidden/>
              </w:rPr>
              <w:tab/>
            </w:r>
            <w:r>
              <w:rPr>
                <w:noProof/>
                <w:webHidden/>
              </w:rPr>
              <w:fldChar w:fldCharType="begin"/>
            </w:r>
            <w:r>
              <w:rPr>
                <w:noProof/>
                <w:webHidden/>
              </w:rPr>
              <w:instrText xml:space="preserve"> PAGEREF _Toc107174716 \h </w:instrText>
            </w:r>
            <w:r>
              <w:rPr>
                <w:noProof/>
                <w:webHidden/>
              </w:rPr>
            </w:r>
            <w:r>
              <w:rPr>
                <w:noProof/>
                <w:webHidden/>
              </w:rPr>
              <w:fldChar w:fldCharType="separate"/>
            </w:r>
            <w:r>
              <w:rPr>
                <w:noProof/>
                <w:webHidden/>
              </w:rPr>
              <w:t>4</w:t>
            </w:r>
            <w:r>
              <w:rPr>
                <w:noProof/>
                <w:webHidden/>
              </w:rPr>
              <w:fldChar w:fldCharType="end"/>
            </w:r>
          </w:hyperlink>
        </w:p>
        <w:p w14:paraId="252BD460" w14:textId="442D9102" w:rsidR="001719CE" w:rsidRDefault="001719CE">
          <w:pPr>
            <w:pStyle w:val="TOC1"/>
            <w:tabs>
              <w:tab w:val="right" w:leader="dot" w:pos="9350"/>
            </w:tabs>
            <w:rPr>
              <w:rFonts w:asciiTheme="minorHAnsi" w:hAnsiTheme="minorHAnsi" w:cstheme="minorBidi"/>
              <w:noProof/>
              <w:color w:val="auto"/>
              <w:sz w:val="22"/>
            </w:rPr>
          </w:pPr>
          <w:hyperlink w:anchor="_Toc107174717" w:history="1">
            <w:r w:rsidRPr="00603E5A">
              <w:rPr>
                <w:rStyle w:val="Hyperlink"/>
                <w:noProof/>
              </w:rPr>
              <w:t>Product Design</w:t>
            </w:r>
            <w:r>
              <w:rPr>
                <w:noProof/>
                <w:webHidden/>
              </w:rPr>
              <w:tab/>
            </w:r>
            <w:r>
              <w:rPr>
                <w:noProof/>
                <w:webHidden/>
              </w:rPr>
              <w:fldChar w:fldCharType="begin"/>
            </w:r>
            <w:r>
              <w:rPr>
                <w:noProof/>
                <w:webHidden/>
              </w:rPr>
              <w:instrText xml:space="preserve"> PAGEREF _Toc107174717 \h </w:instrText>
            </w:r>
            <w:r>
              <w:rPr>
                <w:noProof/>
                <w:webHidden/>
              </w:rPr>
            </w:r>
            <w:r>
              <w:rPr>
                <w:noProof/>
                <w:webHidden/>
              </w:rPr>
              <w:fldChar w:fldCharType="separate"/>
            </w:r>
            <w:r>
              <w:rPr>
                <w:noProof/>
                <w:webHidden/>
              </w:rPr>
              <w:t>5</w:t>
            </w:r>
            <w:r>
              <w:rPr>
                <w:noProof/>
                <w:webHidden/>
              </w:rPr>
              <w:fldChar w:fldCharType="end"/>
            </w:r>
          </w:hyperlink>
        </w:p>
        <w:p w14:paraId="1D7F2033" w14:textId="14798C58" w:rsidR="001719CE" w:rsidRDefault="001719CE">
          <w:pPr>
            <w:pStyle w:val="TOC2"/>
            <w:tabs>
              <w:tab w:val="right" w:leader="dot" w:pos="9350"/>
            </w:tabs>
            <w:rPr>
              <w:rFonts w:asciiTheme="minorHAnsi" w:hAnsiTheme="minorHAnsi" w:cstheme="minorBidi"/>
              <w:noProof/>
              <w:color w:val="auto"/>
              <w:sz w:val="22"/>
            </w:rPr>
          </w:pPr>
          <w:hyperlink w:anchor="_Toc107174718" w:history="1">
            <w:r w:rsidRPr="00603E5A">
              <w:rPr>
                <w:rStyle w:val="Hyperlink"/>
                <w:noProof/>
              </w:rPr>
              <w:t>Player Experience and Game POV</w:t>
            </w:r>
            <w:r>
              <w:rPr>
                <w:noProof/>
                <w:webHidden/>
              </w:rPr>
              <w:tab/>
            </w:r>
            <w:r>
              <w:rPr>
                <w:noProof/>
                <w:webHidden/>
              </w:rPr>
              <w:fldChar w:fldCharType="begin"/>
            </w:r>
            <w:r>
              <w:rPr>
                <w:noProof/>
                <w:webHidden/>
              </w:rPr>
              <w:instrText xml:space="preserve"> PAGEREF _Toc107174718 \h </w:instrText>
            </w:r>
            <w:r>
              <w:rPr>
                <w:noProof/>
                <w:webHidden/>
              </w:rPr>
            </w:r>
            <w:r>
              <w:rPr>
                <w:noProof/>
                <w:webHidden/>
              </w:rPr>
              <w:fldChar w:fldCharType="separate"/>
            </w:r>
            <w:r>
              <w:rPr>
                <w:noProof/>
                <w:webHidden/>
              </w:rPr>
              <w:t>5</w:t>
            </w:r>
            <w:r>
              <w:rPr>
                <w:noProof/>
                <w:webHidden/>
              </w:rPr>
              <w:fldChar w:fldCharType="end"/>
            </w:r>
          </w:hyperlink>
        </w:p>
        <w:p w14:paraId="3102F648" w14:textId="498DEAC2" w:rsidR="001719CE" w:rsidRDefault="001719CE">
          <w:pPr>
            <w:pStyle w:val="TOC2"/>
            <w:tabs>
              <w:tab w:val="right" w:leader="dot" w:pos="9350"/>
            </w:tabs>
            <w:rPr>
              <w:rFonts w:asciiTheme="minorHAnsi" w:hAnsiTheme="minorHAnsi" w:cstheme="minorBidi"/>
              <w:noProof/>
              <w:color w:val="auto"/>
              <w:sz w:val="22"/>
            </w:rPr>
          </w:pPr>
          <w:hyperlink w:anchor="_Toc107174719" w:history="1">
            <w:r w:rsidRPr="00603E5A">
              <w:rPr>
                <w:rStyle w:val="Hyperlink"/>
                <w:noProof/>
              </w:rPr>
              <w:t>Visual and Audio Style</w:t>
            </w:r>
            <w:r>
              <w:rPr>
                <w:noProof/>
                <w:webHidden/>
              </w:rPr>
              <w:tab/>
            </w:r>
            <w:r>
              <w:rPr>
                <w:noProof/>
                <w:webHidden/>
              </w:rPr>
              <w:fldChar w:fldCharType="begin"/>
            </w:r>
            <w:r>
              <w:rPr>
                <w:noProof/>
                <w:webHidden/>
              </w:rPr>
              <w:instrText xml:space="preserve"> PAGEREF _Toc107174719 \h </w:instrText>
            </w:r>
            <w:r>
              <w:rPr>
                <w:noProof/>
                <w:webHidden/>
              </w:rPr>
            </w:r>
            <w:r>
              <w:rPr>
                <w:noProof/>
                <w:webHidden/>
              </w:rPr>
              <w:fldChar w:fldCharType="separate"/>
            </w:r>
            <w:r>
              <w:rPr>
                <w:noProof/>
                <w:webHidden/>
              </w:rPr>
              <w:t>5</w:t>
            </w:r>
            <w:r>
              <w:rPr>
                <w:noProof/>
                <w:webHidden/>
              </w:rPr>
              <w:fldChar w:fldCharType="end"/>
            </w:r>
          </w:hyperlink>
        </w:p>
        <w:p w14:paraId="59AEF302" w14:textId="22068E42" w:rsidR="001719CE" w:rsidRDefault="001719CE">
          <w:pPr>
            <w:pStyle w:val="TOC3"/>
            <w:tabs>
              <w:tab w:val="right" w:leader="dot" w:pos="9350"/>
            </w:tabs>
            <w:rPr>
              <w:rFonts w:asciiTheme="minorHAnsi" w:hAnsiTheme="minorHAnsi" w:cstheme="minorBidi"/>
              <w:noProof/>
              <w:color w:val="auto"/>
              <w:sz w:val="22"/>
            </w:rPr>
          </w:pPr>
          <w:hyperlink w:anchor="_Toc107174720" w:history="1">
            <w:r w:rsidRPr="00603E5A">
              <w:rPr>
                <w:rStyle w:val="Hyperlink"/>
                <w:noProof/>
              </w:rPr>
              <w:t>Audio</w:t>
            </w:r>
            <w:r>
              <w:rPr>
                <w:noProof/>
                <w:webHidden/>
              </w:rPr>
              <w:tab/>
            </w:r>
            <w:r>
              <w:rPr>
                <w:noProof/>
                <w:webHidden/>
              </w:rPr>
              <w:fldChar w:fldCharType="begin"/>
            </w:r>
            <w:r>
              <w:rPr>
                <w:noProof/>
                <w:webHidden/>
              </w:rPr>
              <w:instrText xml:space="preserve"> PAGEREF _Toc107174720 \h </w:instrText>
            </w:r>
            <w:r>
              <w:rPr>
                <w:noProof/>
                <w:webHidden/>
              </w:rPr>
            </w:r>
            <w:r>
              <w:rPr>
                <w:noProof/>
                <w:webHidden/>
              </w:rPr>
              <w:fldChar w:fldCharType="separate"/>
            </w:r>
            <w:r>
              <w:rPr>
                <w:noProof/>
                <w:webHidden/>
              </w:rPr>
              <w:t>5</w:t>
            </w:r>
            <w:r>
              <w:rPr>
                <w:noProof/>
                <w:webHidden/>
              </w:rPr>
              <w:fldChar w:fldCharType="end"/>
            </w:r>
          </w:hyperlink>
        </w:p>
        <w:p w14:paraId="27AD7F2D" w14:textId="3008C9D3" w:rsidR="001719CE" w:rsidRDefault="001719CE">
          <w:pPr>
            <w:pStyle w:val="TOC3"/>
            <w:tabs>
              <w:tab w:val="right" w:leader="dot" w:pos="9350"/>
            </w:tabs>
            <w:rPr>
              <w:rFonts w:asciiTheme="minorHAnsi" w:hAnsiTheme="minorHAnsi" w:cstheme="minorBidi"/>
              <w:noProof/>
              <w:color w:val="auto"/>
              <w:sz w:val="22"/>
            </w:rPr>
          </w:pPr>
          <w:hyperlink w:anchor="_Toc107174721" w:history="1">
            <w:r w:rsidRPr="00603E5A">
              <w:rPr>
                <w:rStyle w:val="Hyperlink"/>
                <w:noProof/>
              </w:rPr>
              <w:t>Concept Art</w:t>
            </w:r>
            <w:r>
              <w:rPr>
                <w:noProof/>
                <w:webHidden/>
              </w:rPr>
              <w:tab/>
            </w:r>
            <w:r>
              <w:rPr>
                <w:noProof/>
                <w:webHidden/>
              </w:rPr>
              <w:fldChar w:fldCharType="begin"/>
            </w:r>
            <w:r>
              <w:rPr>
                <w:noProof/>
                <w:webHidden/>
              </w:rPr>
              <w:instrText xml:space="preserve"> PAGEREF _Toc107174721 \h </w:instrText>
            </w:r>
            <w:r>
              <w:rPr>
                <w:noProof/>
                <w:webHidden/>
              </w:rPr>
            </w:r>
            <w:r>
              <w:rPr>
                <w:noProof/>
                <w:webHidden/>
              </w:rPr>
              <w:fldChar w:fldCharType="separate"/>
            </w:r>
            <w:r>
              <w:rPr>
                <w:noProof/>
                <w:webHidden/>
              </w:rPr>
              <w:t>6</w:t>
            </w:r>
            <w:r>
              <w:rPr>
                <w:noProof/>
                <w:webHidden/>
              </w:rPr>
              <w:fldChar w:fldCharType="end"/>
            </w:r>
          </w:hyperlink>
        </w:p>
        <w:p w14:paraId="45F4A6F5" w14:textId="65992661" w:rsidR="001719CE" w:rsidRDefault="001719CE">
          <w:pPr>
            <w:pStyle w:val="TOC2"/>
            <w:tabs>
              <w:tab w:val="right" w:leader="dot" w:pos="9350"/>
            </w:tabs>
            <w:rPr>
              <w:rFonts w:asciiTheme="minorHAnsi" w:hAnsiTheme="minorHAnsi" w:cstheme="minorBidi"/>
              <w:noProof/>
              <w:color w:val="auto"/>
              <w:sz w:val="22"/>
            </w:rPr>
          </w:pPr>
          <w:hyperlink w:anchor="_Toc107174722" w:history="1">
            <w:r w:rsidRPr="00603E5A">
              <w:rPr>
                <w:rStyle w:val="Hyperlink"/>
                <w:noProof/>
              </w:rPr>
              <w:t>Platform(s), Technology, and Scope</w:t>
            </w:r>
            <w:r>
              <w:rPr>
                <w:noProof/>
                <w:webHidden/>
              </w:rPr>
              <w:tab/>
            </w:r>
            <w:r>
              <w:rPr>
                <w:noProof/>
                <w:webHidden/>
              </w:rPr>
              <w:fldChar w:fldCharType="begin"/>
            </w:r>
            <w:r>
              <w:rPr>
                <w:noProof/>
                <w:webHidden/>
              </w:rPr>
              <w:instrText xml:space="preserve"> PAGEREF _Toc107174722 \h </w:instrText>
            </w:r>
            <w:r>
              <w:rPr>
                <w:noProof/>
                <w:webHidden/>
              </w:rPr>
            </w:r>
            <w:r>
              <w:rPr>
                <w:noProof/>
                <w:webHidden/>
              </w:rPr>
              <w:fldChar w:fldCharType="separate"/>
            </w:r>
            <w:r>
              <w:rPr>
                <w:noProof/>
                <w:webHidden/>
              </w:rPr>
              <w:t>8</w:t>
            </w:r>
            <w:r>
              <w:rPr>
                <w:noProof/>
                <w:webHidden/>
              </w:rPr>
              <w:fldChar w:fldCharType="end"/>
            </w:r>
          </w:hyperlink>
        </w:p>
        <w:p w14:paraId="55B5D507" w14:textId="711FD238" w:rsidR="001719CE" w:rsidRDefault="001719CE">
          <w:pPr>
            <w:pStyle w:val="TOC2"/>
            <w:tabs>
              <w:tab w:val="right" w:leader="dot" w:pos="9350"/>
            </w:tabs>
            <w:rPr>
              <w:rFonts w:asciiTheme="minorHAnsi" w:hAnsiTheme="minorHAnsi" w:cstheme="minorBidi"/>
              <w:noProof/>
              <w:color w:val="auto"/>
              <w:sz w:val="22"/>
            </w:rPr>
          </w:pPr>
          <w:hyperlink w:anchor="_Toc107174723" w:history="1">
            <w:r w:rsidRPr="00603E5A">
              <w:rPr>
                <w:rStyle w:val="Hyperlink"/>
                <w:noProof/>
              </w:rPr>
              <w:t>Localization</w:t>
            </w:r>
            <w:r>
              <w:rPr>
                <w:noProof/>
                <w:webHidden/>
              </w:rPr>
              <w:tab/>
            </w:r>
            <w:r>
              <w:rPr>
                <w:noProof/>
                <w:webHidden/>
              </w:rPr>
              <w:fldChar w:fldCharType="begin"/>
            </w:r>
            <w:r>
              <w:rPr>
                <w:noProof/>
                <w:webHidden/>
              </w:rPr>
              <w:instrText xml:space="preserve"> PAGEREF _Toc107174723 \h </w:instrText>
            </w:r>
            <w:r>
              <w:rPr>
                <w:noProof/>
                <w:webHidden/>
              </w:rPr>
            </w:r>
            <w:r>
              <w:rPr>
                <w:noProof/>
                <w:webHidden/>
              </w:rPr>
              <w:fldChar w:fldCharType="separate"/>
            </w:r>
            <w:r>
              <w:rPr>
                <w:noProof/>
                <w:webHidden/>
              </w:rPr>
              <w:t>9</w:t>
            </w:r>
            <w:r>
              <w:rPr>
                <w:noProof/>
                <w:webHidden/>
              </w:rPr>
              <w:fldChar w:fldCharType="end"/>
            </w:r>
          </w:hyperlink>
        </w:p>
        <w:p w14:paraId="3BBA4715" w14:textId="74B7B338" w:rsidR="001719CE" w:rsidRDefault="001719CE">
          <w:pPr>
            <w:pStyle w:val="TOC2"/>
            <w:tabs>
              <w:tab w:val="right" w:leader="dot" w:pos="9350"/>
            </w:tabs>
            <w:rPr>
              <w:rFonts w:asciiTheme="minorHAnsi" w:hAnsiTheme="minorHAnsi" w:cstheme="minorBidi"/>
              <w:noProof/>
              <w:color w:val="auto"/>
              <w:sz w:val="22"/>
            </w:rPr>
          </w:pPr>
          <w:hyperlink w:anchor="_Toc107174724" w:history="1">
            <w:r w:rsidRPr="00603E5A">
              <w:rPr>
                <w:rStyle w:val="Hyperlink"/>
                <w:noProof/>
              </w:rPr>
              <w:t>Controls</w:t>
            </w:r>
            <w:r>
              <w:rPr>
                <w:noProof/>
                <w:webHidden/>
              </w:rPr>
              <w:tab/>
            </w:r>
            <w:r>
              <w:rPr>
                <w:noProof/>
                <w:webHidden/>
              </w:rPr>
              <w:fldChar w:fldCharType="begin"/>
            </w:r>
            <w:r>
              <w:rPr>
                <w:noProof/>
                <w:webHidden/>
              </w:rPr>
              <w:instrText xml:space="preserve"> PAGEREF _Toc107174724 \h </w:instrText>
            </w:r>
            <w:r>
              <w:rPr>
                <w:noProof/>
                <w:webHidden/>
              </w:rPr>
            </w:r>
            <w:r>
              <w:rPr>
                <w:noProof/>
                <w:webHidden/>
              </w:rPr>
              <w:fldChar w:fldCharType="separate"/>
            </w:r>
            <w:r>
              <w:rPr>
                <w:noProof/>
                <w:webHidden/>
              </w:rPr>
              <w:t>9</w:t>
            </w:r>
            <w:r>
              <w:rPr>
                <w:noProof/>
                <w:webHidden/>
              </w:rPr>
              <w:fldChar w:fldCharType="end"/>
            </w:r>
          </w:hyperlink>
        </w:p>
        <w:p w14:paraId="7445CCCA" w14:textId="3B1CD4A0" w:rsidR="001719CE" w:rsidRDefault="001719CE">
          <w:pPr>
            <w:pStyle w:val="TOC2"/>
            <w:tabs>
              <w:tab w:val="right" w:leader="dot" w:pos="9350"/>
            </w:tabs>
            <w:rPr>
              <w:rFonts w:asciiTheme="minorHAnsi" w:hAnsiTheme="minorHAnsi" w:cstheme="minorBidi"/>
              <w:noProof/>
              <w:color w:val="auto"/>
              <w:sz w:val="22"/>
            </w:rPr>
          </w:pPr>
          <w:hyperlink w:anchor="_Toc107174725" w:history="1">
            <w:r w:rsidRPr="00603E5A">
              <w:rPr>
                <w:rStyle w:val="Hyperlink"/>
                <w:noProof/>
              </w:rPr>
              <w:t>Similar Games</w:t>
            </w:r>
            <w:r>
              <w:rPr>
                <w:noProof/>
                <w:webHidden/>
              </w:rPr>
              <w:tab/>
            </w:r>
            <w:r>
              <w:rPr>
                <w:noProof/>
                <w:webHidden/>
              </w:rPr>
              <w:fldChar w:fldCharType="begin"/>
            </w:r>
            <w:r>
              <w:rPr>
                <w:noProof/>
                <w:webHidden/>
              </w:rPr>
              <w:instrText xml:space="preserve"> PAGEREF _Toc107174725 \h </w:instrText>
            </w:r>
            <w:r>
              <w:rPr>
                <w:noProof/>
                <w:webHidden/>
              </w:rPr>
            </w:r>
            <w:r>
              <w:rPr>
                <w:noProof/>
                <w:webHidden/>
              </w:rPr>
              <w:fldChar w:fldCharType="separate"/>
            </w:r>
            <w:r>
              <w:rPr>
                <w:noProof/>
                <w:webHidden/>
              </w:rPr>
              <w:t>10</w:t>
            </w:r>
            <w:r>
              <w:rPr>
                <w:noProof/>
                <w:webHidden/>
              </w:rPr>
              <w:fldChar w:fldCharType="end"/>
            </w:r>
          </w:hyperlink>
        </w:p>
        <w:p w14:paraId="34CE4B42" w14:textId="2C4ABACF" w:rsidR="001719CE" w:rsidRDefault="001719CE">
          <w:pPr>
            <w:pStyle w:val="TOC3"/>
            <w:tabs>
              <w:tab w:val="right" w:leader="dot" w:pos="9350"/>
            </w:tabs>
            <w:rPr>
              <w:rFonts w:asciiTheme="minorHAnsi" w:hAnsiTheme="minorHAnsi" w:cstheme="minorBidi"/>
              <w:noProof/>
              <w:color w:val="auto"/>
              <w:sz w:val="22"/>
            </w:rPr>
          </w:pPr>
          <w:hyperlink w:anchor="_Toc107174726" w:history="1">
            <w:r w:rsidRPr="00603E5A">
              <w:rPr>
                <w:rStyle w:val="Hyperlink"/>
                <w:noProof/>
              </w:rPr>
              <w:t>Shotgun King The Final Checkmate</w:t>
            </w:r>
            <w:r>
              <w:rPr>
                <w:noProof/>
                <w:webHidden/>
              </w:rPr>
              <w:tab/>
            </w:r>
            <w:r>
              <w:rPr>
                <w:noProof/>
                <w:webHidden/>
              </w:rPr>
              <w:fldChar w:fldCharType="begin"/>
            </w:r>
            <w:r>
              <w:rPr>
                <w:noProof/>
                <w:webHidden/>
              </w:rPr>
              <w:instrText xml:space="preserve"> PAGEREF _Toc107174726 \h </w:instrText>
            </w:r>
            <w:r>
              <w:rPr>
                <w:noProof/>
                <w:webHidden/>
              </w:rPr>
            </w:r>
            <w:r>
              <w:rPr>
                <w:noProof/>
                <w:webHidden/>
              </w:rPr>
              <w:fldChar w:fldCharType="separate"/>
            </w:r>
            <w:r>
              <w:rPr>
                <w:noProof/>
                <w:webHidden/>
              </w:rPr>
              <w:t>10</w:t>
            </w:r>
            <w:r>
              <w:rPr>
                <w:noProof/>
                <w:webHidden/>
              </w:rPr>
              <w:fldChar w:fldCharType="end"/>
            </w:r>
          </w:hyperlink>
        </w:p>
        <w:p w14:paraId="0CD0BED3" w14:textId="6929EFC7" w:rsidR="009A2C5D" w:rsidRDefault="001719CE">
          <w:r>
            <w:rPr>
              <w:rFonts w:ascii="ChessWar font" w:eastAsiaTheme="minorEastAsia" w:hAnsi="ChessWar font"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7174716"/>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10"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7174717"/>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7174718"/>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7174719"/>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7174720"/>
      <w:r>
        <w:t>Audio</w:t>
      </w:r>
      <w:bookmarkEnd w:id="6"/>
    </w:p>
    <w:p w14:paraId="7B9D2C08" w14:textId="03A7FA3A" w:rsidR="00CD4926" w:rsidRDefault="004F2581" w:rsidP="00CD4926">
      <w:r w:rsidRPr="004F2581">
        <w:rPr>
          <w:b/>
          <w:bCs/>
        </w:rPr>
        <w:t>Main Theme:</w:t>
      </w:r>
      <w:r>
        <w:t xml:space="preserve"> </w:t>
      </w:r>
      <w:r w:rsidR="00517475">
        <w:t>Metal melody made in Music Maker</w:t>
      </w:r>
      <w:r w:rsidR="000753C1">
        <w:t>,</w:t>
      </w:r>
      <w:r w:rsidR="00517475">
        <w:t xml:space="preserve"> that can be played on loop.</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3AB2C3DC" w:rsid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7710A217" w14:textId="76873410" w:rsidR="00CC381D" w:rsidRDefault="00CC381D" w:rsidP="00CD4926">
      <w:pPr>
        <w:rPr>
          <w:b/>
          <w:bCs/>
        </w:rPr>
      </w:pPr>
      <w:r>
        <w:rPr>
          <w:b/>
          <w:bCs/>
        </w:rPr>
        <w:t>Asset List:</w:t>
      </w:r>
    </w:p>
    <w:tbl>
      <w:tblPr>
        <w:tblStyle w:val="TableGrid"/>
        <w:tblW w:w="0" w:type="auto"/>
        <w:tblLook w:val="04A0" w:firstRow="1" w:lastRow="0" w:firstColumn="1" w:lastColumn="0" w:noHBand="0" w:noVBand="1"/>
      </w:tblPr>
      <w:tblGrid>
        <w:gridCol w:w="2334"/>
        <w:gridCol w:w="1979"/>
        <w:gridCol w:w="5037"/>
      </w:tblGrid>
      <w:tr w:rsidR="00CC381D" w:rsidRPr="00CC381D" w14:paraId="284E969E" w14:textId="77777777" w:rsidTr="00A412F7">
        <w:tc>
          <w:tcPr>
            <w:tcW w:w="2334" w:type="dxa"/>
          </w:tcPr>
          <w:p w14:paraId="14095046" w14:textId="74EABAC4" w:rsidR="00CC381D" w:rsidRPr="00CC381D" w:rsidRDefault="00CC381D" w:rsidP="00CC381D">
            <w:pPr>
              <w:jc w:val="center"/>
              <w:rPr>
                <w:b/>
                <w:bCs/>
              </w:rPr>
            </w:pPr>
            <w:r w:rsidRPr="00CC381D">
              <w:rPr>
                <w:b/>
                <w:bCs/>
              </w:rPr>
              <w:t>Asset Name</w:t>
            </w:r>
          </w:p>
        </w:tc>
        <w:tc>
          <w:tcPr>
            <w:tcW w:w="1979" w:type="dxa"/>
          </w:tcPr>
          <w:p w14:paraId="44595044" w14:textId="06B24341" w:rsidR="00CC381D" w:rsidRPr="00CC381D" w:rsidRDefault="00CC381D" w:rsidP="00CC381D">
            <w:pPr>
              <w:jc w:val="center"/>
              <w:rPr>
                <w:b/>
                <w:bCs/>
              </w:rPr>
            </w:pPr>
            <w:r w:rsidRPr="00CC381D">
              <w:rPr>
                <w:b/>
                <w:bCs/>
              </w:rPr>
              <w:t>Description</w:t>
            </w:r>
          </w:p>
        </w:tc>
        <w:tc>
          <w:tcPr>
            <w:tcW w:w="5037" w:type="dxa"/>
          </w:tcPr>
          <w:p w14:paraId="31691B71" w14:textId="1DF14CC4" w:rsidR="00CC381D" w:rsidRPr="00CC381D" w:rsidRDefault="00CC381D" w:rsidP="00CC381D">
            <w:pPr>
              <w:jc w:val="center"/>
              <w:rPr>
                <w:b/>
                <w:bCs/>
              </w:rPr>
            </w:pPr>
            <w:r w:rsidRPr="00CC381D">
              <w:rPr>
                <w:b/>
                <w:bCs/>
              </w:rPr>
              <w:t>Original</w:t>
            </w:r>
          </w:p>
        </w:tc>
      </w:tr>
      <w:tr w:rsidR="00CC381D" w:rsidRPr="00CC381D" w14:paraId="056CBEA5" w14:textId="77777777" w:rsidTr="00A412F7">
        <w:tc>
          <w:tcPr>
            <w:tcW w:w="2334" w:type="dxa"/>
            <w:vAlign w:val="center"/>
          </w:tcPr>
          <w:p w14:paraId="69F4F9B2" w14:textId="1107D8F5" w:rsidR="00CC381D" w:rsidRPr="00CC381D" w:rsidRDefault="00CC381D" w:rsidP="00CD4926">
            <w:r>
              <w:t>chessPieceMove.wav</w:t>
            </w:r>
          </w:p>
        </w:tc>
        <w:tc>
          <w:tcPr>
            <w:tcW w:w="1979" w:type="dxa"/>
            <w:vAlign w:val="center"/>
          </w:tcPr>
          <w:p w14:paraId="761C1ABF" w14:textId="0A853981" w:rsidR="00CC381D" w:rsidRPr="00CC381D" w:rsidRDefault="00CC381D" w:rsidP="00CD4926">
            <w:r>
              <w:t>Sound to play when a chess piece moves or is placed</w:t>
            </w:r>
          </w:p>
        </w:tc>
        <w:tc>
          <w:tcPr>
            <w:tcW w:w="5037" w:type="dxa"/>
            <w:vAlign w:val="center"/>
          </w:tcPr>
          <w:p w14:paraId="2F3AFF9C" w14:textId="29DA3A1B" w:rsidR="00CC381D" w:rsidRPr="00CC381D" w:rsidRDefault="0019746F" w:rsidP="00CD4926">
            <w:hyperlink r:id="rId11" w:history="1">
              <w:r w:rsidR="00CC381D" w:rsidRPr="00CC381D">
                <w:rPr>
                  <w:rStyle w:val="Hyperlink"/>
                </w:rPr>
                <w:t>https://freesound.org/people/mh2o/sounds/351518/</w:t>
              </w:r>
            </w:hyperlink>
          </w:p>
        </w:tc>
      </w:tr>
      <w:tr w:rsidR="00687E1C" w:rsidRPr="00CC381D" w14:paraId="1624001E" w14:textId="77777777" w:rsidTr="00A412F7">
        <w:tc>
          <w:tcPr>
            <w:tcW w:w="2334" w:type="dxa"/>
            <w:vAlign w:val="center"/>
          </w:tcPr>
          <w:p w14:paraId="60EA5EC2" w14:textId="66E62D25" w:rsidR="00687E1C" w:rsidRDefault="00687E1C" w:rsidP="00CD4926">
            <w:r>
              <w:t>Your_soul_is_mine.wav</w:t>
            </w:r>
          </w:p>
        </w:tc>
        <w:tc>
          <w:tcPr>
            <w:tcW w:w="1979" w:type="dxa"/>
            <w:vAlign w:val="center"/>
          </w:tcPr>
          <w:p w14:paraId="1A4215FD" w14:textId="4942C291" w:rsidR="00687E1C" w:rsidRDefault="00687E1C" w:rsidP="00CD4926">
            <w:r>
              <w:t>Sound to play when a piece is sacrificed</w:t>
            </w:r>
          </w:p>
        </w:tc>
        <w:tc>
          <w:tcPr>
            <w:tcW w:w="5037" w:type="dxa"/>
            <w:vAlign w:val="center"/>
          </w:tcPr>
          <w:p w14:paraId="745258C2" w14:textId="7D91CF7F" w:rsidR="00687E1C" w:rsidRPr="00CC381D" w:rsidRDefault="0019746F" w:rsidP="00CD4926">
            <w:hyperlink r:id="rId12" w:history="1">
              <w:r w:rsidR="00687E1C" w:rsidRPr="0007782C">
                <w:rPr>
                  <w:rStyle w:val="Hyperlink"/>
                </w:rPr>
                <w:t>Custom made</w:t>
              </w:r>
            </w:hyperlink>
          </w:p>
        </w:tc>
      </w:tr>
      <w:tr w:rsidR="001F78A0" w:rsidRPr="00CC381D" w14:paraId="57AF4D7B" w14:textId="77777777" w:rsidTr="00A412F7">
        <w:tc>
          <w:tcPr>
            <w:tcW w:w="2334" w:type="dxa"/>
            <w:vAlign w:val="center"/>
          </w:tcPr>
          <w:p w14:paraId="79907E63" w14:textId="0015FA38" w:rsidR="001F78A0" w:rsidRDefault="001F78A0" w:rsidP="00CD4926">
            <w:r>
              <w:t>Sacrifice.wav</w:t>
            </w:r>
          </w:p>
        </w:tc>
        <w:tc>
          <w:tcPr>
            <w:tcW w:w="1979" w:type="dxa"/>
            <w:vAlign w:val="center"/>
          </w:tcPr>
          <w:p w14:paraId="374D9281" w14:textId="6F1DC806" w:rsidR="001F78A0" w:rsidRDefault="00A412F7" w:rsidP="00CD4926">
            <w:r>
              <w:t>Main Theme</w:t>
            </w:r>
          </w:p>
        </w:tc>
        <w:tc>
          <w:tcPr>
            <w:tcW w:w="5037" w:type="dxa"/>
            <w:vAlign w:val="center"/>
          </w:tcPr>
          <w:p w14:paraId="35FA2020" w14:textId="3A2FF2CF" w:rsidR="001F78A0" w:rsidRDefault="0019746F" w:rsidP="00CD4926">
            <w:hyperlink r:id="rId13" w:history="1">
              <w:r w:rsidR="004A7688" w:rsidRPr="004A7688">
                <w:rPr>
                  <w:rStyle w:val="Hyperlink"/>
                </w:rPr>
                <w:t>Custom made</w:t>
              </w:r>
              <w:r w:rsidR="004A7688">
                <w:rPr>
                  <w:rStyle w:val="Hyperlink"/>
                </w:rPr>
                <w:t xml:space="preserve"> </w:t>
              </w:r>
              <w:r w:rsidR="004A7688" w:rsidRPr="004A7688">
                <w:rPr>
                  <w:rStyle w:val="Hyperlink"/>
                </w:rPr>
                <w:t>(Made with Magix Music Maker)</w:t>
              </w:r>
            </w:hyperlink>
          </w:p>
        </w:tc>
      </w:tr>
    </w:tbl>
    <w:p w14:paraId="3BE54D76" w14:textId="77777777" w:rsidR="00CC381D" w:rsidRPr="00CC381D" w:rsidRDefault="00CC381D" w:rsidP="00CD4926">
      <w:pPr>
        <w:rPr>
          <w:b/>
          <w:bCs/>
        </w:rPr>
      </w:pPr>
    </w:p>
    <w:p w14:paraId="2550BAA3" w14:textId="2E76E6F4" w:rsidR="004F2581" w:rsidRDefault="004F2581">
      <w:r>
        <w:br w:type="page"/>
      </w:r>
    </w:p>
    <w:p w14:paraId="23311ECA" w14:textId="7D046D99" w:rsidR="004F2581" w:rsidRPr="004F2581" w:rsidRDefault="00CD4926" w:rsidP="002F2ADB">
      <w:pPr>
        <w:pStyle w:val="Heading3"/>
      </w:pPr>
      <w:bookmarkStart w:id="7" w:name="_Toc107174721"/>
      <w:r>
        <w:lastRenderedPageBreak/>
        <w:t>Concept Art</w:t>
      </w:r>
      <w:bookmarkEnd w:id="7"/>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1C2CDFE9" w:rsidR="00DA7C8E" w:rsidRDefault="00CB786F" w:rsidP="00000544">
      <w:pPr>
        <w:pStyle w:val="Caption"/>
        <w:jc w:val="center"/>
      </w:pPr>
      <w:r>
        <w:t xml:space="preserve">Figure </w:t>
      </w:r>
      <w:r w:rsidR="0007335F">
        <w:t>2</w:t>
      </w:r>
      <w:r>
        <w:t>-Game Screen Concept</w:t>
      </w:r>
    </w:p>
    <w:p w14:paraId="1A2C1E3F" w14:textId="77777777" w:rsidR="002F2ADB" w:rsidRDefault="002F2ADB" w:rsidP="002F2ADB">
      <w:pPr>
        <w:keepNext/>
        <w:jc w:val="center"/>
      </w:pPr>
      <w:r>
        <w:rPr>
          <w:noProof/>
        </w:rPr>
        <w:drawing>
          <wp:inline distT="0" distB="0" distL="0" distR="0" wp14:anchorId="67994286" wp14:editId="0F3E418D">
            <wp:extent cx="3906316" cy="219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6804" cy="2208828"/>
                    </a:xfrm>
                    <a:prstGeom prst="rect">
                      <a:avLst/>
                    </a:prstGeom>
                  </pic:spPr>
                </pic:pic>
              </a:graphicData>
            </a:graphic>
          </wp:inline>
        </w:drawing>
      </w:r>
    </w:p>
    <w:p w14:paraId="0096A70B" w14:textId="0B8CA72C" w:rsidR="002F2ADB" w:rsidRDefault="002F2ADB" w:rsidP="002F2ADB">
      <w:pPr>
        <w:pStyle w:val="Caption"/>
        <w:jc w:val="center"/>
      </w:pPr>
      <w:r>
        <w:t>Figure 3- Options Screen</w:t>
      </w:r>
    </w:p>
    <w:p w14:paraId="2DF5F137" w14:textId="77777777" w:rsidR="002F2ADB" w:rsidRDefault="002F2ADB">
      <w:pPr>
        <w:rPr>
          <w:i/>
          <w:iCs/>
          <w:color w:val="44546A" w:themeColor="text2"/>
          <w:sz w:val="18"/>
          <w:szCs w:val="18"/>
        </w:rPr>
      </w:pPr>
      <w:r>
        <w:br w:type="page"/>
      </w:r>
    </w:p>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38C232C1" w:rsidR="00614EB3" w:rsidRPr="002057C4" w:rsidRDefault="002057C4" w:rsidP="002057C4">
            <w:pPr>
              <w:jc w:val="center"/>
            </w:pPr>
            <w:r>
              <w:lastRenderedPageBreak/>
              <w:br w:type="page"/>
            </w:r>
            <w:r w:rsidR="00614EB3">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00" cy="457200"/>
                          </a:xfrm>
                          <a:prstGeom prst="rect">
                            <a:avLst/>
                          </a:prstGeom>
                        </pic:spPr>
                      </pic:pic>
                    </a:graphicData>
                  </a:graphic>
                </wp:inline>
              </w:drawing>
            </w:r>
          </w:p>
        </w:tc>
        <w:tc>
          <w:tcPr>
            <w:tcW w:w="1662" w:type="dxa"/>
          </w:tcPr>
          <w:p w14:paraId="53646E74" w14:textId="182AEE2C" w:rsidR="00614EB3" w:rsidRPr="00D56509" w:rsidRDefault="003663FF" w:rsidP="002057C4">
            <w:pPr>
              <w:jc w:val="center"/>
              <w:rPr>
                <w:noProof/>
              </w:rPr>
            </w:pPr>
            <w:r>
              <w:rPr>
                <w:noProof/>
              </w:rPr>
              <w:t>When checked switch</w:t>
            </w:r>
            <w:r w:rsidR="0012067D">
              <w:rPr>
                <w:noProof/>
              </w:rPr>
              <w:t>es</w:t>
            </w:r>
            <w:r>
              <w:rPr>
                <w:noProof/>
              </w:rPr>
              <w:t xml:space="preserve"> places with the closest Rook</w:t>
            </w:r>
          </w:p>
        </w:tc>
      </w:tr>
    </w:tbl>
    <w:p w14:paraId="431C1F24" w14:textId="68220AC7" w:rsidR="002057C4" w:rsidRPr="002057C4" w:rsidRDefault="002057C4" w:rsidP="002057C4">
      <w:pPr>
        <w:pStyle w:val="Caption"/>
        <w:jc w:val="center"/>
      </w:pPr>
      <w:r>
        <w:t xml:space="preserve">Figure </w:t>
      </w:r>
      <w:r w:rsidR="002F2ADB">
        <w:t>4</w:t>
      </w:r>
      <w:r>
        <w:t>-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7174722"/>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7174723"/>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bookmarkStart w:id="10" w:name="_Toc107174724"/>
      <w:r>
        <w:t>Controls</w:t>
      </w:r>
      <w:bookmarkEnd w:id="10"/>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1" w:name="_Toc107174725"/>
      <w:r>
        <w:lastRenderedPageBreak/>
        <w:t>Similar Games</w:t>
      </w:r>
      <w:bookmarkEnd w:id="11"/>
    </w:p>
    <w:p w14:paraId="0C76BE78" w14:textId="4275A63C" w:rsidR="00FA105B" w:rsidRDefault="00FA105B" w:rsidP="00FA105B"/>
    <w:p w14:paraId="36771ED1" w14:textId="7A3ED8CE" w:rsidR="00FA105B" w:rsidRDefault="00FA105B" w:rsidP="00FA105B">
      <w:pPr>
        <w:pStyle w:val="Heading3"/>
      </w:pPr>
      <w:bookmarkStart w:id="12" w:name="_Toc107174726"/>
      <w:r w:rsidRPr="00FA105B">
        <w:t xml:space="preserve">Shotgun King </w:t>
      </w:r>
      <w:proofErr w:type="gramStart"/>
      <w:r w:rsidRPr="00FA105B">
        <w:t>The</w:t>
      </w:r>
      <w:proofErr w:type="gramEnd"/>
      <w:r w:rsidRPr="00FA105B">
        <w:t xml:space="preserve"> Final Checkmate</w:t>
      </w:r>
      <w:bookmarkEnd w:id="12"/>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6DC11" w14:textId="77777777" w:rsidR="0019746F" w:rsidRDefault="0019746F" w:rsidP="007428C7">
      <w:pPr>
        <w:spacing w:after="0" w:line="240" w:lineRule="auto"/>
      </w:pPr>
      <w:r>
        <w:separator/>
      </w:r>
    </w:p>
  </w:endnote>
  <w:endnote w:type="continuationSeparator" w:id="0">
    <w:p w14:paraId="7DFAF5C9" w14:textId="77777777" w:rsidR="0019746F" w:rsidRDefault="0019746F"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essWar font">
    <w:charset w:val="00"/>
    <w:family w:val="auto"/>
    <w:pitch w:val="variable"/>
    <w:sig w:usb0="00000003"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2428B" w14:textId="77777777" w:rsidR="0019746F" w:rsidRDefault="0019746F" w:rsidP="007428C7">
      <w:pPr>
        <w:spacing w:after="0" w:line="240" w:lineRule="auto"/>
      </w:pPr>
      <w:r>
        <w:separator/>
      </w:r>
    </w:p>
  </w:footnote>
  <w:footnote w:type="continuationSeparator" w:id="0">
    <w:p w14:paraId="5798F5D1" w14:textId="77777777" w:rsidR="0019746F" w:rsidRDefault="0019746F"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hessWar font" w:hAnsi="ChessWar fon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AD0F67" w:rsidRDefault="007428C7">
                              <w:pPr>
                                <w:pStyle w:val="Header"/>
                                <w:tabs>
                                  <w:tab w:val="clear" w:pos="4680"/>
                                  <w:tab w:val="clear" w:pos="9360"/>
                                </w:tabs>
                                <w:jc w:val="center"/>
                                <w:rPr>
                                  <w:rFonts w:ascii="ChessWar font" w:hAnsi="ChessWar font"/>
                                  <w:caps/>
                                  <w:color w:val="FFFFFF" w:themeColor="background1"/>
                                </w:rPr>
                              </w:pPr>
                              <w:r w:rsidRPr="00AD0F67">
                                <w:rPr>
                                  <w:rFonts w:ascii="ChessWar font" w:hAnsi="ChessWar font"/>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hessWar font" w:hAnsi="ChessWar fon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AD0F67" w:rsidRDefault="007428C7">
                        <w:pPr>
                          <w:pStyle w:val="Header"/>
                          <w:tabs>
                            <w:tab w:val="clear" w:pos="4680"/>
                            <w:tab w:val="clear" w:pos="9360"/>
                          </w:tabs>
                          <w:jc w:val="center"/>
                          <w:rPr>
                            <w:rFonts w:ascii="ChessWar font" w:hAnsi="ChessWar font"/>
                            <w:caps/>
                            <w:color w:val="FFFFFF" w:themeColor="background1"/>
                          </w:rPr>
                        </w:pPr>
                        <w:r w:rsidRPr="00AD0F67">
                          <w:rPr>
                            <w:rFonts w:ascii="ChessWar font" w:hAnsi="ChessWar font"/>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753C1"/>
    <w:rsid w:val="0007782C"/>
    <w:rsid w:val="000A2960"/>
    <w:rsid w:val="0012067D"/>
    <w:rsid w:val="001719CE"/>
    <w:rsid w:val="0019746F"/>
    <w:rsid w:val="001F3A9E"/>
    <w:rsid w:val="001F78A0"/>
    <w:rsid w:val="002057C4"/>
    <w:rsid w:val="00250247"/>
    <w:rsid w:val="00264291"/>
    <w:rsid w:val="002D2226"/>
    <w:rsid w:val="002E1A54"/>
    <w:rsid w:val="002F2ADB"/>
    <w:rsid w:val="002F4A52"/>
    <w:rsid w:val="003073AD"/>
    <w:rsid w:val="00321EED"/>
    <w:rsid w:val="003576C8"/>
    <w:rsid w:val="003663FF"/>
    <w:rsid w:val="003725DD"/>
    <w:rsid w:val="003E7997"/>
    <w:rsid w:val="00433DC6"/>
    <w:rsid w:val="00442ECE"/>
    <w:rsid w:val="004841CE"/>
    <w:rsid w:val="004A7688"/>
    <w:rsid w:val="004B3914"/>
    <w:rsid w:val="004D33F8"/>
    <w:rsid w:val="004F2581"/>
    <w:rsid w:val="00517475"/>
    <w:rsid w:val="00614EB3"/>
    <w:rsid w:val="006220FF"/>
    <w:rsid w:val="006375D1"/>
    <w:rsid w:val="006670D0"/>
    <w:rsid w:val="00677FAA"/>
    <w:rsid w:val="00687E1C"/>
    <w:rsid w:val="00696646"/>
    <w:rsid w:val="006E272B"/>
    <w:rsid w:val="00740A21"/>
    <w:rsid w:val="007428C7"/>
    <w:rsid w:val="008164CC"/>
    <w:rsid w:val="00846C95"/>
    <w:rsid w:val="00895EF2"/>
    <w:rsid w:val="008D04BD"/>
    <w:rsid w:val="009035FC"/>
    <w:rsid w:val="00942C49"/>
    <w:rsid w:val="00943AD9"/>
    <w:rsid w:val="009A2C5D"/>
    <w:rsid w:val="00A145FB"/>
    <w:rsid w:val="00A412F7"/>
    <w:rsid w:val="00A90FF8"/>
    <w:rsid w:val="00AD0F67"/>
    <w:rsid w:val="00B6337A"/>
    <w:rsid w:val="00B93DA6"/>
    <w:rsid w:val="00B976B1"/>
    <w:rsid w:val="00BE796F"/>
    <w:rsid w:val="00CB0CB6"/>
    <w:rsid w:val="00CB786F"/>
    <w:rsid w:val="00CC381D"/>
    <w:rsid w:val="00CD1739"/>
    <w:rsid w:val="00CD4926"/>
    <w:rsid w:val="00CE7A3D"/>
    <w:rsid w:val="00D15A41"/>
    <w:rsid w:val="00D56509"/>
    <w:rsid w:val="00DA7C8E"/>
    <w:rsid w:val="00E0576A"/>
    <w:rsid w:val="00E56A69"/>
    <w:rsid w:val="00E61863"/>
    <w:rsid w:val="00E9615F"/>
    <w:rsid w:val="00EC6F93"/>
    <w:rsid w:val="00F2715D"/>
    <w:rsid w:val="00F94E85"/>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AD0F67"/>
    <w:pPr>
      <w:keepNext/>
      <w:keepLines/>
      <w:spacing w:before="240" w:after="0"/>
      <w:outlineLvl w:val="0"/>
    </w:pPr>
    <w:rPr>
      <w:rFonts w:ascii="ChessWar font" w:eastAsiaTheme="majorEastAsia" w:hAnsi="ChessWar font" w:cstheme="majorBidi"/>
      <w:color w:val="76428A"/>
      <w:sz w:val="32"/>
      <w:szCs w:val="32"/>
    </w:rPr>
  </w:style>
  <w:style w:type="paragraph" w:styleId="Heading2">
    <w:name w:val="heading 2"/>
    <w:basedOn w:val="Normal"/>
    <w:next w:val="Normal"/>
    <w:link w:val="Heading2Char"/>
    <w:uiPriority w:val="9"/>
    <w:unhideWhenUsed/>
    <w:qFormat/>
    <w:rsid w:val="001719CE"/>
    <w:pPr>
      <w:keepNext/>
      <w:keepLines/>
      <w:spacing w:before="40" w:after="0"/>
      <w:outlineLvl w:val="1"/>
    </w:pPr>
    <w:rPr>
      <w:rFonts w:ascii="ChessWar font" w:eastAsiaTheme="majorEastAsia" w:hAnsi="ChessWar font" w:cstheme="majorBidi"/>
      <w:color w:val="9252AC"/>
      <w:szCs w:val="26"/>
    </w:rPr>
  </w:style>
  <w:style w:type="paragraph" w:styleId="Heading3">
    <w:name w:val="heading 3"/>
    <w:basedOn w:val="Normal"/>
    <w:next w:val="Normal"/>
    <w:link w:val="Heading3Char"/>
    <w:uiPriority w:val="9"/>
    <w:unhideWhenUsed/>
    <w:qFormat/>
    <w:rsid w:val="00AD0F67"/>
    <w:pPr>
      <w:keepNext/>
      <w:keepLines/>
      <w:spacing w:before="40" w:after="0"/>
      <w:outlineLvl w:val="2"/>
    </w:pPr>
    <w:rPr>
      <w:rFonts w:ascii="ChessWar font" w:eastAsiaTheme="majorEastAsia" w:hAnsi="ChessWar font"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AD0F67"/>
    <w:rPr>
      <w:rFonts w:ascii="ChessWar font" w:eastAsiaTheme="majorEastAsia" w:hAnsi="ChessWar font"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1719CE"/>
    <w:pPr>
      <w:spacing w:after="100"/>
      <w:ind w:left="220"/>
    </w:pPr>
    <w:rPr>
      <w:rFonts w:ascii="ChessWar font" w:eastAsiaTheme="minorEastAsia" w:hAnsi="ChessWar font" w:cs="Times New Roman"/>
      <w:color w:val="C39FD1"/>
      <w:sz w:val="18"/>
    </w:rPr>
  </w:style>
  <w:style w:type="paragraph" w:styleId="TOC1">
    <w:name w:val="toc 1"/>
    <w:basedOn w:val="Normal"/>
    <w:next w:val="Normal"/>
    <w:autoRedefine/>
    <w:uiPriority w:val="39"/>
    <w:unhideWhenUsed/>
    <w:rsid w:val="001719CE"/>
    <w:pPr>
      <w:spacing w:after="100"/>
    </w:pPr>
    <w:rPr>
      <w:rFonts w:ascii="ChessWar font" w:eastAsiaTheme="minorEastAsia" w:hAnsi="ChessWar font" w:cs="Times New Roman"/>
      <w:color w:val="9252AC"/>
      <w:sz w:val="20"/>
    </w:rPr>
  </w:style>
  <w:style w:type="paragraph" w:styleId="TOC3">
    <w:name w:val="toc 3"/>
    <w:basedOn w:val="Normal"/>
    <w:next w:val="Normal"/>
    <w:autoRedefine/>
    <w:uiPriority w:val="39"/>
    <w:unhideWhenUsed/>
    <w:rsid w:val="001719CE"/>
    <w:pPr>
      <w:spacing w:after="100"/>
      <w:ind w:left="440"/>
    </w:pPr>
    <w:rPr>
      <w:rFonts w:ascii="ChessWar font" w:eastAsiaTheme="minorEastAsia" w:hAnsi="ChessWar font"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1719CE"/>
    <w:rPr>
      <w:rFonts w:ascii="ChessWar font" w:eastAsiaTheme="majorEastAsia" w:hAnsi="ChessWar font" w:cstheme="majorBidi"/>
      <w:color w:val="9252AC"/>
      <w:szCs w:val="26"/>
    </w:rPr>
  </w:style>
  <w:style w:type="character" w:customStyle="1" w:styleId="Heading3Char">
    <w:name w:val="Heading 3 Char"/>
    <w:basedOn w:val="DefaultParagraphFont"/>
    <w:link w:val="Heading3"/>
    <w:uiPriority w:val="9"/>
    <w:rsid w:val="00AD0F67"/>
    <w:rPr>
      <w:rFonts w:ascii="ChessWar font" w:eastAsiaTheme="majorEastAsia" w:hAnsi="ChessWar font"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iEztVse85CTimbvnJnkZSkLKohjV_HSv/view?usp=sh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file/d/15YzDzXB5mF50JHIQtcO6-tJmxAkZ9ZdE/view?usp=sh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mh2o/sounds/351518/"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en.wikipedia.org/wiki/Rules_of_chess%23Gamepl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q4U7lw6mMOHoZztv2xcnAPFzjQ3fzT_Y/view?usp=shar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essWar font">
    <w:charset w:val="00"/>
    <w:family w:val="auto"/>
    <w:pitch w:val="variable"/>
    <w:sig w:usb0="00000003"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A5B36"/>
    <w:rsid w:val="003F7C7C"/>
    <w:rsid w:val="007E6AC8"/>
    <w:rsid w:val="008040AE"/>
    <w:rsid w:val="00877A08"/>
    <w:rsid w:val="00B06C81"/>
    <w:rsid w:val="00BC1ECB"/>
    <w:rsid w:val="00C97252"/>
    <w:rsid w:val="00D3719A"/>
    <w:rsid w:val="00E3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11</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36</cp:revision>
  <cp:lastPrinted>2022-06-21T14:27:00Z</cp:lastPrinted>
  <dcterms:created xsi:type="dcterms:W3CDTF">2022-06-15T12:13:00Z</dcterms:created>
  <dcterms:modified xsi:type="dcterms:W3CDTF">2022-06-26T21:25:00Z</dcterms:modified>
</cp:coreProperties>
</file>