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Our chosen SDG is SDG 3: good health and wellbeing.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Our software named HealthyEats is designed to produce healthy recipes that are nutritious and easy to make that can contribute to people living an overall healthier lifestyle without requiring excessive time to cook those meals or expensive ingredients. Our app will also provide a bit of text on each recipe to ensure that the user learns why these meals are nutritious so that later they can go on to cook other things and be able to still create various nutritious and healthy meals even without the app. This altogether will work towards furthering our chosen SDG, SDG 3: good health and wellbeing: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How do we know that our project would actually contribute meaningfully to SDG 3? Based on the research of Pew Research center(Kikuchi et al., 2025) focused on America, it says that healthy food has gotten 90% more expensive in recent years and 69% say that these increased prices have made it difficult for them to eat healthy. From the same study 59% percent of Americans say that they eat “some-what healthy” and 20% say their diets are not healthy. From this we can understand that the main issues is the price of food followed by a large portion of people also not eating healthy. As stated above our app specifically tackles these 2 main issues and as a result we can confidently assume that our app has the potential to majorly contribute to our chosen SDG.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line="48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0B">
      <w:pPr>
        <w:spacing w:line="480" w:lineRule="auto"/>
        <w:ind w:left="720"/>
        <w:rPr/>
      </w:pPr>
      <w:r w:rsidDel="00000000" w:rsidR="00000000" w:rsidRPr="00000000">
        <w:rPr>
          <w:rtl w:val="0"/>
        </w:rPr>
        <w:t xml:space="preserve">Kikuchi, E., Pula, I., Tyson, A., &amp; Yam, E. (2025, May 7). </w:t>
      </w:r>
      <w:r w:rsidDel="00000000" w:rsidR="00000000" w:rsidRPr="00000000">
        <w:rPr>
          <w:i w:val="1"/>
          <w:iCs w:val="1"/>
          <w:rtl w:val="0"/>
        </w:rPr>
        <w:t xml:space="preserve">Healthy Food and Eating: Americans' Priorities and Behaviors</w:t>
      </w:r>
      <w:r w:rsidDel="00000000" w:rsidR="00000000" w:rsidRPr="00000000">
        <w:rPr>
          <w:rtl w:val="0"/>
        </w:rPr>
        <w:t xml:space="preserve">. Pew Research Center. Retrieved February 21, 2026, from </w:t>
      </w:r>
      <w:hyperlink r:id="rId7">
        <w:r w:rsidDel="00000000" w:rsidR="00000000" w:rsidRPr="00000000">
          <w:rPr>
            <w:color w:val="1155cc"/>
            <w:u w:val="single"/>
            <w:rtl w:val="0"/>
          </w:rPr>
          <w:t xml:space="preserve">https://www.pewresearch.org/science/2025/05/07/americans-on-healthy-food-and-eating</w:t>
        </w:r>
      </w:hyperlink>
      <w:r w:rsidDel="00000000" w:rsidR="00000000" w:rsidRPr="00000000">
        <w:rPr>
          <w:rtl w:val="0"/>
        </w:rPr>
      </w:r>
    </w:p>
    <w:p w:rsidR="00000000" w:rsidDel="00000000" w:rsidP="00000000" w:rsidRDefault="00000000" w:rsidRPr="00000000" w14:paraId="0000000C">
      <w:pPr>
        <w:spacing w:line="480" w:lineRule="auto"/>
        <w:ind w:left="72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Early text(not for final submission):</w:t>
        <w:br w:type="textWrapping"/>
        <w:br w:type="textWrapping"/>
        <w:t xml:space="preserve">product vision: produce healthy recipes that are nutritious and easy to make for people and contribute to them living an overall healthier lifestyle. In the process it educates the user on what is good to have in a diet when they read through the text on each recipe.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justification: Our app produces healthy recipes based on the users needs/wants and what ingredients are easily obtainable to the user. This should ultimately lead to the user having a healthier diet and understanding what they should be eating in a day so that they can go on to continue to make healthy diet decisions without the need for our app always. This will overall help the user lead a healthier lifestyle which deeply ties into SDG 3:good health and wellbeing.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ewresearch.org/science/2025/05/07/americans-on-healthy-food-and-e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7</b:Day>
    <b:DayAccessed>21</b:DayAccessed>
    <b:Month>May</b:Month>
    <b:MonthAccessed>February</b:MonthAccessed>
    <b:Title>Healthy Food and Eating: Americans' Priorities and Behaviors</b:Title>
    <b:URL>https://www.pewresearch.org/science/2025/05/07/americans-on-healthy-food-and-eating/</b:URL>
    <b:InternetSiteTitle>Pew Research Center</b:InternetSiteTitle>
    <b:Year>2025</b:Year>
    <b:YearAccessed>2026</b:YearAccessed>
    <b:Gdcea>{"AccessedType":"Website"}</b:Gdcea>
    <b:Author>
      <b:Author>
        <b:NameList>
          <b:Person>
            <b:First>Emma</b:First>
            <b:Last>Kikuchi</b:Last>
          </b:Person>
          <b:Person>
            <b:First>Isabelle</b:First>
            <b:Last>Pula</b:Last>
          </b:Person>
          <b:Person>
            <b:First>Alec</b:First>
            <b:Last>Tyson</b:Last>
          </b:Person>
          <b:Person>
            <b:First>Eileen</b:First>
            <b:Last>Yam</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