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3B291" w14:textId="6D91EB7E" w:rsidR="00DB2400" w:rsidRPr="001D1BA2" w:rsidRDefault="001071F8" w:rsidP="001071F8">
      <w:pPr>
        <w:jc w:val="center"/>
        <w:rPr>
          <w:b/>
          <w:bCs/>
          <w:sz w:val="48"/>
          <w:szCs w:val="48"/>
          <w:lang w:val="en-US"/>
        </w:rPr>
      </w:pPr>
      <w:r w:rsidRPr="001D1BA2">
        <w:rPr>
          <w:b/>
          <w:bCs/>
          <w:sz w:val="48"/>
          <w:szCs w:val="48"/>
          <w:lang w:val="en-US"/>
        </w:rPr>
        <w:t>Object Detection in OpenCV</w:t>
      </w:r>
    </w:p>
    <w:p w14:paraId="678A087D" w14:textId="3C30B16F" w:rsidR="001D1BA2" w:rsidRPr="001D1BA2" w:rsidRDefault="001D1BA2" w:rsidP="001071F8">
      <w:pPr>
        <w:rPr>
          <w:sz w:val="32"/>
          <w:szCs w:val="32"/>
          <w:lang w:val="en-US"/>
        </w:rPr>
      </w:pPr>
      <w:r w:rsidRPr="001D1BA2">
        <w:rPr>
          <w:sz w:val="32"/>
          <w:szCs w:val="32"/>
          <w:lang w:val="en-US"/>
        </w:rPr>
        <w:t>As the name suggests, we're concerned with detecting different elements in an image. Object detection involves image classification and enclosing it in a bounding box. Image classification deals with identifying the object as a class the computer was trained to detect, and that object is enclosed within a boundary, known as the bounding box.</w:t>
      </w:r>
    </w:p>
    <w:p w14:paraId="5186FB5A" w14:textId="6693DBC8" w:rsidR="001D1BA2" w:rsidRDefault="001D1BA2" w:rsidP="001071F8">
      <w:pPr>
        <w:rPr>
          <w:sz w:val="36"/>
          <w:szCs w:val="36"/>
          <w:lang w:val="en-US"/>
        </w:rPr>
      </w:pPr>
      <w:r w:rsidRPr="001D1BA2">
        <w:rPr>
          <w:sz w:val="36"/>
          <w:szCs w:val="36"/>
          <w:lang w:val="en-US"/>
        </w:rPr>
        <w:drawing>
          <wp:inline distT="0" distB="0" distL="0" distR="0" wp14:anchorId="51638071" wp14:editId="71434165">
            <wp:extent cx="3886400" cy="3892750"/>
            <wp:effectExtent l="0" t="0" r="0" b="0"/>
            <wp:docPr id="47691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6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3385" w14:textId="65EF92E4" w:rsidR="001D1BA2" w:rsidRDefault="001D1BA2" w:rsidP="001071F8">
      <w:pPr>
        <w:rPr>
          <w:sz w:val="32"/>
          <w:szCs w:val="32"/>
          <w:lang w:val="en-US"/>
        </w:rPr>
      </w:pPr>
      <w:r w:rsidRPr="001D1BA2">
        <w:rPr>
          <w:sz w:val="32"/>
          <w:szCs w:val="32"/>
          <w:lang w:val="en-US"/>
        </w:rPr>
        <w:t>There are plenty of Machine Learning/Deep Learning models for this, such as YOLO, SSD, HOG etc. However, we are going to discuss about Contour detection here.</w:t>
      </w:r>
    </w:p>
    <w:p w14:paraId="14C18F18" w14:textId="77777777" w:rsidR="001D1BA2" w:rsidRDefault="001D1BA2" w:rsidP="001071F8">
      <w:pPr>
        <w:rPr>
          <w:sz w:val="32"/>
          <w:szCs w:val="32"/>
          <w:lang w:val="en-US"/>
        </w:rPr>
      </w:pPr>
    </w:p>
    <w:p w14:paraId="3FC9F7C7" w14:textId="1DD78210" w:rsidR="001D1BA2" w:rsidRDefault="001D1BA2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Let us describe it as a step-by-step process.</w:t>
      </w:r>
    </w:p>
    <w:p w14:paraId="3521FE09" w14:textId="320E7612" w:rsidR="001D1BA2" w:rsidRDefault="001D1BA2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First, we need to do some pre-processing on the image, such as blurring it. We have used Gaussian blur for this.</w:t>
      </w:r>
      <w:r w:rsidR="00D023D7">
        <w:rPr>
          <w:sz w:val="32"/>
          <w:szCs w:val="32"/>
          <w:lang w:val="en-US"/>
        </w:rPr>
        <w:t xml:space="preserve"> </w:t>
      </w:r>
    </w:p>
    <w:p w14:paraId="417AEE80" w14:textId="684FC670" w:rsidR="00D023D7" w:rsidRDefault="00D023D7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Then, two paths arise- one being thresholding, and the other, Canny edge detection. Thresholding is done for images with much less details than the ones we use Canny edge detection in. </w:t>
      </w:r>
    </w:p>
    <w:p w14:paraId="655EC78F" w14:textId="5146C2BB" w:rsidR="00D023D7" w:rsidRDefault="00D023D7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we are going for the thresholding approach, then we need to make sure that our object is white, and the background, black. </w:t>
      </w:r>
    </w:p>
    <w:p w14:paraId="56C8E862" w14:textId="0263E364" w:rsidR="00D023D7" w:rsidRDefault="00D023D7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we are going for the Canny edge approach, then we don’t need to worry much about it.</w:t>
      </w:r>
    </w:p>
    <w:p w14:paraId="0B75074F" w14:textId="5C930BDD" w:rsidR="00D023D7" w:rsidRDefault="00D023D7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Of course, we need to select suitable thresholds for each of the two methods, such that we get an accurate image.</w:t>
      </w:r>
    </w:p>
    <w:p w14:paraId="4EAD65A6" w14:textId="7E3452C6" w:rsidR="001D1BA2" w:rsidRDefault="00D023D7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Lastly, we detect the contours based on the results of the previous step.</w:t>
      </w:r>
      <w:r w:rsidR="00B8108D">
        <w:rPr>
          <w:sz w:val="32"/>
          <w:szCs w:val="32"/>
          <w:lang w:val="en-US"/>
        </w:rPr>
        <w:t xml:space="preserve"> If they were accurate enough, we’d be able to see the contours by drawing them on the original image (or a copy of it).</w:t>
      </w:r>
    </w:p>
    <w:p w14:paraId="63C60C81" w14:textId="08A04056" w:rsidR="00B8108D" w:rsidRDefault="00B8108D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Here’s a summary of the entire process </w:t>
      </w:r>
      <w:r w:rsidR="00883874">
        <w:rPr>
          <w:sz w:val="32"/>
          <w:szCs w:val="32"/>
          <w:lang w:val="en-US"/>
        </w:rPr>
        <w:t>via the thresholding method.</w:t>
      </w:r>
    </w:p>
    <w:p w14:paraId="3551212C" w14:textId="1A75B249" w:rsidR="00B8108D" w:rsidRDefault="00B8108D" w:rsidP="001071F8">
      <w:pPr>
        <w:rPr>
          <w:sz w:val="32"/>
          <w:szCs w:val="32"/>
          <w:lang w:val="en-US"/>
        </w:rPr>
      </w:pPr>
      <w:r w:rsidRPr="00B8108D">
        <w:rPr>
          <w:sz w:val="32"/>
          <w:szCs w:val="32"/>
          <w:lang w:val="en-US"/>
        </w:rPr>
        <w:drawing>
          <wp:inline distT="0" distB="0" distL="0" distR="0" wp14:anchorId="30455CAF" wp14:editId="11B01D23">
            <wp:extent cx="5731510" cy="1392555"/>
            <wp:effectExtent l="0" t="0" r="0" b="0"/>
            <wp:docPr id="13723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4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FAC" w14:textId="5C8A066E" w:rsidR="00883874" w:rsidRDefault="00883874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what Canny edge detection gives, for more complex images.</w:t>
      </w:r>
    </w:p>
    <w:p w14:paraId="270AFED7" w14:textId="12330970" w:rsidR="00B8108D" w:rsidRDefault="00B8108D" w:rsidP="001071F8">
      <w:pPr>
        <w:rPr>
          <w:sz w:val="32"/>
          <w:szCs w:val="32"/>
          <w:lang w:val="en-US"/>
        </w:rPr>
      </w:pPr>
      <w:r w:rsidRPr="00B8108D">
        <w:rPr>
          <w:sz w:val="32"/>
          <w:szCs w:val="32"/>
          <w:lang w:val="en-US"/>
        </w:rPr>
        <w:drawing>
          <wp:inline distT="0" distB="0" distL="0" distR="0" wp14:anchorId="4AFDD0BF" wp14:editId="063E1F09">
            <wp:extent cx="3587934" cy="977950"/>
            <wp:effectExtent l="0" t="0" r="0" b="0"/>
            <wp:docPr id="211708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89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B98" w14:textId="0C8F1D2D" w:rsidR="00B8108D" w:rsidRDefault="00B8108D" w:rsidP="001071F8">
      <w:pPr>
        <w:rPr>
          <w:sz w:val="32"/>
          <w:szCs w:val="32"/>
          <w:lang w:val="en-US"/>
        </w:rPr>
      </w:pPr>
      <w:r w:rsidRPr="00B8108D">
        <w:rPr>
          <w:sz w:val="32"/>
          <w:szCs w:val="32"/>
          <w:lang w:val="en-US"/>
        </w:rPr>
        <w:drawing>
          <wp:inline distT="0" distB="0" distL="0" distR="0" wp14:anchorId="695EFBCC" wp14:editId="7BEEA0A4">
            <wp:extent cx="3530781" cy="1028753"/>
            <wp:effectExtent l="0" t="0" r="0" b="0"/>
            <wp:docPr id="181735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54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BFA" w14:textId="77777777" w:rsidR="00A12CE1" w:rsidRDefault="00A12CE1" w:rsidP="001071F8">
      <w:pPr>
        <w:rPr>
          <w:sz w:val="32"/>
          <w:szCs w:val="32"/>
          <w:lang w:val="en-US"/>
        </w:rPr>
      </w:pPr>
    </w:p>
    <w:p w14:paraId="678BB1DF" w14:textId="22B9C512" w:rsidR="00A12CE1" w:rsidRDefault="00A12CE1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For our coin detection task, we can think of a much simpler approach to it, than contour detection. It involves Hough transforms.</w:t>
      </w:r>
    </w:p>
    <w:p w14:paraId="223236CB" w14:textId="3DE868CA" w:rsidR="00A12CE1" w:rsidRDefault="00A12CE1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can use the in-built functions in OpenCV to detect circles in our image. This is done by tweaking a few parameters, of course.</w:t>
      </w:r>
    </w:p>
    <w:p w14:paraId="2847EB22" w14:textId="68B8E208" w:rsidR="00A12CE1" w:rsidRDefault="00A12CE1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entire information of a circle in our image plane can be </w:t>
      </w:r>
      <w:proofErr w:type="spellStart"/>
      <w:r>
        <w:rPr>
          <w:sz w:val="32"/>
          <w:szCs w:val="32"/>
          <w:lang w:val="en-US"/>
        </w:rPr>
        <w:t>characterised</w:t>
      </w:r>
      <w:proofErr w:type="spellEnd"/>
      <w:r>
        <w:rPr>
          <w:sz w:val="32"/>
          <w:szCs w:val="32"/>
          <w:lang w:val="en-US"/>
        </w:rPr>
        <w:t xml:space="preserve"> by three variables. The x and y coordinates of the center, and the radius. Once we know these three numbers, we can point out the circle in our image plane.</w:t>
      </w:r>
    </w:p>
    <w:p w14:paraId="5B8AD97F" w14:textId="042FDC8C" w:rsidR="00A12CE1" w:rsidRDefault="00A12CE1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Therefore, we can find these three numbers for each “potential” circle on the image plane (again, “actual” circles can be distinguished from the “fake” circles, once we have done our pre-processing part correctly). Then, we can simply draw these circles on our original image (or a copy of it).</w:t>
      </w:r>
    </w:p>
    <w:p w14:paraId="3178C864" w14:textId="10C2439D" w:rsidR="00083581" w:rsidRDefault="00083581" w:rsidP="001071F8">
      <w:pPr>
        <w:rPr>
          <w:sz w:val="32"/>
          <w:szCs w:val="32"/>
          <w:lang w:val="en-US"/>
        </w:rPr>
      </w:pPr>
      <w:r w:rsidRPr="00083581">
        <w:rPr>
          <w:sz w:val="32"/>
          <w:szCs w:val="32"/>
          <w:lang w:val="en-US"/>
        </w:rPr>
        <w:drawing>
          <wp:inline distT="0" distB="0" distL="0" distR="0" wp14:anchorId="07A88AB2" wp14:editId="67DD8C07">
            <wp:extent cx="5200917" cy="3333921"/>
            <wp:effectExtent l="0" t="0" r="0" b="0"/>
            <wp:docPr id="150429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7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E8B6" w14:textId="64B5F87B" w:rsidR="00083581" w:rsidRPr="00B8108D" w:rsidRDefault="00083581" w:rsidP="001071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cross-section of a can is a circle, after all.</w:t>
      </w:r>
    </w:p>
    <w:sectPr w:rsidR="00083581" w:rsidRPr="00B81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9"/>
    <w:rsid w:val="00083581"/>
    <w:rsid w:val="001071F8"/>
    <w:rsid w:val="001D1BA2"/>
    <w:rsid w:val="00805736"/>
    <w:rsid w:val="00852F49"/>
    <w:rsid w:val="00883874"/>
    <w:rsid w:val="00A12CE1"/>
    <w:rsid w:val="00B8108D"/>
    <w:rsid w:val="00D023D7"/>
    <w:rsid w:val="00DB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D8CF3"/>
  <w15:docId w15:val="{518AFD65-1037-47CD-BEF6-5400A0E9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dasgupta</dc:creator>
  <cp:keywords/>
  <dc:description/>
  <cp:lastModifiedBy>soham dasgupta</cp:lastModifiedBy>
  <cp:revision>2</cp:revision>
  <dcterms:created xsi:type="dcterms:W3CDTF">2024-06-25T12:28:00Z</dcterms:created>
  <dcterms:modified xsi:type="dcterms:W3CDTF">2024-06-25T12:28:00Z</dcterms:modified>
</cp:coreProperties>
</file>