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6BAA" w14:textId="77777777" w:rsidR="001521A4" w:rsidRDefault="001521A4" w:rsidP="001521A4">
      <w:pPr>
        <w:jc w:val="center"/>
        <w:rPr>
          <w:b/>
          <w:sz w:val="30"/>
          <w:szCs w:val="32"/>
        </w:rPr>
      </w:pPr>
      <w:bookmarkStart w:id="0" w:name="_Toc498499844"/>
      <w:r>
        <w:rPr>
          <w:b/>
          <w:sz w:val="30"/>
          <w:szCs w:val="32"/>
        </w:rPr>
        <w:t>LỜI CAM ĐOAN</w:t>
      </w:r>
    </w:p>
    <w:p w14:paraId="41D0209D" w14:textId="77777777" w:rsidR="001521A4" w:rsidRPr="001521A4" w:rsidRDefault="001521A4" w:rsidP="001521A4">
      <w:pPr>
        <w:spacing w:before="120" w:after="120" w:line="312" w:lineRule="auto"/>
        <w:jc w:val="both"/>
        <w:rPr>
          <w:b/>
          <w:szCs w:val="26"/>
        </w:rPr>
      </w:pPr>
      <w:r w:rsidRPr="001521A4">
        <w:rPr>
          <w:b/>
          <w:szCs w:val="26"/>
        </w:rPr>
        <w:br w:type="page"/>
      </w:r>
    </w:p>
    <w:p w14:paraId="6880084A" w14:textId="77777777" w:rsidR="003818D7" w:rsidRDefault="003818D7" w:rsidP="00530B7F">
      <w:pPr>
        <w:jc w:val="center"/>
        <w:rPr>
          <w:b/>
          <w:sz w:val="30"/>
          <w:szCs w:val="32"/>
        </w:rPr>
      </w:pPr>
      <w:r w:rsidRPr="00530B7F">
        <w:rPr>
          <w:b/>
          <w:sz w:val="30"/>
          <w:szCs w:val="32"/>
        </w:rPr>
        <w:lastRenderedPageBreak/>
        <w:t>MỤC LỤC</w:t>
      </w:r>
      <w:bookmarkEnd w:id="0"/>
    </w:p>
    <w:p w14:paraId="12CAF63F" w14:textId="77777777" w:rsidR="0003227C" w:rsidRPr="00530B7F" w:rsidRDefault="0003227C" w:rsidP="00530B7F">
      <w:pPr>
        <w:jc w:val="center"/>
        <w:rPr>
          <w:b/>
          <w:sz w:val="30"/>
          <w:szCs w:val="32"/>
        </w:rPr>
      </w:pPr>
    </w:p>
    <w:p w14:paraId="0F558FEE" w14:textId="2F380845" w:rsidR="00B745BA" w:rsidRDefault="00530B7F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739718" w:history="1">
        <w:r w:rsidR="00B745BA" w:rsidRPr="00B167B6">
          <w:rPr>
            <w:rStyle w:val="Hyperlink"/>
            <w:noProof/>
          </w:rPr>
          <w:t>DANH MỤC TỪ VIẾT TẮT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_Toc90739718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3</w:t>
        </w:r>
        <w:r w:rsidR="00B745BA">
          <w:rPr>
            <w:noProof/>
            <w:webHidden/>
          </w:rPr>
          <w:fldChar w:fldCharType="end"/>
        </w:r>
      </w:hyperlink>
    </w:p>
    <w:p w14:paraId="607F440C" w14:textId="10DF3E5C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19" w:history="1">
        <w:r w:rsidR="00B745BA" w:rsidRPr="00B167B6">
          <w:rPr>
            <w:rStyle w:val="Hyperlink"/>
            <w:noProof/>
          </w:rPr>
          <w:t>DANH MỤC HÌNH VẼ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_Toc90739719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4</w:t>
        </w:r>
        <w:r w:rsidR="00B745BA">
          <w:rPr>
            <w:noProof/>
            <w:webHidden/>
          </w:rPr>
          <w:fldChar w:fldCharType="end"/>
        </w:r>
      </w:hyperlink>
    </w:p>
    <w:p w14:paraId="0D626F1B" w14:textId="3294D6A0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20" w:history="1">
        <w:r w:rsidR="00B745BA" w:rsidRPr="00B167B6">
          <w:rPr>
            <w:rStyle w:val="Hyperlink"/>
            <w:noProof/>
          </w:rPr>
          <w:t>LỜI MỞ ĐẦU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_Toc90739720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5</w:t>
        </w:r>
        <w:r w:rsidR="00B745BA">
          <w:rPr>
            <w:noProof/>
            <w:webHidden/>
          </w:rPr>
          <w:fldChar w:fldCharType="end"/>
        </w:r>
      </w:hyperlink>
    </w:p>
    <w:p w14:paraId="144D241F" w14:textId="3253FBAE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21" w:history="1">
        <w:r w:rsidR="00B745BA" w:rsidRPr="00B167B6">
          <w:rPr>
            <w:rStyle w:val="Hyperlink"/>
            <w:noProof/>
          </w:rPr>
          <w:t>LỜI CẢM ƠN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_Toc90739721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6</w:t>
        </w:r>
        <w:r w:rsidR="00B745BA">
          <w:rPr>
            <w:noProof/>
            <w:webHidden/>
          </w:rPr>
          <w:fldChar w:fldCharType="end"/>
        </w:r>
      </w:hyperlink>
    </w:p>
    <w:p w14:paraId="6E6F6D69" w14:textId="053057F9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22" w:history="1">
        <w:r w:rsidR="00B745BA" w:rsidRPr="00B167B6">
          <w:rPr>
            <w:rStyle w:val="Hyperlink"/>
            <w:noProof/>
          </w:rPr>
          <w:t>CHƯƠNG 1. GIỚI THIỆU BÀI TOÁN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_Toc90739722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7</w:t>
        </w:r>
        <w:r w:rsidR="00B745BA">
          <w:rPr>
            <w:noProof/>
            <w:webHidden/>
          </w:rPr>
          <w:fldChar w:fldCharType="end"/>
        </w:r>
      </w:hyperlink>
    </w:p>
    <w:p w14:paraId="43C53F2B" w14:textId="142E11CF" w:rsidR="00B745BA" w:rsidRDefault="00000000">
      <w:pPr>
        <w:pStyle w:val="TOC2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23" w:history="1">
        <w:r w:rsidR="00B745BA" w:rsidRPr="00B167B6">
          <w:rPr>
            <w:rStyle w:val="Hyperlink"/>
            <w:noProof/>
          </w:rPr>
          <w:t>1.1. Tiểu mục 1.1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_Toc90739723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7</w:t>
        </w:r>
        <w:r w:rsidR="00B745BA">
          <w:rPr>
            <w:noProof/>
            <w:webHidden/>
          </w:rPr>
          <w:fldChar w:fldCharType="end"/>
        </w:r>
      </w:hyperlink>
    </w:p>
    <w:p w14:paraId="01152F5D" w14:textId="05387FAC" w:rsidR="00B745BA" w:rsidRDefault="00000000">
      <w:pPr>
        <w:pStyle w:val="TOC3"/>
        <w:tabs>
          <w:tab w:val="right" w:leader="dot" w:pos="9565"/>
        </w:tabs>
        <w:rPr>
          <w:rFonts w:asciiTheme="minorHAnsi" w:eastAsiaTheme="minorEastAsia" w:hAnsiTheme="minorHAnsi"/>
          <w:i w:val="0"/>
          <w:noProof/>
          <w:sz w:val="22"/>
        </w:rPr>
      </w:pPr>
      <w:hyperlink w:anchor="_Toc90739724" w:history="1">
        <w:r w:rsidR="00B745BA" w:rsidRPr="00B167B6">
          <w:rPr>
            <w:rStyle w:val="Hyperlink"/>
            <w:noProof/>
          </w:rPr>
          <w:t>1.1.1. Tiểu mục 1.1.1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_Toc90739724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7</w:t>
        </w:r>
        <w:r w:rsidR="00B745BA">
          <w:rPr>
            <w:noProof/>
            <w:webHidden/>
          </w:rPr>
          <w:fldChar w:fldCharType="end"/>
        </w:r>
      </w:hyperlink>
    </w:p>
    <w:p w14:paraId="24C6B4FD" w14:textId="3FA4CB01" w:rsidR="00B745BA" w:rsidRDefault="00000000">
      <w:pPr>
        <w:pStyle w:val="TOC3"/>
        <w:tabs>
          <w:tab w:val="right" w:leader="dot" w:pos="9565"/>
        </w:tabs>
        <w:rPr>
          <w:rFonts w:asciiTheme="minorHAnsi" w:eastAsiaTheme="minorEastAsia" w:hAnsiTheme="minorHAnsi"/>
          <w:i w:val="0"/>
          <w:noProof/>
          <w:sz w:val="22"/>
        </w:rPr>
      </w:pPr>
      <w:hyperlink w:anchor="_Toc90739725" w:history="1">
        <w:r w:rsidR="00B745BA" w:rsidRPr="00B167B6">
          <w:rPr>
            <w:rStyle w:val="Hyperlink"/>
            <w:noProof/>
          </w:rPr>
          <w:t>1.1.2. Tiểu mục 1.1.1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_Toc90739725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7</w:t>
        </w:r>
        <w:r w:rsidR="00B745BA">
          <w:rPr>
            <w:noProof/>
            <w:webHidden/>
          </w:rPr>
          <w:fldChar w:fldCharType="end"/>
        </w:r>
      </w:hyperlink>
    </w:p>
    <w:p w14:paraId="761A1C35" w14:textId="7227558C" w:rsidR="00B745BA" w:rsidRDefault="00000000">
      <w:pPr>
        <w:pStyle w:val="TOC2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26" w:history="1">
        <w:r w:rsidR="00B745BA" w:rsidRPr="00B167B6">
          <w:rPr>
            <w:rStyle w:val="Hyperlink"/>
            <w:noProof/>
          </w:rPr>
          <w:t>1.2. Tiểu mục 1.2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_Toc90739726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7</w:t>
        </w:r>
        <w:r w:rsidR="00B745BA">
          <w:rPr>
            <w:noProof/>
            <w:webHidden/>
          </w:rPr>
          <w:fldChar w:fldCharType="end"/>
        </w:r>
      </w:hyperlink>
    </w:p>
    <w:p w14:paraId="62B921D6" w14:textId="12FC5539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27" w:history="1">
        <w:r w:rsidR="00B745BA" w:rsidRPr="00B167B6">
          <w:rPr>
            <w:rStyle w:val="Hyperlink"/>
            <w:noProof/>
          </w:rPr>
          <w:t>CHƯƠNG 2. PHÂN TÍCH VÀ THIẾT KẾ HỆ THỐNG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_Toc90739727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8</w:t>
        </w:r>
        <w:r w:rsidR="00B745BA">
          <w:rPr>
            <w:noProof/>
            <w:webHidden/>
          </w:rPr>
          <w:fldChar w:fldCharType="end"/>
        </w:r>
      </w:hyperlink>
    </w:p>
    <w:p w14:paraId="73540BA5" w14:textId="394923F1" w:rsidR="00B745BA" w:rsidRDefault="00000000">
      <w:pPr>
        <w:pStyle w:val="TOC2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28" w:history="1">
        <w:r w:rsidR="00B745BA" w:rsidRPr="00B167B6">
          <w:rPr>
            <w:rStyle w:val="Hyperlink"/>
            <w:noProof/>
          </w:rPr>
          <w:t>2.1. Tiểu mục 2.1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_Toc90739728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8</w:t>
        </w:r>
        <w:r w:rsidR="00B745BA">
          <w:rPr>
            <w:noProof/>
            <w:webHidden/>
          </w:rPr>
          <w:fldChar w:fldCharType="end"/>
        </w:r>
      </w:hyperlink>
    </w:p>
    <w:p w14:paraId="7A4FB146" w14:textId="5637CAFC" w:rsidR="00B745BA" w:rsidRDefault="00000000">
      <w:pPr>
        <w:pStyle w:val="TOC2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29" w:history="1">
        <w:r w:rsidR="00B745BA" w:rsidRPr="00B167B6">
          <w:rPr>
            <w:rStyle w:val="Hyperlink"/>
            <w:noProof/>
          </w:rPr>
          <w:t>2.2. Tiểu mục 2.2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_Toc90739729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8</w:t>
        </w:r>
        <w:r w:rsidR="00B745BA">
          <w:rPr>
            <w:noProof/>
            <w:webHidden/>
          </w:rPr>
          <w:fldChar w:fldCharType="end"/>
        </w:r>
      </w:hyperlink>
    </w:p>
    <w:p w14:paraId="5E50BFD7" w14:textId="1685D89B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30" w:history="1">
        <w:r w:rsidR="00B745BA" w:rsidRPr="00B167B6">
          <w:rPr>
            <w:rStyle w:val="Hyperlink"/>
            <w:noProof/>
          </w:rPr>
          <w:t>CHƯƠNG 3. TRIỂN KHAI HỆ THỐNG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_Toc90739730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9</w:t>
        </w:r>
        <w:r w:rsidR="00B745BA">
          <w:rPr>
            <w:noProof/>
            <w:webHidden/>
          </w:rPr>
          <w:fldChar w:fldCharType="end"/>
        </w:r>
      </w:hyperlink>
    </w:p>
    <w:p w14:paraId="5ADC8D38" w14:textId="7758BAA2" w:rsidR="00B745BA" w:rsidRDefault="00000000">
      <w:pPr>
        <w:pStyle w:val="TOC2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31" w:history="1">
        <w:r w:rsidR="00B745BA" w:rsidRPr="00B167B6">
          <w:rPr>
            <w:rStyle w:val="Hyperlink"/>
            <w:noProof/>
          </w:rPr>
          <w:t>3.1. Tiểu mục 3.1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_Toc90739731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9</w:t>
        </w:r>
        <w:r w:rsidR="00B745BA">
          <w:rPr>
            <w:noProof/>
            <w:webHidden/>
          </w:rPr>
          <w:fldChar w:fldCharType="end"/>
        </w:r>
      </w:hyperlink>
    </w:p>
    <w:p w14:paraId="5A228FAF" w14:textId="7984DDD5" w:rsidR="00B745BA" w:rsidRDefault="00000000">
      <w:pPr>
        <w:pStyle w:val="TOC2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32" w:history="1">
        <w:r w:rsidR="00B745BA" w:rsidRPr="00B167B6">
          <w:rPr>
            <w:rStyle w:val="Hyperlink"/>
            <w:noProof/>
          </w:rPr>
          <w:t>3.2. Tiểu mục 3.2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_Toc90739732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9</w:t>
        </w:r>
        <w:r w:rsidR="00B745BA">
          <w:rPr>
            <w:noProof/>
            <w:webHidden/>
          </w:rPr>
          <w:fldChar w:fldCharType="end"/>
        </w:r>
      </w:hyperlink>
    </w:p>
    <w:p w14:paraId="7AEF0D74" w14:textId="095823E0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33" w:history="1">
        <w:r w:rsidR="00B745BA" w:rsidRPr="00B167B6">
          <w:rPr>
            <w:rStyle w:val="Hyperlink"/>
            <w:noProof/>
          </w:rPr>
          <w:t>KẾT LUẬN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_Toc90739733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10</w:t>
        </w:r>
        <w:r w:rsidR="00B745BA">
          <w:rPr>
            <w:noProof/>
            <w:webHidden/>
          </w:rPr>
          <w:fldChar w:fldCharType="end"/>
        </w:r>
      </w:hyperlink>
    </w:p>
    <w:p w14:paraId="3FE41606" w14:textId="5FDF17B1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34" w:history="1">
        <w:r w:rsidR="00B745BA" w:rsidRPr="00B167B6">
          <w:rPr>
            <w:rStyle w:val="Hyperlink"/>
            <w:noProof/>
          </w:rPr>
          <w:t>TÀI LIỆU THAM KHẢO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_Toc90739734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11</w:t>
        </w:r>
        <w:r w:rsidR="00B745BA">
          <w:rPr>
            <w:noProof/>
            <w:webHidden/>
          </w:rPr>
          <w:fldChar w:fldCharType="end"/>
        </w:r>
      </w:hyperlink>
    </w:p>
    <w:p w14:paraId="2C2DB9D3" w14:textId="7517567D" w:rsidR="00B745BA" w:rsidRDefault="00000000">
      <w:pPr>
        <w:pStyle w:val="TOC1"/>
        <w:tabs>
          <w:tab w:val="right" w:leader="dot" w:pos="9565"/>
        </w:tabs>
        <w:rPr>
          <w:rFonts w:asciiTheme="minorHAnsi" w:eastAsiaTheme="minorEastAsia" w:hAnsiTheme="minorHAnsi"/>
          <w:noProof/>
          <w:sz w:val="22"/>
        </w:rPr>
      </w:pPr>
      <w:hyperlink w:anchor="_Toc90739735" w:history="1">
        <w:r w:rsidR="00B745BA" w:rsidRPr="00B167B6">
          <w:rPr>
            <w:rStyle w:val="Hyperlink"/>
            <w:noProof/>
          </w:rPr>
          <w:t>BẢNG ĐÁNH GIÁ CÁ NHÂN</w:t>
        </w:r>
        <w:r w:rsidR="00B745BA">
          <w:rPr>
            <w:noProof/>
            <w:webHidden/>
          </w:rPr>
          <w:tab/>
        </w:r>
        <w:r w:rsidR="00B745BA">
          <w:rPr>
            <w:noProof/>
            <w:webHidden/>
          </w:rPr>
          <w:fldChar w:fldCharType="begin"/>
        </w:r>
        <w:r w:rsidR="00B745BA">
          <w:rPr>
            <w:noProof/>
            <w:webHidden/>
          </w:rPr>
          <w:instrText xml:space="preserve"> PAGEREF _Toc90739735 \h </w:instrText>
        </w:r>
        <w:r w:rsidR="00B745BA">
          <w:rPr>
            <w:noProof/>
            <w:webHidden/>
          </w:rPr>
        </w:r>
        <w:r w:rsidR="00B745BA">
          <w:rPr>
            <w:noProof/>
            <w:webHidden/>
          </w:rPr>
          <w:fldChar w:fldCharType="separate"/>
        </w:r>
        <w:r w:rsidR="00B92512">
          <w:rPr>
            <w:noProof/>
            <w:webHidden/>
          </w:rPr>
          <w:t>12</w:t>
        </w:r>
        <w:r w:rsidR="00B745BA">
          <w:rPr>
            <w:noProof/>
            <w:webHidden/>
          </w:rPr>
          <w:fldChar w:fldCharType="end"/>
        </w:r>
      </w:hyperlink>
    </w:p>
    <w:p w14:paraId="713E9EBA" w14:textId="77777777" w:rsidR="003818D7" w:rsidRDefault="00530B7F" w:rsidP="0092250A">
      <w:pPr>
        <w:spacing w:before="40" w:after="40" w:line="288" w:lineRule="auto"/>
        <w:jc w:val="both"/>
      </w:pPr>
      <w:r>
        <w:fldChar w:fldCharType="end"/>
      </w:r>
    </w:p>
    <w:p w14:paraId="0A5C45ED" w14:textId="77777777" w:rsidR="003818D7" w:rsidRDefault="003818D7" w:rsidP="0092250A">
      <w:pPr>
        <w:spacing w:before="40" w:after="40" w:line="288" w:lineRule="auto"/>
        <w:jc w:val="both"/>
        <w:rPr>
          <w:b/>
        </w:rPr>
      </w:pPr>
    </w:p>
    <w:p w14:paraId="10F34E6C" w14:textId="77777777" w:rsidR="003818D7" w:rsidRDefault="003818D7">
      <w:pPr>
        <w:rPr>
          <w:b/>
        </w:rPr>
      </w:pPr>
      <w:r>
        <w:rPr>
          <w:b/>
        </w:rPr>
        <w:br w:type="page"/>
      </w:r>
    </w:p>
    <w:p w14:paraId="611436FC" w14:textId="77777777" w:rsidR="0092250A" w:rsidRPr="001521A4" w:rsidRDefault="003818D7" w:rsidP="001521A4">
      <w:pPr>
        <w:pStyle w:val="Heading1"/>
      </w:pPr>
      <w:bookmarkStart w:id="1" w:name="_Toc90739718"/>
      <w:r w:rsidRPr="001521A4">
        <w:lastRenderedPageBreak/>
        <w:t>DANH MỤC TỪ VIẾT TẮT</w:t>
      </w:r>
      <w:bookmarkEnd w:id="1"/>
    </w:p>
    <w:p w14:paraId="5F8E52C3" w14:textId="77777777" w:rsidR="003818D7" w:rsidRDefault="003818D7" w:rsidP="0092250A">
      <w:pPr>
        <w:spacing w:before="40" w:after="40" w:line="288" w:lineRule="auto"/>
        <w:jc w:val="both"/>
      </w:pPr>
    </w:p>
    <w:p w14:paraId="7209EE49" w14:textId="77777777" w:rsidR="003818D7" w:rsidRDefault="003818D7">
      <w:pPr>
        <w:rPr>
          <w:b/>
        </w:rPr>
      </w:pPr>
      <w:r>
        <w:rPr>
          <w:b/>
        </w:rPr>
        <w:br w:type="page"/>
      </w:r>
    </w:p>
    <w:p w14:paraId="0207527F" w14:textId="77777777" w:rsidR="0092250A" w:rsidRDefault="003818D7" w:rsidP="00530B7F">
      <w:pPr>
        <w:pStyle w:val="Heading1"/>
      </w:pPr>
      <w:bookmarkStart w:id="2" w:name="_Toc90739719"/>
      <w:r w:rsidRPr="0092250A">
        <w:lastRenderedPageBreak/>
        <w:t>DANH MỤC HÌNH VẼ</w:t>
      </w:r>
      <w:bookmarkEnd w:id="2"/>
    </w:p>
    <w:p w14:paraId="6DF47BDF" w14:textId="77777777" w:rsidR="003818D7" w:rsidRDefault="003818D7" w:rsidP="0092250A">
      <w:pPr>
        <w:spacing w:before="40" w:after="40" w:line="288" w:lineRule="auto"/>
        <w:jc w:val="both"/>
      </w:pPr>
    </w:p>
    <w:p w14:paraId="5740FA85" w14:textId="77777777" w:rsidR="00D83772" w:rsidRDefault="00D83772">
      <w:pPr>
        <w:rPr>
          <w:rFonts w:eastAsiaTheme="majorEastAsia" w:cstheme="majorBidi"/>
          <w:b/>
          <w:sz w:val="30"/>
          <w:szCs w:val="32"/>
        </w:rPr>
      </w:pPr>
      <w:r>
        <w:br w:type="page"/>
      </w:r>
    </w:p>
    <w:p w14:paraId="72D7AF6F" w14:textId="77777777" w:rsidR="0092250A" w:rsidRDefault="00EE79AC" w:rsidP="00530B7F">
      <w:pPr>
        <w:pStyle w:val="Heading1"/>
      </w:pPr>
      <w:bookmarkStart w:id="3" w:name="_Toc90739720"/>
      <w:r>
        <w:lastRenderedPageBreak/>
        <w:t xml:space="preserve">LỜI </w:t>
      </w:r>
      <w:r w:rsidR="003818D7" w:rsidRPr="0092250A">
        <w:t>MỞ ĐẦU</w:t>
      </w:r>
      <w:bookmarkEnd w:id="3"/>
    </w:p>
    <w:p w14:paraId="57721D79" w14:textId="77777777" w:rsidR="00A80C4C" w:rsidRPr="00A80C4C" w:rsidRDefault="00A80C4C" w:rsidP="00A80C4C">
      <w:pPr>
        <w:spacing w:before="120" w:after="120" w:line="312" w:lineRule="auto"/>
      </w:pPr>
      <w:r>
        <w:tab/>
      </w:r>
    </w:p>
    <w:p w14:paraId="4FE19761" w14:textId="77777777" w:rsidR="005F5C96" w:rsidRDefault="005F5C96" w:rsidP="00A80C4C">
      <w:pPr>
        <w:pStyle w:val="Heading1"/>
      </w:pPr>
      <w:r w:rsidRPr="00A80C4C">
        <w:br w:type="page"/>
      </w:r>
      <w:bookmarkStart w:id="4" w:name="_Toc90739721"/>
      <w:r w:rsidR="00A80C4C">
        <w:lastRenderedPageBreak/>
        <w:t>LỜI CẢM ƠN</w:t>
      </w:r>
      <w:bookmarkEnd w:id="4"/>
    </w:p>
    <w:p w14:paraId="1C7937B6" w14:textId="77777777" w:rsidR="00EE79AC" w:rsidRDefault="00A80C4C" w:rsidP="00A80C4C">
      <w:pPr>
        <w:spacing w:before="120" w:after="120" w:line="312" w:lineRule="auto"/>
      </w:pPr>
      <w:r>
        <w:tab/>
      </w:r>
    </w:p>
    <w:p w14:paraId="715B01ED" w14:textId="77777777" w:rsidR="00A80C4C" w:rsidRDefault="00A80C4C" w:rsidP="00A80C4C">
      <w:pPr>
        <w:spacing w:before="120" w:after="120" w:line="312" w:lineRule="auto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14:paraId="4B65E5DF" w14:textId="77777777" w:rsidR="0092250A" w:rsidRPr="0092250A" w:rsidRDefault="0092250A" w:rsidP="00530B7F">
      <w:pPr>
        <w:pStyle w:val="Heading1"/>
      </w:pPr>
      <w:bookmarkStart w:id="5" w:name="_Toc90739722"/>
      <w:r w:rsidRPr="0092250A">
        <w:lastRenderedPageBreak/>
        <w:t>C</w:t>
      </w:r>
      <w:r w:rsidR="00FA1522">
        <w:t>HƯƠNG</w:t>
      </w:r>
      <w:r w:rsidRPr="0092250A">
        <w:t xml:space="preserve"> 1. </w:t>
      </w:r>
      <w:r w:rsidR="005F7EAE">
        <w:t>GIỚI THIỆU BÀI TOÁN</w:t>
      </w:r>
      <w:bookmarkEnd w:id="5"/>
    </w:p>
    <w:p w14:paraId="1F3070C2" w14:textId="77777777" w:rsidR="005F7EAE" w:rsidRDefault="005F7EAE" w:rsidP="0018347F">
      <w:pPr>
        <w:pStyle w:val="Heading2"/>
      </w:pPr>
    </w:p>
    <w:p w14:paraId="206286AA" w14:textId="77777777" w:rsidR="0092250A" w:rsidRPr="00FA1522" w:rsidRDefault="0092250A" w:rsidP="0018347F">
      <w:pPr>
        <w:pStyle w:val="Heading2"/>
      </w:pPr>
      <w:bookmarkStart w:id="6" w:name="_Toc90739723"/>
      <w:r w:rsidRPr="00FA1522">
        <w:t>1.1. Tiểu mục 1.1</w:t>
      </w:r>
      <w:bookmarkEnd w:id="6"/>
    </w:p>
    <w:p w14:paraId="7ED4E678" w14:textId="77777777" w:rsidR="0092250A" w:rsidRPr="00FA1522" w:rsidRDefault="0092250A" w:rsidP="0018347F">
      <w:pPr>
        <w:pStyle w:val="Heading3"/>
        <w:rPr>
          <w:b w:val="0"/>
          <w:i w:val="0"/>
        </w:rPr>
      </w:pPr>
      <w:bookmarkStart w:id="7" w:name="_Toc90739724"/>
      <w:r w:rsidRPr="00FA1522">
        <w:t>1.1.1. Tiểu mục 1.1.1</w:t>
      </w:r>
      <w:bookmarkEnd w:id="7"/>
    </w:p>
    <w:p w14:paraId="489A8B12" w14:textId="77777777" w:rsidR="0018347F" w:rsidRPr="0018347F" w:rsidRDefault="0018347F" w:rsidP="0018347F">
      <w:pPr>
        <w:spacing w:before="120" w:after="120" w:line="312" w:lineRule="auto"/>
        <w:jc w:val="both"/>
      </w:pPr>
    </w:p>
    <w:p w14:paraId="6BD60695" w14:textId="77777777" w:rsidR="0092250A" w:rsidRPr="00FA1522" w:rsidRDefault="0092250A" w:rsidP="0018347F">
      <w:pPr>
        <w:pStyle w:val="Heading3"/>
      </w:pPr>
      <w:bookmarkStart w:id="8" w:name="_Toc90739725"/>
      <w:r w:rsidRPr="00FA1522">
        <w:t>1.1.2. Tiểu mục 1.1.1</w:t>
      </w:r>
      <w:bookmarkEnd w:id="8"/>
    </w:p>
    <w:p w14:paraId="0CC76231" w14:textId="77777777" w:rsidR="0018347F" w:rsidRPr="0018347F" w:rsidRDefault="0018347F" w:rsidP="0018347F">
      <w:pPr>
        <w:spacing w:before="120" w:after="120" w:line="312" w:lineRule="auto"/>
        <w:jc w:val="both"/>
      </w:pPr>
    </w:p>
    <w:p w14:paraId="580EA02E" w14:textId="77777777" w:rsidR="0092250A" w:rsidRPr="00FA1522" w:rsidRDefault="0092250A" w:rsidP="0018347F">
      <w:pPr>
        <w:pStyle w:val="Heading2"/>
      </w:pPr>
      <w:bookmarkStart w:id="9" w:name="_Toc90739726"/>
      <w:r w:rsidRPr="00FA1522">
        <w:t>1.2. Tiểu mục 1.2</w:t>
      </w:r>
      <w:bookmarkEnd w:id="9"/>
    </w:p>
    <w:p w14:paraId="4423EF42" w14:textId="77777777" w:rsidR="0092250A" w:rsidRDefault="0092250A" w:rsidP="0018347F">
      <w:pPr>
        <w:spacing w:before="120" w:after="120" w:line="312" w:lineRule="auto"/>
        <w:jc w:val="both"/>
      </w:pPr>
      <w:r>
        <w:t>…</w:t>
      </w:r>
    </w:p>
    <w:p w14:paraId="319E9C0E" w14:textId="77777777" w:rsidR="005F5C96" w:rsidRDefault="005F5C96" w:rsidP="0018347F">
      <w:pPr>
        <w:spacing w:before="120" w:after="120" w:line="312" w:lineRule="auto"/>
        <w:rPr>
          <w:b/>
        </w:rPr>
      </w:pPr>
      <w:r>
        <w:rPr>
          <w:b/>
        </w:rPr>
        <w:br w:type="page"/>
      </w:r>
    </w:p>
    <w:p w14:paraId="2CD5A033" w14:textId="77777777" w:rsidR="0092250A" w:rsidRPr="0092250A" w:rsidRDefault="00FA1522" w:rsidP="00530B7F">
      <w:pPr>
        <w:pStyle w:val="Heading1"/>
      </w:pPr>
      <w:bookmarkStart w:id="10" w:name="_Toc90739727"/>
      <w:r>
        <w:lastRenderedPageBreak/>
        <w:t>CHƯƠNG</w:t>
      </w:r>
      <w:r w:rsidR="0092250A" w:rsidRPr="0092250A">
        <w:t xml:space="preserve"> 2. </w:t>
      </w:r>
      <w:r w:rsidR="005F7EAE">
        <w:t>PHÂN TÍCH VÀ THIẾT KẾ HỆ THỐNG</w:t>
      </w:r>
      <w:bookmarkEnd w:id="10"/>
    </w:p>
    <w:p w14:paraId="1A6F9993" w14:textId="77777777" w:rsidR="005F7EAE" w:rsidRDefault="005F7EAE" w:rsidP="004260C1">
      <w:pPr>
        <w:pStyle w:val="Heading2"/>
      </w:pPr>
    </w:p>
    <w:p w14:paraId="46635619" w14:textId="77777777" w:rsidR="0092250A" w:rsidRPr="00FA1522" w:rsidRDefault="0092250A" w:rsidP="004260C1">
      <w:pPr>
        <w:pStyle w:val="Heading2"/>
      </w:pPr>
      <w:bookmarkStart w:id="11" w:name="_Toc90739728"/>
      <w:r w:rsidRPr="00FA1522">
        <w:t>2.1. Tiểu mục 2.1</w:t>
      </w:r>
      <w:bookmarkEnd w:id="11"/>
    </w:p>
    <w:p w14:paraId="6BEAD1AC" w14:textId="77777777" w:rsidR="0018347F" w:rsidRPr="0018347F" w:rsidRDefault="0018347F" w:rsidP="004260C1">
      <w:pPr>
        <w:spacing w:before="120" w:after="120" w:line="312" w:lineRule="auto"/>
        <w:jc w:val="both"/>
      </w:pPr>
      <w:r>
        <w:tab/>
        <w:t>Nội dung tiểu mục 2.1.</w:t>
      </w:r>
    </w:p>
    <w:p w14:paraId="2A7AB676" w14:textId="77777777" w:rsidR="0092250A" w:rsidRPr="00FA1522" w:rsidRDefault="0092250A" w:rsidP="004260C1">
      <w:pPr>
        <w:pStyle w:val="Heading2"/>
      </w:pPr>
      <w:bookmarkStart w:id="12" w:name="_Toc90739729"/>
      <w:r w:rsidRPr="00FA1522">
        <w:t>2.2. Tiểu mục 2.2</w:t>
      </w:r>
      <w:bookmarkEnd w:id="12"/>
    </w:p>
    <w:p w14:paraId="40B693D3" w14:textId="77777777" w:rsidR="0092250A" w:rsidRDefault="0018347F" w:rsidP="004260C1">
      <w:pPr>
        <w:spacing w:before="120" w:after="120" w:line="312" w:lineRule="auto"/>
        <w:jc w:val="both"/>
      </w:pPr>
      <w:r>
        <w:tab/>
        <w:t>Nội dung tiểu mục 2.2.</w:t>
      </w:r>
    </w:p>
    <w:p w14:paraId="3751E004" w14:textId="77777777" w:rsidR="005F5C96" w:rsidRDefault="005F5C96" w:rsidP="004260C1">
      <w:pPr>
        <w:spacing w:before="120" w:after="120" w:line="312" w:lineRule="auto"/>
        <w:rPr>
          <w:b/>
        </w:rPr>
      </w:pPr>
      <w:r>
        <w:rPr>
          <w:b/>
        </w:rPr>
        <w:br w:type="page"/>
      </w:r>
    </w:p>
    <w:p w14:paraId="5B0BD58A" w14:textId="77777777" w:rsidR="0092250A" w:rsidRPr="0092250A" w:rsidRDefault="00FA1522" w:rsidP="00530B7F">
      <w:pPr>
        <w:pStyle w:val="Heading1"/>
      </w:pPr>
      <w:bookmarkStart w:id="13" w:name="_Toc90739730"/>
      <w:r>
        <w:lastRenderedPageBreak/>
        <w:t>CHƯƠNG</w:t>
      </w:r>
      <w:r w:rsidR="0092250A" w:rsidRPr="0092250A">
        <w:t xml:space="preserve"> 3. </w:t>
      </w:r>
      <w:r w:rsidR="005F7EAE">
        <w:t>TRIỂN KHAI HỆ THỐNG</w:t>
      </w:r>
      <w:bookmarkEnd w:id="13"/>
    </w:p>
    <w:p w14:paraId="700BF209" w14:textId="77777777" w:rsidR="005F7EAE" w:rsidRDefault="005F7EAE" w:rsidP="004260C1">
      <w:pPr>
        <w:pStyle w:val="Heading2"/>
      </w:pPr>
    </w:p>
    <w:p w14:paraId="15513A7C" w14:textId="77777777" w:rsidR="0092250A" w:rsidRPr="00FA1522" w:rsidRDefault="0092250A" w:rsidP="004260C1">
      <w:pPr>
        <w:pStyle w:val="Heading2"/>
      </w:pPr>
      <w:bookmarkStart w:id="14" w:name="_Toc90739731"/>
      <w:r w:rsidRPr="00FA1522">
        <w:t>3.1. Tiểu mục 3.1</w:t>
      </w:r>
      <w:bookmarkEnd w:id="14"/>
    </w:p>
    <w:p w14:paraId="683D5A39" w14:textId="77777777" w:rsidR="0018347F" w:rsidRDefault="0018347F" w:rsidP="004260C1">
      <w:pPr>
        <w:spacing w:before="120" w:after="120" w:line="312" w:lineRule="auto"/>
        <w:jc w:val="both"/>
        <w:rPr>
          <w:b/>
        </w:rPr>
      </w:pPr>
    </w:p>
    <w:p w14:paraId="14BB18DF" w14:textId="77777777" w:rsidR="0092250A" w:rsidRPr="00FA1522" w:rsidRDefault="0092250A" w:rsidP="004260C1">
      <w:pPr>
        <w:pStyle w:val="Heading2"/>
      </w:pPr>
      <w:bookmarkStart w:id="15" w:name="_Toc90739732"/>
      <w:r w:rsidRPr="00FA1522">
        <w:t>3.2. Tiểu mục 3.2</w:t>
      </w:r>
      <w:bookmarkEnd w:id="15"/>
    </w:p>
    <w:p w14:paraId="68B5E685" w14:textId="77777777" w:rsidR="0092250A" w:rsidRDefault="0092250A" w:rsidP="004260C1">
      <w:pPr>
        <w:spacing w:before="120" w:after="120" w:line="312" w:lineRule="auto"/>
        <w:jc w:val="both"/>
      </w:pPr>
      <w:r>
        <w:t>…</w:t>
      </w:r>
    </w:p>
    <w:p w14:paraId="25596F69" w14:textId="77777777" w:rsidR="005F5C96" w:rsidRDefault="005F5C96" w:rsidP="004260C1">
      <w:pPr>
        <w:spacing w:before="120" w:after="120" w:line="312" w:lineRule="auto"/>
        <w:rPr>
          <w:b/>
        </w:rPr>
      </w:pPr>
      <w:r>
        <w:rPr>
          <w:b/>
        </w:rPr>
        <w:br w:type="page"/>
      </w:r>
    </w:p>
    <w:p w14:paraId="7313C29E" w14:textId="77777777" w:rsidR="0092250A" w:rsidRPr="0092250A" w:rsidRDefault="0018347F" w:rsidP="00530B7F">
      <w:pPr>
        <w:pStyle w:val="Heading1"/>
      </w:pPr>
      <w:bookmarkStart w:id="16" w:name="_Toc90739733"/>
      <w:r>
        <w:lastRenderedPageBreak/>
        <w:t>KẾT LUẬN</w:t>
      </w:r>
      <w:bookmarkEnd w:id="16"/>
    </w:p>
    <w:p w14:paraId="581E1F6F" w14:textId="77777777" w:rsidR="003D374D" w:rsidRDefault="003818D7" w:rsidP="003818D7">
      <w:pPr>
        <w:spacing w:before="120" w:after="120" w:line="312" w:lineRule="auto"/>
      </w:pPr>
      <w:r>
        <w:tab/>
      </w:r>
    </w:p>
    <w:p w14:paraId="16A8BEDE" w14:textId="77777777" w:rsidR="005F5C96" w:rsidRDefault="005F5C96" w:rsidP="003818D7">
      <w:pPr>
        <w:spacing w:before="120" w:after="120" w:line="312" w:lineRule="auto"/>
        <w:rPr>
          <w:b/>
        </w:rPr>
      </w:pPr>
      <w:r>
        <w:rPr>
          <w:b/>
        </w:rPr>
        <w:br w:type="page"/>
      </w:r>
    </w:p>
    <w:p w14:paraId="62AF0072" w14:textId="77777777" w:rsidR="0092250A" w:rsidRDefault="0018347F" w:rsidP="00530B7F">
      <w:pPr>
        <w:pStyle w:val="Heading1"/>
      </w:pPr>
      <w:bookmarkStart w:id="17" w:name="_Toc90739734"/>
      <w:r>
        <w:lastRenderedPageBreak/>
        <w:t>TÀI LIỆU THAM KHẢO</w:t>
      </w:r>
      <w:bookmarkEnd w:id="17"/>
    </w:p>
    <w:p w14:paraId="6EB0FF49" w14:textId="77777777" w:rsidR="003D374D" w:rsidRPr="003D374D" w:rsidRDefault="003D374D" w:rsidP="003D374D"/>
    <w:tbl>
      <w:tblPr>
        <w:tblStyle w:val="TableGrid"/>
        <w:tblW w:w="878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8204"/>
      </w:tblGrid>
      <w:tr w:rsidR="00C861DE" w14:paraId="3AEABB43" w14:textId="77777777" w:rsidTr="00BC78A0">
        <w:tc>
          <w:tcPr>
            <w:tcW w:w="572" w:type="dxa"/>
          </w:tcPr>
          <w:p w14:paraId="173E869D" w14:textId="77777777" w:rsidR="00C861DE" w:rsidRDefault="00C861DE" w:rsidP="00BC78A0">
            <w:pPr>
              <w:spacing w:before="60" w:after="60"/>
              <w:jc w:val="both"/>
            </w:pPr>
            <w:r>
              <w:t>[1]</w:t>
            </w:r>
            <w:r w:rsidR="003D374D">
              <w:t>.</w:t>
            </w:r>
          </w:p>
        </w:tc>
        <w:tc>
          <w:tcPr>
            <w:tcW w:w="8217" w:type="dxa"/>
          </w:tcPr>
          <w:p w14:paraId="54BEE883" w14:textId="77777777" w:rsidR="00C861DE" w:rsidRDefault="00C861DE" w:rsidP="003D374D">
            <w:pPr>
              <w:spacing w:before="60" w:after="60"/>
              <w:ind w:left="40" w:hanging="162"/>
              <w:jc w:val="both"/>
            </w:pPr>
            <w:r>
              <w:t xml:space="preserve">Phạm Văn Ất, </w:t>
            </w:r>
            <w:r w:rsidRPr="00391D86">
              <w:rPr>
                <w:i/>
              </w:rPr>
              <w:t>C++ &amp; Lập trình hướng đối tượng</w:t>
            </w:r>
            <w:r>
              <w:t>, NXB KH &amp; KT, Hà Nội, 2001.</w:t>
            </w:r>
          </w:p>
        </w:tc>
      </w:tr>
      <w:tr w:rsidR="00C861DE" w14:paraId="399CD6A6" w14:textId="77777777" w:rsidTr="00BC78A0">
        <w:tc>
          <w:tcPr>
            <w:tcW w:w="572" w:type="dxa"/>
          </w:tcPr>
          <w:p w14:paraId="5A1ED2BA" w14:textId="77777777" w:rsidR="00C861DE" w:rsidRDefault="00C861DE" w:rsidP="00BC78A0">
            <w:pPr>
              <w:spacing w:before="60" w:after="60"/>
              <w:jc w:val="both"/>
            </w:pPr>
            <w:r>
              <w:t>[2]</w:t>
            </w:r>
            <w:r w:rsidR="003D374D">
              <w:t>.</w:t>
            </w:r>
          </w:p>
        </w:tc>
        <w:tc>
          <w:tcPr>
            <w:tcW w:w="8217" w:type="dxa"/>
          </w:tcPr>
          <w:p w14:paraId="6B871E28" w14:textId="77777777" w:rsidR="00C861DE" w:rsidRDefault="00C861DE" w:rsidP="003D374D">
            <w:pPr>
              <w:spacing w:before="60" w:after="60"/>
              <w:ind w:left="40" w:hanging="162"/>
              <w:jc w:val="both"/>
            </w:pPr>
            <w:r>
              <w:t xml:space="preserve">Quách Tuấn Ngọc, </w:t>
            </w:r>
            <w:r w:rsidRPr="00391D86">
              <w:rPr>
                <w:i/>
              </w:rPr>
              <w:t>Ngôn ngữ lập trình C++</w:t>
            </w:r>
            <w:r>
              <w:t>, NXB Thống kê, Hà Nội, 2004.</w:t>
            </w:r>
          </w:p>
        </w:tc>
      </w:tr>
      <w:tr w:rsidR="00C861DE" w14:paraId="6220170A" w14:textId="77777777" w:rsidTr="00BC78A0">
        <w:tc>
          <w:tcPr>
            <w:tcW w:w="572" w:type="dxa"/>
          </w:tcPr>
          <w:p w14:paraId="50E36A5B" w14:textId="77777777" w:rsidR="00C861DE" w:rsidRDefault="00C861DE" w:rsidP="00BC78A0">
            <w:pPr>
              <w:spacing w:before="60" w:after="60"/>
              <w:jc w:val="both"/>
            </w:pPr>
            <w:r>
              <w:t>[3]</w:t>
            </w:r>
            <w:r w:rsidR="003D374D">
              <w:t>.</w:t>
            </w:r>
          </w:p>
        </w:tc>
        <w:tc>
          <w:tcPr>
            <w:tcW w:w="8217" w:type="dxa"/>
          </w:tcPr>
          <w:p w14:paraId="3F740CE9" w14:textId="77777777" w:rsidR="00C861DE" w:rsidRDefault="00C861DE" w:rsidP="003D374D">
            <w:pPr>
              <w:spacing w:before="60" w:after="60"/>
              <w:ind w:left="40" w:hanging="162"/>
              <w:jc w:val="both"/>
            </w:pPr>
            <w:r>
              <w:t xml:space="preserve">P. America, </w:t>
            </w:r>
            <w:r w:rsidRPr="00391D86">
              <w:rPr>
                <w:i/>
              </w:rPr>
              <w:t>Designing an object-oriented programming language with behavioral subtyping, In ECOOP'97</w:t>
            </w:r>
            <w:r>
              <w:t>, number 89 in LNCS, Springer-Verlag, pp. 1-9, 1991.</w:t>
            </w:r>
          </w:p>
        </w:tc>
      </w:tr>
      <w:tr w:rsidR="00BC78A0" w14:paraId="50D34479" w14:textId="77777777" w:rsidTr="00BC78A0">
        <w:tc>
          <w:tcPr>
            <w:tcW w:w="572" w:type="dxa"/>
          </w:tcPr>
          <w:p w14:paraId="0420D705" w14:textId="77777777" w:rsidR="00BC78A0" w:rsidRDefault="00BC78A0" w:rsidP="00BC78A0">
            <w:pPr>
              <w:spacing w:before="60" w:after="60"/>
              <w:jc w:val="both"/>
            </w:pPr>
            <w:r>
              <w:t>[4]</w:t>
            </w:r>
            <w:r w:rsidR="003D374D">
              <w:t>.</w:t>
            </w:r>
          </w:p>
        </w:tc>
        <w:tc>
          <w:tcPr>
            <w:tcW w:w="8217" w:type="dxa"/>
          </w:tcPr>
          <w:p w14:paraId="7AE57C02" w14:textId="77777777" w:rsidR="00BC78A0" w:rsidRDefault="00BC78A0" w:rsidP="003D374D">
            <w:pPr>
              <w:spacing w:before="60" w:after="60"/>
              <w:ind w:left="40" w:hanging="162"/>
              <w:jc w:val="both"/>
            </w:pPr>
            <w:r>
              <w:t xml:space="preserve">R. Bastide, O. Sy, and P.Palanque, </w:t>
            </w:r>
            <w:r w:rsidRPr="00391D86">
              <w:rPr>
                <w:i/>
              </w:rPr>
              <w:t>Formal specification and prototyping of CORBA system, In ECCOP'99</w:t>
            </w:r>
            <w:r>
              <w:t>, number 1628 in LNCS, Springer-Verlag, pp. 474-494, 1999.</w:t>
            </w:r>
          </w:p>
        </w:tc>
      </w:tr>
      <w:tr w:rsidR="00BC78A0" w14:paraId="541D34AC" w14:textId="77777777" w:rsidTr="00BC78A0">
        <w:tc>
          <w:tcPr>
            <w:tcW w:w="572" w:type="dxa"/>
          </w:tcPr>
          <w:p w14:paraId="53F6B796" w14:textId="77777777" w:rsidR="00BC78A0" w:rsidRDefault="00BC78A0" w:rsidP="00BC78A0">
            <w:pPr>
              <w:spacing w:before="60" w:after="60"/>
              <w:jc w:val="both"/>
            </w:pPr>
            <w:r>
              <w:t>[5]</w:t>
            </w:r>
            <w:r w:rsidR="003D374D">
              <w:t>.</w:t>
            </w:r>
          </w:p>
        </w:tc>
        <w:tc>
          <w:tcPr>
            <w:tcW w:w="8217" w:type="dxa"/>
          </w:tcPr>
          <w:p w14:paraId="3AEDE955" w14:textId="77777777" w:rsidR="00BC78A0" w:rsidRDefault="00BC78A0" w:rsidP="003D374D">
            <w:pPr>
              <w:spacing w:before="60" w:after="60"/>
              <w:ind w:left="40" w:hanging="162"/>
              <w:jc w:val="both"/>
            </w:pPr>
            <w:r>
              <w:t xml:space="preserve">L. Iribarne, J. M. Troya, and A. </w:t>
            </w:r>
            <w:r w:rsidRPr="00391D86">
              <w:rPr>
                <w:i/>
              </w:rPr>
              <w:t>Vallecillo, Trading for COTS components in open environments, In 27th Euromicro</w:t>
            </w:r>
            <w:r>
              <w:t>, IEEE CS Press, pp. 30-37, 2001.</w:t>
            </w:r>
          </w:p>
        </w:tc>
      </w:tr>
      <w:tr w:rsidR="00BC78A0" w14:paraId="332CE31A" w14:textId="77777777" w:rsidTr="00BC78A0">
        <w:tc>
          <w:tcPr>
            <w:tcW w:w="572" w:type="dxa"/>
          </w:tcPr>
          <w:p w14:paraId="7F7A9FAB" w14:textId="77777777" w:rsidR="00BC78A0" w:rsidRDefault="00BC78A0" w:rsidP="00BC78A0">
            <w:pPr>
              <w:spacing w:before="60" w:after="60"/>
              <w:jc w:val="both"/>
            </w:pPr>
            <w:r>
              <w:t>[6]</w:t>
            </w:r>
            <w:r w:rsidR="003D374D">
              <w:t>.</w:t>
            </w:r>
          </w:p>
        </w:tc>
        <w:tc>
          <w:tcPr>
            <w:tcW w:w="8217" w:type="dxa"/>
          </w:tcPr>
          <w:p w14:paraId="1E4C669F" w14:textId="77777777" w:rsidR="00BC78A0" w:rsidRPr="00BC78A0" w:rsidRDefault="00BC78A0" w:rsidP="003D374D">
            <w:pPr>
              <w:spacing w:before="60" w:after="60"/>
              <w:ind w:left="40" w:hanging="162"/>
              <w:jc w:val="both"/>
            </w:pPr>
            <w:r w:rsidRPr="00BC78A0">
              <w:t>Object-oriented programming, link: https://en.wikipedia.org/wiki/Object-oriented_programming</w:t>
            </w:r>
            <w:r w:rsidR="009B4CB6">
              <w:t xml:space="preserve">, </w:t>
            </w:r>
            <w:r w:rsidR="00BB2ADD">
              <w:t>05/</w:t>
            </w:r>
            <w:r w:rsidR="009B4CB6">
              <w:t>2017</w:t>
            </w:r>
            <w:r w:rsidR="007B2C7C">
              <w:t>.</w:t>
            </w:r>
          </w:p>
          <w:p w14:paraId="7409B335" w14:textId="77777777" w:rsidR="00BC78A0" w:rsidRPr="00BC78A0" w:rsidRDefault="00BC78A0" w:rsidP="003D374D">
            <w:pPr>
              <w:spacing w:before="60" w:after="60"/>
              <w:ind w:left="40" w:hanging="162"/>
              <w:jc w:val="both"/>
            </w:pPr>
          </w:p>
        </w:tc>
      </w:tr>
    </w:tbl>
    <w:p w14:paraId="5C11372F" w14:textId="77777777" w:rsidR="00E04670" w:rsidRDefault="00391D86" w:rsidP="00F50EF3">
      <w:pPr>
        <w:spacing w:before="60" w:after="60" w:line="312" w:lineRule="auto"/>
        <w:ind w:left="567" w:hanging="567"/>
        <w:jc w:val="both"/>
      </w:pPr>
      <w:r>
        <w:t xml:space="preserve"> </w:t>
      </w:r>
    </w:p>
    <w:p w14:paraId="1B7EDEA4" w14:textId="77777777" w:rsidR="00E04670" w:rsidRDefault="00E04670">
      <w:r>
        <w:br w:type="page"/>
      </w:r>
    </w:p>
    <w:p w14:paraId="6D3007E0" w14:textId="77777777" w:rsidR="00E04670" w:rsidRDefault="00E04670" w:rsidP="005F7EAE">
      <w:pPr>
        <w:pStyle w:val="Heading1"/>
      </w:pPr>
      <w:bookmarkStart w:id="18" w:name="_Toc90732525"/>
      <w:bookmarkStart w:id="19" w:name="_Toc90739735"/>
      <w:r>
        <w:lastRenderedPageBreak/>
        <w:t>BẢNG ĐÁNH GIÁ CÁ NHÂN</w:t>
      </w:r>
      <w:bookmarkEnd w:id="18"/>
      <w:bookmarkEnd w:id="19"/>
    </w:p>
    <w:p w14:paraId="66AB1575" w14:textId="77777777" w:rsidR="00E04670" w:rsidRDefault="00E04670" w:rsidP="00E04670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98"/>
        <w:gridCol w:w="1739"/>
        <w:gridCol w:w="1896"/>
        <w:gridCol w:w="1112"/>
        <w:gridCol w:w="3080"/>
        <w:gridCol w:w="939"/>
      </w:tblGrid>
      <w:tr w:rsidR="00E04670" w:rsidRPr="004D1B93" w14:paraId="36FA05DA" w14:textId="77777777" w:rsidTr="00CE1B9D">
        <w:tc>
          <w:tcPr>
            <w:tcW w:w="702" w:type="dxa"/>
            <w:vAlign w:val="center"/>
          </w:tcPr>
          <w:p w14:paraId="4C6317B9" w14:textId="77777777" w:rsidR="00E04670" w:rsidRPr="004D1B93" w:rsidRDefault="00E04670" w:rsidP="00A40CCA">
            <w:pPr>
              <w:rPr>
                <w:rFonts w:cs="Times New Roman"/>
                <w:b/>
                <w:sz w:val="24"/>
                <w:szCs w:val="24"/>
              </w:rPr>
            </w:pPr>
            <w:r w:rsidRPr="004D1B93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45" w:type="dxa"/>
            <w:vAlign w:val="center"/>
          </w:tcPr>
          <w:p w14:paraId="1091F578" w14:textId="77777777" w:rsidR="00E04670" w:rsidRPr="004D1B93" w:rsidRDefault="00E04670" w:rsidP="00A40CCA">
            <w:pPr>
              <w:rPr>
                <w:rFonts w:cs="Times New Roman"/>
                <w:b/>
                <w:sz w:val="24"/>
                <w:szCs w:val="24"/>
              </w:rPr>
            </w:pPr>
            <w:r w:rsidRPr="004D1B93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389" w:type="dxa"/>
            <w:vAlign w:val="center"/>
          </w:tcPr>
          <w:p w14:paraId="4A82A73A" w14:textId="77777777" w:rsidR="00E04670" w:rsidRPr="004D1B93" w:rsidRDefault="00E04670" w:rsidP="00A40CCA">
            <w:pPr>
              <w:rPr>
                <w:rFonts w:cs="Times New Roman"/>
                <w:b/>
                <w:sz w:val="24"/>
                <w:szCs w:val="24"/>
              </w:rPr>
            </w:pPr>
            <w:r w:rsidRPr="004D1B93">
              <w:rPr>
                <w:rFonts w:cs="Times New Roman"/>
                <w:b/>
                <w:sz w:val="24"/>
                <w:szCs w:val="24"/>
              </w:rPr>
              <w:t>Mã SV</w:t>
            </w:r>
          </w:p>
        </w:tc>
        <w:tc>
          <w:tcPr>
            <w:tcW w:w="1162" w:type="dxa"/>
            <w:vAlign w:val="center"/>
          </w:tcPr>
          <w:p w14:paraId="11564379" w14:textId="77777777" w:rsidR="00E04670" w:rsidRPr="004D1B93" w:rsidRDefault="00E04670" w:rsidP="00A40CCA">
            <w:pPr>
              <w:rPr>
                <w:rFonts w:cs="Times New Roman"/>
                <w:b/>
                <w:sz w:val="24"/>
                <w:szCs w:val="24"/>
              </w:rPr>
            </w:pPr>
            <w:r w:rsidRPr="004D1B93">
              <w:rPr>
                <w:rFonts w:cs="Times New Roman"/>
                <w:b/>
                <w:sz w:val="24"/>
                <w:szCs w:val="24"/>
              </w:rPr>
              <w:t>Lớp</w:t>
            </w:r>
          </w:p>
        </w:tc>
        <w:tc>
          <w:tcPr>
            <w:tcW w:w="3402" w:type="dxa"/>
            <w:vAlign w:val="center"/>
          </w:tcPr>
          <w:p w14:paraId="356745E9" w14:textId="77777777" w:rsidR="00E04670" w:rsidRPr="004D1B93" w:rsidRDefault="00E04670" w:rsidP="00A40CCA">
            <w:pPr>
              <w:rPr>
                <w:rFonts w:cs="Times New Roman"/>
                <w:b/>
                <w:sz w:val="24"/>
                <w:szCs w:val="24"/>
              </w:rPr>
            </w:pPr>
            <w:r w:rsidRPr="004D1B93">
              <w:rPr>
                <w:rFonts w:cs="Times New Roman"/>
                <w:b/>
                <w:sz w:val="24"/>
                <w:szCs w:val="24"/>
              </w:rPr>
              <w:t>Nhận xét</w:t>
            </w:r>
          </w:p>
        </w:tc>
        <w:tc>
          <w:tcPr>
            <w:tcW w:w="964" w:type="dxa"/>
            <w:vAlign w:val="center"/>
          </w:tcPr>
          <w:p w14:paraId="55F1C406" w14:textId="77777777" w:rsidR="00E04670" w:rsidRPr="004D1B93" w:rsidRDefault="001603B0" w:rsidP="00A40CC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Điểm</w:t>
            </w:r>
          </w:p>
        </w:tc>
      </w:tr>
      <w:tr w:rsidR="00E04670" w:rsidRPr="004D1B93" w14:paraId="16D18084" w14:textId="77777777" w:rsidTr="00CE1B9D">
        <w:tc>
          <w:tcPr>
            <w:tcW w:w="702" w:type="dxa"/>
            <w:vAlign w:val="center"/>
          </w:tcPr>
          <w:p w14:paraId="30BF56B6" w14:textId="13650DE9" w:rsidR="00E04670" w:rsidRPr="004D1B93" w:rsidRDefault="00B56FE4" w:rsidP="00A40CC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76E47C7" w14:textId="4B904385" w:rsidR="00E04670" w:rsidRPr="004D1B93" w:rsidRDefault="00B56FE4" w:rsidP="00A40CC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Nguyễn Thế Long</w:t>
            </w:r>
          </w:p>
        </w:tc>
        <w:tc>
          <w:tcPr>
            <w:tcW w:w="1389" w:type="dxa"/>
            <w:vAlign w:val="center"/>
          </w:tcPr>
          <w:p w14:paraId="1CC477F5" w14:textId="14DA81FB" w:rsidR="00E04670" w:rsidRPr="004D1B93" w:rsidRDefault="00B56FE4" w:rsidP="00A40CC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19574802010267</w:t>
            </w:r>
          </w:p>
        </w:tc>
        <w:tc>
          <w:tcPr>
            <w:tcW w:w="1162" w:type="dxa"/>
            <w:vAlign w:val="center"/>
          </w:tcPr>
          <w:p w14:paraId="383AC39A" w14:textId="417A507E" w:rsidR="00E04670" w:rsidRPr="004D1B93" w:rsidRDefault="00B56FE4" w:rsidP="00A40CC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60K1</w:t>
            </w:r>
          </w:p>
        </w:tc>
        <w:tc>
          <w:tcPr>
            <w:tcW w:w="3402" w:type="dxa"/>
            <w:vAlign w:val="center"/>
          </w:tcPr>
          <w:p w14:paraId="416EBD5E" w14:textId="77777777" w:rsidR="00E04670" w:rsidRPr="004D1B93" w:rsidRDefault="00E04670" w:rsidP="00A40CC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063917E" w14:textId="77777777" w:rsidR="00E04670" w:rsidRPr="004D1B93" w:rsidRDefault="00E04670" w:rsidP="00A40CC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04670" w:rsidRPr="004D1B93" w14:paraId="546EAFC1" w14:textId="77777777" w:rsidTr="00CE1B9D">
        <w:tc>
          <w:tcPr>
            <w:tcW w:w="702" w:type="dxa"/>
            <w:vAlign w:val="center"/>
          </w:tcPr>
          <w:p w14:paraId="7E3C1773" w14:textId="77777777" w:rsidR="00E04670" w:rsidRPr="004D1B93" w:rsidRDefault="00E04670" w:rsidP="00A40CC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5" w:type="dxa"/>
            <w:vAlign w:val="center"/>
          </w:tcPr>
          <w:p w14:paraId="625C8C43" w14:textId="77777777" w:rsidR="00E04670" w:rsidRPr="004D1B93" w:rsidRDefault="00E04670" w:rsidP="00A40CC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137DDF5A" w14:textId="77777777" w:rsidR="00E04670" w:rsidRPr="004D1B93" w:rsidRDefault="00E04670" w:rsidP="00A40CC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5EEE4095" w14:textId="77777777" w:rsidR="00E04670" w:rsidRPr="004D1B93" w:rsidRDefault="00E04670" w:rsidP="00A40CC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5307981" w14:textId="77777777" w:rsidR="00E04670" w:rsidRPr="004D1B93" w:rsidRDefault="00E04670" w:rsidP="00A40CC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FB240D9" w14:textId="77777777" w:rsidR="00E04670" w:rsidRPr="004D1B93" w:rsidRDefault="00E04670" w:rsidP="00A40CC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55960AC" w14:textId="77777777" w:rsidR="00E04670" w:rsidRDefault="00E04670" w:rsidP="00E04670"/>
    <w:p w14:paraId="40DE6CFE" w14:textId="77777777" w:rsidR="00CD77D6" w:rsidRDefault="00CD77D6" w:rsidP="001603B0">
      <w:pPr>
        <w:spacing w:before="60" w:after="60" w:line="312" w:lineRule="auto"/>
        <w:jc w:val="both"/>
      </w:pPr>
    </w:p>
    <w:sectPr w:rsidR="00CD77D6" w:rsidSect="00B91E4A">
      <w:headerReference w:type="default" r:id="rId8"/>
      <w:footerReference w:type="default" r:id="rId9"/>
      <w:footerReference w:type="first" r:id="rId10"/>
      <w:pgSz w:w="12240" w:h="15840"/>
      <w:pgMar w:top="1247" w:right="1247" w:bottom="1247" w:left="141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FEF5" w14:textId="77777777" w:rsidR="00E61C3A" w:rsidRDefault="00E61C3A" w:rsidP="00EC7A88">
      <w:pPr>
        <w:spacing w:after="0" w:line="240" w:lineRule="auto"/>
      </w:pPr>
      <w:r>
        <w:separator/>
      </w:r>
    </w:p>
  </w:endnote>
  <w:endnote w:type="continuationSeparator" w:id="0">
    <w:p w14:paraId="016154CC" w14:textId="77777777" w:rsidR="00E61C3A" w:rsidRDefault="00E61C3A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006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3892A" w14:textId="77777777" w:rsidR="002A3EE8" w:rsidRDefault="00B91E4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D36231A" wp14:editId="70ED4CD9">
                  <wp:simplePos x="0" y="0"/>
                  <wp:positionH relativeFrom="column">
                    <wp:posOffset>-67674</wp:posOffset>
                  </wp:positionH>
                  <wp:positionV relativeFrom="paragraph">
                    <wp:posOffset>-33111</wp:posOffset>
                  </wp:positionV>
                  <wp:extent cx="6025243" cy="0"/>
                  <wp:effectExtent l="0" t="0" r="3302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252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B3D3A5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-2.6pt" to="469.1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" strokecolor="black [3200]" strokeweight=".5pt">
                  <v:stroke joinstyle="miter"/>
                </v:line>
              </w:pict>
            </mc:Fallback>
          </mc:AlternateContent>
        </w:r>
        <w:r w:rsidR="002A3EE8">
          <w:fldChar w:fldCharType="begin"/>
        </w:r>
        <w:r w:rsidR="002A3EE8">
          <w:instrText xml:space="preserve"> PAGE   \* MERGEFORMAT </w:instrText>
        </w:r>
        <w:r w:rsidR="002A3EE8">
          <w:fldChar w:fldCharType="separate"/>
        </w:r>
        <w:r w:rsidR="006D1491">
          <w:rPr>
            <w:noProof/>
          </w:rPr>
          <w:t>9</w:t>
        </w:r>
        <w:r w:rsidR="002A3EE8">
          <w:rPr>
            <w:noProof/>
          </w:rPr>
          <w:fldChar w:fldCharType="end"/>
        </w:r>
      </w:p>
    </w:sdtContent>
  </w:sdt>
  <w:p w14:paraId="5E3216D4" w14:textId="77777777" w:rsidR="00EC7A88" w:rsidRDefault="00EC7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432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5C03A" w14:textId="77777777" w:rsidR="002A3EE8" w:rsidRDefault="002A3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77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7B9C5F23" w14:textId="77777777" w:rsidR="002A3EE8" w:rsidRDefault="002A3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05C6" w14:textId="77777777" w:rsidR="00E61C3A" w:rsidRDefault="00E61C3A" w:rsidP="00EC7A88">
      <w:pPr>
        <w:spacing w:after="0" w:line="240" w:lineRule="auto"/>
      </w:pPr>
      <w:r>
        <w:separator/>
      </w:r>
    </w:p>
  </w:footnote>
  <w:footnote w:type="continuationSeparator" w:id="0">
    <w:p w14:paraId="2BB9221E" w14:textId="77777777" w:rsidR="00E61C3A" w:rsidRDefault="00E61C3A" w:rsidP="00EC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328D" w14:textId="0A321EC8" w:rsidR="00E04670" w:rsidRDefault="00B27BC2" w:rsidP="00E04670">
    <w:pPr>
      <w:pStyle w:val="Header"/>
    </w:pPr>
    <w:r>
      <w:t xml:space="preserve">Báo cáo </w:t>
    </w:r>
    <w:r w:rsidR="00CE1B9D">
      <w:t>đồ án</w:t>
    </w:r>
    <w:r w:rsidR="00E04670">
      <w:t xml:space="preserve"> học phần: Lập trình Web</w:t>
    </w:r>
  </w:p>
  <w:p w14:paraId="303D024C" w14:textId="77777777" w:rsidR="00E04670" w:rsidRDefault="00B91E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919AA8" wp14:editId="05E715A6">
              <wp:simplePos x="0" y="0"/>
              <wp:positionH relativeFrom="margin">
                <wp:posOffset>-10523</wp:posOffset>
              </wp:positionH>
              <wp:positionV relativeFrom="paragraph">
                <wp:posOffset>43180</wp:posOffset>
              </wp:positionV>
              <wp:extent cx="6019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86799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85pt,3.4pt" to="473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57410"/>
    <w:multiLevelType w:val="hybridMultilevel"/>
    <w:tmpl w:val="D60C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680780">
    <w:abstractNumId w:val="1"/>
  </w:num>
  <w:num w:numId="2" w16cid:durableId="1977641346">
    <w:abstractNumId w:val="2"/>
  </w:num>
  <w:num w:numId="3" w16cid:durableId="1789281000">
    <w:abstractNumId w:val="0"/>
  </w:num>
  <w:num w:numId="4" w16cid:durableId="1683168535">
    <w:abstractNumId w:val="3"/>
  </w:num>
  <w:num w:numId="5" w16cid:durableId="880018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C1"/>
    <w:rsid w:val="0001446E"/>
    <w:rsid w:val="00026D89"/>
    <w:rsid w:val="0003227C"/>
    <w:rsid w:val="000467CF"/>
    <w:rsid w:val="0005166B"/>
    <w:rsid w:val="000B28D7"/>
    <w:rsid w:val="000B5DEB"/>
    <w:rsid w:val="00107CC1"/>
    <w:rsid w:val="00151E39"/>
    <w:rsid w:val="001521A4"/>
    <w:rsid w:val="001603B0"/>
    <w:rsid w:val="0018347F"/>
    <w:rsid w:val="001E13DA"/>
    <w:rsid w:val="001E1730"/>
    <w:rsid w:val="001F13A0"/>
    <w:rsid w:val="00204254"/>
    <w:rsid w:val="002A3EE8"/>
    <w:rsid w:val="002B113C"/>
    <w:rsid w:val="002E276B"/>
    <w:rsid w:val="00335EF3"/>
    <w:rsid w:val="00341A94"/>
    <w:rsid w:val="003676EE"/>
    <w:rsid w:val="003818D7"/>
    <w:rsid w:val="00391D86"/>
    <w:rsid w:val="00395224"/>
    <w:rsid w:val="003D374D"/>
    <w:rsid w:val="004260C1"/>
    <w:rsid w:val="004533FB"/>
    <w:rsid w:val="00480484"/>
    <w:rsid w:val="004A476A"/>
    <w:rsid w:val="004D1C3C"/>
    <w:rsid w:val="00501069"/>
    <w:rsid w:val="00526DC0"/>
    <w:rsid w:val="00530B7F"/>
    <w:rsid w:val="00555CAC"/>
    <w:rsid w:val="005966ED"/>
    <w:rsid w:val="005C3A15"/>
    <w:rsid w:val="005D1EDF"/>
    <w:rsid w:val="005F5C96"/>
    <w:rsid w:val="005F7EAE"/>
    <w:rsid w:val="006126C4"/>
    <w:rsid w:val="0063434D"/>
    <w:rsid w:val="00677BC1"/>
    <w:rsid w:val="00694F7F"/>
    <w:rsid w:val="006A74B0"/>
    <w:rsid w:val="006B2099"/>
    <w:rsid w:val="006C4D07"/>
    <w:rsid w:val="006D1491"/>
    <w:rsid w:val="006F42A5"/>
    <w:rsid w:val="0071443C"/>
    <w:rsid w:val="00732294"/>
    <w:rsid w:val="007544D1"/>
    <w:rsid w:val="007634F9"/>
    <w:rsid w:val="00774E99"/>
    <w:rsid w:val="00785C22"/>
    <w:rsid w:val="007B2C7C"/>
    <w:rsid w:val="007C2A8D"/>
    <w:rsid w:val="008063AB"/>
    <w:rsid w:val="00815C8E"/>
    <w:rsid w:val="00833983"/>
    <w:rsid w:val="008E6416"/>
    <w:rsid w:val="0092250A"/>
    <w:rsid w:val="0097030E"/>
    <w:rsid w:val="009810C4"/>
    <w:rsid w:val="00996171"/>
    <w:rsid w:val="009B4CB6"/>
    <w:rsid w:val="00A11AF3"/>
    <w:rsid w:val="00A352C2"/>
    <w:rsid w:val="00A80C4C"/>
    <w:rsid w:val="00AC288F"/>
    <w:rsid w:val="00B27BC2"/>
    <w:rsid w:val="00B56FE4"/>
    <w:rsid w:val="00B745BA"/>
    <w:rsid w:val="00B91E4A"/>
    <w:rsid w:val="00B92512"/>
    <w:rsid w:val="00B96C87"/>
    <w:rsid w:val="00BB2ADD"/>
    <w:rsid w:val="00BC78A0"/>
    <w:rsid w:val="00C861DE"/>
    <w:rsid w:val="00C95702"/>
    <w:rsid w:val="00CD77D6"/>
    <w:rsid w:val="00CE0CBD"/>
    <w:rsid w:val="00CE1B9D"/>
    <w:rsid w:val="00D83772"/>
    <w:rsid w:val="00DC12C1"/>
    <w:rsid w:val="00E04670"/>
    <w:rsid w:val="00E61C3A"/>
    <w:rsid w:val="00E67487"/>
    <w:rsid w:val="00E723E5"/>
    <w:rsid w:val="00E80E60"/>
    <w:rsid w:val="00E96116"/>
    <w:rsid w:val="00EC0A04"/>
    <w:rsid w:val="00EC2E98"/>
    <w:rsid w:val="00EC7A88"/>
    <w:rsid w:val="00EE79AC"/>
    <w:rsid w:val="00F50EF3"/>
    <w:rsid w:val="00F75AE9"/>
    <w:rsid w:val="00F84344"/>
    <w:rsid w:val="00F93C78"/>
    <w:rsid w:val="00FA1522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693BA"/>
  <w15:chartTrackingRefBased/>
  <w15:docId w15:val="{7C48ABB4-8805-4204-8D10-FB139B19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7EAE"/>
    <w:pPr>
      <w:keepNext/>
      <w:keepLines/>
      <w:spacing w:before="120" w:after="120" w:line="312" w:lineRule="auto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347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47F"/>
    <w:pPr>
      <w:keepNext/>
      <w:keepLines/>
      <w:spacing w:before="120" w:after="120" w:line="312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AE"/>
    <w:rPr>
      <w:rFonts w:eastAsiaTheme="majorEastAsia" w:cstheme="majorBidi"/>
      <w:b/>
      <w:sz w:val="30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47F"/>
    <w:rPr>
      <w:rFonts w:eastAsiaTheme="majorEastAsia" w:cstheme="majorBidi"/>
      <w:b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8347F"/>
    <w:rPr>
      <w:rFonts w:eastAsiaTheme="majorEastAsia" w:cstheme="majorBidi"/>
      <w:b/>
      <w:i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6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611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30B7F"/>
    <w:pPr>
      <w:spacing w:after="100"/>
      <w:ind w:left="520"/>
    </w:pPr>
    <w:rPr>
      <w:i/>
    </w:rPr>
  </w:style>
  <w:style w:type="character" w:styleId="Hyperlink">
    <w:name w:val="Hyperlink"/>
    <w:basedOn w:val="DefaultParagraphFont"/>
    <w:uiPriority w:val="99"/>
    <w:unhideWhenUsed/>
    <w:rsid w:val="00E96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AC19-3EF2-421C-B03D-71B8491B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Gwen Omelet</cp:lastModifiedBy>
  <cp:revision>72</cp:revision>
  <cp:lastPrinted>2022-10-31T08:41:00Z</cp:lastPrinted>
  <dcterms:created xsi:type="dcterms:W3CDTF">2017-11-01T03:15:00Z</dcterms:created>
  <dcterms:modified xsi:type="dcterms:W3CDTF">2022-11-27T02:53:00Z</dcterms:modified>
</cp:coreProperties>
</file>