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0"/>
        </w:rPr>
        <w:t>DOCX List Numbering &amp; Text Styling Demo</w:t>
      </w:r>
    </w:p>
    <w:p>
      <w:r>
        <w:t>This document demonstrates how numbering and list item text can share or differ in inline styles (bold, italic, underline, font family, color, background). Each demo uses a separate numId and abstractNumId. For each list, the item text explicitly describes what the numbering and text styles should be, and both the paragraph XML (with numPr and run rPr) and the relevant numbering.xml snippet are shown.</w:t>
      </w:r>
    </w:p>
    <w:p/>
    <w:p>
      <w:r>
        <w:rPr>
          <w:b/>
          <w:sz w:val="32"/>
        </w:rPr>
        <w:t>Numbering and Text Styling Variants</w:t>
      </w:r>
    </w:p>
    <w:p/>
    <w:p>
      <w:r>
        <w:rPr>
          <w:b/>
          <w:sz w:val="28"/>
        </w:rPr>
        <w:t>Bold numbering and text</w:t>
      </w:r>
    </w:p>
    <w:p/>
    <w:p>
      <w:r>
        <w:t>Decimal list where both the numbering and the item text are bold.</w:t>
      </w:r>
    </w:p>
    <w:p/>
    <w:p>
      <w:r>
        <w:rPr>
          <w:b/>
        </w:rPr>
        <w:t>Sample List:</w:t>
      </w:r>
    </w:p>
    <w:p/>
    <w:p>
      <w:pPr>
        <w:numPr>
          <w:ilvl w:val="0"/>
          <w:numId w:val="1"/>
        </w:numPr>
      </w:pPr>
      <w:r>
        <w:rPr>
          <w:b/>
        </w:rPr>
        <w:t>Item 1 – both number and text should be bold.</w:t>
      </w:r>
    </w:p>
    <w:p>
      <w:pPr>
        <w:numPr>
          <w:ilvl w:val="0"/>
          <w:numId w:val="1"/>
        </w:numPr>
      </w:pPr>
      <w:r>
        <w:rPr>
          <w:b/>
        </w:rPr>
        <w:t>Item 2 – both number and text should be bold.</w:t>
      </w:r>
    </w:p>
    <w:p/>
    <w:p>
      <w:r>
        <w:rPr>
          <w:b/>
        </w:rPr>
        <w:t>Paragraph XML for first list item:</w:t>
      </w:r>
    </w:p>
    <w:p/>
    <w:p>
      <w:r>
        <w:t xml:space="preserve">&lt;w:p&gt;</w:t>
      </w:r>
      <w:r>
        <w:br/>
      </w:r>
      <w:r>
        <w:t xml:space="preserve">  &lt;w:pPr&gt;&lt;w:numPr&gt;&lt;w:ilvl w:val="0"/&gt;&lt;w:numId w:val="1"/&gt;&lt;/w:numPr&gt;&lt;/w:pPr&gt;</w:t>
      </w:r>
      <w:r>
        <w:br/>
      </w:r>
      <w:r>
        <w:t xml:space="preserve">  &lt;w:r&gt;</w:t>
      </w:r>
      <w:r>
        <w:br/>
      </w:r>
      <w:r>
        <w:t xml:space="preserve">    &lt;w:rPr&gt;&lt;w:b/&gt;&lt;/w:rPr&gt;</w:t>
      </w:r>
      <w:r>
        <w:br/>
      </w:r>
      <w:r>
        <w:t xml:space="preserve">    &lt;w:t&gt;Item 1 – both number and text should be bold.&lt;/w:t&gt;</w:t>
      </w:r>
      <w:r>
        <w:br/>
      </w:r>
      <w:r>
        <w:t xml:space="preserve">  &lt;/w:r&gt;</w:t>
      </w:r>
      <w:r>
        <w:br/>
      </w:r>
      <w:r>
        <w:t xml:space="preserve">&lt;/w:p&gt;</w:t>
      </w:r>
    </w:p>
    <w:p/>
    <w:p>
      <w:r>
        <w:rPr>
          <w:b/>
        </w:rPr>
        <w:t>Numbering XML snippet (level 0 + num mapping):</w:t>
      </w:r>
    </w:p>
    <w:p/>
    <w:p>
      <w:r>
        <w:t xml:space="preserve">&lt;w:abstractNum w:abstractNumId="1"&gt;</w:t>
      </w:r>
      <w:r>
        <w:br/>
      </w:r>
      <w:r>
        <w:t xml:space="preserve">  &lt;w:multiLevelType w:val="singleLevel"/&gt;</w:t>
      </w:r>
      <w:r>
        <w:br/>
      </w:r>
      <w:r>
        <w:t xml:space="preserve">  &lt;w:lvl w:ilvl="0"&gt;</w:t>
      </w:r>
      <w:r>
        <w:br/>
      </w:r>
      <w:r>
        <w:t xml:space="preserve">    &lt;w:start w:val="1"/&gt;</w:t>
      </w:r>
      <w:r>
        <w:br/>
      </w:r>
      <w:r>
        <w:t xml:space="preserve">    &lt;w:numFmt w:val="decimal"/&gt;</w:t>
      </w:r>
      <w:r>
        <w:br/>
      </w:r>
      <w:r>
        <w:t xml:space="preserve">    &lt;w:lvlText w:val="%1."/&gt;</w:t>
      </w:r>
      <w:r>
        <w:br/>
      </w:r>
      <w:r>
        <w:t xml:space="preserve">    &lt;w:lvlJc w:val="left"/&gt;</w:t>
      </w:r>
      <w:r>
        <w:br/>
      </w:r>
      <w:r>
        <w:t xml:space="preserve">    &lt;w:pPr&gt;&lt;w:ind w:left="720" w:hanging="360"/&gt;&lt;/w:pPr&gt;</w:t>
      </w:r>
      <w:r>
        <w:br/>
      </w:r>
      <w:r>
        <w:t xml:space="preserve">    &lt;w:rPr&gt;&lt;w:b/&gt;&lt;/w:rPr&gt;</w:t>
      </w:r>
      <w:r>
        <w:br/>
      </w:r>
      <w:r>
        <w:t xml:space="preserve">  &lt;/w:lvl&gt;</w:t>
      </w:r>
      <w:r>
        <w:br/>
      </w:r>
      <w:r>
        <w:t xml:space="preserve">&lt;/w:abstractNum&gt;</w:t>
      </w:r>
      <w:r>
        <w:br/>
      </w:r>
      <w:r>
        <w:t xml:space="preserve">&lt;w:num w:numId="1"&gt;</w:t>
      </w:r>
      <w:r>
        <w:br/>
      </w:r>
      <w:r>
        <w:t xml:space="preserve">  &lt;w:abstractNumId w:val="1"/&gt;</w:t>
      </w:r>
      <w:r>
        <w:br/>
      </w:r>
      <w:r>
        <w:t xml:space="preserve">&lt;/w:num&gt;</w:t>
      </w:r>
    </w:p>
    <w:p/>
    <w:p>
      <w:r>
        <w:t>CSS mapping: CSS approx: font-weight: bold; on both marker and text;</w:t>
      </w:r>
    </w:p>
    <w:p/>
    <w:p>
      <w:pPr>
        <w:pBdr>
          <w:bottom w:val="single" w:sz="4" w:space="1" w:color="auto"/>
        </w:pBdr>
      </w:pPr>
      <w:r>
        <w:t xml:space="preserve"/>
      </w:r>
    </w:p>
    <w:p/>
    <w:p>
      <w:r>
        <w:rPr>
          <w:b/>
          <w:sz w:val="28"/>
        </w:rPr>
        <w:t>Italic numbering and text</w:t>
      </w:r>
    </w:p>
    <w:p/>
    <w:p>
      <w:r>
        <w:t>Decimal list where both the numbering and the item text are italic.</w:t>
      </w:r>
    </w:p>
    <w:p/>
    <w:p>
      <w:r>
        <w:rPr>
          <w:b/>
        </w:rPr>
        <w:t>Sample List:</w:t>
      </w:r>
    </w:p>
    <w:p/>
    <w:p>
      <w:pPr>
        <w:numPr>
          <w:ilvl w:val="0"/>
          <w:numId w:val="2"/>
        </w:numPr>
      </w:pPr>
      <w:r>
        <w:rPr>
          <w:i/>
        </w:rPr>
        <w:t>Item 1 – both number and text should be italic.</w:t>
      </w:r>
    </w:p>
    <w:p>
      <w:pPr>
        <w:numPr>
          <w:ilvl w:val="0"/>
          <w:numId w:val="2"/>
        </w:numPr>
      </w:pPr>
      <w:r>
        <w:rPr>
          <w:i/>
        </w:rPr>
        <w:t>Item 2 – both number and text should be italic.</w:t>
      </w:r>
    </w:p>
    <w:p/>
    <w:p>
      <w:r>
        <w:rPr>
          <w:b/>
        </w:rPr>
        <w:t>Paragraph XML for first list item:</w:t>
      </w:r>
    </w:p>
    <w:p/>
    <w:p>
      <w:r>
        <w:t xml:space="preserve">&lt;w:p&gt;</w:t>
      </w:r>
      <w:r>
        <w:br/>
      </w:r>
      <w:r>
        <w:t xml:space="preserve">  &lt;w:pPr&gt;&lt;w:numPr&gt;&lt;w:ilvl w:val="0"/&gt;&lt;w:numId w:val="2"/&gt;&lt;/w:numPr&gt;&lt;/w:pPr&gt;</w:t>
      </w:r>
      <w:r>
        <w:br/>
      </w:r>
      <w:r>
        <w:t xml:space="preserve">  &lt;w:r&gt;</w:t>
      </w:r>
      <w:r>
        <w:br/>
      </w:r>
      <w:r>
        <w:t xml:space="preserve">    &lt;w:rPr&gt;&lt;w:i/&gt;&lt;/w:rPr&gt;</w:t>
      </w:r>
      <w:r>
        <w:br/>
      </w:r>
      <w:r>
        <w:t xml:space="preserve">    &lt;w:t&gt;Item 1 – both number and text should be italic.&lt;/w:t&gt;</w:t>
      </w:r>
      <w:r>
        <w:br/>
      </w:r>
      <w:r>
        <w:t xml:space="preserve">  &lt;/w:r&gt;</w:t>
      </w:r>
      <w:r>
        <w:br/>
      </w:r>
      <w:r>
        <w:t xml:space="preserve">&lt;/w:p&gt;</w:t>
      </w:r>
    </w:p>
    <w:p/>
    <w:p>
      <w:r>
        <w:rPr>
          <w:b/>
        </w:rPr>
        <w:t>Numbering XML snippet (level 0 + num mapping):</w:t>
      </w:r>
    </w:p>
    <w:p/>
    <w:p>
      <w:r>
        <w:t xml:space="preserve">&lt;w:abstractNum w:abstractNumId="2"&gt;</w:t>
      </w:r>
      <w:r>
        <w:br/>
      </w:r>
      <w:r>
        <w:t xml:space="preserve">  &lt;w:multiLevelType w:val="singleLevel"/&gt;</w:t>
      </w:r>
      <w:r>
        <w:br/>
      </w:r>
      <w:r>
        <w:t xml:space="preserve">  &lt;w:lvl w:ilvl="0"&gt;</w:t>
      </w:r>
      <w:r>
        <w:br/>
      </w:r>
      <w:r>
        <w:t xml:space="preserve">    &lt;w:start w:val="1"/&gt;</w:t>
      </w:r>
      <w:r>
        <w:br/>
      </w:r>
      <w:r>
        <w:t xml:space="preserve">    &lt;w:numFmt w:val="decimal"/&gt;</w:t>
      </w:r>
      <w:r>
        <w:br/>
      </w:r>
      <w:r>
        <w:t xml:space="preserve">    &lt;w:lvlText w:val="%1."/&gt;</w:t>
      </w:r>
      <w:r>
        <w:br/>
      </w:r>
      <w:r>
        <w:t xml:space="preserve">    &lt;w:lvlJc w:val="left"/&gt;</w:t>
      </w:r>
      <w:r>
        <w:br/>
      </w:r>
      <w:r>
        <w:t xml:space="preserve">    &lt;w:pPr&gt;&lt;w:ind w:left="720" w:hanging="360"/&gt;&lt;/w:pPr&gt;</w:t>
      </w:r>
      <w:r>
        <w:br/>
      </w:r>
      <w:r>
        <w:t xml:space="preserve">    &lt;w:rPr&gt;&lt;w:i/&gt;&lt;/w:rPr&gt;</w:t>
      </w:r>
      <w:r>
        <w:br/>
      </w:r>
      <w:r>
        <w:t xml:space="preserve">  &lt;/w:lvl&gt;</w:t>
      </w:r>
      <w:r>
        <w:br/>
      </w:r>
      <w:r>
        <w:t xml:space="preserve">&lt;/w:abstractNum&gt;</w:t>
      </w:r>
      <w:r>
        <w:br/>
      </w:r>
      <w:r>
        <w:t xml:space="preserve">&lt;w:num w:numId="2"&gt;</w:t>
      </w:r>
      <w:r>
        <w:br/>
      </w:r>
      <w:r>
        <w:t xml:space="preserve">  &lt;w:abstractNumId w:val="2"/&gt;</w:t>
      </w:r>
      <w:r>
        <w:br/>
      </w:r>
      <w:r>
        <w:t xml:space="preserve">&lt;/w:num&gt;</w:t>
      </w:r>
    </w:p>
    <w:p/>
    <w:p>
      <w:r>
        <w:t>CSS mapping: CSS approx: font-style: italic; on both marker and text;</w:t>
      </w:r>
    </w:p>
    <w:p/>
    <w:p>
      <w:pPr>
        <w:pBdr>
          <w:bottom w:val="single" w:sz="4" w:space="1" w:color="auto"/>
        </w:pBdr>
      </w:pPr>
      <w:r>
        <w:t xml:space="preserve"/>
      </w:r>
    </w:p>
    <w:p/>
    <w:p>
      <w:r>
        <w:rPr>
          <w:b/>
          <w:sz w:val="28"/>
        </w:rPr>
        <w:t>Underlined numbering and text</w:t>
      </w:r>
    </w:p>
    <w:p/>
    <w:p>
      <w:r>
        <w:t>Decimal list where both the numbering and the item text are underlined.</w:t>
      </w:r>
    </w:p>
    <w:p/>
    <w:p>
      <w:r>
        <w:rPr>
          <w:b/>
        </w:rPr>
        <w:t>Sample List:</w:t>
      </w:r>
    </w:p>
    <w:p/>
    <w:p>
      <w:pPr>
        <w:numPr>
          <w:ilvl w:val="0"/>
          <w:numId w:val="3"/>
        </w:numPr>
      </w:pPr>
      <w:r>
        <w:rPr>
          <w:u w:val="single"/>
        </w:rPr>
        <w:t>Item 1 – both number and text should be underlined.</w:t>
      </w:r>
    </w:p>
    <w:p>
      <w:pPr>
        <w:numPr>
          <w:ilvl w:val="0"/>
          <w:numId w:val="3"/>
        </w:numPr>
      </w:pPr>
      <w:r>
        <w:rPr>
          <w:u w:val="single"/>
        </w:rPr>
        <w:t>Item 2 – both number and text should be underlined.</w:t>
      </w:r>
    </w:p>
    <w:p/>
    <w:p>
      <w:r>
        <w:rPr>
          <w:b/>
        </w:rPr>
        <w:t>Paragraph XML for first list item:</w:t>
      </w:r>
    </w:p>
    <w:p/>
    <w:p>
      <w:r>
        <w:t xml:space="preserve">&lt;w:p&gt;</w:t>
      </w:r>
      <w:r>
        <w:br/>
      </w:r>
      <w:r>
        <w:t xml:space="preserve">  &lt;w:pPr&gt;&lt;w:numPr&gt;&lt;w:ilvl w:val="0"/&gt;&lt;w:numId w:val="3"/&gt;&lt;/w:numPr&gt;&lt;/w:pPr&gt;</w:t>
      </w:r>
      <w:r>
        <w:br/>
      </w:r>
      <w:r>
        <w:t xml:space="preserve">  &lt;w:r&gt;</w:t>
      </w:r>
      <w:r>
        <w:br/>
      </w:r>
      <w:r>
        <w:t xml:space="preserve">    &lt;w:rPr&gt;&lt;w:u w:val="single"/&gt;&lt;/w:rPr&gt;</w:t>
      </w:r>
      <w:r>
        <w:br/>
      </w:r>
      <w:r>
        <w:t xml:space="preserve">    &lt;w:t&gt;Item 1 – both number and text should be underlined.&lt;/w:t&gt;</w:t>
      </w:r>
      <w:r>
        <w:br/>
      </w:r>
      <w:r>
        <w:t xml:space="preserve">  &lt;/w:r&gt;</w:t>
      </w:r>
      <w:r>
        <w:br/>
      </w:r>
      <w:r>
        <w:t xml:space="preserve">&lt;/w:p&gt;</w:t>
      </w:r>
    </w:p>
    <w:p/>
    <w:p>
      <w:r>
        <w:rPr>
          <w:b/>
        </w:rPr>
        <w:t>Numbering XML snippet (level 0 + num mapping):</w:t>
      </w:r>
    </w:p>
    <w:p/>
    <w:p>
      <w:r>
        <w:t xml:space="preserve">&lt;w:abstractNum w:abstractNumId="3"&gt;</w:t>
      </w:r>
      <w:r>
        <w:br/>
      </w:r>
      <w:r>
        <w:t xml:space="preserve">  &lt;w:multiLevelType w:val="singleLevel"/&gt;</w:t>
      </w:r>
      <w:r>
        <w:br/>
      </w:r>
      <w:r>
        <w:t xml:space="preserve">  &lt;w:lvl w:ilvl="0"&gt;</w:t>
      </w:r>
      <w:r>
        <w:br/>
      </w:r>
      <w:r>
        <w:t xml:space="preserve">    &lt;w:start w:val="1"/&gt;</w:t>
      </w:r>
      <w:r>
        <w:br/>
      </w:r>
      <w:r>
        <w:t xml:space="preserve">    &lt;w:numFmt w:val="decimal"/&gt;</w:t>
      </w:r>
      <w:r>
        <w:br/>
      </w:r>
      <w:r>
        <w:t xml:space="preserve">    &lt;w:lvlText w:val="%1."/&gt;</w:t>
      </w:r>
      <w:r>
        <w:br/>
      </w:r>
      <w:r>
        <w:t xml:space="preserve">    &lt;w:lvlJc w:val="left"/&gt;</w:t>
      </w:r>
      <w:r>
        <w:br/>
      </w:r>
      <w:r>
        <w:t xml:space="preserve">    &lt;w:pPr&gt;&lt;w:ind w:left="720" w:hanging="360"/&gt;&lt;/w:pPr&gt;</w:t>
      </w:r>
      <w:r>
        <w:br/>
      </w:r>
      <w:r>
        <w:t xml:space="preserve">    &lt;w:rPr&gt;&lt;w:u w:val="single"/&gt;&lt;/w:rPr&gt;</w:t>
      </w:r>
      <w:r>
        <w:br/>
      </w:r>
      <w:r>
        <w:t xml:space="preserve">  &lt;/w:lvl&gt;</w:t>
      </w:r>
      <w:r>
        <w:br/>
      </w:r>
      <w:r>
        <w:t xml:space="preserve">&lt;/w:abstractNum&gt;</w:t>
      </w:r>
      <w:r>
        <w:br/>
      </w:r>
      <w:r>
        <w:t xml:space="preserve">&lt;w:num w:numId="3"&gt;</w:t>
      </w:r>
      <w:r>
        <w:br/>
      </w:r>
      <w:r>
        <w:t xml:space="preserve">  &lt;w:abstractNumId w:val="3"/&gt;</w:t>
      </w:r>
      <w:r>
        <w:br/>
      </w:r>
      <w:r>
        <w:t xml:space="preserve">&lt;/w:num&gt;</w:t>
      </w:r>
    </w:p>
    <w:p/>
    <w:p>
      <w:r>
        <w:t>CSS mapping: CSS approx: text-decoration: underline; on both marker and text;</w:t>
      </w:r>
    </w:p>
    <w:p/>
    <w:p>
      <w:pPr>
        <w:pBdr>
          <w:bottom w:val="single" w:sz="4" w:space="1" w:color="auto"/>
        </w:pBdr>
      </w:pPr>
      <w:r>
        <w:t xml:space="preserve"/>
      </w:r>
    </w:p>
    <w:p/>
    <w:p>
      <w:r>
        <w:rPr>
          <w:b/>
          <w:sz w:val="28"/>
        </w:rPr>
        <w:t>Bold numbering, normal text</w:t>
      </w:r>
    </w:p>
    <w:p/>
    <w:p>
      <w:r>
        <w:t>Decimal list where the numbering is bold but the item text is normal.</w:t>
      </w:r>
    </w:p>
    <w:p/>
    <w:p>
      <w:r>
        <w:rPr>
          <w:b/>
        </w:rPr>
        <w:t>Sample List:</w:t>
      </w:r>
    </w:p>
    <w:p/>
    <w:p>
      <w:pPr>
        <w:numPr>
          <w:ilvl w:val="0"/>
          <w:numId w:val="4"/>
        </w:numPr>
      </w:pPr>
      <w:r>
        <w:t>Item 1 – number should be bold, text normal.</w:t>
      </w:r>
    </w:p>
    <w:p>
      <w:pPr>
        <w:numPr>
          <w:ilvl w:val="0"/>
          <w:numId w:val="4"/>
        </w:numPr>
      </w:pPr>
      <w:r>
        <w:t>Item 2 – number should be bold, text normal.</w:t>
      </w:r>
    </w:p>
    <w:p/>
    <w:p>
      <w:r>
        <w:rPr>
          <w:b/>
        </w:rPr>
        <w:t>Paragraph XML for first list item:</w:t>
      </w:r>
    </w:p>
    <w:p/>
    <w:p>
      <w:r>
        <w:t xml:space="preserve">&lt;w:p&gt;</w:t>
      </w:r>
      <w:r>
        <w:br/>
      </w:r>
      <w:r>
        <w:t xml:space="preserve">  &lt;w:pPr&gt;&lt;w:numPr&gt;&lt;w:ilvl w:val="0"/&gt;&lt;w:numId w:val="4"/&gt;&lt;/w:numPr&gt;&lt;/w:pPr&gt;</w:t>
      </w:r>
      <w:r>
        <w:br/>
      </w:r>
      <w:r>
        <w:t xml:space="preserve">  &lt;w:r&gt;</w:t>
      </w:r>
      <w:r>
        <w:br/>
      </w:r>
      <w:r>
        <w:t xml:space="preserve">    &lt;w:t&gt;Item 1 – number should be bold, text normal.&lt;/w:t&gt;</w:t>
      </w:r>
      <w:r>
        <w:br/>
      </w:r>
      <w:r>
        <w:t xml:space="preserve">  &lt;/w:r&gt;</w:t>
      </w:r>
      <w:r>
        <w:br/>
      </w:r>
      <w:r>
        <w:t xml:space="preserve">&lt;/w:p&gt;</w:t>
      </w:r>
    </w:p>
    <w:p/>
    <w:p>
      <w:r>
        <w:rPr>
          <w:b/>
        </w:rPr>
        <w:t>Numbering XML snippet (level 0 + num mapping):</w:t>
      </w:r>
    </w:p>
    <w:p/>
    <w:p>
      <w:r>
        <w:t xml:space="preserve">&lt;w:abstractNum w:abstractNumId="4"&gt;</w:t>
      </w:r>
      <w:r>
        <w:br/>
      </w:r>
      <w:r>
        <w:t xml:space="preserve">  &lt;w:multiLevelType w:val="singleLevel"/&gt;</w:t>
      </w:r>
      <w:r>
        <w:br/>
      </w:r>
      <w:r>
        <w:t xml:space="preserve">  &lt;w:lvl w:ilvl="0"&gt;</w:t>
      </w:r>
      <w:r>
        <w:br/>
      </w:r>
      <w:r>
        <w:t xml:space="preserve">    &lt;w:start w:val="1"/&gt;</w:t>
      </w:r>
      <w:r>
        <w:br/>
      </w:r>
      <w:r>
        <w:t xml:space="preserve">    &lt;w:numFmt w:val="decimal"/&gt;</w:t>
      </w:r>
      <w:r>
        <w:br/>
      </w:r>
      <w:r>
        <w:t xml:space="preserve">    &lt;w:lvlText w:val="%1."/&gt;</w:t>
      </w:r>
      <w:r>
        <w:br/>
      </w:r>
      <w:r>
        <w:t xml:space="preserve">    &lt;w:lvlJc w:val="left"/&gt;</w:t>
      </w:r>
      <w:r>
        <w:br/>
      </w:r>
      <w:r>
        <w:t xml:space="preserve">    &lt;w:pPr&gt;&lt;w:ind w:left="720" w:hanging="360"/&gt;&lt;/w:pPr&gt;</w:t>
      </w:r>
      <w:r>
        <w:br/>
      </w:r>
      <w:r>
        <w:t xml:space="preserve">    &lt;w:rPr&gt;&lt;w:b/&gt;&lt;/w:rPr&gt;</w:t>
      </w:r>
      <w:r>
        <w:br/>
      </w:r>
      <w:r>
        <w:t xml:space="preserve">  &lt;/w:lvl&gt;</w:t>
      </w:r>
      <w:r>
        <w:br/>
      </w:r>
      <w:r>
        <w:t xml:space="preserve">&lt;/w:abstractNum&gt;</w:t>
      </w:r>
      <w:r>
        <w:br/>
      </w:r>
      <w:r>
        <w:t xml:space="preserve">&lt;w:num w:numId="4"&gt;</w:t>
      </w:r>
      <w:r>
        <w:br/>
      </w:r>
      <w:r>
        <w:t xml:space="preserve">  &lt;w:abstractNumId w:val="4"/&gt;</w:t>
      </w:r>
      <w:r>
        <w:br/>
      </w:r>
      <w:r>
        <w:t xml:space="preserve">&lt;/w:num&gt;</w:t>
      </w:r>
    </w:p>
    <w:p/>
    <w:p>
      <w:r>
        <w:t>CSS mapping: CSS approx: font-weight: bold; on marker only;</w:t>
      </w:r>
    </w:p>
    <w:p/>
    <w:p>
      <w:pPr>
        <w:pBdr>
          <w:bottom w:val="single" w:sz="4" w:space="1" w:color="auto"/>
        </w:pBdr>
      </w:pPr>
      <w:r>
        <w:t xml:space="preserve"/>
      </w:r>
    </w:p>
    <w:p/>
    <w:p>
      <w:r>
        <w:rPr>
          <w:b/>
          <w:sz w:val="28"/>
        </w:rPr>
        <w:t>Normal numbering, bold text</w:t>
      </w:r>
    </w:p>
    <w:p/>
    <w:p>
      <w:r>
        <w:t>Decimal list where the numbering is normal and the item text is bold.</w:t>
      </w:r>
    </w:p>
    <w:p/>
    <w:p>
      <w:r>
        <w:rPr>
          <w:b/>
        </w:rPr>
        <w:t>Sample List:</w:t>
      </w:r>
    </w:p>
    <w:p/>
    <w:p>
      <w:pPr>
        <w:numPr>
          <w:ilvl w:val="0"/>
          <w:numId w:val="5"/>
        </w:numPr>
      </w:pPr>
      <w:r>
        <w:rPr>
          <w:b/>
        </w:rPr>
        <w:t>Item 1 – number should be normal, text bold.</w:t>
      </w:r>
    </w:p>
    <w:p>
      <w:pPr>
        <w:numPr>
          <w:ilvl w:val="0"/>
          <w:numId w:val="5"/>
        </w:numPr>
      </w:pPr>
      <w:r>
        <w:rPr>
          <w:b/>
        </w:rPr>
        <w:t>Item 2 – number should be normal, text bold.</w:t>
      </w:r>
    </w:p>
    <w:p/>
    <w:p>
      <w:r>
        <w:rPr>
          <w:b/>
        </w:rPr>
        <w:t>Paragraph XML for first list item:</w:t>
      </w:r>
    </w:p>
    <w:p/>
    <w:p>
      <w:r>
        <w:t xml:space="preserve">&lt;w:p&gt;</w:t>
      </w:r>
      <w:r>
        <w:br/>
      </w:r>
      <w:r>
        <w:t xml:space="preserve">  &lt;w:pPr&gt;&lt;w:numPr&gt;&lt;w:ilvl w:val="0"/&gt;&lt;w:numId w:val="5"/&gt;&lt;/w:numPr&gt;&lt;/w:pPr&gt;</w:t>
      </w:r>
      <w:r>
        <w:br/>
      </w:r>
      <w:r>
        <w:t xml:space="preserve">  &lt;w:r&gt;</w:t>
      </w:r>
      <w:r>
        <w:br/>
      </w:r>
      <w:r>
        <w:t xml:space="preserve">    &lt;w:rPr&gt;&lt;w:b/&gt;&lt;/w:rPr&gt;</w:t>
      </w:r>
      <w:r>
        <w:br/>
      </w:r>
      <w:r>
        <w:t xml:space="preserve">    &lt;w:t&gt;Item 1 – number should be normal, text bold.&lt;/w:t&gt;</w:t>
      </w:r>
      <w:r>
        <w:br/>
      </w:r>
      <w:r>
        <w:t xml:space="preserve">  &lt;/w:r&gt;</w:t>
      </w:r>
      <w:r>
        <w:br/>
      </w:r>
      <w:r>
        <w:t xml:space="preserve">&lt;/w:p&gt;</w:t>
      </w:r>
    </w:p>
    <w:p/>
    <w:p>
      <w:r>
        <w:rPr>
          <w:b/>
        </w:rPr>
        <w:t>Numbering XML snippet (level 0 + num mapping):</w:t>
      </w:r>
    </w:p>
    <w:p/>
    <w:p>
      <w:r>
        <w:t xml:space="preserve">&lt;w:abstractNum w:abstractNumId="5"&gt;</w:t>
      </w:r>
      <w:r>
        <w:br/>
      </w:r>
      <w:r>
        <w:t xml:space="preserve">  &lt;w:multiLevelType w:val="singleLevel"/&gt;</w:t>
      </w:r>
      <w:r>
        <w:br/>
      </w:r>
      <w:r>
        <w:t xml:space="preserve">  &lt;w:lvl w:ilvl="0"&gt;</w:t>
      </w:r>
      <w:r>
        <w:br/>
      </w:r>
      <w:r>
        <w:t xml:space="preserve">    &lt;w:start w:val="1"/&gt;</w:t>
      </w:r>
      <w:r>
        <w:br/>
      </w:r>
      <w:r>
        <w:t xml:space="preserve">    &lt;w:numFmt w:val="decimal"/&gt;</w:t>
      </w:r>
      <w:r>
        <w:br/>
      </w:r>
      <w:r>
        <w:t xml:space="preserve">    &lt;w:lvlText w:val="%1."/&gt;</w:t>
      </w:r>
      <w:r>
        <w:br/>
      </w:r>
      <w:r>
        <w:t xml:space="preserve">    &lt;w:lvlJc w:val="left"/&gt;</w:t>
      </w:r>
      <w:r>
        <w:br/>
      </w:r>
      <w:r>
        <w:t xml:space="preserve">    &lt;w:pPr&gt;&lt;w:ind w:left="720" w:hanging="360"/&gt;&lt;/w:pPr&gt;</w:t>
      </w:r>
      <w:r>
        <w:br/>
      </w:r>
      <w:r>
        <w:t xml:space="preserve">  &lt;/w:lvl&gt;</w:t>
      </w:r>
      <w:r>
        <w:br/>
      </w:r>
      <w:r>
        <w:t xml:space="preserve">&lt;/w:abstractNum&gt;</w:t>
      </w:r>
      <w:r>
        <w:br/>
      </w:r>
      <w:r>
        <w:t xml:space="preserve">&lt;w:num w:numId="5"&gt;</w:t>
      </w:r>
      <w:r>
        <w:br/>
      </w:r>
      <w:r>
        <w:t xml:space="preserve">  &lt;w:abstractNumId w:val="5"/&gt;</w:t>
      </w:r>
      <w:r>
        <w:br/>
      </w:r>
      <w:r>
        <w:t xml:space="preserve">&lt;/w:num&gt;</w:t>
      </w:r>
    </w:p>
    <w:p/>
    <w:p>
      <w:r>
        <w:t>CSS mapping: CSS approx: font-weight: bold; on text only;</w:t>
      </w:r>
    </w:p>
    <w:p/>
    <w:p>
      <w:pPr>
        <w:pBdr>
          <w:bottom w:val="single" w:sz="4" w:space="1" w:color="auto"/>
        </w:pBdr>
      </w:pPr>
      <w:r>
        <w:t xml:space="preserve"/>
      </w:r>
    </w:p>
    <w:p/>
    <w:p>
      <w:r>
        <w:rPr>
          <w:b/>
          <w:sz w:val="28"/>
        </w:rPr>
        <w:t>Italic numbering, underlined text</w:t>
      </w:r>
    </w:p>
    <w:p/>
    <w:p>
      <w:r>
        <w:t>Decimal list where the numbering is italic and the item text is underlined.</w:t>
      </w:r>
    </w:p>
    <w:p/>
    <w:p>
      <w:r>
        <w:rPr>
          <w:b/>
        </w:rPr>
        <w:t>Sample List:</w:t>
      </w:r>
    </w:p>
    <w:p/>
    <w:p>
      <w:pPr>
        <w:numPr>
          <w:ilvl w:val="0"/>
          <w:numId w:val="6"/>
        </w:numPr>
      </w:pPr>
      <w:r>
        <w:rPr>
          <w:u w:val="single"/>
        </w:rPr>
        <w:t>Item 1 – number should be italic, text underlined.</w:t>
      </w:r>
    </w:p>
    <w:p>
      <w:pPr>
        <w:numPr>
          <w:ilvl w:val="0"/>
          <w:numId w:val="6"/>
        </w:numPr>
      </w:pPr>
      <w:r>
        <w:rPr>
          <w:u w:val="single"/>
        </w:rPr>
        <w:t>Item 2 – number should be italic, text underlined.</w:t>
      </w:r>
    </w:p>
    <w:p/>
    <w:p>
      <w:r>
        <w:rPr>
          <w:b/>
        </w:rPr>
        <w:t>Paragraph XML for first list item:</w:t>
      </w:r>
    </w:p>
    <w:p/>
    <w:p>
      <w:r>
        <w:t xml:space="preserve">&lt;w:p&gt;</w:t>
      </w:r>
      <w:r>
        <w:br/>
      </w:r>
      <w:r>
        <w:t xml:space="preserve">  &lt;w:pPr&gt;&lt;w:numPr&gt;&lt;w:ilvl w:val="0"/&gt;&lt;w:numId w:val="6"/&gt;&lt;/w:numPr&gt;&lt;/w:pPr&gt;</w:t>
      </w:r>
      <w:r>
        <w:br/>
      </w:r>
      <w:r>
        <w:t xml:space="preserve">  &lt;w:r&gt;</w:t>
      </w:r>
      <w:r>
        <w:br/>
      </w:r>
      <w:r>
        <w:t xml:space="preserve">    &lt;w:rPr&gt;&lt;w:u w:val="single"/&gt;&lt;/w:rPr&gt;</w:t>
      </w:r>
      <w:r>
        <w:br/>
      </w:r>
      <w:r>
        <w:t xml:space="preserve">    &lt;w:t&gt;Item 1 – number should be italic, text underlined.&lt;/w:t&gt;</w:t>
      </w:r>
      <w:r>
        <w:br/>
      </w:r>
      <w:r>
        <w:t xml:space="preserve">  &lt;/w:r&gt;</w:t>
      </w:r>
      <w:r>
        <w:br/>
      </w:r>
      <w:r>
        <w:t xml:space="preserve">&lt;/w:p&gt;</w:t>
      </w:r>
    </w:p>
    <w:p/>
    <w:p>
      <w:r>
        <w:rPr>
          <w:b/>
        </w:rPr>
        <w:t>Numbering XML snippet (level 0 + num mapping):</w:t>
      </w:r>
    </w:p>
    <w:p/>
    <w:p>
      <w:r>
        <w:t xml:space="preserve">&lt;w:abstractNum w:abstractNumId="6"&gt;</w:t>
      </w:r>
      <w:r>
        <w:br/>
      </w:r>
      <w:r>
        <w:t xml:space="preserve">  &lt;w:multiLevelType w:val="singleLevel"/&gt;</w:t>
      </w:r>
      <w:r>
        <w:br/>
      </w:r>
      <w:r>
        <w:t xml:space="preserve">  &lt;w:lvl w:ilvl="0"&gt;</w:t>
      </w:r>
      <w:r>
        <w:br/>
      </w:r>
      <w:r>
        <w:t xml:space="preserve">    &lt;w:start w:val="1"/&gt;</w:t>
      </w:r>
      <w:r>
        <w:br/>
      </w:r>
      <w:r>
        <w:t xml:space="preserve">    &lt;w:numFmt w:val="decimal"/&gt;</w:t>
      </w:r>
      <w:r>
        <w:br/>
      </w:r>
      <w:r>
        <w:t xml:space="preserve">    &lt;w:lvlText w:val="%1."/&gt;</w:t>
      </w:r>
      <w:r>
        <w:br/>
      </w:r>
      <w:r>
        <w:t xml:space="preserve">    &lt;w:lvlJc w:val="left"/&gt;</w:t>
      </w:r>
      <w:r>
        <w:br/>
      </w:r>
      <w:r>
        <w:t xml:space="preserve">    &lt;w:pPr&gt;&lt;w:ind w:left="720" w:hanging="360"/&gt;&lt;/w:pPr&gt;</w:t>
      </w:r>
      <w:r>
        <w:br/>
      </w:r>
      <w:r>
        <w:t xml:space="preserve">    &lt;w:rPr&gt;&lt;w:i/&gt;&lt;/w:rPr&gt;</w:t>
      </w:r>
      <w:r>
        <w:br/>
      </w:r>
      <w:r>
        <w:t xml:space="preserve">  &lt;/w:lvl&gt;</w:t>
      </w:r>
      <w:r>
        <w:br/>
      </w:r>
      <w:r>
        <w:t xml:space="preserve">&lt;/w:abstractNum&gt;</w:t>
      </w:r>
      <w:r>
        <w:br/>
      </w:r>
      <w:r>
        <w:t xml:space="preserve">&lt;w:num w:numId="6"&gt;</w:t>
      </w:r>
      <w:r>
        <w:br/>
      </w:r>
      <w:r>
        <w:t xml:space="preserve">  &lt;w:abstractNumId w:val="6"/&gt;</w:t>
      </w:r>
      <w:r>
        <w:br/>
      </w:r>
      <w:r>
        <w:t xml:space="preserve">&lt;/w:num&gt;</w:t>
      </w:r>
    </w:p>
    <w:p/>
    <w:p>
      <w:r>
        <w:t>CSS mapping: CSS approx: font-style: italic; on marker, text-decoration: underline; on text;</w:t>
      </w:r>
    </w:p>
    <w:p/>
    <w:p>
      <w:pPr>
        <w:pBdr>
          <w:bottom w:val="single" w:sz="4" w:space="1" w:color="auto"/>
        </w:pBdr>
      </w:pPr>
      <w:r>
        <w:t xml:space="preserve"/>
      </w:r>
    </w:p>
    <w:p/>
    <w:p>
      <w:r>
        <w:rPr>
          <w:b/>
          <w:sz w:val="28"/>
        </w:rPr>
        <w:t>Times New Roman numbering, Calibri text</w:t>
      </w:r>
    </w:p>
    <w:p/>
    <w:p>
      <w:r>
        <w:t>Decimal list where the numbering uses Times New Roman and the text uses Calibri.</w:t>
      </w:r>
    </w:p>
    <w:p/>
    <w:p>
      <w:r>
        <w:rPr>
          <w:b/>
        </w:rPr>
        <w:t>Sample List:</w:t>
      </w:r>
    </w:p>
    <w:p/>
    <w:p>
      <w:pPr>
        <w:numPr>
          <w:ilvl w:val="0"/>
          <w:numId w:val="7"/>
        </w:numPr>
      </w:pPr>
      <w:r>
        <w:rPr>
          <w:rFonts w:ascii="Calibri" w:hAnsi="Calibri"/>
        </w:rPr>
        <w:t>Item 1 – number should be Times New Roman, text Calibri.</w:t>
      </w:r>
    </w:p>
    <w:p>
      <w:pPr>
        <w:numPr>
          <w:ilvl w:val="0"/>
          <w:numId w:val="7"/>
        </w:numPr>
      </w:pPr>
      <w:r>
        <w:rPr>
          <w:rFonts w:ascii="Calibri" w:hAnsi="Calibri"/>
        </w:rPr>
        <w:t>Item 2 – number should be Times New Roman, text Calibri.</w:t>
      </w:r>
    </w:p>
    <w:p/>
    <w:p>
      <w:r>
        <w:rPr>
          <w:b/>
        </w:rPr>
        <w:t>Paragraph XML for first list item:</w:t>
      </w:r>
    </w:p>
    <w:p/>
    <w:p>
      <w:r>
        <w:t xml:space="preserve">&lt;w:p&gt;</w:t>
      </w:r>
      <w:r>
        <w:br/>
      </w:r>
      <w:r>
        <w:t xml:space="preserve">  &lt;w:pPr&gt;&lt;w:numPr&gt;&lt;w:ilvl w:val="0"/&gt;&lt;w:numId w:val="7"/&gt;&lt;/w:numPr&gt;&lt;/w:pPr&gt;</w:t>
      </w:r>
      <w:r>
        <w:br/>
      </w:r>
      <w:r>
        <w:t xml:space="preserve">  &lt;w:r&gt;</w:t>
      </w:r>
      <w:r>
        <w:br/>
      </w:r>
      <w:r>
        <w:t xml:space="preserve">    &lt;w:rPr&gt;&lt;w:rFonts w:ascii="Calibri" w:hAnsi="Calibri"/&gt;&lt;/w:rPr&gt;</w:t>
      </w:r>
      <w:r>
        <w:br/>
      </w:r>
      <w:r>
        <w:t xml:space="preserve">    &lt;w:t&gt;Item 1 – number should be Times New Roman, text Calibri.&lt;/w:t&gt;</w:t>
      </w:r>
      <w:r>
        <w:br/>
      </w:r>
      <w:r>
        <w:t xml:space="preserve">  &lt;/w:r&gt;</w:t>
      </w:r>
      <w:r>
        <w:br/>
      </w:r>
      <w:r>
        <w:t xml:space="preserve">&lt;/w:p&gt;</w:t>
      </w:r>
    </w:p>
    <w:p/>
    <w:p>
      <w:r>
        <w:rPr>
          <w:b/>
        </w:rPr>
        <w:t>Numbering XML snippet (level 0 + num mapping):</w:t>
      </w:r>
    </w:p>
    <w:p/>
    <w:p>
      <w:r>
        <w:t xml:space="preserve">&lt;w:abstractNum w:abstractNumId="7"&gt;</w:t>
      </w:r>
      <w:r>
        <w:br/>
      </w:r>
      <w:r>
        <w:t xml:space="preserve">  &lt;w:multiLevelType w:val="singleLevel"/&gt;</w:t>
      </w:r>
      <w:r>
        <w:br/>
      </w:r>
      <w:r>
        <w:t xml:space="preserve">  &lt;w:lvl w:ilvl="0"&gt;</w:t>
      </w:r>
      <w:r>
        <w:br/>
      </w:r>
      <w:r>
        <w:t xml:space="preserve">    &lt;w:start w:val="1"/&gt;</w:t>
      </w:r>
      <w:r>
        <w:br/>
      </w:r>
      <w:r>
        <w:t xml:space="preserve">    &lt;w:numFmt w:val="decimal"/&gt;</w:t>
      </w:r>
      <w:r>
        <w:br/>
      </w:r>
      <w:r>
        <w:t xml:space="preserve">    &lt;w:lvlText w:val="%1."/&gt;</w:t>
      </w:r>
      <w:r>
        <w:br/>
      </w:r>
      <w:r>
        <w:t xml:space="preserve">    &lt;w:lvlJc w:val="left"/&gt;</w:t>
      </w:r>
      <w:r>
        <w:br/>
      </w:r>
      <w:r>
        <w:t xml:space="preserve">    &lt;w:pPr&gt;&lt;w:ind w:left="720" w:hanging="360"/&gt;&lt;/w:pPr&gt;</w:t>
      </w:r>
      <w:r>
        <w:br/>
      </w:r>
      <w:r>
        <w:t xml:space="preserve">    &lt;w:rPr&gt;&lt;w:rFonts w:ascii="Times New Roman" w:hAnsi="Times New Roman"/&gt;&lt;/w:rPr&gt;</w:t>
      </w:r>
      <w:r>
        <w:br/>
      </w:r>
      <w:r>
        <w:t xml:space="preserve">  &lt;/w:lvl&gt;</w:t>
      </w:r>
      <w:r>
        <w:br/>
      </w:r>
      <w:r>
        <w:t xml:space="preserve">&lt;/w:abstractNum&gt;</w:t>
      </w:r>
      <w:r>
        <w:br/>
      </w:r>
      <w:r>
        <w:t xml:space="preserve">&lt;w:num w:numId="7"&gt;</w:t>
      </w:r>
      <w:r>
        <w:br/>
      </w:r>
      <w:r>
        <w:t xml:space="preserve">  &lt;w:abstractNumId w:val="7"/&gt;</w:t>
      </w:r>
      <w:r>
        <w:br/>
      </w:r>
      <w:r>
        <w:t xml:space="preserve">&lt;/w:num&gt;</w:t>
      </w:r>
    </w:p>
    <w:p/>
    <w:p>
      <w:r>
        <w:t>CSS mapping: CSS approx: font-family: 'Times New Roman' for marker, 'Calibri' for text;</w:t>
      </w:r>
    </w:p>
    <w:p/>
    <w:p>
      <w:pPr>
        <w:pBdr>
          <w:bottom w:val="single" w:sz="4" w:space="1" w:color="auto"/>
        </w:pBdr>
      </w:pPr>
      <w:r>
        <w:t xml:space="preserve"/>
      </w:r>
    </w:p>
    <w:p/>
    <w:p>
      <w:r>
        <w:rPr>
          <w:b/>
          <w:sz w:val="28"/>
        </w:rPr>
        <w:t>Courier New numbering, Arial text</w:t>
      </w:r>
    </w:p>
    <w:p/>
    <w:p>
      <w:r>
        <w:t>Decimal list where the numbering uses Courier New and the text uses Arial.</w:t>
      </w:r>
    </w:p>
    <w:p/>
    <w:p>
      <w:r>
        <w:rPr>
          <w:b/>
        </w:rPr>
        <w:t>Sample List:</w:t>
      </w:r>
    </w:p>
    <w:p/>
    <w:p>
      <w:pPr>
        <w:numPr>
          <w:ilvl w:val="0"/>
          <w:numId w:val="8"/>
        </w:numPr>
      </w:pPr>
      <w:r>
        <w:rPr>
          <w:rFonts w:ascii="Arial" w:hAnsi="Arial"/>
        </w:rPr>
        <w:t>Item 1 – number should be Courier New, text Arial.</w:t>
      </w:r>
    </w:p>
    <w:p>
      <w:pPr>
        <w:numPr>
          <w:ilvl w:val="0"/>
          <w:numId w:val="8"/>
        </w:numPr>
      </w:pPr>
      <w:r>
        <w:rPr>
          <w:rFonts w:ascii="Arial" w:hAnsi="Arial"/>
        </w:rPr>
        <w:t>Item 2 – number should be Courier New, text Arial.</w:t>
      </w:r>
    </w:p>
    <w:p/>
    <w:p>
      <w:r>
        <w:rPr>
          <w:b/>
        </w:rPr>
        <w:t>Paragraph XML for first list item:</w:t>
      </w:r>
    </w:p>
    <w:p/>
    <w:p>
      <w:r>
        <w:t xml:space="preserve">&lt;w:p&gt;</w:t>
      </w:r>
      <w:r>
        <w:br/>
      </w:r>
      <w:r>
        <w:t xml:space="preserve">  &lt;w:pPr&gt;&lt;w:numPr&gt;&lt;w:ilvl w:val="0"/&gt;&lt;w:numId w:val="8"/&gt;&lt;/w:numPr&gt;&lt;/w:pPr&gt;</w:t>
      </w:r>
      <w:r>
        <w:br/>
      </w:r>
      <w:r>
        <w:t xml:space="preserve">  &lt;w:r&gt;</w:t>
      </w:r>
      <w:r>
        <w:br/>
      </w:r>
      <w:r>
        <w:t xml:space="preserve">    &lt;w:rPr&gt;&lt;w:rFonts w:ascii="Arial" w:hAnsi="Arial"/&gt;&lt;/w:rPr&gt;</w:t>
      </w:r>
      <w:r>
        <w:br/>
      </w:r>
      <w:r>
        <w:t xml:space="preserve">    &lt;w:t&gt;Item 1 – number should be Courier New, text Arial.&lt;/w:t&gt;</w:t>
      </w:r>
      <w:r>
        <w:br/>
      </w:r>
      <w:r>
        <w:t xml:space="preserve">  &lt;/w:r&gt;</w:t>
      </w:r>
      <w:r>
        <w:br/>
      </w:r>
      <w:r>
        <w:t xml:space="preserve">&lt;/w:p&gt;</w:t>
      </w:r>
    </w:p>
    <w:p/>
    <w:p>
      <w:r>
        <w:rPr>
          <w:b/>
        </w:rPr>
        <w:t>Numbering XML snippet (level 0 + num mapping):</w:t>
      </w:r>
    </w:p>
    <w:p/>
    <w:p>
      <w:r>
        <w:t xml:space="preserve">&lt;w:abstractNum w:abstractNumId="8"&gt;</w:t>
      </w:r>
      <w:r>
        <w:br/>
      </w:r>
      <w:r>
        <w:t xml:space="preserve">  &lt;w:multiLevelType w:val="singleLevel"/&gt;</w:t>
      </w:r>
      <w:r>
        <w:br/>
      </w:r>
      <w:r>
        <w:t xml:space="preserve">  &lt;w:lvl w:ilvl="0"&gt;</w:t>
      </w:r>
      <w:r>
        <w:br/>
      </w:r>
      <w:r>
        <w:t xml:space="preserve">    &lt;w:start w:val="1"/&gt;</w:t>
      </w:r>
      <w:r>
        <w:br/>
      </w:r>
      <w:r>
        <w:t xml:space="preserve">    &lt;w:numFmt w:val="decimal"/&gt;</w:t>
      </w:r>
      <w:r>
        <w:br/>
      </w:r>
      <w:r>
        <w:t xml:space="preserve">    &lt;w:lvlText w:val="%1."/&gt;</w:t>
      </w:r>
      <w:r>
        <w:br/>
      </w:r>
      <w:r>
        <w:t xml:space="preserve">    &lt;w:lvlJc w:val="left"/&gt;</w:t>
      </w:r>
      <w:r>
        <w:br/>
      </w:r>
      <w:r>
        <w:t xml:space="preserve">    &lt;w:pPr&gt;&lt;w:ind w:left="720" w:hanging="360"/&gt;&lt;/w:pPr&gt;</w:t>
      </w:r>
      <w:r>
        <w:br/>
      </w:r>
      <w:r>
        <w:t xml:space="preserve">    &lt;w:rPr&gt;&lt;w:rFonts w:ascii="Courier New" w:hAnsi="Courier New"/&gt;&lt;/w:rPr&gt;</w:t>
      </w:r>
      <w:r>
        <w:br/>
      </w:r>
      <w:r>
        <w:t xml:space="preserve">  &lt;/w:lvl&gt;</w:t>
      </w:r>
      <w:r>
        <w:br/>
      </w:r>
      <w:r>
        <w:t xml:space="preserve">&lt;/w:abstractNum&gt;</w:t>
      </w:r>
      <w:r>
        <w:br/>
      </w:r>
      <w:r>
        <w:t xml:space="preserve">&lt;w:num w:numId="8"&gt;</w:t>
      </w:r>
      <w:r>
        <w:br/>
      </w:r>
      <w:r>
        <w:t xml:space="preserve">  &lt;w:abstractNumId w:val="8"/&gt;</w:t>
      </w:r>
      <w:r>
        <w:br/>
      </w:r>
      <w:r>
        <w:t xml:space="preserve">&lt;/w:num&gt;</w:t>
      </w:r>
    </w:p>
    <w:p/>
    <w:p>
      <w:r>
        <w:t>CSS mapping: CSS approx: font-family: 'Courier New' for marker, 'Arial' for text;</w:t>
      </w:r>
    </w:p>
    <w:p/>
    <w:p>
      <w:pPr>
        <w:pBdr>
          <w:bottom w:val="single" w:sz="4" w:space="1" w:color="auto"/>
        </w:pBdr>
      </w:pPr>
      <w:r>
        <w:t xml:space="preserve"/>
      </w:r>
    </w:p>
    <w:p/>
    <w:p>
      <w:r>
        <w:rPr>
          <w:b/>
          <w:sz w:val="28"/>
        </w:rPr>
        <w:t>Red numbering, default text color</w:t>
      </w:r>
    </w:p>
    <w:p/>
    <w:p>
      <w:r>
        <w:t>Decimal list where the numbering is red and the text has default color.</w:t>
      </w:r>
    </w:p>
    <w:p/>
    <w:p>
      <w:r>
        <w:rPr>
          <w:b/>
        </w:rPr>
        <w:t>Sample List:</w:t>
      </w:r>
    </w:p>
    <w:p/>
    <w:p>
      <w:pPr>
        <w:numPr>
          <w:ilvl w:val="0"/>
          <w:numId w:val="9"/>
        </w:numPr>
      </w:pPr>
      <w:r>
        <w:t>Item 1 – number should be red, text default color.</w:t>
      </w:r>
    </w:p>
    <w:p>
      <w:pPr>
        <w:numPr>
          <w:ilvl w:val="0"/>
          <w:numId w:val="9"/>
        </w:numPr>
      </w:pPr>
      <w:r>
        <w:t>Item 2 – number should be red, text default color.</w:t>
      </w:r>
    </w:p>
    <w:p/>
    <w:p>
      <w:r>
        <w:rPr>
          <w:b/>
        </w:rPr>
        <w:t>Paragraph XML for first list item:</w:t>
      </w:r>
    </w:p>
    <w:p/>
    <w:p>
      <w:r>
        <w:t xml:space="preserve">&lt;w:p&gt;</w:t>
      </w:r>
      <w:r>
        <w:br/>
      </w:r>
      <w:r>
        <w:t xml:space="preserve">  &lt;w:pPr&gt;&lt;w:numPr&gt;&lt;w:ilvl w:val="0"/&gt;&lt;w:numId w:val="9"/&gt;&lt;/w:numPr&gt;&lt;/w:pPr&gt;</w:t>
      </w:r>
      <w:r>
        <w:br/>
      </w:r>
      <w:r>
        <w:t xml:space="preserve">  &lt;w:r&gt;</w:t>
      </w:r>
      <w:r>
        <w:br/>
      </w:r>
      <w:r>
        <w:t xml:space="preserve">    &lt;w:t&gt;Item 1 – number should be red, text default color.&lt;/w:t&gt;</w:t>
      </w:r>
      <w:r>
        <w:br/>
      </w:r>
      <w:r>
        <w:t xml:space="preserve">  &lt;/w:r&gt;</w:t>
      </w:r>
      <w:r>
        <w:br/>
      </w:r>
      <w:r>
        <w:t xml:space="preserve">&lt;/w:p&gt;</w:t>
      </w:r>
    </w:p>
    <w:p/>
    <w:p>
      <w:r>
        <w:rPr>
          <w:b/>
        </w:rPr>
        <w:t>Numbering XML snippet (level 0 + num mapping):</w:t>
      </w:r>
    </w:p>
    <w:p/>
    <w:p>
      <w:r>
        <w:t xml:space="preserve">&lt;w:abstractNum w:abstractNumId="9"&gt;</w:t>
      </w:r>
      <w:r>
        <w:br/>
      </w:r>
      <w:r>
        <w:t xml:space="preserve">  &lt;w:multiLevelType w:val="singleLevel"/&gt;</w:t>
      </w:r>
      <w:r>
        <w:br/>
      </w:r>
      <w:r>
        <w:t xml:space="preserve">  &lt;w:lvl w:ilvl="0"&gt;</w:t>
      </w:r>
      <w:r>
        <w:br/>
      </w:r>
      <w:r>
        <w:t xml:space="preserve">    &lt;w:start w:val="1"/&gt;</w:t>
      </w:r>
      <w:r>
        <w:br/>
      </w:r>
      <w:r>
        <w:t xml:space="preserve">    &lt;w:numFmt w:val="decimal"/&gt;</w:t>
      </w:r>
      <w:r>
        <w:br/>
      </w:r>
      <w:r>
        <w:t xml:space="preserve">    &lt;w:lvlText w:val="%1."/&gt;</w:t>
      </w:r>
      <w:r>
        <w:br/>
      </w:r>
      <w:r>
        <w:t xml:space="preserve">    &lt;w:lvlJc w:val="left"/&gt;</w:t>
      </w:r>
      <w:r>
        <w:br/>
      </w:r>
      <w:r>
        <w:t xml:space="preserve">    &lt;w:pPr&gt;&lt;w:ind w:left="720" w:hanging="360"/&gt;&lt;/w:pPr&gt;</w:t>
      </w:r>
      <w:r>
        <w:br/>
      </w:r>
      <w:r>
        <w:t xml:space="preserve">    &lt;w:rPr&gt;&lt;w:color w:val="FF0000"/&gt;&lt;/w:rPr&gt;</w:t>
      </w:r>
      <w:r>
        <w:br/>
      </w:r>
      <w:r>
        <w:t xml:space="preserve">  &lt;/w:lvl&gt;</w:t>
      </w:r>
      <w:r>
        <w:br/>
      </w:r>
      <w:r>
        <w:t xml:space="preserve">&lt;/w:abstractNum&gt;</w:t>
      </w:r>
      <w:r>
        <w:br/>
      </w:r>
      <w:r>
        <w:t xml:space="preserve">&lt;w:num w:numId="9"&gt;</w:t>
      </w:r>
      <w:r>
        <w:br/>
      </w:r>
      <w:r>
        <w:t xml:space="preserve">  &lt;w:abstractNumId w:val="9"/&gt;</w:t>
      </w:r>
      <w:r>
        <w:br/>
      </w:r>
      <w:r>
        <w:t xml:space="preserve">&lt;/w:num&gt;</w:t>
      </w:r>
    </w:p>
    <w:p/>
    <w:p>
      <w:r>
        <w:t>CSS mapping: CSS approx: color: red; on marker only;</w:t>
      </w:r>
    </w:p>
    <w:p/>
    <w:p>
      <w:pPr>
        <w:pBdr>
          <w:bottom w:val="single" w:sz="4" w:space="1" w:color="auto"/>
        </w:pBdr>
      </w:pPr>
      <w:r>
        <w:t xml:space="preserve"/>
      </w:r>
    </w:p>
    <w:p/>
    <w:p>
      <w:r>
        <w:rPr>
          <w:b/>
          <w:sz w:val="28"/>
        </w:rPr>
        <w:t>Default numbering, red text</w:t>
      </w:r>
    </w:p>
    <w:p/>
    <w:p>
      <w:r>
        <w:t>Decimal list where the numbering is default color and the text is red.</w:t>
      </w:r>
    </w:p>
    <w:p/>
    <w:p>
      <w:r>
        <w:rPr>
          <w:b/>
        </w:rPr>
        <w:t>Sample List:</w:t>
      </w:r>
    </w:p>
    <w:p/>
    <w:p>
      <w:pPr>
        <w:numPr>
          <w:ilvl w:val="0"/>
          <w:numId w:val="10"/>
        </w:numPr>
      </w:pPr>
      <w:r>
        <w:rPr>
          <w:color w:val="FF0000"/>
        </w:rPr>
        <w:t>Item 1 – number default color, text red.</w:t>
      </w:r>
    </w:p>
    <w:p>
      <w:pPr>
        <w:numPr>
          <w:ilvl w:val="0"/>
          <w:numId w:val="10"/>
        </w:numPr>
      </w:pPr>
      <w:r>
        <w:rPr>
          <w:color w:val="FF0000"/>
        </w:rPr>
        <w:t>Item 2 – number default color, text red.</w:t>
      </w:r>
    </w:p>
    <w:p/>
    <w:p>
      <w:r>
        <w:rPr>
          <w:b/>
        </w:rPr>
        <w:t>Paragraph XML for first list item:</w:t>
      </w:r>
    </w:p>
    <w:p/>
    <w:p>
      <w:r>
        <w:t xml:space="preserve">&lt;w:p&gt;</w:t>
      </w:r>
      <w:r>
        <w:br/>
      </w:r>
      <w:r>
        <w:t xml:space="preserve">  &lt;w:pPr&gt;&lt;w:numPr&gt;&lt;w:ilvl w:val="0"/&gt;&lt;w:numId w:val="10"/&gt;&lt;/w:numPr&gt;&lt;/w:pPr&gt;</w:t>
      </w:r>
      <w:r>
        <w:br/>
      </w:r>
      <w:r>
        <w:t xml:space="preserve">  &lt;w:r&gt;</w:t>
      </w:r>
      <w:r>
        <w:br/>
      </w:r>
      <w:r>
        <w:t xml:space="preserve">    &lt;w:rPr&gt;&lt;w:color w:val="FF0000"/&gt;&lt;/w:rPr&gt;</w:t>
      </w:r>
      <w:r>
        <w:br/>
      </w:r>
      <w:r>
        <w:t xml:space="preserve">    &lt;w:t&gt;Item 1 – number default color, text red.&lt;/w:t&gt;</w:t>
      </w:r>
      <w:r>
        <w:br/>
      </w:r>
      <w:r>
        <w:t xml:space="preserve">  &lt;/w:r&gt;</w:t>
      </w:r>
      <w:r>
        <w:br/>
      </w:r>
      <w:r>
        <w:t xml:space="preserve">&lt;/w:p&gt;</w:t>
      </w:r>
    </w:p>
    <w:p/>
    <w:p>
      <w:r>
        <w:rPr>
          <w:b/>
        </w:rPr>
        <w:t>Numbering XML snippet (level 0 + num mapping):</w:t>
      </w:r>
    </w:p>
    <w:p/>
    <w:p>
      <w:r>
        <w:t xml:space="preserve">&lt;w:abstractNum w:abstractNumId="10"&gt;</w:t>
      </w:r>
      <w:r>
        <w:br/>
      </w:r>
      <w:r>
        <w:t xml:space="preserve">  &lt;w:multiLevelType w:val="singleLevel"/&gt;</w:t>
      </w:r>
      <w:r>
        <w:br/>
      </w:r>
      <w:r>
        <w:t xml:space="preserve">  &lt;w:lvl w:ilvl="0"&gt;</w:t>
      </w:r>
      <w:r>
        <w:br/>
      </w:r>
      <w:r>
        <w:t xml:space="preserve">    &lt;w:start w:val="1"/&gt;</w:t>
      </w:r>
      <w:r>
        <w:br/>
      </w:r>
      <w:r>
        <w:t xml:space="preserve">    &lt;w:numFmt w:val="decimal"/&gt;</w:t>
      </w:r>
      <w:r>
        <w:br/>
      </w:r>
      <w:r>
        <w:t xml:space="preserve">    &lt;w:lvlText w:val="%1."/&gt;</w:t>
      </w:r>
      <w:r>
        <w:br/>
      </w:r>
      <w:r>
        <w:t xml:space="preserve">    &lt;w:lvlJc w:val="left"/&gt;</w:t>
      </w:r>
      <w:r>
        <w:br/>
      </w:r>
      <w:r>
        <w:t xml:space="preserve">    &lt;w:pPr&gt;&lt;w:ind w:left="720" w:hanging="360"/&gt;&lt;/w:pPr&gt;</w:t>
      </w:r>
      <w:r>
        <w:br/>
      </w:r>
      <w:r>
        <w:t xml:space="preserve">  &lt;/w:lvl&gt;</w:t>
      </w:r>
      <w:r>
        <w:br/>
      </w:r>
      <w:r>
        <w:t xml:space="preserve">&lt;/w:abstractNum&gt;</w:t>
      </w:r>
      <w:r>
        <w:br/>
      </w:r>
      <w:r>
        <w:t xml:space="preserve">&lt;w:num w:numId="10"&gt;</w:t>
      </w:r>
      <w:r>
        <w:br/>
      </w:r>
      <w:r>
        <w:t xml:space="preserve">  &lt;w:abstractNumId w:val="10"/&gt;</w:t>
      </w:r>
      <w:r>
        <w:br/>
      </w:r>
      <w:r>
        <w:t xml:space="preserve">&lt;/w:num&gt;</w:t>
      </w:r>
    </w:p>
    <w:p/>
    <w:p>
      <w:r>
        <w:t>CSS mapping: CSS approx: color: red; on text only;</w:t>
      </w:r>
    </w:p>
    <w:p/>
    <w:p>
      <w:pPr>
        <w:pBdr>
          <w:bottom w:val="single" w:sz="4" w:space="1" w:color="auto"/>
        </w:pBdr>
      </w:pPr>
      <w:r>
        <w:t xml:space="preserve"/>
      </w:r>
    </w:p>
    <w:p/>
    <w:p>
      <w:r>
        <w:rPr>
          <w:b/>
          <w:sz w:val="28"/>
        </w:rPr>
        <w:t>Yellow background on numbering only</w:t>
      </w:r>
    </w:p>
    <w:p/>
    <w:p>
      <w:r>
        <w:t>Decimal list where the numbering has yellow background and the text has none.</w:t>
      </w:r>
    </w:p>
    <w:p/>
    <w:p>
      <w:r>
        <w:rPr>
          <w:b/>
        </w:rPr>
        <w:t>Sample List:</w:t>
      </w:r>
    </w:p>
    <w:p/>
    <w:p>
      <w:pPr>
        <w:numPr>
          <w:ilvl w:val="0"/>
          <w:numId w:val="11"/>
        </w:numPr>
      </w:pPr>
      <w:r>
        <w:t>Item 1 – number yellow background, text none.</w:t>
      </w:r>
    </w:p>
    <w:p>
      <w:pPr>
        <w:numPr>
          <w:ilvl w:val="0"/>
          <w:numId w:val="11"/>
        </w:numPr>
      </w:pPr>
      <w:r>
        <w:t>Item 2 – number yellow background, text none.</w:t>
      </w:r>
    </w:p>
    <w:p/>
    <w:p>
      <w:r>
        <w:rPr>
          <w:b/>
        </w:rPr>
        <w:t>Paragraph XML for first list item:</w:t>
      </w:r>
    </w:p>
    <w:p/>
    <w:p>
      <w:r>
        <w:t xml:space="preserve">&lt;w:p&gt;</w:t>
      </w:r>
      <w:r>
        <w:br/>
      </w:r>
      <w:r>
        <w:t xml:space="preserve">  &lt;w:pPr&gt;&lt;w:numPr&gt;&lt;w:ilvl w:val="0"/&gt;&lt;w:numId w:val="11"/&gt;&lt;/w:numPr&gt;&lt;/w:pPr&gt;</w:t>
      </w:r>
      <w:r>
        <w:br/>
      </w:r>
      <w:r>
        <w:t xml:space="preserve">  &lt;w:r&gt;</w:t>
      </w:r>
      <w:r>
        <w:br/>
      </w:r>
      <w:r>
        <w:t xml:space="preserve">    &lt;w:t&gt;Item 1 – number yellow background, text none.&lt;/w:t&gt;</w:t>
      </w:r>
      <w:r>
        <w:br/>
      </w:r>
      <w:r>
        <w:t xml:space="preserve">  &lt;/w:r&gt;</w:t>
      </w:r>
      <w:r>
        <w:br/>
      </w:r>
      <w:r>
        <w:t xml:space="preserve">&lt;/w:p&gt;</w:t>
      </w:r>
    </w:p>
    <w:p/>
    <w:p>
      <w:r>
        <w:rPr>
          <w:b/>
        </w:rPr>
        <w:t>Numbering XML snippet (level 0 + num mapping):</w:t>
      </w:r>
    </w:p>
    <w:p/>
    <w:p>
      <w:r>
        <w:t xml:space="preserve">&lt;w:abstractNum w:abstractNumId="11"&gt;</w:t>
      </w:r>
      <w:r>
        <w:br/>
      </w:r>
      <w:r>
        <w:t xml:space="preserve">  &lt;w:multiLevelType w:val="singleLevel"/&gt;</w:t>
      </w:r>
      <w:r>
        <w:br/>
      </w:r>
      <w:r>
        <w:t xml:space="preserve">  &lt;w:lvl w:ilvl="0"&gt;</w:t>
      </w:r>
      <w:r>
        <w:br/>
      </w:r>
      <w:r>
        <w:t xml:space="preserve">    &lt;w:start w:val="1"/&gt;</w:t>
      </w:r>
      <w:r>
        <w:br/>
      </w:r>
      <w:r>
        <w:t xml:space="preserve">    &lt;w:numFmt w:val="decimal"/&gt;</w:t>
      </w:r>
      <w:r>
        <w:br/>
      </w:r>
      <w:r>
        <w:t xml:space="preserve">    &lt;w:lvlText w:val="%1."/&gt;</w:t>
      </w:r>
      <w:r>
        <w:br/>
      </w:r>
      <w:r>
        <w:t xml:space="preserve">    &lt;w:lvlJc w:val="left"/&gt;</w:t>
      </w:r>
      <w:r>
        <w:br/>
      </w:r>
      <w:r>
        <w:t xml:space="preserve">    &lt;w:pPr&gt;&lt;w:ind w:left="720" w:hanging="360"/&gt;&lt;/w:pPr&gt;</w:t>
      </w:r>
      <w:r>
        <w:br/>
      </w:r>
      <w:r>
        <w:t xml:space="preserve">    &lt;w:rPr&gt;&lt;w:shd w:val="clear" w:color="auto" w:fill="FFFF00"/&gt;&lt;/w:rPr&gt;</w:t>
      </w:r>
      <w:r>
        <w:br/>
      </w:r>
      <w:r>
        <w:t xml:space="preserve">  &lt;/w:lvl&gt;</w:t>
      </w:r>
      <w:r>
        <w:br/>
      </w:r>
      <w:r>
        <w:t xml:space="preserve">&lt;/w:abstractNum&gt;</w:t>
      </w:r>
      <w:r>
        <w:br/>
      </w:r>
      <w:r>
        <w:t xml:space="preserve">&lt;w:num w:numId="11"&gt;</w:t>
      </w:r>
      <w:r>
        <w:br/>
      </w:r>
      <w:r>
        <w:t xml:space="preserve">  &lt;w:abstractNumId w:val="11"/&gt;</w:t>
      </w:r>
      <w:r>
        <w:br/>
      </w:r>
      <w:r>
        <w:t xml:space="preserve">&lt;/w:num&gt;</w:t>
      </w:r>
    </w:p>
    <w:p/>
    <w:p>
      <w:r>
        <w:t>CSS mapping: CSS approx: background-color: #FFFF00 on marker only;</w:t>
      </w:r>
    </w:p>
    <w:p/>
    <w:p>
      <w:pPr>
        <w:pBdr>
          <w:bottom w:val="single" w:sz="4" w:space="1" w:color="auto"/>
        </w:pBdr>
      </w:pPr>
      <w:r>
        <w:t xml:space="preserve"/>
      </w:r>
    </w:p>
    <w:p/>
    <w:p>
      <w:r>
        <w:rPr>
          <w:b/>
          <w:sz w:val="28"/>
        </w:rPr>
        <w:t>Yellow background on text only</w:t>
      </w:r>
    </w:p>
    <w:p/>
    <w:p>
      <w:r>
        <w:t>Decimal list where the text has yellow background and the numbering has none.</w:t>
      </w:r>
    </w:p>
    <w:p/>
    <w:p>
      <w:r>
        <w:rPr>
          <w:b/>
        </w:rPr>
        <w:t>Sample List:</w:t>
      </w:r>
    </w:p>
    <w:p/>
    <w:p>
      <w:pPr>
        <w:numPr>
          <w:ilvl w:val="0"/>
          <w:numId w:val="12"/>
        </w:numPr>
      </w:pPr>
      <w:r>
        <w:rPr>
          <w:shd w:val="clear" w:color="auto" w:fill="FFFF00"/>
        </w:rPr>
        <w:t>Item 1 – number no background, text yellow background.</w:t>
      </w:r>
    </w:p>
    <w:p>
      <w:pPr>
        <w:numPr>
          <w:ilvl w:val="0"/>
          <w:numId w:val="12"/>
        </w:numPr>
      </w:pPr>
      <w:r>
        <w:rPr>
          <w:shd w:val="clear" w:color="auto" w:fill="FFFF00"/>
        </w:rPr>
        <w:t>Item 2 – number no background, text yellow background.</w:t>
      </w:r>
    </w:p>
    <w:p/>
    <w:p>
      <w:r>
        <w:rPr>
          <w:b/>
        </w:rPr>
        <w:t>Paragraph XML for first list item:</w:t>
      </w:r>
    </w:p>
    <w:p/>
    <w:p>
      <w:r>
        <w:t xml:space="preserve">&lt;w:p&gt;</w:t>
      </w:r>
      <w:r>
        <w:br/>
      </w:r>
      <w:r>
        <w:t xml:space="preserve">  &lt;w:pPr&gt;&lt;w:numPr&gt;&lt;w:ilvl w:val="0"/&gt;&lt;w:numId w:val="12"/&gt;&lt;/w:numPr&gt;&lt;/w:pPr&gt;</w:t>
      </w:r>
      <w:r>
        <w:br/>
      </w:r>
      <w:r>
        <w:t xml:space="preserve">  &lt;w:r&gt;</w:t>
      </w:r>
      <w:r>
        <w:br/>
      </w:r>
      <w:r>
        <w:t xml:space="preserve">    &lt;w:rPr&gt;&lt;w:shd w:val="clear" w:color="auto" w:fill="FFFF00"/&gt;&lt;/w:rPr&gt;</w:t>
      </w:r>
      <w:r>
        <w:br/>
      </w:r>
      <w:r>
        <w:t xml:space="preserve">    &lt;w:t&gt;Item 1 – number no background, text yellow background.&lt;/w:t&gt;</w:t>
      </w:r>
      <w:r>
        <w:br/>
      </w:r>
      <w:r>
        <w:t xml:space="preserve">  &lt;/w:r&gt;</w:t>
      </w:r>
      <w:r>
        <w:br/>
      </w:r>
      <w:r>
        <w:t xml:space="preserve">&lt;/w:p&gt;</w:t>
      </w:r>
    </w:p>
    <w:p/>
    <w:p>
      <w:r>
        <w:rPr>
          <w:b/>
        </w:rPr>
        <w:t>Numbering XML snippet (level 0 + num mapping):</w:t>
      </w:r>
    </w:p>
    <w:p/>
    <w:p>
      <w:r>
        <w:t xml:space="preserve">&lt;w:abstractNum w:abstractNumId="12"&gt;</w:t>
      </w:r>
      <w:r>
        <w:br/>
      </w:r>
      <w:r>
        <w:t xml:space="preserve">  &lt;w:multiLevelType w:val="singleLevel"/&gt;</w:t>
      </w:r>
      <w:r>
        <w:br/>
      </w:r>
      <w:r>
        <w:t xml:space="preserve">  &lt;w:lvl w:ilvl="0"&gt;</w:t>
      </w:r>
      <w:r>
        <w:br/>
      </w:r>
      <w:r>
        <w:t xml:space="preserve">    &lt;w:start w:val="1"/&gt;</w:t>
      </w:r>
      <w:r>
        <w:br/>
      </w:r>
      <w:r>
        <w:t xml:space="preserve">    &lt;w:numFmt w:val="decimal"/&gt;</w:t>
      </w:r>
      <w:r>
        <w:br/>
      </w:r>
      <w:r>
        <w:t xml:space="preserve">    &lt;w:lvlText w:val="%1."/&gt;</w:t>
      </w:r>
      <w:r>
        <w:br/>
      </w:r>
      <w:r>
        <w:t xml:space="preserve">    &lt;w:lvlJc w:val="left"/&gt;</w:t>
      </w:r>
      <w:r>
        <w:br/>
      </w:r>
      <w:r>
        <w:t xml:space="preserve">    &lt;w:pPr&gt;&lt;w:ind w:left="720" w:hanging="360"/&gt;&lt;/w:pPr&gt;</w:t>
      </w:r>
      <w:r>
        <w:br/>
      </w:r>
      <w:r>
        <w:t xml:space="preserve">  &lt;/w:lvl&gt;</w:t>
      </w:r>
      <w:r>
        <w:br/>
      </w:r>
      <w:r>
        <w:t xml:space="preserve">&lt;/w:abstractNum&gt;</w:t>
      </w:r>
      <w:r>
        <w:br/>
      </w:r>
      <w:r>
        <w:t xml:space="preserve">&lt;w:num w:numId="12"&gt;</w:t>
      </w:r>
      <w:r>
        <w:br/>
      </w:r>
      <w:r>
        <w:t xml:space="preserve">  &lt;w:abstractNumId w:val="12"/&gt;</w:t>
      </w:r>
      <w:r>
        <w:br/>
      </w:r>
      <w:r>
        <w:t xml:space="preserve">&lt;/w:num&gt;</w:t>
      </w:r>
    </w:p>
    <w:p/>
    <w:p>
      <w:r>
        <w:t>CSS mapping: CSS approx: background-color: #FFFF00 on text only;</w:t>
      </w:r>
    </w:p>
    <w:p/>
    <w:p>
      <w:pPr>
        <w:pBdr>
          <w:bottom w:val="single" w:sz="4" w:space="1" w:color="auto"/>
        </w:pBdr>
      </w:pPr>
      <w:r>
        <w:t xml:space="preserve"/>
      </w:r>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multiLevelType w:val="singleLevel"/>
    <w:lvl w:ilvl="0">
      <w:start w:val="1"/>
      <w:numFmt w:val="decimal"/>
      <w:lvlText w:val="%1."/>
      <w:lvlJc w:val="left"/>
      <w:pPr>
        <w:ind w:left="720" w:hanging="360"/>
      </w:pPr>
      <w:rPr>
        <w:b/>
      </w:rPr>
    </w:lvl>
  </w:abstractNum>
  <w:abstractNum w:abstractNumId="2">
    <w:multiLevelType w:val="singleLevel"/>
    <w:lvl w:ilvl="0">
      <w:start w:val="1"/>
      <w:numFmt w:val="decimal"/>
      <w:lvlText w:val="%1."/>
      <w:lvlJc w:val="left"/>
      <w:pPr>
        <w:ind w:left="720" w:hanging="360"/>
      </w:pPr>
      <w:rPr>
        <w:i/>
      </w:rPr>
    </w:lvl>
  </w:abstractNum>
  <w:abstractNum w:abstractNumId="3">
    <w:multiLevelType w:val="singleLevel"/>
    <w:lvl w:ilvl="0">
      <w:start w:val="1"/>
      <w:numFmt w:val="decimal"/>
      <w:lvlText w:val="%1."/>
      <w:lvlJc w:val="left"/>
      <w:pPr>
        <w:ind w:left="720" w:hanging="360"/>
      </w:pPr>
      <w:rPr>
        <w:u w:val="single"/>
      </w:rPr>
    </w:lvl>
  </w:abstractNum>
  <w:abstractNum w:abstractNumId="4">
    <w:multiLevelType w:val="singleLevel"/>
    <w:lvl w:ilvl="0">
      <w:start w:val="1"/>
      <w:numFmt w:val="decimal"/>
      <w:lvlText w:val="%1."/>
      <w:lvlJc w:val="left"/>
      <w:pPr>
        <w:ind w:left="720" w:hanging="360"/>
      </w:pPr>
      <w:rPr>
        <w:b/>
      </w:rPr>
    </w:lvl>
  </w:abstractNum>
  <w:abstractNum w:abstractNumId="5">
    <w:multiLevelType w:val="singleLevel"/>
    <w:lvl w:ilvl="0">
      <w:start w:val="1"/>
      <w:numFmt w:val="decimal"/>
      <w:lvlText w:val="%1."/>
      <w:lvlJc w:val="left"/>
      <w:pPr>
        <w:ind w:left="720" w:hanging="360"/>
      </w:pPr>
    </w:lvl>
  </w:abstractNum>
  <w:abstractNum w:abstractNumId="6">
    <w:multiLevelType w:val="singleLevel"/>
    <w:lvl w:ilvl="0">
      <w:start w:val="1"/>
      <w:numFmt w:val="decimal"/>
      <w:lvlText w:val="%1."/>
      <w:lvlJc w:val="left"/>
      <w:pPr>
        <w:ind w:left="720" w:hanging="360"/>
      </w:pPr>
      <w:rPr>
        <w:i/>
      </w:rPr>
    </w:lvl>
  </w:abstractNum>
  <w:abstractNum w:abstractNumId="7">
    <w:multiLevelType w:val="singleLevel"/>
    <w:lvl w:ilvl="0">
      <w:start w:val="1"/>
      <w:numFmt w:val="decimal"/>
      <w:lvlText w:val="%1."/>
      <w:lvlJc w:val="left"/>
      <w:pPr>
        <w:ind w:left="720" w:hanging="360"/>
      </w:pPr>
      <w:rPr>
        <w:rFonts w:ascii="Times New Roman" w:hAnsi="Times New Roman"/>
      </w:rPr>
    </w:lvl>
  </w:abstractNum>
  <w:abstractNum w:abstractNumId="8">
    <w:multiLevelType w:val="singleLevel"/>
    <w:lvl w:ilvl="0">
      <w:start w:val="1"/>
      <w:numFmt w:val="decimal"/>
      <w:lvlText w:val="%1."/>
      <w:lvlJc w:val="left"/>
      <w:pPr>
        <w:ind w:left="720" w:hanging="360"/>
      </w:pPr>
      <w:rPr>
        <w:rFonts w:ascii="Courier New" w:hAnsi="Courier New"/>
      </w:rPr>
    </w:lvl>
  </w:abstractNum>
  <w:abstractNum w:abstractNumId="9">
    <w:multiLevelType w:val="singleLevel"/>
    <w:lvl w:ilvl="0">
      <w:start w:val="1"/>
      <w:numFmt w:val="decimal"/>
      <w:lvlText w:val="%1."/>
      <w:lvlJc w:val="left"/>
      <w:pPr>
        <w:ind w:left="720" w:hanging="360"/>
      </w:pPr>
      <w:rPr>
        <w:color w:val="FF0000"/>
      </w:rPr>
    </w:lvl>
  </w:abstractNum>
  <w:abstractNum w:abstractNumId="10">
    <w:multiLevelType w:val="singleLevel"/>
    <w:lvl w:ilvl="0">
      <w:start w:val="1"/>
      <w:numFmt w:val="decimal"/>
      <w:lvlText w:val="%1."/>
      <w:lvlJc w:val="left"/>
      <w:pPr>
        <w:ind w:left="720" w:hanging="360"/>
      </w:pPr>
    </w:lvl>
  </w:abstractNum>
  <w:abstractNum w:abstractNumId="11">
    <w:multiLevelType w:val="singleLevel"/>
    <w:lvl w:ilvl="0">
      <w:start w:val="1"/>
      <w:numFmt w:val="decimal"/>
      <w:lvlText w:val="%1."/>
      <w:lvlJc w:val="left"/>
      <w:pPr>
        <w:ind w:left="720" w:hanging="360"/>
      </w:pPr>
      <w:rPr>
        <w:shd w:val="clear" w:color="auto" w:fill="FFFF00"/>
      </w:rPr>
    </w:lvl>
  </w:abstractNum>
  <w:abstractNum w:abstractNumId="12">
    <w:multiLevelType w:val="singleLevel"/>
    <w:lvl w:ilvl="0">
      <w:start w:val="1"/>
      <w:numFmt w:val="decimal"/>
      <w:lvlText w:val="%1."/>
      <w:lvlJc w:val="left"/>
      <w:pPr>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_rels/document.xml.rels><?xml version="1.0" encoding="UTF-8"?>
<Relationships xmlns="http://schemas.openxmlformats.org/package/2006/relationships">
  <Relationship Id="rId1" Type="http://schemas.openxmlformats.org/officeDocument/2006/relationships/numbering" Target="numbering.xml"/>
</Relationships>

</file>