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AD99E" w14:textId="3DF4880A" w:rsidR="00C44FAE" w:rsidRDefault="00F619E4" w:rsidP="00F619E4">
      <w:pPr>
        <w:bidi w:val="0"/>
        <w:jc w:val="center"/>
        <w:rPr>
          <w:rFonts w:ascii="Tahoma" w:hAnsi="Tahoma" w:cs="Tahoma"/>
          <w:b/>
          <w:bCs/>
          <w:sz w:val="32"/>
          <w:szCs w:val="32"/>
          <w:rtl/>
        </w:rPr>
      </w:pPr>
      <w:r w:rsidRPr="00F619E4">
        <w:rPr>
          <w:rFonts w:ascii="Tahoma" w:hAnsi="Tahoma" w:cs="Tahoma" w:hint="cs"/>
          <w:b/>
          <w:bCs/>
          <w:sz w:val="32"/>
          <w:szCs w:val="32"/>
          <w:rtl/>
        </w:rPr>
        <w:t>תיעוד ומידע</w:t>
      </w:r>
    </w:p>
    <w:p w14:paraId="00032B99" w14:textId="77777777" w:rsidR="006D0974" w:rsidRDefault="00F619E4" w:rsidP="00D8723F">
      <w:pPr>
        <w:rPr>
          <w:rFonts w:ascii="Tahoma" w:hAnsi="Tahoma" w:cs="Tahoma"/>
          <w:sz w:val="24"/>
          <w:szCs w:val="24"/>
          <w:u w:val="single"/>
        </w:rPr>
      </w:pPr>
      <w:r w:rsidRPr="00F619E4">
        <w:rPr>
          <w:rFonts w:ascii="Tahoma" w:hAnsi="Tahoma" w:cs="Tahoma"/>
          <w:sz w:val="24"/>
          <w:szCs w:val="24"/>
          <w:u w:val="single"/>
        </w:rPr>
        <w:t>YARA</w:t>
      </w:r>
    </w:p>
    <w:p w14:paraId="28612CB2" w14:textId="14AC2F80" w:rsidR="00D8723F" w:rsidRPr="00D8723F" w:rsidRDefault="00D8723F" w:rsidP="00D8723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במהלך העבודה כחלק ממחקר בנושא אבטחת מידע וכלים של אבטחת מידע, נחשפנו ל-</w:t>
      </w:r>
      <w:r>
        <w:rPr>
          <w:rFonts w:ascii="Tahoma" w:hAnsi="Tahoma" w:cs="Tahoma"/>
          <w:sz w:val="24"/>
          <w:szCs w:val="24"/>
        </w:rPr>
        <w:t>YARA</w:t>
      </w:r>
      <w:r>
        <w:rPr>
          <w:rFonts w:ascii="Tahoma" w:hAnsi="Tahoma" w:cs="Tahoma" w:hint="cs"/>
          <w:sz w:val="24"/>
          <w:szCs w:val="24"/>
          <w:rtl/>
        </w:rPr>
        <w:t xml:space="preserve">. </w:t>
      </w:r>
      <w:r>
        <w:rPr>
          <w:rFonts w:ascii="Tahoma" w:hAnsi="Tahoma" w:cs="Tahoma"/>
          <w:sz w:val="24"/>
          <w:szCs w:val="24"/>
        </w:rPr>
        <w:t>YARA</w:t>
      </w:r>
      <w:r>
        <w:rPr>
          <w:rFonts w:ascii="Tahoma" w:hAnsi="Tahoma" w:cs="Tahoma" w:hint="cs"/>
          <w:sz w:val="24"/>
          <w:szCs w:val="24"/>
          <w:rtl/>
        </w:rPr>
        <w:t xml:space="preserve"> הוא כלי </w:t>
      </w:r>
      <w:r w:rsidRPr="00D8723F">
        <w:rPr>
          <w:rFonts w:ascii="Tahoma" w:hAnsi="Tahoma" w:cs="Tahoma"/>
          <w:sz w:val="24"/>
          <w:szCs w:val="24"/>
          <w:rtl/>
        </w:rPr>
        <w:t xml:space="preserve">בתחום הסייבר </w:t>
      </w:r>
      <w:proofErr w:type="spellStart"/>
      <w:r w:rsidRPr="00D8723F">
        <w:rPr>
          <w:rFonts w:ascii="Tahoma" w:hAnsi="Tahoma" w:cs="Tahoma"/>
          <w:sz w:val="24"/>
          <w:szCs w:val="24"/>
          <w:rtl/>
        </w:rPr>
        <w:t>סקיוריטי</w:t>
      </w:r>
      <w:proofErr w:type="spellEnd"/>
      <w:r w:rsidRPr="00D8723F">
        <w:rPr>
          <w:rFonts w:ascii="Tahoma" w:hAnsi="Tahoma" w:cs="Tahoma"/>
          <w:sz w:val="24"/>
          <w:szCs w:val="24"/>
          <w:rtl/>
        </w:rPr>
        <w:t xml:space="preserve">, שנועד לזיהוי ואפיון קבצים ומערכות </w:t>
      </w:r>
      <w:r>
        <w:rPr>
          <w:rFonts w:ascii="Tahoma" w:hAnsi="Tahoma" w:cs="Tahoma" w:hint="cs"/>
          <w:sz w:val="24"/>
          <w:szCs w:val="24"/>
          <w:rtl/>
        </w:rPr>
        <w:t>ולאיתור איומי אבטחה</w:t>
      </w:r>
      <w:r w:rsidRPr="00D8723F">
        <w:rPr>
          <w:rFonts w:ascii="Tahoma" w:hAnsi="Tahoma" w:cs="Tahoma"/>
          <w:sz w:val="24"/>
          <w:szCs w:val="24"/>
          <w:rtl/>
        </w:rPr>
        <w:t>. הכלי הזה שימושי מאוד לחוקרי אבטחת מידע ולמומחי סייבר בזיהוי ומניעה של איומים</w:t>
      </w:r>
      <w:r w:rsidRPr="00D8723F">
        <w:rPr>
          <w:rFonts w:ascii="Tahoma" w:hAnsi="Tahoma" w:cs="Tahoma"/>
          <w:sz w:val="24"/>
          <w:szCs w:val="24"/>
        </w:rPr>
        <w:t>.</w:t>
      </w:r>
    </w:p>
    <w:p w14:paraId="3F11E6D6" w14:textId="44D02DD6" w:rsidR="00D8723F" w:rsidRDefault="00D8723F" w:rsidP="00D8723F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D8723F">
        <w:rPr>
          <w:rFonts w:ascii="Tahoma" w:hAnsi="Tahoma" w:cs="Tahoma"/>
          <w:sz w:val="24"/>
          <w:szCs w:val="24"/>
        </w:rPr>
        <w:t>YARA</w:t>
      </w:r>
      <w:r w:rsidRPr="00D8723F">
        <w:rPr>
          <w:rFonts w:ascii="Tahoma" w:hAnsi="Tahoma" w:cs="Tahoma"/>
          <w:sz w:val="24"/>
          <w:szCs w:val="24"/>
          <w:rtl/>
        </w:rPr>
        <w:t xml:space="preserve">מאפשרת ליצור חוקים מותאמים אישית המגדירים תבניות של נתונים או התנהגויות שקשורים </w:t>
      </w:r>
      <w:proofErr w:type="spellStart"/>
      <w:r w:rsidRPr="00D8723F">
        <w:rPr>
          <w:rFonts w:ascii="Tahoma" w:hAnsi="Tahoma" w:cs="Tahoma"/>
          <w:sz w:val="24"/>
          <w:szCs w:val="24"/>
          <w:rtl/>
        </w:rPr>
        <w:t>לנוזקות</w:t>
      </w:r>
      <w:proofErr w:type="spellEnd"/>
      <w:r w:rsidRPr="00D8723F">
        <w:rPr>
          <w:rFonts w:ascii="Tahoma" w:hAnsi="Tahoma" w:cs="Tahoma"/>
          <w:sz w:val="24"/>
          <w:szCs w:val="24"/>
          <w:rtl/>
        </w:rPr>
        <w:t xml:space="preserve">. כשקובץ או מערכת עומדים בתנאים של חוק כזה, ניתן לזהות אותם </w:t>
      </w:r>
      <w:proofErr w:type="spellStart"/>
      <w:r w:rsidRPr="00D8723F">
        <w:rPr>
          <w:rFonts w:ascii="Tahoma" w:hAnsi="Tahoma" w:cs="Tahoma"/>
          <w:sz w:val="24"/>
          <w:szCs w:val="24"/>
          <w:rtl/>
        </w:rPr>
        <w:t>כנוזקה</w:t>
      </w:r>
      <w:proofErr w:type="spellEnd"/>
      <w:r w:rsidRPr="00D8723F">
        <w:rPr>
          <w:rFonts w:ascii="Tahoma" w:hAnsi="Tahoma" w:cs="Tahoma"/>
          <w:sz w:val="24"/>
          <w:szCs w:val="24"/>
          <w:rtl/>
        </w:rPr>
        <w:t xml:space="preserve"> או כמאוימים</w:t>
      </w:r>
      <w:r w:rsidRPr="00D8723F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 w:hint="cs"/>
          <w:sz w:val="24"/>
          <w:szCs w:val="24"/>
          <w:rtl/>
        </w:rPr>
        <w:t xml:space="preserve"> באמצעות הכלי, ניתן לכתוב חוקים שמזהים מחרוזות ועל ידי כך לזהות אותם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כנוזקות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. יתר על כן, </w:t>
      </w:r>
      <w:r w:rsidRPr="00D8723F">
        <w:rPr>
          <w:rFonts w:ascii="Tahoma" w:hAnsi="Tahoma" w:cs="Tahoma" w:hint="cs"/>
          <w:sz w:val="24"/>
          <w:szCs w:val="24"/>
          <w:rtl/>
        </w:rPr>
        <w:t>אפשר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לשלב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חוקים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של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/>
          <w:sz w:val="24"/>
          <w:szCs w:val="24"/>
        </w:rPr>
        <w:t>YARA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בסקריפטים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וכלים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אוטומטיים</w:t>
      </w:r>
      <w:r w:rsidRPr="00D8723F">
        <w:rPr>
          <w:rFonts w:ascii="Tahoma" w:hAnsi="Tahoma" w:cs="Tahoma"/>
          <w:sz w:val="24"/>
          <w:szCs w:val="24"/>
          <w:rtl/>
        </w:rPr>
        <w:t xml:space="preserve">, </w:t>
      </w:r>
      <w:r w:rsidRPr="00D8723F">
        <w:rPr>
          <w:rFonts w:ascii="Tahoma" w:hAnsi="Tahoma" w:cs="Tahoma" w:hint="cs"/>
          <w:sz w:val="24"/>
          <w:szCs w:val="24"/>
          <w:rtl/>
        </w:rPr>
        <w:t>מה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שמאפשר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אינטגרציה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עם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מערכות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אבטחה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קיימות</w:t>
      </w:r>
      <w:r w:rsidRPr="00D8723F">
        <w:rPr>
          <w:rFonts w:ascii="Tahoma" w:hAnsi="Tahoma" w:cs="Tahoma"/>
          <w:sz w:val="24"/>
          <w:szCs w:val="24"/>
          <w:rtl/>
        </w:rPr>
        <w:t>.</w:t>
      </w:r>
    </w:p>
    <w:p w14:paraId="3F78D2CD" w14:textId="77777777" w:rsidR="006D0974" w:rsidRDefault="006D0974" w:rsidP="00D8723F">
      <w:pPr>
        <w:rPr>
          <w:rFonts w:ascii="Tahoma" w:hAnsi="Tahoma" w:cs="Tahoma"/>
          <w:sz w:val="24"/>
          <w:szCs w:val="24"/>
          <w:rtl/>
        </w:rPr>
      </w:pPr>
    </w:p>
    <w:p w14:paraId="26AE0FB0" w14:textId="47DB6937" w:rsidR="006D0974" w:rsidRDefault="006D0974" w:rsidP="00D8723F">
      <w:pPr>
        <w:rPr>
          <w:rFonts w:ascii="Tahoma" w:hAnsi="Tahoma" w:cs="Tahoma"/>
          <w:sz w:val="24"/>
          <w:szCs w:val="24"/>
          <w:u w:val="single"/>
          <w:rtl/>
        </w:rPr>
      </w:pPr>
      <w:r w:rsidRPr="006D0974">
        <w:rPr>
          <w:rFonts w:ascii="Tahoma" w:hAnsi="Tahoma" w:cs="Tahoma"/>
          <w:sz w:val="24"/>
          <w:szCs w:val="24"/>
          <w:u w:val="single"/>
        </w:rPr>
        <w:t>CLAMSCAN</w:t>
      </w:r>
    </w:p>
    <w:p w14:paraId="02A53D8D" w14:textId="10104758" w:rsidR="006D0974" w:rsidRPr="006D0974" w:rsidRDefault="006D0974" w:rsidP="006D0974">
      <w:pPr>
        <w:rPr>
          <w:rFonts w:ascii="Tahoma" w:hAnsi="Tahoma" w:cs="Tahoma"/>
          <w:sz w:val="24"/>
          <w:szCs w:val="24"/>
        </w:rPr>
      </w:pPr>
      <w:r w:rsidRPr="006D0974">
        <w:rPr>
          <w:rFonts w:ascii="Tahoma" w:hAnsi="Tahoma" w:cs="Tahoma"/>
          <w:sz w:val="24"/>
          <w:szCs w:val="24"/>
          <w:rtl/>
        </w:rPr>
        <w:t xml:space="preserve">כלי </w:t>
      </w:r>
      <w:r>
        <w:rPr>
          <w:rFonts w:ascii="Tahoma" w:hAnsi="Tahoma" w:cs="Tahoma"/>
          <w:sz w:val="24"/>
          <w:szCs w:val="24"/>
        </w:rPr>
        <w:t>OPEN-SOURCE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Pr="006D0974">
        <w:rPr>
          <w:rFonts w:ascii="Tahoma" w:hAnsi="Tahoma" w:cs="Tahoma"/>
          <w:sz w:val="24"/>
          <w:szCs w:val="24"/>
          <w:rtl/>
        </w:rPr>
        <w:t xml:space="preserve">המיועד לאיתור והסרה של </w:t>
      </w:r>
      <w:proofErr w:type="spellStart"/>
      <w:r w:rsidRPr="006D0974">
        <w:rPr>
          <w:rFonts w:ascii="Tahoma" w:hAnsi="Tahoma" w:cs="Tahoma"/>
          <w:sz w:val="24"/>
          <w:szCs w:val="24"/>
          <w:rtl/>
        </w:rPr>
        <w:t>נוזקות</w:t>
      </w:r>
      <w:proofErr w:type="spellEnd"/>
      <w:r w:rsidRPr="006D0974">
        <w:rPr>
          <w:rFonts w:ascii="Tahoma" w:hAnsi="Tahoma" w:cs="Tahoma"/>
          <w:sz w:val="24"/>
          <w:szCs w:val="24"/>
          <w:rtl/>
        </w:rPr>
        <w:t xml:space="preserve"> ווירוסי</w:t>
      </w:r>
      <w:r>
        <w:rPr>
          <w:rFonts w:ascii="Tahoma" w:hAnsi="Tahoma" w:cs="Tahoma" w:hint="cs"/>
          <w:sz w:val="24"/>
          <w:szCs w:val="24"/>
          <w:rtl/>
        </w:rPr>
        <w:t>ם.</w:t>
      </w:r>
      <w:r w:rsidRPr="006D09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D0974">
        <w:rPr>
          <w:rFonts w:ascii="Tahoma" w:hAnsi="Tahoma" w:cs="Tahoma"/>
          <w:sz w:val="24"/>
          <w:szCs w:val="24"/>
        </w:rPr>
        <w:t>ClamScan</w:t>
      </w:r>
      <w:proofErr w:type="spellEnd"/>
      <w:r w:rsidRPr="006D0974">
        <w:rPr>
          <w:rFonts w:ascii="Tahoma" w:hAnsi="Tahoma" w:cs="Tahoma"/>
          <w:sz w:val="24"/>
          <w:szCs w:val="24"/>
        </w:rPr>
        <w:t xml:space="preserve"> </w:t>
      </w:r>
      <w:r w:rsidRPr="006D0974">
        <w:rPr>
          <w:rFonts w:ascii="Tahoma" w:hAnsi="Tahoma" w:cs="Tahoma"/>
          <w:sz w:val="24"/>
          <w:szCs w:val="24"/>
          <w:rtl/>
        </w:rPr>
        <w:t>הוא הרכיב של</w:t>
      </w:r>
      <w:r w:rsidRPr="006D09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D0974">
        <w:rPr>
          <w:rFonts w:ascii="Tahoma" w:hAnsi="Tahoma" w:cs="Tahoma"/>
          <w:sz w:val="24"/>
          <w:szCs w:val="24"/>
        </w:rPr>
        <w:t>ClamAV</w:t>
      </w:r>
      <w:proofErr w:type="spellEnd"/>
      <w:r w:rsidRPr="006D0974">
        <w:rPr>
          <w:rFonts w:ascii="Tahoma" w:hAnsi="Tahoma" w:cs="Tahoma"/>
          <w:sz w:val="24"/>
          <w:szCs w:val="24"/>
        </w:rPr>
        <w:t xml:space="preserve"> </w:t>
      </w:r>
      <w:r w:rsidRPr="006D0974">
        <w:rPr>
          <w:rFonts w:ascii="Tahoma" w:hAnsi="Tahoma" w:cs="Tahoma"/>
          <w:sz w:val="24"/>
          <w:szCs w:val="24"/>
          <w:rtl/>
        </w:rPr>
        <w:t>שמבצע את הסריקה עצמה</w:t>
      </w:r>
      <w:r w:rsidRPr="006D0974">
        <w:rPr>
          <w:rFonts w:ascii="Tahoma" w:hAnsi="Tahoma" w:cs="Tahoma"/>
          <w:sz w:val="24"/>
          <w:szCs w:val="24"/>
        </w:rPr>
        <w:t>.</w:t>
      </w:r>
    </w:p>
    <w:p w14:paraId="1836FAA1" w14:textId="299A44FD" w:rsidR="006D0974" w:rsidRPr="006D0974" w:rsidRDefault="006D0974" w:rsidP="006D0974">
      <w:pPr>
        <w:rPr>
          <w:rFonts w:ascii="Tahoma" w:hAnsi="Tahoma" w:cs="Tahoma"/>
          <w:sz w:val="24"/>
          <w:szCs w:val="24"/>
          <w:rtl/>
        </w:rPr>
      </w:pPr>
      <w:r w:rsidRPr="006D0974">
        <w:rPr>
          <w:rFonts w:ascii="Tahoma" w:hAnsi="Tahoma" w:cs="Tahoma"/>
          <w:sz w:val="24"/>
          <w:szCs w:val="24"/>
          <w:rtl/>
        </w:rPr>
        <w:t>תכונות עיקריות של</w:t>
      </w:r>
      <w:r w:rsidRPr="006D09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D0974">
        <w:rPr>
          <w:rFonts w:ascii="Tahoma" w:hAnsi="Tahoma" w:cs="Tahoma"/>
          <w:sz w:val="24"/>
          <w:szCs w:val="24"/>
        </w:rPr>
        <w:t>ClamAV</w:t>
      </w:r>
      <w:proofErr w:type="spellEnd"/>
      <w:r w:rsidRPr="006D0974">
        <w:rPr>
          <w:rFonts w:ascii="Tahoma" w:hAnsi="Tahoma" w:cs="Tahoma"/>
          <w:sz w:val="24"/>
          <w:szCs w:val="24"/>
        </w:rPr>
        <w:t xml:space="preserve"> </w:t>
      </w:r>
      <w:r w:rsidRPr="006D0974">
        <w:rPr>
          <w:rFonts w:ascii="Tahoma" w:hAnsi="Tahoma" w:cs="Tahoma"/>
          <w:sz w:val="24"/>
          <w:szCs w:val="24"/>
          <w:rtl/>
        </w:rPr>
        <w:t>ו</w:t>
      </w:r>
      <w:r w:rsidR="00FA72C7">
        <w:rPr>
          <w:rFonts w:ascii="Tahoma" w:hAnsi="Tahoma" w:cs="Tahoma" w:hint="cs"/>
          <w:sz w:val="24"/>
          <w:szCs w:val="24"/>
          <w:rtl/>
        </w:rPr>
        <w:t xml:space="preserve">של </w:t>
      </w:r>
      <w:proofErr w:type="spellStart"/>
      <w:r w:rsidRPr="006D0974">
        <w:rPr>
          <w:rFonts w:ascii="Tahoma" w:hAnsi="Tahoma" w:cs="Tahoma"/>
          <w:sz w:val="24"/>
          <w:szCs w:val="24"/>
        </w:rPr>
        <w:t>ClamScan</w:t>
      </w:r>
      <w:proofErr w:type="spellEnd"/>
      <w:r w:rsidR="00FA72C7">
        <w:rPr>
          <w:rFonts w:ascii="Tahoma" w:hAnsi="Tahoma" w:cs="Tahoma" w:hint="cs"/>
          <w:sz w:val="24"/>
          <w:szCs w:val="24"/>
          <w:rtl/>
        </w:rPr>
        <w:t>:</w:t>
      </w:r>
    </w:p>
    <w:p w14:paraId="1039B302" w14:textId="56F471E8" w:rsidR="006D0974" w:rsidRPr="006D0974" w:rsidRDefault="006D0974" w:rsidP="006D0974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6D0974">
        <w:rPr>
          <w:rFonts w:ascii="Tahoma" w:hAnsi="Tahoma" w:cs="Tahoma"/>
          <w:sz w:val="24"/>
          <w:szCs w:val="24"/>
          <w:rtl/>
        </w:rPr>
        <w:t>מנוע סריקה חזק</w:t>
      </w:r>
      <w:r w:rsidRPr="006D0974">
        <w:rPr>
          <w:rFonts w:ascii="Tahoma" w:hAnsi="Tahoma" w:cs="Tahoma"/>
          <w:sz w:val="24"/>
          <w:szCs w:val="24"/>
        </w:rPr>
        <w:t>:</w:t>
      </w:r>
      <w:r w:rsidR="00FA72C7">
        <w:rPr>
          <w:rFonts w:ascii="Tahoma" w:hAnsi="Tahoma" w:cs="Tahoma" w:hint="cs"/>
          <w:sz w:val="24"/>
          <w:szCs w:val="24"/>
          <w:rtl/>
        </w:rPr>
        <w:t xml:space="preserve"> </w:t>
      </w:r>
      <w:r w:rsidRPr="006D0974">
        <w:rPr>
          <w:rFonts w:ascii="Tahoma" w:hAnsi="Tahoma" w:cs="Tahoma"/>
          <w:sz w:val="24"/>
          <w:szCs w:val="24"/>
          <w:rtl/>
        </w:rPr>
        <w:t>משתמש במנוע סריקה מתקדם שיכול לאתר מגוון רחב של איומים, כולל וירוסים, תולעים, סוסים טרויאניים ותוכנות זדוניות אחרות</w:t>
      </w:r>
      <w:r w:rsidRPr="006D0974">
        <w:rPr>
          <w:rFonts w:ascii="Tahoma" w:hAnsi="Tahoma" w:cs="Tahoma"/>
          <w:sz w:val="24"/>
          <w:szCs w:val="24"/>
        </w:rPr>
        <w:t>.</w:t>
      </w:r>
    </w:p>
    <w:p w14:paraId="28EAAA3F" w14:textId="057EED03" w:rsidR="006D0974" w:rsidRDefault="006D0974" w:rsidP="006D0974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6D0974">
        <w:rPr>
          <w:rFonts w:ascii="Tahoma" w:hAnsi="Tahoma" w:cs="Tahoma"/>
          <w:sz w:val="24"/>
          <w:szCs w:val="24"/>
          <w:rtl/>
        </w:rPr>
        <w:t>תמיכה בסקריפטים</w:t>
      </w:r>
      <w:r w:rsidR="00FA72C7">
        <w:rPr>
          <w:rFonts w:ascii="Tahoma" w:hAnsi="Tahoma" w:cs="Tahoma" w:hint="cs"/>
          <w:sz w:val="24"/>
          <w:szCs w:val="24"/>
          <w:rtl/>
        </w:rPr>
        <w:t xml:space="preserve">: </w:t>
      </w:r>
      <w:r w:rsidRPr="006D0974">
        <w:rPr>
          <w:rFonts w:ascii="Tahoma" w:hAnsi="Tahoma" w:cs="Tahoma"/>
          <w:sz w:val="24"/>
          <w:szCs w:val="24"/>
          <w:rtl/>
        </w:rPr>
        <w:t>ניתן להשתמש ב</w:t>
      </w:r>
      <w:r w:rsidR="00FA72C7">
        <w:rPr>
          <w:rFonts w:ascii="Tahoma" w:hAnsi="Tahoma" w:cs="Tahoma" w:hint="cs"/>
          <w:sz w:val="24"/>
          <w:szCs w:val="24"/>
          <w:rtl/>
        </w:rPr>
        <w:t>-</w:t>
      </w:r>
      <w:proofErr w:type="spellStart"/>
      <w:r w:rsidRPr="006D0974">
        <w:rPr>
          <w:rFonts w:ascii="Tahoma" w:hAnsi="Tahoma" w:cs="Tahoma"/>
          <w:sz w:val="24"/>
          <w:szCs w:val="24"/>
        </w:rPr>
        <w:t>ClamScan</w:t>
      </w:r>
      <w:proofErr w:type="spellEnd"/>
      <w:r w:rsidR="00FA72C7">
        <w:rPr>
          <w:rFonts w:ascii="Tahoma" w:hAnsi="Tahoma" w:cs="Tahoma" w:hint="cs"/>
          <w:sz w:val="24"/>
          <w:szCs w:val="24"/>
          <w:rtl/>
        </w:rPr>
        <w:t xml:space="preserve"> </w:t>
      </w:r>
      <w:r w:rsidRPr="006D0974">
        <w:rPr>
          <w:rFonts w:ascii="Tahoma" w:hAnsi="Tahoma" w:cs="Tahoma"/>
          <w:sz w:val="24"/>
          <w:szCs w:val="24"/>
          <w:rtl/>
        </w:rPr>
        <w:t>יחד עם סקריפטים וכלים אחרים לצורך אוטומציה וניהול מרכזי של סריקות</w:t>
      </w:r>
      <w:r w:rsidRPr="006D0974">
        <w:rPr>
          <w:rFonts w:ascii="Tahoma" w:hAnsi="Tahoma" w:cs="Tahoma"/>
          <w:sz w:val="24"/>
          <w:szCs w:val="24"/>
        </w:rPr>
        <w:t>.</w:t>
      </w:r>
    </w:p>
    <w:p w14:paraId="2522BEDF" w14:textId="77777777" w:rsidR="00DD7D3A" w:rsidRDefault="00DD7D3A" w:rsidP="00DD7D3A">
      <w:pPr>
        <w:rPr>
          <w:rFonts w:ascii="Tahoma" w:hAnsi="Tahoma" w:cs="Tahoma"/>
          <w:sz w:val="24"/>
          <w:szCs w:val="24"/>
          <w:rtl/>
        </w:rPr>
      </w:pPr>
    </w:p>
    <w:p w14:paraId="659F2D09" w14:textId="77777777" w:rsidR="00DD7D3A" w:rsidRDefault="00DD7D3A" w:rsidP="00DD7D3A">
      <w:pPr>
        <w:rPr>
          <w:rFonts w:ascii="Tahoma" w:hAnsi="Tahoma" w:cs="Tahoma"/>
          <w:sz w:val="24"/>
          <w:szCs w:val="24"/>
          <w:rtl/>
        </w:rPr>
      </w:pPr>
    </w:p>
    <w:p w14:paraId="6DF02978" w14:textId="0DAEC474" w:rsidR="00DD7D3A" w:rsidRDefault="00DD7D3A" w:rsidP="00DD7D3A">
      <w:pPr>
        <w:rPr>
          <w:rFonts w:ascii="Tahoma" w:hAnsi="Tahoma" w:cs="Tahoma"/>
          <w:b/>
          <w:bCs/>
          <w:sz w:val="24"/>
          <w:szCs w:val="24"/>
          <w:rtl/>
        </w:rPr>
      </w:pPr>
      <w:r w:rsidRPr="00E6215C">
        <w:rPr>
          <w:rFonts w:ascii="Tahoma" w:hAnsi="Tahoma" w:cs="Tahoma" w:hint="cs"/>
          <w:b/>
          <w:bCs/>
          <w:sz w:val="24"/>
          <w:szCs w:val="24"/>
          <w:rtl/>
        </w:rPr>
        <w:t>חקרנו על שני הכלים המדוברים, ראינו את השימושים והמימושים שלהם, והחלטנו לבנות תוסף שישלב בין שני הכלים</w:t>
      </w:r>
      <w:r w:rsidR="00F4610E" w:rsidRPr="00E6215C">
        <w:rPr>
          <w:rFonts w:ascii="Tahoma" w:hAnsi="Tahoma" w:cs="Tahoma" w:hint="cs"/>
          <w:b/>
          <w:bCs/>
          <w:sz w:val="24"/>
          <w:szCs w:val="24"/>
          <w:rtl/>
        </w:rPr>
        <w:t>, כך שאם אחד מהכלים (לפחות) מזהה איום כלשהו, נוכל לסווג את הקובץ כולו כקובץ חשוד כזדוני.</w:t>
      </w:r>
    </w:p>
    <w:p w14:paraId="40ABB641" w14:textId="77777777" w:rsidR="002059B7" w:rsidRDefault="002059B7" w:rsidP="00DD7D3A">
      <w:pPr>
        <w:rPr>
          <w:rFonts w:ascii="Tahoma" w:hAnsi="Tahoma" w:cs="Tahoma"/>
          <w:b/>
          <w:bCs/>
          <w:sz w:val="24"/>
          <w:szCs w:val="24"/>
          <w:rtl/>
        </w:rPr>
      </w:pPr>
    </w:p>
    <w:p w14:paraId="23A7CC69" w14:textId="77777777" w:rsidR="002059B7" w:rsidRDefault="002059B7" w:rsidP="00DD7D3A">
      <w:pPr>
        <w:rPr>
          <w:rFonts w:ascii="Tahoma" w:hAnsi="Tahoma" w:cs="Tahoma"/>
          <w:b/>
          <w:bCs/>
          <w:sz w:val="24"/>
          <w:szCs w:val="24"/>
          <w:rtl/>
        </w:rPr>
      </w:pPr>
    </w:p>
    <w:p w14:paraId="4156C40C" w14:textId="77777777" w:rsidR="002059B7" w:rsidRDefault="002059B7" w:rsidP="00DD7D3A">
      <w:pPr>
        <w:rPr>
          <w:rFonts w:ascii="Tahoma" w:hAnsi="Tahoma" w:cs="Tahoma"/>
          <w:b/>
          <w:bCs/>
          <w:sz w:val="24"/>
          <w:szCs w:val="24"/>
          <w:rtl/>
        </w:rPr>
      </w:pPr>
    </w:p>
    <w:p w14:paraId="31F5FE30" w14:textId="77777777" w:rsidR="002059B7" w:rsidRDefault="002059B7" w:rsidP="00DD7D3A">
      <w:pPr>
        <w:rPr>
          <w:rFonts w:ascii="Tahoma" w:hAnsi="Tahoma" w:cs="Tahoma"/>
          <w:b/>
          <w:bCs/>
          <w:sz w:val="24"/>
          <w:szCs w:val="24"/>
          <w:rtl/>
        </w:rPr>
      </w:pPr>
    </w:p>
    <w:p w14:paraId="3F5C1420" w14:textId="77777777" w:rsidR="002059B7" w:rsidRDefault="002059B7" w:rsidP="00DD7D3A">
      <w:pPr>
        <w:rPr>
          <w:rFonts w:ascii="Tahoma" w:hAnsi="Tahoma" w:cs="Tahoma"/>
          <w:b/>
          <w:bCs/>
          <w:sz w:val="24"/>
          <w:szCs w:val="24"/>
          <w:rtl/>
        </w:rPr>
      </w:pPr>
    </w:p>
    <w:p w14:paraId="3673FC20" w14:textId="77777777" w:rsidR="002059B7" w:rsidRDefault="002059B7" w:rsidP="00DD7D3A">
      <w:pPr>
        <w:rPr>
          <w:rFonts w:ascii="Tahoma" w:hAnsi="Tahoma" w:cs="Tahoma"/>
          <w:b/>
          <w:bCs/>
          <w:sz w:val="24"/>
          <w:szCs w:val="24"/>
          <w:rtl/>
        </w:rPr>
      </w:pPr>
    </w:p>
    <w:p w14:paraId="7475FBA9" w14:textId="5C64C521" w:rsidR="002059B7" w:rsidRDefault="002059B7" w:rsidP="00DD7D3A">
      <w:pPr>
        <w:rPr>
          <w:rFonts w:ascii="Tahoma" w:hAnsi="Tahoma" w:cs="Tahoma" w:hint="cs"/>
          <w:sz w:val="24"/>
          <w:szCs w:val="24"/>
          <w:u w:val="single"/>
          <w:rtl/>
        </w:rPr>
      </w:pPr>
      <w:r w:rsidRPr="002059B7">
        <w:rPr>
          <w:rFonts w:ascii="Tahoma" w:hAnsi="Tahoma" w:cs="Tahoma" w:hint="cs"/>
          <w:sz w:val="24"/>
          <w:szCs w:val="24"/>
          <w:u w:val="single"/>
          <w:rtl/>
        </w:rPr>
        <w:lastRenderedPageBreak/>
        <w:t>הרצות</w:t>
      </w:r>
    </w:p>
    <w:p w14:paraId="243CD043" w14:textId="54541A16" w:rsidR="002059B7" w:rsidRDefault="002059B7" w:rsidP="00DD7D3A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במסגרת בניית התוסף וחקירת כלי ה-</w:t>
      </w:r>
      <w:r w:rsidRPr="002059B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D0974">
        <w:rPr>
          <w:rFonts w:ascii="Tahoma" w:hAnsi="Tahoma" w:cs="Tahoma"/>
          <w:sz w:val="24"/>
          <w:szCs w:val="24"/>
        </w:rPr>
        <w:t>ClamScan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ניסינו להריץ את התוסף שלנו על </w:t>
      </w:r>
      <w:proofErr w:type="spellStart"/>
      <w:r w:rsidR="00843D60">
        <w:rPr>
          <w:rFonts w:ascii="Tahoma" w:hAnsi="Tahoma" w:cs="Tahoma" w:hint="cs"/>
          <w:sz w:val="24"/>
          <w:szCs w:val="24"/>
          <w:rtl/>
        </w:rPr>
        <w:t>פרוייקטי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עבר שלנו שהעלנו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לגיטהאב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. </w:t>
      </w:r>
    </w:p>
    <w:p w14:paraId="330CE537" w14:textId="39D6000D" w:rsidR="002059B7" w:rsidRDefault="002059B7" w:rsidP="00DD7D3A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ראשית, לאחר בניית התוסף, צירפנו את הקובץ שבנינו כחלק מה-</w:t>
      </w:r>
      <w:r>
        <w:rPr>
          <w:rFonts w:ascii="Tahoma" w:hAnsi="Tahoma" w:cs="Tahoma"/>
          <w:sz w:val="24"/>
          <w:szCs w:val="24"/>
        </w:rPr>
        <w:t>REPOSITORY</w:t>
      </w:r>
      <w:r>
        <w:rPr>
          <w:rFonts w:ascii="Tahoma" w:hAnsi="Tahoma" w:cs="Tahoma" w:hint="cs"/>
          <w:sz w:val="24"/>
          <w:szCs w:val="24"/>
          <w:rtl/>
        </w:rPr>
        <w:t xml:space="preserve">, אותו רצינו לסרוק. כחלק מהגדרת התוסף, בכל בקשת </w:t>
      </w:r>
      <w:r>
        <w:rPr>
          <w:rFonts w:ascii="Tahoma" w:hAnsi="Tahoma" w:cs="Tahoma"/>
          <w:sz w:val="24"/>
          <w:szCs w:val="24"/>
        </w:rPr>
        <w:t>PULL</w:t>
      </w:r>
      <w:r>
        <w:rPr>
          <w:rFonts w:ascii="Tahoma" w:hAnsi="Tahoma" w:cs="Tahoma" w:hint="cs"/>
          <w:sz w:val="24"/>
          <w:szCs w:val="24"/>
          <w:rtl/>
        </w:rPr>
        <w:t xml:space="preserve"> או </w:t>
      </w:r>
      <w:r>
        <w:rPr>
          <w:rFonts w:ascii="Tahoma" w:hAnsi="Tahoma" w:cs="Tahoma"/>
          <w:sz w:val="24"/>
          <w:szCs w:val="24"/>
        </w:rPr>
        <w:t>PUSH</w:t>
      </w:r>
      <w:r>
        <w:rPr>
          <w:rFonts w:ascii="Tahoma" w:hAnsi="Tahoma" w:cs="Tahoma" w:hint="cs"/>
          <w:sz w:val="24"/>
          <w:szCs w:val="24"/>
          <w:rtl/>
        </w:rPr>
        <w:t xml:space="preserve">, מתבצעת סריקה של התוסף לכל התיקיות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בפרוייקט</w:t>
      </w:r>
      <w:proofErr w:type="spellEnd"/>
      <w:r>
        <w:rPr>
          <w:rFonts w:ascii="Tahoma" w:hAnsi="Tahoma" w:cs="Tahoma" w:hint="cs"/>
          <w:sz w:val="24"/>
          <w:szCs w:val="24"/>
          <w:rtl/>
        </w:rPr>
        <w:t>.</w:t>
      </w:r>
    </w:p>
    <w:p w14:paraId="085207AE" w14:textId="7C09187A" w:rsidR="002059B7" w:rsidRDefault="002059B7" w:rsidP="00DD7D3A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מצורף בזאת הפלט שהתקבל כחלק מהרצה (ראשונית) של התוסף על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הפרוייקט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שלנו</w:t>
      </w:r>
      <w:r w:rsidR="00130237">
        <w:rPr>
          <w:rFonts w:ascii="Tahoma" w:hAnsi="Tahoma" w:cs="Tahoma" w:hint="cs"/>
          <w:sz w:val="24"/>
          <w:szCs w:val="24"/>
          <w:rtl/>
        </w:rPr>
        <w:t>. במסגרת ההרצה הצלחנו לסווג את התוסף שלנו כלא תקין (ולאחר מכן עשינו בו התאמות ושינויים)</w:t>
      </w:r>
      <w:r>
        <w:rPr>
          <w:rFonts w:ascii="Tahoma" w:hAnsi="Tahoma" w:cs="Tahoma" w:hint="cs"/>
          <w:sz w:val="24"/>
          <w:szCs w:val="24"/>
          <w:rtl/>
        </w:rPr>
        <w:t>:</w:t>
      </w:r>
    </w:p>
    <w:p w14:paraId="57A26E8E" w14:textId="79C27DFB" w:rsidR="000B6615" w:rsidRDefault="000B6615" w:rsidP="00DD7D3A">
      <w:pPr>
        <w:rPr>
          <w:rFonts w:ascii="Tahoma" w:hAnsi="Tahoma" w:cs="Tahoma"/>
          <w:sz w:val="24"/>
          <w:szCs w:val="24"/>
          <w:rtl/>
        </w:rPr>
      </w:pPr>
    </w:p>
    <w:p w14:paraId="2475D7BB" w14:textId="0A23451D" w:rsidR="002059B7" w:rsidRPr="002059B7" w:rsidRDefault="000B6615" w:rsidP="00DD7D3A">
      <w:pPr>
        <w:rPr>
          <w:rFonts w:ascii="Tahoma" w:hAnsi="Tahoma" w:cs="Tahoma" w:hint="cs"/>
          <w:sz w:val="24"/>
          <w:szCs w:val="24"/>
          <w:rtl/>
        </w:rPr>
      </w:pPr>
      <w:r w:rsidRPr="000B6615">
        <w:rPr>
          <w:rFonts w:ascii="Tahoma" w:hAnsi="Tahoma" w:cs="Tahoma"/>
          <w:sz w:val="24"/>
          <w:szCs w:val="24"/>
          <w:rtl/>
        </w:rPr>
        <w:drawing>
          <wp:anchor distT="0" distB="0" distL="114300" distR="114300" simplePos="0" relativeHeight="251660288" behindDoc="1" locked="0" layoutInCell="1" allowOverlap="1" wp14:anchorId="08780804" wp14:editId="7512D1F4">
            <wp:simplePos x="0" y="0"/>
            <wp:positionH relativeFrom="margin">
              <wp:align>center</wp:align>
            </wp:positionH>
            <wp:positionV relativeFrom="paragraph">
              <wp:posOffset>276530</wp:posOffset>
            </wp:positionV>
            <wp:extent cx="5146225" cy="1432494"/>
            <wp:effectExtent l="0" t="0" r="0" b="0"/>
            <wp:wrapTight wrapText="bothSides">
              <wp:wrapPolygon edited="0">
                <wp:start x="0" y="0"/>
                <wp:lineTo x="0" y="21265"/>
                <wp:lineTo x="21509" y="21265"/>
                <wp:lineTo x="21509" y="0"/>
                <wp:lineTo x="0" y="0"/>
              </wp:wrapPolygon>
            </wp:wrapTight>
            <wp:docPr id="19456970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97007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1" t="2426" r="1035"/>
                    <a:stretch/>
                  </pic:blipFill>
                  <pic:spPr bwMode="auto">
                    <a:xfrm>
                      <a:off x="0" y="0"/>
                      <a:ext cx="5146225" cy="1432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914AF6C" w14:textId="03FD0C84" w:rsidR="00843D60" w:rsidRDefault="000B6615" w:rsidP="00130237">
      <w:pPr>
        <w:rPr>
          <w:rFonts w:ascii="Tahoma" w:hAnsi="Tahoma" w:cs="Tahoma"/>
          <w:b/>
          <w:bCs/>
          <w:sz w:val="24"/>
          <w:szCs w:val="24"/>
          <w:rtl/>
        </w:rPr>
      </w:pPr>
      <w:r w:rsidRPr="002059B7">
        <w:rPr>
          <w:rFonts w:ascii="Tahoma" w:hAnsi="Tahoma" w:cs="Tahoma"/>
          <w:b/>
          <w:bCs/>
          <w:sz w:val="24"/>
          <w:szCs w:val="24"/>
          <w:rtl/>
        </w:rPr>
        <w:drawing>
          <wp:anchor distT="0" distB="0" distL="114300" distR="114300" simplePos="0" relativeHeight="251658240" behindDoc="1" locked="0" layoutInCell="1" allowOverlap="1" wp14:anchorId="44B13309" wp14:editId="39C25865">
            <wp:simplePos x="0" y="0"/>
            <wp:positionH relativeFrom="margin">
              <wp:align>center</wp:align>
            </wp:positionH>
            <wp:positionV relativeFrom="paragraph">
              <wp:posOffset>1715770</wp:posOffset>
            </wp:positionV>
            <wp:extent cx="7047230" cy="2249805"/>
            <wp:effectExtent l="0" t="0" r="1270" b="0"/>
            <wp:wrapTight wrapText="bothSides">
              <wp:wrapPolygon edited="0">
                <wp:start x="0" y="0"/>
                <wp:lineTo x="0" y="21399"/>
                <wp:lineTo x="21546" y="21399"/>
                <wp:lineTo x="21546" y="0"/>
                <wp:lineTo x="0" y="0"/>
              </wp:wrapPolygon>
            </wp:wrapTight>
            <wp:docPr id="1142198901" name="תמונה 1" descr="תמונה שמכילה טקסט, קו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98901" name="תמונה 1" descr="תמונה שמכילה טקסט, קו, גופן, צילום מסך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23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3D60">
        <w:rPr>
          <w:rFonts w:ascii="Tahoma" w:hAnsi="Tahoma" w:cs="Tahoma"/>
          <w:b/>
          <w:bCs/>
          <w:sz w:val="24"/>
          <w:szCs w:val="24"/>
          <w:rtl/>
        </w:rPr>
        <w:drawing>
          <wp:anchor distT="0" distB="0" distL="114300" distR="114300" simplePos="0" relativeHeight="251659264" behindDoc="1" locked="0" layoutInCell="1" allowOverlap="1" wp14:anchorId="794ACD27" wp14:editId="1964B69E">
            <wp:simplePos x="0" y="0"/>
            <wp:positionH relativeFrom="margin">
              <wp:align>center</wp:align>
            </wp:positionH>
            <wp:positionV relativeFrom="paragraph">
              <wp:posOffset>4265138</wp:posOffset>
            </wp:positionV>
            <wp:extent cx="6648450" cy="2000885"/>
            <wp:effectExtent l="0" t="0" r="0" b="0"/>
            <wp:wrapSquare wrapText="bothSides"/>
            <wp:docPr id="200805430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5430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81"/>
                    <a:stretch/>
                  </pic:blipFill>
                  <pic:spPr bwMode="auto">
                    <a:xfrm>
                      <a:off x="0" y="0"/>
                      <a:ext cx="6648450" cy="200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CC00B" w14:textId="08448904" w:rsidR="00130237" w:rsidRDefault="00130237" w:rsidP="00DD7D3A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 xml:space="preserve">לאחר שינוי ועדכון של התוסף, והרצה נוספת של אותו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הפרוייקט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(שהוא כמובן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פרוייקט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תקין שלא מכיל קוד זדוני), ראינו כי התוסף אכן סיווג אותו כבטוח לשימוש:</w:t>
      </w:r>
    </w:p>
    <w:p w14:paraId="363EC943" w14:textId="7EBD3672" w:rsidR="00130237" w:rsidRPr="00130237" w:rsidRDefault="00130237" w:rsidP="00DD7D3A">
      <w:pPr>
        <w:rPr>
          <w:rFonts w:ascii="Tahoma" w:hAnsi="Tahoma" w:cs="Tahoma" w:hint="cs"/>
          <w:sz w:val="24"/>
          <w:szCs w:val="24"/>
          <w:rtl/>
        </w:rPr>
      </w:pPr>
      <w:r w:rsidRPr="00130237">
        <w:rPr>
          <w:rFonts w:ascii="Tahoma" w:hAnsi="Tahoma" w:cs="Tahoma"/>
          <w:sz w:val="24"/>
          <w:szCs w:val="24"/>
          <w:rtl/>
        </w:rPr>
        <w:drawing>
          <wp:anchor distT="0" distB="0" distL="114300" distR="114300" simplePos="0" relativeHeight="251661312" behindDoc="1" locked="0" layoutInCell="1" allowOverlap="1" wp14:anchorId="3BDEAEF9" wp14:editId="442EAA65">
            <wp:simplePos x="0" y="0"/>
            <wp:positionH relativeFrom="column">
              <wp:posOffset>-2969</wp:posOffset>
            </wp:positionH>
            <wp:positionV relativeFrom="paragraph">
              <wp:posOffset>-2524</wp:posOffset>
            </wp:positionV>
            <wp:extent cx="5274310" cy="1506855"/>
            <wp:effectExtent l="0" t="0" r="2540" b="0"/>
            <wp:wrapTight wrapText="bothSides">
              <wp:wrapPolygon edited="0">
                <wp:start x="0" y="0"/>
                <wp:lineTo x="0" y="21300"/>
                <wp:lineTo x="21532" y="21300"/>
                <wp:lineTo x="21532" y="0"/>
                <wp:lineTo x="0" y="0"/>
              </wp:wrapPolygon>
            </wp:wrapTight>
            <wp:docPr id="51035035" name="תמונה 1" descr="תמונה שמכילה טקסט, גופן, מספר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5035" name="תמונה 1" descr="תמונה שמכילה טקסט, גופן, מספר, צילום מסך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0237" w:rsidRPr="00130237" w:rsidSect="009733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27863"/>
    <w:multiLevelType w:val="multilevel"/>
    <w:tmpl w:val="6FE8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C74E8"/>
    <w:multiLevelType w:val="multilevel"/>
    <w:tmpl w:val="4E34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A2EA1"/>
    <w:multiLevelType w:val="multilevel"/>
    <w:tmpl w:val="0DDA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4361188">
    <w:abstractNumId w:val="1"/>
  </w:num>
  <w:num w:numId="2" w16cid:durableId="1824000886">
    <w:abstractNumId w:val="0"/>
  </w:num>
  <w:num w:numId="3" w16cid:durableId="2134395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D8"/>
    <w:rsid w:val="000B6615"/>
    <w:rsid w:val="00130237"/>
    <w:rsid w:val="002059B7"/>
    <w:rsid w:val="004A4BD8"/>
    <w:rsid w:val="004F4FEB"/>
    <w:rsid w:val="006D0974"/>
    <w:rsid w:val="00843D60"/>
    <w:rsid w:val="009733C0"/>
    <w:rsid w:val="00AA25F0"/>
    <w:rsid w:val="00C44FAE"/>
    <w:rsid w:val="00D8723F"/>
    <w:rsid w:val="00DD7D3A"/>
    <w:rsid w:val="00E6215C"/>
    <w:rsid w:val="00F4610E"/>
    <w:rsid w:val="00F619E4"/>
    <w:rsid w:val="00FA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31FE"/>
  <w15:chartTrackingRefBased/>
  <w15:docId w15:val="{115AB67F-A8AE-4B9E-B617-34E82462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A4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4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4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4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4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A4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A4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A4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A4B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A4BD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A4B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A4BD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A4B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A4B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4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A4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4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A4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4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A4B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4B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4B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4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A4B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4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0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3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0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301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תם</dc:creator>
  <cp:keywords/>
  <dc:description/>
  <cp:lastModifiedBy>עומר תם</cp:lastModifiedBy>
  <cp:revision>12</cp:revision>
  <dcterms:created xsi:type="dcterms:W3CDTF">2024-07-29T14:14:00Z</dcterms:created>
  <dcterms:modified xsi:type="dcterms:W3CDTF">2024-07-29T16:54:00Z</dcterms:modified>
</cp:coreProperties>
</file>