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83546442"/>
        <w:docPartObj>
          <w:docPartGallery w:val="Cover Pages"/>
          <w:docPartUnique/>
        </w:docPartObj>
      </w:sdtPr>
      <w:sdtContent>
        <w:p w14:paraId="2CA9F408" w14:textId="4B733BFD" w:rsidR="006C4F28" w:rsidRDefault="002D2E70">
          <w:r>
            <w:rPr>
              <w:noProof/>
            </w:rPr>
            <mc:AlternateContent>
              <mc:Choice Requires="wps">
                <w:drawing>
                  <wp:anchor distT="0" distB="0" distL="114300" distR="114300" simplePos="0" relativeHeight="251659264" behindDoc="1" locked="0" layoutInCell="1" allowOverlap="1" wp14:anchorId="591572E4" wp14:editId="7CD42D91">
                    <wp:simplePos x="0" y="0"/>
                    <wp:positionH relativeFrom="page">
                      <wp:posOffset>222885</wp:posOffset>
                    </wp:positionH>
                    <wp:positionV relativeFrom="page">
                      <wp:posOffset>321331</wp:posOffset>
                    </wp:positionV>
                    <wp:extent cx="7315200" cy="9601200"/>
                    <wp:effectExtent l="0" t="0" r="0" b="0"/>
                    <wp:wrapNone/>
                    <wp:docPr id="464" name="Rectangle 127" title="Color background"/>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15200" cy="9601200"/>
                            </a:xfrm>
                            <a:prstGeom prst="rect">
                              <a:avLst/>
                            </a:prstGeom>
                            <a:solidFill>
                              <a:schemeClr val="bg2"/>
                            </a:solidFill>
                            <a:ln>
                              <a:noFill/>
                            </a:ln>
                          </wps:spPr>
                          <wps:bodyPr vert="horz" wrap="square" lIns="91440" tIns="45720" rIns="91440" bIns="45720" numCol="1" anchor="t" anchorCtr="0" compatLnSpc="1">
                            <a:prstTxWarp prst="textNoShape">
                              <a:avLst/>
                            </a:prstTxWarp>
                          </wps:bodyPr>
                        </wps:wsp>
                      </a:graphicData>
                    </a:graphic>
                    <wp14:sizeRelH relativeFrom="page">
                      <wp14:pctWidth>94100</wp14:pctWidth>
                    </wp14:sizeRelH>
                    <wp14:sizeRelV relativeFrom="page">
                      <wp14:pctHeight>95400</wp14:pctHeight>
                    </wp14:sizeRelV>
                  </wp:anchor>
                </w:drawing>
              </mc:Choice>
              <mc:Fallback>
                <w:pict>
                  <v:rect w14:anchorId="7E378134" id="Rectangle 127" o:spid="_x0000_s1026" alt="Title: Color background" style="position:absolute;margin-left:17.55pt;margin-top:25.3pt;width:8in;height:756pt;z-index:-251657216;visibility:visible;mso-wrap-style:square;mso-width-percent:941;mso-height-percent:954;mso-wrap-distance-left:9pt;mso-wrap-distance-top:0;mso-wrap-distance-right:9pt;mso-wrap-distance-bottom:0;mso-position-horizontal:absolute;mso-position-horizontal-relative:page;mso-position-vertical:absolute;mso-position-vertical-relative:page;mso-width-percent:941;mso-height-percent:954;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" fillcolor="#e8e8e8 [3214]" stroked="f">
                    <w10:wrap anchorx="page" anchory="page"/>
                  </v:rect>
                </w:pict>
              </mc:Fallback>
            </mc:AlternateContent>
          </w:r>
          <w:r w:rsidR="006C4F28">
            <w:rPr>
              <w:noProof/>
            </w:rPr>
            <mc:AlternateContent>
              <mc:Choice Requires="wpg">
                <w:drawing>
                  <wp:anchor distT="0" distB="0" distL="114300" distR="114300" simplePos="0" relativeHeight="251660288" behindDoc="0" locked="0" layoutInCell="1" allowOverlap="1" wp14:anchorId="08BC2882" wp14:editId="1174E123">
                    <wp:simplePos x="0" y="0"/>
                    <wp:positionH relativeFrom="page">
                      <wp:align>left</wp:align>
                    </wp:positionH>
                    <wp:positionV relativeFrom="page">
                      <wp:align>top</wp:align>
                    </wp:positionV>
                    <wp:extent cx="6738079" cy="3560164"/>
                    <wp:effectExtent l="0" t="0" r="5715" b="8890"/>
                    <wp:wrapNone/>
                    <wp:docPr id="459" name="Group 125" title="Title and subtitle with crop mark graphic"/>
                    <wp:cNvGraphicFramePr/>
                    <a:graphic xmlns:a="http://schemas.openxmlformats.org/drawingml/2006/main">
                      <a:graphicData uri="http://schemas.microsoft.com/office/word/2010/wordprocessingGroup">
                        <wpg:wgp>
                          <wpg:cNvGrpSpPr/>
                          <wpg:grpSpPr>
                            <a:xfrm>
                              <a:off x="0" y="0"/>
                              <a:ext cx="6738079" cy="3559810"/>
                              <a:chOff x="0" y="0"/>
                              <a:chExt cx="6737274" cy="3560164"/>
                            </a:xfrm>
                          </wpg:grpSpPr>
                          <wpg:grpSp>
                            <wpg:cNvPr id="460" name="Group 460" title="Crop mark graphic"/>
                            <wpg:cNvGrpSpPr/>
                            <wpg:grpSpPr>
                              <a:xfrm>
                                <a:off x="0" y="0"/>
                                <a:ext cx="2642616" cy="3401568"/>
                                <a:chOff x="0" y="0"/>
                                <a:chExt cx="2642616" cy="3401568"/>
                              </a:xfrm>
                            </wpg:grpSpPr>
                            <wps:wsp>
                              <wps:cNvPr id="461" name="Freeform 461"/>
                              <wps:cNvSpPr>
                                <a:spLocks/>
                              </wps:cNvSpPr>
                              <wps:spPr bwMode="auto">
                                <a:xfrm>
                                  <a:off x="504825" y="504825"/>
                                  <a:ext cx="2133600" cy="2867025"/>
                                </a:xfrm>
                                <a:custGeom>
                                  <a:avLst/>
                                  <a:gdLst>
                                    <a:gd name="T0" fmla="*/ 168 w 1344"/>
                                    <a:gd name="T1" fmla="*/ 1806 h 1806"/>
                                    <a:gd name="T2" fmla="*/ 0 w 1344"/>
                                    <a:gd name="T3" fmla="*/ 1806 h 1806"/>
                                    <a:gd name="T4" fmla="*/ 0 w 1344"/>
                                    <a:gd name="T5" fmla="*/ 0 h 1806"/>
                                    <a:gd name="T6" fmla="*/ 1344 w 1344"/>
                                    <a:gd name="T7" fmla="*/ 0 h 1806"/>
                                    <a:gd name="T8" fmla="*/ 1344 w 1344"/>
                                    <a:gd name="T9" fmla="*/ 165 h 1806"/>
                                    <a:gd name="T10" fmla="*/ 168 w 1344"/>
                                    <a:gd name="T11" fmla="*/ 165 h 1806"/>
                                    <a:gd name="T12" fmla="*/ 168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68" y="1806"/>
                                      </a:moveTo>
                                      <a:lnTo>
                                        <a:pt x="0" y="1806"/>
                                      </a:lnTo>
                                      <a:lnTo>
                                        <a:pt x="0" y="0"/>
                                      </a:lnTo>
                                      <a:lnTo>
                                        <a:pt x="1344" y="0"/>
                                      </a:lnTo>
                                      <a:lnTo>
                                        <a:pt x="1344" y="165"/>
                                      </a:lnTo>
                                      <a:lnTo>
                                        <a:pt x="168" y="165"/>
                                      </a:lnTo>
                                      <a:lnTo>
                                        <a:pt x="168"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462" name="Rectangle 462"/>
                              <wps:cNvSpPr/>
                              <wps:spPr>
                                <a:xfrm>
                                  <a:off x="0" y="0"/>
                                  <a:ext cx="2642616" cy="3401568"/>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63" name="Text Box 463" title="Title and subtitle"/>
                            <wps:cNvSpPr txBox="1"/>
                            <wps:spPr>
                              <a:xfrm>
                                <a:off x="771510" y="761886"/>
                                <a:ext cx="5965764" cy="2798278"/>
                              </a:xfrm>
                              <a:prstGeom prst="rect">
                                <a:avLst/>
                              </a:prstGeom>
                              <a:noFill/>
                              <a:ln w="6350">
                                <a:noFill/>
                              </a:ln>
                            </wps:spPr>
                            <wps:txbx>
                              <w:txbxContent>
                                <w:sdt>
                                  <w:sdtPr>
                                    <w:rPr>
                                      <w:rFonts w:asciiTheme="majorHAnsi" w:hAnsiTheme="majorHAnsi"/>
                                      <w:caps/>
                                      <w:color w:val="0E2841" w:themeColor="text2"/>
                                      <w:sz w:val="48"/>
                                      <w:szCs w:val="48"/>
                                    </w:rPr>
                                    <w:alias w:val="Subtitle"/>
                                    <w:tag w:val=""/>
                                    <w:id w:val="-925647391"/>
                                    <w:dataBinding w:prefixMappings="xmlns:ns0='http://purl.org/dc/elements/1.1/' xmlns:ns1='http://schemas.openxmlformats.org/package/2006/metadata/core-properties' " w:xpath="/ns1:coreProperties[1]/ns0:subject[1]" w:storeItemID="{6C3C8BC8-F283-45AE-878A-BAB7291924A1}"/>
                                    <w15:appearance w15:val="hidden"/>
                                    <w:text/>
                                  </w:sdtPr>
                                  <w:sdtContent>
                                    <w:p w14:paraId="1D13C734" w14:textId="1F6DD68E" w:rsidR="006C4F28" w:rsidRDefault="006C4F28">
                                      <w:pPr>
                                        <w:pStyle w:val="NoSpacing"/>
                                        <w:spacing w:after="240" w:line="216" w:lineRule="auto"/>
                                        <w:rPr>
                                          <w:rFonts w:asciiTheme="majorHAnsi" w:hAnsiTheme="majorHAnsi"/>
                                          <w:color w:val="0E2841" w:themeColor="text2"/>
                                          <w:spacing w:val="10"/>
                                          <w:sz w:val="36"/>
                                          <w:szCs w:val="36"/>
                                        </w:rPr>
                                      </w:pPr>
                                      <w:r w:rsidRPr="006C4F28">
                                        <w:rPr>
                                          <w:rFonts w:asciiTheme="majorHAnsi" w:hAnsiTheme="majorHAnsi"/>
                                          <w:caps/>
                                          <w:color w:val="0E2841" w:themeColor="text2"/>
                                          <w:sz w:val="48"/>
                                          <w:szCs w:val="48"/>
                                        </w:rPr>
                                        <w:t>IN3062</w:t>
                                      </w:r>
                                      <w:r>
                                        <w:rPr>
                                          <w:rFonts w:asciiTheme="majorHAnsi" w:hAnsiTheme="majorHAnsi"/>
                                          <w:caps/>
                                          <w:color w:val="0E2841" w:themeColor="text2"/>
                                          <w:sz w:val="48"/>
                                          <w:szCs w:val="48"/>
                                        </w:rPr>
                                        <w:t xml:space="preserve"> – Introduction to AI</w:t>
                                      </w:r>
                                    </w:p>
                                  </w:sdtContent>
                                </w:sdt>
                                <w:p w14:paraId="1ACDD834" w14:textId="641FFA1E" w:rsidR="006C4F28" w:rsidRPr="006C4F28" w:rsidRDefault="00000000">
                                  <w:pPr>
                                    <w:pStyle w:val="NoSpacing"/>
                                    <w:spacing w:line="216" w:lineRule="auto"/>
                                    <w:rPr>
                                      <w:rFonts w:asciiTheme="majorHAnsi" w:hAnsiTheme="majorHAnsi"/>
                                      <w:caps/>
                                      <w:color w:val="0E2841" w:themeColor="text2"/>
                                      <w:sz w:val="48"/>
                                      <w:szCs w:val="48"/>
                                    </w:rPr>
                                  </w:pPr>
                                  <w:sdt>
                                    <w:sdtPr>
                                      <w:rPr>
                                        <w:rFonts w:asciiTheme="majorHAnsi" w:hAnsiTheme="majorHAnsi"/>
                                        <w:caps/>
                                        <w:color w:val="0E2841" w:themeColor="text2"/>
                                        <w:sz w:val="48"/>
                                        <w:szCs w:val="48"/>
                                      </w:rPr>
                                      <w:alias w:val="Title"/>
                                      <w:tag w:val=""/>
                                      <w:id w:val="-917322602"/>
                                      <w:dataBinding w:prefixMappings="xmlns:ns0='http://purl.org/dc/elements/1.1/' xmlns:ns1='http://schemas.openxmlformats.org/package/2006/metadata/core-properties' " w:xpath="/ns1:coreProperties[1]/ns0:title[1]" w:storeItemID="{6C3C8BC8-F283-45AE-878A-BAB7291924A1}"/>
                                      <w15:appearance w15:val="hidden"/>
                                      <w:text/>
                                    </w:sdtPr>
                                    <w:sdtContent>
                                      <w:r w:rsidR="006C4F28" w:rsidRPr="006C4F28">
                                        <w:rPr>
                                          <w:rFonts w:asciiTheme="majorHAnsi" w:hAnsiTheme="majorHAnsi"/>
                                          <w:caps/>
                                          <w:color w:val="0E2841" w:themeColor="text2"/>
                                          <w:sz w:val="48"/>
                                          <w:szCs w:val="48"/>
                                        </w:rPr>
                                        <w:t>Credit card Application rate</w:t>
                                      </w:r>
                                    </w:sdtContent>
                                  </w:sdt>
                                </w:p>
                              </w:txbxContent>
                            </wps:txbx>
                            <wps:bodyPr rot="0" spcFirstLastPara="0" vertOverflow="overflow" horzOverflow="overflow" vert="horz" wrap="square" lIns="457200" tIns="457200" rIns="0" bIns="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BC2882" id="Group 125" o:spid="_x0000_s1026" alt="Title: Title and subtitle with crop mark graphic" style="position:absolute;margin-left:0;margin-top:0;width:530.55pt;height:280.35pt;z-index:251660288;mso-position-horizontal:left;mso-position-horizontal-relative:page;mso-position-vertical:top;mso-position-vertical-relative:page;mso-width-relative:margin;mso-height-relative:margin" coordsize="67372,356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">
                    <v:group id="Group 460" o:spid="_x0000_s1027" style="position:absolute;width:26426;height:34015" coordsize="26426,3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">
                      <v:shape id="Freeform 461" o:spid="_x0000_s1028" style="position:absolute;left:5048;top:5048;width:21336;height:28670;visibility:visible;mso-wrap-style:square;v-text-anchor:top" coordsize="1344,1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" path="m168,1806l,1806,,,1344,r,165l168,165r,1641xe" fillcolor="#0e2841 [3215]" stroked="f">
                        <v:path arrowok="t" o:connecttype="custom" o:connectlocs="266700,2867025;0,2867025;0,0;2133600,0;2133600,261938;266700,261938;266700,2867025" o:connectangles="0,0,0,0,0,0,0"/>
                      </v:shape>
                      <v:rect id="Rectangle 462" o:spid="_x0000_s1029" style="position:absolute;width:26426;height:340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" filled="f" stroked="f" strokeweight="1pt"/>
                    </v:group>
                    <v:shapetype id="_x0000_t202" coordsize="21600,21600" o:spt="202" path="m,l,21600r21600,l21600,xe">
                      <v:stroke joinstyle="miter"/>
                      <v:path gradientshapeok="t" o:connecttype="rect"/>
                    </v:shapetype>
                    <v:shape id="Text Box 463" o:spid="_x0000_s1030" type="#_x0000_t202" style="position:absolute;left:7715;top:7618;width:59657;height:2798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" filled="f" stroked="f" strokeweight=".5pt">
                      <v:textbox inset="36pt,36pt,0,0">
                        <w:txbxContent>
                          <w:sdt>
                            <w:sdtPr>
                              <w:rPr>
                                <w:rFonts w:asciiTheme="majorHAnsi" w:hAnsiTheme="majorHAnsi"/>
                                <w:caps/>
                                <w:color w:val="0E2841" w:themeColor="text2"/>
                                <w:sz w:val="48"/>
                                <w:szCs w:val="48"/>
                              </w:rPr>
                              <w:alias w:val="Subtitle"/>
                              <w:tag w:val=""/>
                              <w:id w:val="-925647391"/>
                              <w:dataBinding w:prefixMappings="xmlns:ns0='http://purl.org/dc/elements/1.1/' xmlns:ns1='http://schemas.openxmlformats.org/package/2006/metadata/core-properties' " w:xpath="/ns1:coreProperties[1]/ns0:subject[1]" w:storeItemID="{6C3C8BC8-F283-45AE-878A-BAB7291924A1}"/>
                              <w15:appearance w15:val="hidden"/>
                              <w:text/>
                            </w:sdtPr>
                            <w:sdtContent>
                              <w:p w14:paraId="1D13C734" w14:textId="1F6DD68E" w:rsidR="006C4F28" w:rsidRDefault="006C4F28">
                                <w:pPr>
                                  <w:pStyle w:val="NoSpacing"/>
                                  <w:spacing w:after="240" w:line="216" w:lineRule="auto"/>
                                  <w:rPr>
                                    <w:rFonts w:asciiTheme="majorHAnsi" w:hAnsiTheme="majorHAnsi"/>
                                    <w:color w:val="0E2841" w:themeColor="text2"/>
                                    <w:spacing w:val="10"/>
                                    <w:sz w:val="36"/>
                                    <w:szCs w:val="36"/>
                                  </w:rPr>
                                </w:pPr>
                                <w:r w:rsidRPr="006C4F28">
                                  <w:rPr>
                                    <w:rFonts w:asciiTheme="majorHAnsi" w:hAnsiTheme="majorHAnsi"/>
                                    <w:caps/>
                                    <w:color w:val="0E2841" w:themeColor="text2"/>
                                    <w:sz w:val="48"/>
                                    <w:szCs w:val="48"/>
                                  </w:rPr>
                                  <w:t>IN3062</w:t>
                                </w:r>
                                <w:r>
                                  <w:rPr>
                                    <w:rFonts w:asciiTheme="majorHAnsi" w:hAnsiTheme="majorHAnsi"/>
                                    <w:caps/>
                                    <w:color w:val="0E2841" w:themeColor="text2"/>
                                    <w:sz w:val="48"/>
                                    <w:szCs w:val="48"/>
                                  </w:rPr>
                                  <w:t xml:space="preserve"> – Introduction to AI</w:t>
                                </w:r>
                              </w:p>
                            </w:sdtContent>
                          </w:sdt>
                          <w:p w14:paraId="1ACDD834" w14:textId="641FFA1E" w:rsidR="006C4F28" w:rsidRPr="006C4F28" w:rsidRDefault="006C4F28">
                            <w:pPr>
                              <w:pStyle w:val="NoSpacing"/>
                              <w:spacing w:line="216" w:lineRule="auto"/>
                              <w:rPr>
                                <w:rFonts w:asciiTheme="majorHAnsi" w:hAnsiTheme="majorHAnsi"/>
                                <w:caps/>
                                <w:color w:val="0E2841" w:themeColor="text2"/>
                                <w:sz w:val="48"/>
                                <w:szCs w:val="48"/>
                              </w:rPr>
                            </w:pPr>
                            <w:sdt>
                              <w:sdtPr>
                                <w:rPr>
                                  <w:rFonts w:asciiTheme="majorHAnsi" w:hAnsiTheme="majorHAnsi"/>
                                  <w:caps/>
                                  <w:color w:val="0E2841" w:themeColor="text2"/>
                                  <w:sz w:val="48"/>
                                  <w:szCs w:val="48"/>
                                </w:rPr>
                                <w:alias w:val="Title"/>
                                <w:tag w:val=""/>
                                <w:id w:val="-917322602"/>
                                <w:dataBinding w:prefixMappings="xmlns:ns0='http://purl.org/dc/elements/1.1/' xmlns:ns1='http://schemas.openxmlformats.org/package/2006/metadata/core-properties' " w:xpath="/ns1:coreProperties[1]/ns0:title[1]" w:storeItemID="{6C3C8BC8-F283-45AE-878A-BAB7291924A1}"/>
                                <w15:appearance w15:val="hidden"/>
                                <w:text/>
                              </w:sdtPr>
                              <w:sdtContent>
                                <w:r w:rsidRPr="006C4F28">
                                  <w:rPr>
                                    <w:rFonts w:asciiTheme="majorHAnsi" w:hAnsiTheme="majorHAnsi"/>
                                    <w:caps/>
                                    <w:color w:val="0E2841" w:themeColor="text2"/>
                                    <w:sz w:val="48"/>
                                    <w:szCs w:val="48"/>
                                  </w:rPr>
                                  <w:t>Credit card Application rate</w:t>
                                </w:r>
                              </w:sdtContent>
                            </w:sdt>
                          </w:p>
                        </w:txbxContent>
                      </v:textbox>
                    </v:shape>
                    <w10:wrap anchorx="page" anchory="page"/>
                  </v:group>
                </w:pict>
              </mc:Fallback>
            </mc:AlternateContent>
          </w:r>
        </w:p>
        <w:p w14:paraId="73266FCE" w14:textId="1ED137FF" w:rsidR="002D2E70" w:rsidRDefault="002D2E70">
          <w:r>
            <w:rPr>
              <w:noProof/>
            </w:rPr>
            <mc:AlternateContent>
              <mc:Choice Requires="wpg">
                <w:drawing>
                  <wp:anchor distT="0" distB="0" distL="114300" distR="114300" simplePos="0" relativeHeight="251661312" behindDoc="0" locked="0" layoutInCell="1" allowOverlap="1" wp14:anchorId="0F03A296" wp14:editId="6D2A702C">
                    <wp:simplePos x="0" y="0"/>
                    <wp:positionH relativeFrom="page">
                      <wp:posOffset>2715593</wp:posOffset>
                    </wp:positionH>
                    <wp:positionV relativeFrom="page">
                      <wp:posOffset>7151714</wp:posOffset>
                    </wp:positionV>
                    <wp:extent cx="4672584" cy="3374136"/>
                    <wp:effectExtent l="0" t="0" r="0" b="0"/>
                    <wp:wrapNone/>
                    <wp:docPr id="454" name="Group 121" title="Author and company name with crop mark graphic"/>
                    <wp:cNvGraphicFramePr/>
                    <a:graphic xmlns:a="http://schemas.openxmlformats.org/drawingml/2006/main">
                      <a:graphicData uri="http://schemas.microsoft.com/office/word/2010/wordprocessingGroup">
                        <wpg:wgp>
                          <wpg:cNvGrpSpPr/>
                          <wpg:grpSpPr>
                            <a:xfrm>
                              <a:off x="0" y="0"/>
                              <a:ext cx="4672584" cy="3374136"/>
                              <a:chOff x="0" y="0"/>
                              <a:chExt cx="4671822" cy="3374136"/>
                            </a:xfrm>
                          </wpg:grpSpPr>
                          <wpg:grpSp>
                            <wpg:cNvPr id="455" name="Group 455" title="Crop mark graphic"/>
                            <wpg:cNvGrpSpPr/>
                            <wpg:grpSpPr>
                              <a:xfrm>
                                <a:off x="2038350" y="0"/>
                                <a:ext cx="2633472" cy="3374136"/>
                                <a:chOff x="0" y="0"/>
                                <a:chExt cx="2628900" cy="3371850"/>
                              </a:xfrm>
                            </wpg:grpSpPr>
                            <wps:wsp>
                              <wps:cNvPr id="456" name="Freeform 456"/>
                              <wps:cNvSpPr>
                                <a:spLocks/>
                              </wps:cNvSpPr>
                              <wps:spPr bwMode="auto">
                                <a:xfrm>
                                  <a:off x="0" y="0"/>
                                  <a:ext cx="2133600" cy="2867025"/>
                                </a:xfrm>
                                <a:custGeom>
                                  <a:avLst/>
                                  <a:gdLst>
                                    <a:gd name="T0" fmla="*/ 1344 w 1344"/>
                                    <a:gd name="T1" fmla="*/ 1806 h 1806"/>
                                    <a:gd name="T2" fmla="*/ 0 w 1344"/>
                                    <a:gd name="T3" fmla="*/ 1806 h 1806"/>
                                    <a:gd name="T4" fmla="*/ 0 w 1344"/>
                                    <a:gd name="T5" fmla="*/ 1641 h 1806"/>
                                    <a:gd name="T6" fmla="*/ 1176 w 1344"/>
                                    <a:gd name="T7" fmla="*/ 1641 h 1806"/>
                                    <a:gd name="T8" fmla="*/ 1176 w 1344"/>
                                    <a:gd name="T9" fmla="*/ 0 h 1806"/>
                                    <a:gd name="T10" fmla="*/ 1344 w 1344"/>
                                    <a:gd name="T11" fmla="*/ 0 h 1806"/>
                                    <a:gd name="T12" fmla="*/ 1344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344" y="1806"/>
                                      </a:moveTo>
                                      <a:lnTo>
                                        <a:pt x="0" y="1806"/>
                                      </a:lnTo>
                                      <a:lnTo>
                                        <a:pt x="0" y="1641"/>
                                      </a:lnTo>
                                      <a:lnTo>
                                        <a:pt x="1176" y="1641"/>
                                      </a:lnTo>
                                      <a:lnTo>
                                        <a:pt x="1176" y="0"/>
                                      </a:lnTo>
                                      <a:lnTo>
                                        <a:pt x="1344" y="0"/>
                                      </a:lnTo>
                                      <a:lnTo>
                                        <a:pt x="1344"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457" name="Rectangle 457"/>
                              <wps:cNvSpPr/>
                              <wps:spPr>
                                <a:xfrm>
                                  <a:off x="9525" y="0"/>
                                  <a:ext cx="2619375" cy="33718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58" name="Text Box 458" title="Title and subtitle"/>
                            <wps:cNvSpPr txBox="1"/>
                            <wps:spPr>
                              <a:xfrm>
                                <a:off x="0" y="1104900"/>
                                <a:ext cx="3904218" cy="1504950"/>
                              </a:xfrm>
                              <a:prstGeom prst="rect">
                                <a:avLst/>
                              </a:prstGeom>
                              <a:noFill/>
                              <a:ln w="6350">
                                <a:noFill/>
                              </a:ln>
                            </wps:spPr>
                            <wps:txbx>
                              <w:txbxContent>
                                <w:sdt>
                                  <w:sdtPr>
                                    <w:rPr>
                                      <w:color w:val="0E2841" w:themeColor="text2"/>
                                      <w:spacing w:val="10"/>
                                      <w:sz w:val="36"/>
                                      <w:szCs w:val="36"/>
                                    </w:rPr>
                                    <w:alias w:val="Author"/>
                                    <w:tag w:val=""/>
                                    <w:id w:val="1348599287"/>
                                    <w:dataBinding w:prefixMappings="xmlns:ns0='http://purl.org/dc/elements/1.1/' xmlns:ns1='http://schemas.openxmlformats.org/package/2006/metadata/core-properties' " w:xpath="/ns1:coreProperties[1]/ns0:creator[1]" w:storeItemID="{6C3C8BC8-F283-45AE-878A-BAB7291924A1}"/>
                                    <w15:appearance w15:val="hidden"/>
                                    <w:text/>
                                  </w:sdtPr>
                                  <w:sdtContent>
                                    <w:p w14:paraId="186582E4" w14:textId="13D8755A" w:rsidR="006C4F28" w:rsidRDefault="00953C59">
                                      <w:pPr>
                                        <w:pStyle w:val="NoSpacing"/>
                                        <w:spacing w:after="240"/>
                                        <w:jc w:val="right"/>
                                        <w:rPr>
                                          <w:color w:val="0E2841" w:themeColor="text2"/>
                                          <w:spacing w:val="10"/>
                                          <w:sz w:val="36"/>
                                          <w:szCs w:val="36"/>
                                        </w:rPr>
                                      </w:pPr>
                                      <w:r>
                                        <w:rPr>
                                          <w:color w:val="0E2841" w:themeColor="text2"/>
                                          <w:spacing w:val="10"/>
                                          <w:sz w:val="36"/>
                                          <w:szCs w:val="36"/>
                                        </w:rPr>
                                        <w:t>Abdullah Sarkar, Hassan Mirza, Omer Chaudhry</w:t>
                                      </w:r>
                                    </w:p>
                                  </w:sdtContent>
                                </w:sdt>
                                <w:p w14:paraId="095B2545" w14:textId="45E8919E" w:rsidR="006C4F28" w:rsidRDefault="00000000">
                                  <w:pPr>
                                    <w:pStyle w:val="NoSpacing"/>
                                    <w:jc w:val="right"/>
                                    <w:rPr>
                                      <w:color w:val="0E2841" w:themeColor="text2"/>
                                      <w:spacing w:val="10"/>
                                      <w:sz w:val="28"/>
                                      <w:szCs w:val="28"/>
                                    </w:rPr>
                                  </w:pPr>
                                  <w:sdt>
                                    <w:sdtPr>
                                      <w:rPr>
                                        <w:color w:val="0E2841" w:themeColor="text2"/>
                                        <w:spacing w:val="10"/>
                                        <w:sz w:val="28"/>
                                        <w:szCs w:val="28"/>
                                      </w:rPr>
                                      <w:alias w:val="Company"/>
                                      <w:tag w:val=""/>
                                      <w:id w:val="1712304738"/>
                                      <w:dataBinding w:prefixMappings="xmlns:ns0='http://schemas.openxmlformats.org/officeDocument/2006/extended-properties' " w:xpath="/ns0:Properties[1]/ns0:Company[1]" w:storeItemID="{6668398D-A668-4E3E-A5EB-62B293D839F1}"/>
                                      <w15:appearance w15:val="hidden"/>
                                      <w:text/>
                                    </w:sdtPr>
                                    <w:sdtContent>
                                      <w:r w:rsidR="006C4F28">
                                        <w:rPr>
                                          <w:color w:val="0E2841" w:themeColor="text2"/>
                                          <w:spacing w:val="10"/>
                                          <w:sz w:val="28"/>
                                          <w:szCs w:val="28"/>
                                        </w:rPr>
                                        <w:t>City, University of London</w:t>
                                      </w:r>
                                    </w:sdtContent>
                                  </w:sdt>
                                </w:p>
                              </w:txbxContent>
                            </wps:txbx>
                            <wps:bodyPr rot="0" spcFirstLastPara="0" vertOverflow="overflow" horzOverflow="overflow" vert="horz" wrap="square" lIns="0" tIns="0" rIns="457200" bIns="45720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F03A296" id="Group 121" o:spid="_x0000_s1031" alt="Title: Author and company name with crop mark graphic" style="position:absolute;margin-left:213.85pt;margin-top:563.15pt;width:367.9pt;height:265.7pt;z-index:251661312;mso-position-horizontal-relative:page;mso-position-vertical-relative:page;mso-width-relative:margin;mso-height-relative:margin" coordsize="46718,337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">
                    <v:group id="Group 455" o:spid="_x0000_s1032" style="position:absolute;left:20383;width:26335;height:33741" coordsize="26289,33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">
                      <v:shape id="Freeform 456" o:spid="_x0000_s1033" style="position:absolute;width:21336;height:28670;visibility:visible;mso-wrap-style:square;v-text-anchor:top" coordsize="1344,1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" path="m1344,1806l,1806,,1641r1176,l1176,r168,l1344,1806xe" fillcolor="#0e2841 [3215]" stroked="f">
                        <v:path arrowok="t" o:connecttype="custom" o:connectlocs="2133600,2867025;0,2867025;0,2605088;1866900,2605088;1866900,0;2133600,0;2133600,2867025" o:connectangles="0,0,0,0,0,0,0"/>
                      </v:shape>
                      <v:rect id="Rectangle 457" o:spid="_x0000_s1034" style="position:absolute;left:95;width:26194;height:33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" filled="f" stroked="f" strokeweight="1pt"/>
                    </v:group>
                    <v:shapetype id="_x0000_t202" coordsize="21600,21600" o:spt="202" path="m,l,21600r21600,l21600,xe">
                      <v:stroke joinstyle="miter"/>
                      <v:path gradientshapeok="t" o:connecttype="rect"/>
                    </v:shapetype>
                    <v:shape id="Text Box 458" o:spid="_x0000_s1035" type="#_x0000_t202" style="position:absolute;top:11049;width:39042;height:1504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" filled="f" stroked="f" strokeweight=".5pt">
                      <v:textbox inset="0,0,36pt,36pt">
                        <w:txbxContent>
                          <w:sdt>
                            <w:sdtPr>
                              <w:rPr>
                                <w:color w:val="0E2841" w:themeColor="text2"/>
                                <w:spacing w:val="10"/>
                                <w:sz w:val="36"/>
                                <w:szCs w:val="36"/>
                              </w:rPr>
                              <w:alias w:val="Author"/>
                              <w:tag w:val=""/>
                              <w:id w:val="1348599287"/>
                              <w:dataBinding w:prefixMappings="xmlns:ns0='http://purl.org/dc/elements/1.1/' xmlns:ns1='http://schemas.openxmlformats.org/package/2006/metadata/core-properties' " w:xpath="/ns1:coreProperties[1]/ns0:creator[1]" w:storeItemID="{6C3C8BC8-F283-45AE-878A-BAB7291924A1}"/>
                              <w15:appearance w15:val="hidden"/>
                              <w:text/>
                            </w:sdtPr>
                            <w:sdtContent>
                              <w:p w14:paraId="186582E4" w14:textId="13D8755A" w:rsidR="006C4F28" w:rsidRDefault="00953C59">
                                <w:pPr>
                                  <w:pStyle w:val="NoSpacing"/>
                                  <w:spacing w:after="240"/>
                                  <w:jc w:val="right"/>
                                  <w:rPr>
                                    <w:color w:val="0E2841" w:themeColor="text2"/>
                                    <w:spacing w:val="10"/>
                                    <w:sz w:val="36"/>
                                    <w:szCs w:val="36"/>
                                  </w:rPr>
                                </w:pPr>
                                <w:r>
                                  <w:rPr>
                                    <w:color w:val="0E2841" w:themeColor="text2"/>
                                    <w:spacing w:val="10"/>
                                    <w:sz w:val="36"/>
                                    <w:szCs w:val="36"/>
                                  </w:rPr>
                                  <w:t>Abdullah Sarkar, Hassan Mirza, Omer Chaudhry</w:t>
                                </w:r>
                              </w:p>
                            </w:sdtContent>
                          </w:sdt>
                          <w:p w14:paraId="095B2545" w14:textId="45E8919E" w:rsidR="006C4F28" w:rsidRDefault="00000000">
                            <w:pPr>
                              <w:pStyle w:val="NoSpacing"/>
                              <w:jc w:val="right"/>
                              <w:rPr>
                                <w:color w:val="0E2841" w:themeColor="text2"/>
                                <w:spacing w:val="10"/>
                                <w:sz w:val="28"/>
                                <w:szCs w:val="28"/>
                              </w:rPr>
                            </w:pPr>
                            <w:sdt>
                              <w:sdtPr>
                                <w:rPr>
                                  <w:color w:val="0E2841" w:themeColor="text2"/>
                                  <w:spacing w:val="10"/>
                                  <w:sz w:val="28"/>
                                  <w:szCs w:val="28"/>
                                </w:rPr>
                                <w:alias w:val="Company"/>
                                <w:tag w:val=""/>
                                <w:id w:val="1712304738"/>
                                <w:dataBinding w:prefixMappings="xmlns:ns0='http://schemas.openxmlformats.org/officeDocument/2006/extended-properties' " w:xpath="/ns0:Properties[1]/ns0:Company[1]" w:storeItemID="{6668398D-A668-4E3E-A5EB-62B293D839F1}"/>
                                <w15:appearance w15:val="hidden"/>
                                <w:text/>
                              </w:sdtPr>
                              <w:sdtContent>
                                <w:r w:rsidR="006C4F28">
                                  <w:rPr>
                                    <w:color w:val="0E2841" w:themeColor="text2"/>
                                    <w:spacing w:val="10"/>
                                    <w:sz w:val="28"/>
                                    <w:szCs w:val="28"/>
                                  </w:rPr>
                                  <w:t>City, University of London</w:t>
                                </w:r>
                              </w:sdtContent>
                            </w:sdt>
                          </w:p>
                        </w:txbxContent>
                      </v:textbox>
                    </v:shape>
                    <w10:wrap anchorx="page" anchory="page"/>
                  </v:group>
                </w:pict>
              </mc:Fallback>
            </mc:AlternateContent>
          </w:r>
          <w:r w:rsidR="006C4F28">
            <w:rPr>
              <w:noProof/>
            </w:rPr>
            <mc:AlternateContent>
              <mc:Choice Requires="wps">
                <w:drawing>
                  <wp:anchor distT="0" distB="0" distL="114300" distR="114300" simplePos="0" relativeHeight="251662336" behindDoc="0" locked="0" layoutInCell="1" allowOverlap="1" wp14:anchorId="40744844" wp14:editId="27E88B8B">
                    <wp:simplePos x="0" y="0"/>
                    <wp:positionH relativeFrom="column">
                      <wp:posOffset>59835</wp:posOffset>
                    </wp:positionH>
                    <wp:positionV relativeFrom="paragraph">
                      <wp:posOffset>2691453</wp:posOffset>
                    </wp:positionV>
                    <wp:extent cx="5194092" cy="712033"/>
                    <wp:effectExtent l="0" t="0" r="13335" b="12065"/>
                    <wp:wrapNone/>
                    <wp:docPr id="477020690" name="Text Box 1"/>
                    <wp:cNvGraphicFramePr/>
                    <a:graphic xmlns:a="http://schemas.openxmlformats.org/drawingml/2006/main">
                      <a:graphicData uri="http://schemas.microsoft.com/office/word/2010/wordprocessingShape">
                        <wps:wsp>
                          <wps:cNvSpPr txBox="1"/>
                          <wps:spPr>
                            <a:xfrm>
                              <a:off x="0" y="0"/>
                              <a:ext cx="5194092" cy="712033"/>
                            </a:xfrm>
                            <a:prstGeom prst="rect">
                              <a:avLst/>
                            </a:prstGeom>
                            <a:solidFill>
                              <a:schemeClr val="lt1"/>
                            </a:solidFill>
                            <a:ln w="6350">
                              <a:solidFill>
                                <a:prstClr val="black"/>
                              </a:solidFill>
                            </a:ln>
                          </wps:spPr>
                          <wps:txbx>
                            <w:txbxContent>
                              <w:p w14:paraId="0F8699E2" w14:textId="5E3562EC" w:rsidR="006C4F28" w:rsidRDefault="002D2E70">
                                <w:r>
                                  <w:t xml:space="preserve">Link to GitHub: </w:t>
                                </w:r>
                                <w:hyperlink r:id="rId4" w:history="1">
                                  <w:r w:rsidRPr="00574D48">
                                    <w:rPr>
                                      <w:rStyle w:val="Hyperlink"/>
                                      <w:rFonts w:ascii="Arial" w:hAnsi="Arial" w:cs="Arial"/>
                                      <w:sz w:val="22"/>
                                      <w:szCs w:val="22"/>
                                    </w:rPr>
                                    <w:t>https://github.com/omercha/in3062-coursework</w:t>
                                  </w:r>
                                </w:hyperlink>
                              </w:p>
                              <w:p w14:paraId="44700A97" w14:textId="77777777" w:rsidR="002D2E70" w:rsidRDefault="002D2E7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44844" id="Text Box 1" o:spid="_x0000_s1036" type="#_x0000_t202" style="position:absolute;margin-left:4.7pt;margin-top:211.95pt;width:409pt;height:56.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" fillcolor="white [3201]" strokeweight=".5pt">
                    <v:textbox>
                      <w:txbxContent>
                        <w:p w14:paraId="0F8699E2" w14:textId="5E3562EC" w:rsidR="006C4F28" w:rsidRDefault="002D2E70">
                          <w:r>
                            <w:t xml:space="preserve">Link to GitHub: </w:t>
                          </w:r>
                          <w:hyperlink r:id="rId5" w:history="1">
                            <w:r w:rsidRPr="00574D48">
                              <w:rPr>
                                <w:rStyle w:val="Hyperlink"/>
                                <w:rFonts w:ascii="Arial" w:hAnsi="Arial" w:cs="Arial"/>
                                <w:sz w:val="22"/>
                                <w:szCs w:val="22"/>
                              </w:rPr>
                              <w:t>https://github.com/omercha/in3062-coursework</w:t>
                            </w:r>
                          </w:hyperlink>
                        </w:p>
                        <w:p w14:paraId="44700A97" w14:textId="77777777" w:rsidR="002D2E70" w:rsidRDefault="002D2E70"/>
                      </w:txbxContent>
                    </v:textbox>
                  </v:shape>
                </w:pict>
              </mc:Fallback>
            </mc:AlternateContent>
          </w:r>
          <w:r w:rsidR="006C4F28">
            <w:br w:type="page"/>
          </w:r>
        </w:p>
        <w:p w14:paraId="14B4985A" w14:textId="77777777" w:rsidR="002D2E70" w:rsidRDefault="002D2E70"/>
        <w:p w14:paraId="49BFEBC3" w14:textId="77777777" w:rsidR="002D2E70" w:rsidRDefault="002D2E70"/>
        <w:p w14:paraId="6DB4221B" w14:textId="77777777" w:rsidR="002D2E70" w:rsidRDefault="002D2E70"/>
        <w:p w14:paraId="723CE83A" w14:textId="77777777" w:rsidR="002D2E70" w:rsidRDefault="002D2E70"/>
        <w:p w14:paraId="6BC5FF42" w14:textId="7B326119" w:rsidR="002D2E70" w:rsidRDefault="002D2E70">
          <w:r>
            <w:t>Author: Abdullah Almahdin Sarkar</w:t>
          </w:r>
          <w:r w:rsidR="00953C59">
            <w:t>, Hassan Mirza, Omer Chuadhry</w:t>
          </w:r>
        </w:p>
        <w:p w14:paraId="74AF1CEC" w14:textId="77777777" w:rsidR="002D2E70" w:rsidRDefault="002D2E70"/>
        <w:tbl>
          <w:tblPr>
            <w:tblStyle w:val="TableGrid"/>
            <w:tblW w:w="0" w:type="auto"/>
            <w:tblLook w:val="04A0" w:firstRow="1" w:lastRow="0" w:firstColumn="1" w:lastColumn="0" w:noHBand="0" w:noVBand="1"/>
          </w:tblPr>
          <w:tblGrid>
            <w:gridCol w:w="2254"/>
            <w:gridCol w:w="2254"/>
            <w:gridCol w:w="2254"/>
            <w:gridCol w:w="2254"/>
          </w:tblGrid>
          <w:tr w:rsidR="002D2E70" w14:paraId="7496C160" w14:textId="77777777" w:rsidTr="002D2E70">
            <w:tc>
              <w:tcPr>
                <w:tcW w:w="2254" w:type="dxa"/>
              </w:tcPr>
              <w:p w14:paraId="01DD0902" w14:textId="77777777" w:rsidR="002D2E70" w:rsidRDefault="002D2E70"/>
            </w:tc>
            <w:tc>
              <w:tcPr>
                <w:tcW w:w="2254" w:type="dxa"/>
              </w:tcPr>
              <w:p w14:paraId="17AF4C66" w14:textId="77777777" w:rsidR="002D2E70" w:rsidRDefault="002D2E70"/>
            </w:tc>
            <w:tc>
              <w:tcPr>
                <w:tcW w:w="2254" w:type="dxa"/>
              </w:tcPr>
              <w:p w14:paraId="3B12A126" w14:textId="660A8C68" w:rsidR="002D2E70" w:rsidRDefault="002D2E70">
                <w:r>
                  <w:t>Date</w:t>
                </w:r>
              </w:p>
            </w:tc>
            <w:tc>
              <w:tcPr>
                <w:tcW w:w="2254" w:type="dxa"/>
              </w:tcPr>
              <w:p w14:paraId="54BD1335" w14:textId="59AF16D1" w:rsidR="002D2E70" w:rsidRDefault="002D2E70">
                <w:r>
                  <w:t>Author</w:t>
                </w:r>
              </w:p>
            </w:tc>
          </w:tr>
          <w:tr w:rsidR="00953C59" w14:paraId="63FFF3A6" w14:textId="77777777" w:rsidTr="002D2E70">
            <w:tc>
              <w:tcPr>
                <w:tcW w:w="2254" w:type="dxa"/>
              </w:tcPr>
              <w:p w14:paraId="11E69FC5" w14:textId="77777777" w:rsidR="00953C59" w:rsidRDefault="00953C59"/>
            </w:tc>
            <w:tc>
              <w:tcPr>
                <w:tcW w:w="2254" w:type="dxa"/>
              </w:tcPr>
              <w:p w14:paraId="578BF78C" w14:textId="77777777" w:rsidR="00953C59" w:rsidRDefault="00953C59"/>
            </w:tc>
            <w:tc>
              <w:tcPr>
                <w:tcW w:w="2254" w:type="dxa"/>
              </w:tcPr>
              <w:p w14:paraId="2FA48B6E" w14:textId="77777777" w:rsidR="00953C59" w:rsidRDefault="00953C59"/>
            </w:tc>
            <w:tc>
              <w:tcPr>
                <w:tcW w:w="2254" w:type="dxa"/>
              </w:tcPr>
              <w:p w14:paraId="5685BF12" w14:textId="77777777" w:rsidR="00953C59" w:rsidRDefault="00953C59"/>
            </w:tc>
          </w:tr>
          <w:tr w:rsidR="00953C59" w14:paraId="2BAC2F2A" w14:textId="77777777" w:rsidTr="002D2E70">
            <w:tc>
              <w:tcPr>
                <w:tcW w:w="2254" w:type="dxa"/>
              </w:tcPr>
              <w:p w14:paraId="0F8282AA" w14:textId="77777777" w:rsidR="00953C59" w:rsidRDefault="00953C59"/>
            </w:tc>
            <w:tc>
              <w:tcPr>
                <w:tcW w:w="2254" w:type="dxa"/>
              </w:tcPr>
              <w:p w14:paraId="1CDB6703" w14:textId="77777777" w:rsidR="00953C59" w:rsidRDefault="00953C59"/>
            </w:tc>
            <w:tc>
              <w:tcPr>
                <w:tcW w:w="2254" w:type="dxa"/>
              </w:tcPr>
              <w:p w14:paraId="280B9ADC" w14:textId="77777777" w:rsidR="00953C59" w:rsidRDefault="00953C59"/>
            </w:tc>
            <w:tc>
              <w:tcPr>
                <w:tcW w:w="2254" w:type="dxa"/>
              </w:tcPr>
              <w:p w14:paraId="6040A94F" w14:textId="77777777" w:rsidR="00953C59" w:rsidRDefault="00953C59"/>
            </w:tc>
          </w:tr>
          <w:tr w:rsidR="00953C59" w14:paraId="7D5D1E36" w14:textId="77777777" w:rsidTr="002D2E70">
            <w:tc>
              <w:tcPr>
                <w:tcW w:w="2254" w:type="dxa"/>
              </w:tcPr>
              <w:p w14:paraId="0047B256" w14:textId="77777777" w:rsidR="00953C59" w:rsidRDefault="00953C59"/>
            </w:tc>
            <w:tc>
              <w:tcPr>
                <w:tcW w:w="2254" w:type="dxa"/>
              </w:tcPr>
              <w:p w14:paraId="599131E2" w14:textId="77777777" w:rsidR="00953C59" w:rsidRDefault="00953C59"/>
            </w:tc>
            <w:tc>
              <w:tcPr>
                <w:tcW w:w="2254" w:type="dxa"/>
              </w:tcPr>
              <w:p w14:paraId="32337E20" w14:textId="77777777" w:rsidR="00953C59" w:rsidRDefault="00953C59"/>
            </w:tc>
            <w:tc>
              <w:tcPr>
                <w:tcW w:w="2254" w:type="dxa"/>
              </w:tcPr>
              <w:p w14:paraId="7C7A5D60" w14:textId="77777777" w:rsidR="00953C59" w:rsidRDefault="00953C59"/>
            </w:tc>
          </w:tr>
          <w:tr w:rsidR="00953C59" w14:paraId="2C2BE1A2" w14:textId="77777777" w:rsidTr="002D2E70">
            <w:tc>
              <w:tcPr>
                <w:tcW w:w="2254" w:type="dxa"/>
              </w:tcPr>
              <w:p w14:paraId="4D183DF4" w14:textId="52218C34" w:rsidR="00953C59" w:rsidRDefault="00953C59">
                <w:r>
                  <w:t>1.3</w:t>
                </w:r>
              </w:p>
            </w:tc>
            <w:tc>
              <w:tcPr>
                <w:tcW w:w="2254" w:type="dxa"/>
              </w:tcPr>
              <w:p w14:paraId="360DA9E2" w14:textId="56E1D788" w:rsidR="00953C59" w:rsidRDefault="00953C59">
                <w:r>
                  <w:t>Random Forest Model</w:t>
                </w:r>
              </w:p>
            </w:tc>
            <w:tc>
              <w:tcPr>
                <w:tcW w:w="2254" w:type="dxa"/>
              </w:tcPr>
              <w:p w14:paraId="453B20B0" w14:textId="59FA6A79" w:rsidR="00953C59" w:rsidRDefault="00953C59">
                <w:r>
                  <w:t>19/12/2025</w:t>
                </w:r>
              </w:p>
            </w:tc>
            <w:tc>
              <w:tcPr>
                <w:tcW w:w="2254" w:type="dxa"/>
              </w:tcPr>
              <w:p w14:paraId="0861D4C3" w14:textId="2B8501A9" w:rsidR="00953C59" w:rsidRDefault="00953C59">
                <w:r>
                  <w:t>HM</w:t>
                </w:r>
              </w:p>
            </w:tc>
          </w:tr>
          <w:tr w:rsidR="002D2E70" w14:paraId="4D75C623" w14:textId="77777777" w:rsidTr="002D2E70">
            <w:tc>
              <w:tcPr>
                <w:tcW w:w="2254" w:type="dxa"/>
              </w:tcPr>
              <w:p w14:paraId="56857A02" w14:textId="39017F22" w:rsidR="002D2E70" w:rsidRDefault="00953C59">
                <w:r>
                  <w:t>1.2</w:t>
                </w:r>
              </w:p>
            </w:tc>
            <w:tc>
              <w:tcPr>
                <w:tcW w:w="2254" w:type="dxa"/>
              </w:tcPr>
              <w:p w14:paraId="59A67B69" w14:textId="3F1F15BF" w:rsidR="002D2E70" w:rsidRDefault="00953C59">
                <w:r>
                  <w:t>SVM Model</w:t>
                </w:r>
              </w:p>
            </w:tc>
            <w:tc>
              <w:tcPr>
                <w:tcW w:w="2254" w:type="dxa"/>
              </w:tcPr>
              <w:p w14:paraId="62D95F6E" w14:textId="03CF160D" w:rsidR="002D2E70" w:rsidRDefault="00953C59">
                <w:r>
                  <w:t>18/12/2025</w:t>
                </w:r>
              </w:p>
            </w:tc>
            <w:tc>
              <w:tcPr>
                <w:tcW w:w="2254" w:type="dxa"/>
              </w:tcPr>
              <w:p w14:paraId="482EFB91" w14:textId="6451A7AF" w:rsidR="002D2E70" w:rsidRDefault="00953C59">
                <w:r>
                  <w:t>HM</w:t>
                </w:r>
              </w:p>
            </w:tc>
          </w:tr>
          <w:tr w:rsidR="002D2E70" w14:paraId="5CAA0BEF" w14:textId="77777777" w:rsidTr="002D2E70">
            <w:tc>
              <w:tcPr>
                <w:tcW w:w="2254" w:type="dxa"/>
              </w:tcPr>
              <w:p w14:paraId="3A3F0C19" w14:textId="062A3014" w:rsidR="002D2E70" w:rsidRDefault="00953C59">
                <w:r>
                  <w:t>1.1</w:t>
                </w:r>
              </w:p>
            </w:tc>
            <w:tc>
              <w:tcPr>
                <w:tcW w:w="2254" w:type="dxa"/>
              </w:tcPr>
              <w:p w14:paraId="1FBFFDB1" w14:textId="2700968F" w:rsidR="002D2E70" w:rsidRDefault="00953C59">
                <w:r>
                  <w:t>Section on EDA</w:t>
                </w:r>
              </w:p>
            </w:tc>
            <w:tc>
              <w:tcPr>
                <w:tcW w:w="2254" w:type="dxa"/>
              </w:tcPr>
              <w:p w14:paraId="23742447" w14:textId="0618D519" w:rsidR="002D2E70" w:rsidRDefault="00953C59">
                <w:r>
                  <w:t>18/12/2025</w:t>
                </w:r>
              </w:p>
            </w:tc>
            <w:tc>
              <w:tcPr>
                <w:tcW w:w="2254" w:type="dxa"/>
              </w:tcPr>
              <w:p w14:paraId="39A07B61" w14:textId="3942354C" w:rsidR="002D2E70" w:rsidRDefault="00953C59">
                <w:r>
                  <w:t>HM</w:t>
                </w:r>
              </w:p>
            </w:tc>
          </w:tr>
          <w:tr w:rsidR="002D2E70" w14:paraId="3C5E6B7D" w14:textId="77777777" w:rsidTr="002D2E70">
            <w:tc>
              <w:tcPr>
                <w:tcW w:w="2254" w:type="dxa"/>
              </w:tcPr>
              <w:p w14:paraId="0298A58C" w14:textId="6D1E0341" w:rsidR="002D2E70" w:rsidRDefault="002D2E70">
                <w:r>
                  <w:t>1.0</w:t>
                </w:r>
              </w:p>
            </w:tc>
            <w:tc>
              <w:tcPr>
                <w:tcW w:w="2254" w:type="dxa"/>
              </w:tcPr>
              <w:p w14:paraId="3513978B" w14:textId="56666BCB" w:rsidR="002D2E70" w:rsidRDefault="002D2E70">
                <w:r>
                  <w:t>Created</w:t>
                </w:r>
              </w:p>
            </w:tc>
            <w:tc>
              <w:tcPr>
                <w:tcW w:w="2254" w:type="dxa"/>
              </w:tcPr>
              <w:p w14:paraId="4BA9855E" w14:textId="1569E3E8" w:rsidR="002D2E70" w:rsidRDefault="002D2E70">
                <w:r>
                  <w:t>12/12/2025</w:t>
                </w:r>
              </w:p>
            </w:tc>
            <w:tc>
              <w:tcPr>
                <w:tcW w:w="2254" w:type="dxa"/>
              </w:tcPr>
              <w:p w14:paraId="416E37C6" w14:textId="61969D7A" w:rsidR="002D2E70" w:rsidRDefault="002D2E70">
                <w:r>
                  <w:t>AAS</w:t>
                </w:r>
              </w:p>
            </w:tc>
          </w:tr>
        </w:tbl>
        <w:p w14:paraId="70218BBB" w14:textId="77777777" w:rsidR="002D2E70" w:rsidRDefault="002D2E70"/>
        <w:p w14:paraId="3476F1D9" w14:textId="2BD18D96" w:rsidR="002D2E70" w:rsidRDefault="00E646A7">
          <w:r>
            <w:t>Note: I think if we also talk on what we believe we should’ve done better or what we could’ve done to improve, they will be more lenient to us as we are able to see the faults we have and why changing something would’ve been for the better, for example, either a more balanced dataset or relaxing the target variable</w:t>
          </w:r>
        </w:p>
        <w:p w14:paraId="3DBAE140" w14:textId="324C5CD4" w:rsidR="007A03AD" w:rsidRDefault="007A03AD" w:rsidP="007A03AD">
          <w:pPr>
            <w:pStyle w:val="Heading1"/>
          </w:pPr>
          <w:r>
            <w:t>Introduction</w:t>
          </w:r>
        </w:p>
        <w:p w14:paraId="429A5118" w14:textId="77777777" w:rsidR="007A03AD" w:rsidRDefault="007A03AD" w:rsidP="007A03AD">
          <w:pPr>
            <w:pStyle w:val="Heading1"/>
          </w:pPr>
          <w:r>
            <w:t>Methods</w:t>
          </w:r>
        </w:p>
        <w:p w14:paraId="7BFF6ED2" w14:textId="2C01DA71" w:rsidR="0010161F" w:rsidRPr="00C8193E" w:rsidRDefault="0010161F" w:rsidP="0010161F">
          <w:pPr>
            <w:rPr>
              <w:rFonts w:ascii="Arial" w:hAnsi="Arial" w:cs="Arial"/>
              <w:sz w:val="22"/>
              <w:szCs w:val="22"/>
              <w:highlight w:val="yellow"/>
            </w:rPr>
          </w:pPr>
          <w:r w:rsidRPr="00C8193E">
            <w:rPr>
              <w:rFonts w:ascii="Arial" w:hAnsi="Arial" w:cs="Arial"/>
              <w:sz w:val="22"/>
              <w:szCs w:val="22"/>
              <w:highlight w:val="yellow"/>
            </w:rPr>
            <w:t>Talk on the data split</w:t>
          </w:r>
        </w:p>
        <w:p w14:paraId="7213EEA0" w14:textId="45B71556" w:rsidR="0010161F" w:rsidRPr="00C8193E" w:rsidRDefault="0010161F" w:rsidP="0010161F">
          <w:pPr>
            <w:rPr>
              <w:rFonts w:ascii="Arial" w:hAnsi="Arial" w:cs="Arial"/>
              <w:sz w:val="22"/>
              <w:szCs w:val="22"/>
              <w:highlight w:val="yellow"/>
            </w:rPr>
          </w:pPr>
          <w:r w:rsidRPr="00C8193E">
            <w:rPr>
              <w:rFonts w:ascii="Arial" w:hAnsi="Arial" w:cs="Arial"/>
              <w:sz w:val="22"/>
              <w:szCs w:val="22"/>
              <w:highlight w:val="yellow"/>
            </w:rPr>
            <w:t>Preprocessing pipeline</w:t>
          </w:r>
        </w:p>
        <w:p w14:paraId="5A52FF4C" w14:textId="3173571F" w:rsidR="0010161F" w:rsidRDefault="0010161F" w:rsidP="0010161F">
          <w:pPr>
            <w:rPr>
              <w:rFonts w:ascii="Arial" w:hAnsi="Arial" w:cs="Arial"/>
              <w:sz w:val="22"/>
              <w:szCs w:val="22"/>
            </w:rPr>
          </w:pPr>
          <w:r w:rsidRPr="00C8193E">
            <w:rPr>
              <w:rFonts w:ascii="Arial" w:hAnsi="Arial" w:cs="Arial"/>
              <w:sz w:val="22"/>
              <w:szCs w:val="22"/>
              <w:highlight w:val="yellow"/>
            </w:rPr>
            <w:t>Metrics like we we specifically choose precision/recall/F1 rather than accuracy</w:t>
          </w:r>
        </w:p>
        <w:p w14:paraId="6BA039AB" w14:textId="77777777" w:rsidR="0010161F" w:rsidRDefault="0010161F" w:rsidP="0010161F">
          <w:pPr>
            <w:rPr>
              <w:rFonts w:ascii="Arial" w:hAnsi="Arial" w:cs="Arial"/>
              <w:sz w:val="22"/>
              <w:szCs w:val="22"/>
            </w:rPr>
          </w:pPr>
        </w:p>
        <w:p w14:paraId="0441F43C" w14:textId="512E5939" w:rsidR="0010161F" w:rsidRDefault="0010161F" w:rsidP="0010161F">
          <w:pPr>
            <w:rPr>
              <w:rFonts w:ascii="Arial" w:hAnsi="Arial" w:cs="Arial"/>
              <w:sz w:val="22"/>
              <w:szCs w:val="22"/>
            </w:rPr>
          </w:pPr>
          <w:r>
            <w:rPr>
              <w:rFonts w:ascii="Arial" w:hAnsi="Arial" w:cs="Arial"/>
              <w:sz w:val="22"/>
              <w:szCs w:val="22"/>
            </w:rPr>
            <w:t>Then we talk about the models we chose and why we chose them for our problem</w:t>
          </w:r>
        </w:p>
        <w:p w14:paraId="7CC38B6A" w14:textId="3CEC98ED" w:rsidR="0010161F" w:rsidRPr="00C8193E" w:rsidRDefault="0010161F" w:rsidP="0010161F">
          <w:pPr>
            <w:rPr>
              <w:rFonts w:ascii="Arial" w:hAnsi="Arial" w:cs="Arial"/>
              <w:sz w:val="22"/>
              <w:szCs w:val="22"/>
              <w:highlight w:val="green"/>
            </w:rPr>
          </w:pPr>
          <w:r w:rsidRPr="00C8193E">
            <w:rPr>
              <w:rFonts w:ascii="Arial" w:hAnsi="Arial" w:cs="Arial"/>
              <w:sz w:val="22"/>
              <w:szCs w:val="22"/>
              <w:highlight w:val="green"/>
            </w:rPr>
            <w:t>Add in the baseline and decision tree</w:t>
          </w:r>
        </w:p>
        <w:p w14:paraId="11ABDF76" w14:textId="00E67113" w:rsidR="0010161F" w:rsidRDefault="0010161F" w:rsidP="0010161F">
          <w:pPr>
            <w:rPr>
              <w:rFonts w:ascii="Arial" w:hAnsi="Arial" w:cs="Arial"/>
              <w:sz w:val="22"/>
              <w:szCs w:val="22"/>
            </w:rPr>
          </w:pPr>
          <w:r w:rsidRPr="00C8193E">
            <w:rPr>
              <w:rFonts w:ascii="Arial" w:hAnsi="Arial" w:cs="Arial"/>
              <w:sz w:val="22"/>
              <w:szCs w:val="22"/>
              <w:highlight w:val="green"/>
            </w:rPr>
            <w:t>I will add the SVM and random forest. (Put yours above mine so it looks chronological)</w:t>
          </w:r>
        </w:p>
        <w:p w14:paraId="68FD7B83" w14:textId="77777777" w:rsidR="00C8193E" w:rsidRDefault="00C8193E" w:rsidP="0010161F">
          <w:pPr>
            <w:rPr>
              <w:rFonts w:ascii="Arial" w:hAnsi="Arial" w:cs="Arial"/>
              <w:sz w:val="22"/>
              <w:szCs w:val="22"/>
            </w:rPr>
          </w:pPr>
        </w:p>
        <w:p w14:paraId="21FD58BF" w14:textId="71279BB6" w:rsidR="00C8193E" w:rsidRDefault="00C8193E" w:rsidP="0010161F">
          <w:pPr>
            <w:rPr>
              <w:rFonts w:ascii="Arial" w:hAnsi="Arial" w:cs="Arial"/>
              <w:sz w:val="22"/>
              <w:szCs w:val="22"/>
            </w:rPr>
          </w:pPr>
          <w:r>
            <w:rPr>
              <w:rFonts w:ascii="Arial" w:hAnsi="Arial" w:cs="Arial"/>
              <w:sz w:val="22"/>
              <w:szCs w:val="22"/>
            </w:rPr>
            <w:t>Hassan To do: add the references for why we use SVM and ref for using Random Forest</w:t>
          </w:r>
        </w:p>
        <w:p w14:paraId="6135FA51" w14:textId="77777777" w:rsidR="0010161F" w:rsidRDefault="0010161F" w:rsidP="0010161F">
          <w:pPr>
            <w:rPr>
              <w:rFonts w:ascii="Arial" w:hAnsi="Arial" w:cs="Arial"/>
              <w:sz w:val="22"/>
              <w:szCs w:val="22"/>
            </w:rPr>
          </w:pPr>
        </w:p>
        <w:p w14:paraId="6ED03F4E" w14:textId="77777777" w:rsidR="00C8193E" w:rsidRDefault="0010161F" w:rsidP="0010161F">
          <w:pPr>
            <w:rPr>
              <w:rFonts w:ascii="Arial" w:hAnsi="Arial" w:cs="Arial"/>
              <w:sz w:val="22"/>
              <w:szCs w:val="22"/>
            </w:rPr>
          </w:pPr>
          <w:r>
            <w:rPr>
              <w:rFonts w:ascii="Arial" w:hAnsi="Arial" w:cs="Arial"/>
              <w:sz w:val="22"/>
              <w:szCs w:val="22"/>
            </w:rPr>
            <w:t xml:space="preserve">We also chose to use Support Vector Machines (SVMs), they are a standard supervised learning method for our binary classification problem. They try to find a decision boundary that separates two classes. This is perfect for our task of predicting high_risk applicants with our mix of numerical and categorical input variables. They also help with improving the models despite the challenges faced with our dataset. Given the extreme imbalance in the high_risk label, class weighting allows the model to penalise mistakes on the minority class. To add to this, we can tune C (regularisation) to try and avoid overfitting by setting a sort of ‘strictness’ level for how the model treats mistakes. Finally, we also explore kernel functions like RBF, to see how a non-linear deicison boundary performs. Later, you will see how we created ‘iterations’ of the SVM model by exploring </w:t>
          </w:r>
          <w:r w:rsidR="00C8193E">
            <w:rPr>
              <w:rFonts w:ascii="Arial" w:hAnsi="Arial" w:cs="Arial"/>
              <w:sz w:val="22"/>
              <w:szCs w:val="22"/>
            </w:rPr>
            <w:t>how each iteration affects performance under imbalanced binary classification.</w:t>
          </w:r>
        </w:p>
        <w:p w14:paraId="59641EBF" w14:textId="77777777" w:rsidR="00C8193E" w:rsidRDefault="00C8193E" w:rsidP="0010161F">
          <w:pPr>
            <w:rPr>
              <w:rFonts w:ascii="Arial" w:hAnsi="Arial" w:cs="Arial"/>
              <w:sz w:val="22"/>
              <w:szCs w:val="22"/>
            </w:rPr>
          </w:pPr>
        </w:p>
        <w:p w14:paraId="5E3A27FD" w14:textId="775AC463" w:rsidR="0010161F" w:rsidRPr="0010161F" w:rsidRDefault="00C8193E" w:rsidP="0010161F">
          <w:pPr>
            <w:rPr>
              <w:rFonts w:ascii="Arial" w:hAnsi="Arial" w:cs="Arial"/>
              <w:sz w:val="22"/>
              <w:szCs w:val="22"/>
            </w:rPr>
          </w:pPr>
          <w:r>
            <w:rPr>
              <w:rFonts w:ascii="Arial" w:hAnsi="Arial" w:cs="Arial"/>
              <w:sz w:val="22"/>
              <w:szCs w:val="22"/>
            </w:rPr>
            <w:t xml:space="preserve">Finally, we decided on the Random Forest Classifier. It builds on the decision tree model as it combines multiple decision trees and predicts using a sort of majority vote across trees. </w:t>
          </w:r>
          <w:r>
            <w:rPr>
              <w:rFonts w:ascii="Arial" w:hAnsi="Arial" w:cs="Arial"/>
              <w:sz w:val="22"/>
              <w:szCs w:val="22"/>
            </w:rPr>
            <w:lastRenderedPageBreak/>
            <w:t xml:space="preserve">We used it because it will be well-suited to tabular data like ours. Compared to a single decision tree, the ensemble method should reduce overfitting and generalises better. It allows for class weighting (class_weight = “balanced”) to help with the imbalanced high_risk target. There are also opportunities for tuning by tuning n_estimators to find the optimised number of trees and also tuning max_features to improve performance and stability. Therefore, we decided on using Random Forest and evaluated how class weighting and hyperparameter tuning affected the high_risk’s performance. </w:t>
          </w:r>
        </w:p>
        <w:p w14:paraId="18954951" w14:textId="4DEAC527" w:rsidR="007A03AD" w:rsidRDefault="007A03AD" w:rsidP="007A03AD">
          <w:pPr>
            <w:pStyle w:val="Heading1"/>
          </w:pPr>
          <w:r>
            <w:t>Results</w:t>
          </w:r>
        </w:p>
        <w:p w14:paraId="36EFEADB" w14:textId="5CB5329F" w:rsidR="007A03AD" w:rsidRDefault="007A03AD" w:rsidP="007A03AD">
          <w:pPr>
            <w:pStyle w:val="Heading2"/>
          </w:pPr>
          <w:r>
            <w:t>Exploratory Data Analysis and data pre-processing</w:t>
          </w:r>
        </w:p>
        <w:p w14:paraId="3D5D0206" w14:textId="548C76DB" w:rsidR="00953C59" w:rsidRPr="00C36FA7" w:rsidRDefault="00953C59" w:rsidP="00953C59">
          <w:pPr>
            <w:rPr>
              <w:rFonts w:ascii="Arial" w:hAnsi="Arial" w:cs="Arial"/>
              <w:sz w:val="22"/>
              <w:szCs w:val="22"/>
            </w:rPr>
          </w:pPr>
          <w:r w:rsidRPr="00C36FA7">
            <w:rPr>
              <w:rFonts w:ascii="Arial" w:hAnsi="Arial" w:cs="Arial"/>
              <w:sz w:val="22"/>
              <w:szCs w:val="22"/>
            </w:rPr>
            <w:t>We created a merged dataset by using two raw tables: application_record (applicant demographic/financial attributes) and credit_record (monthly credit status history). After aggregating the credit history per applicant and merging on the ID column, the merged dataset contained 36,457 rows and 30 columns.</w:t>
          </w:r>
        </w:p>
        <w:p w14:paraId="64E89848" w14:textId="77777777" w:rsidR="00953C59" w:rsidRPr="00C36FA7" w:rsidRDefault="00953C59" w:rsidP="00953C59">
          <w:pPr>
            <w:rPr>
              <w:rFonts w:ascii="Arial" w:hAnsi="Arial" w:cs="Arial"/>
              <w:sz w:val="22"/>
              <w:szCs w:val="22"/>
            </w:rPr>
          </w:pPr>
        </w:p>
        <w:p w14:paraId="297AF887" w14:textId="77777777" w:rsidR="00C36FA7" w:rsidRPr="00C36FA7" w:rsidRDefault="00953C59" w:rsidP="00953C59">
          <w:pPr>
            <w:rPr>
              <w:rFonts w:ascii="Arial" w:hAnsi="Arial" w:cs="Arial"/>
              <w:sz w:val="22"/>
              <w:szCs w:val="22"/>
            </w:rPr>
          </w:pPr>
          <w:r w:rsidRPr="00C36FA7">
            <w:rPr>
              <w:rFonts w:ascii="Arial" w:hAnsi="Arial" w:cs="Arial"/>
              <w:sz w:val="22"/>
              <w:szCs w:val="22"/>
            </w:rPr>
            <w:t xml:space="preserve">From the aggregated credit status information, we derived a binary named high_risk. After merging, the class distribution </w:t>
          </w:r>
          <w:r w:rsidR="00E44C77" w:rsidRPr="00C36FA7">
            <w:rPr>
              <w:rFonts w:ascii="Arial" w:hAnsi="Arial" w:cs="Arial"/>
              <w:sz w:val="22"/>
              <w:szCs w:val="22"/>
            </w:rPr>
            <w:t>became extremely imbalanced. 36,074 low-risk (0) vs only 383 high-risk (1) - ~ 1.05%.</w:t>
          </w:r>
        </w:p>
        <w:p w14:paraId="279D0262" w14:textId="77777777" w:rsidR="00C36FA7" w:rsidRDefault="00C36FA7" w:rsidP="00C36FA7">
          <w:pPr>
            <w:keepNext/>
          </w:pPr>
          <w:r w:rsidRPr="00C36FA7">
            <w:drawing>
              <wp:inline distT="0" distB="0" distL="0" distR="0" wp14:anchorId="0D6BEC48" wp14:editId="2EA507AF">
                <wp:extent cx="5731510" cy="4029710"/>
                <wp:effectExtent l="0" t="0" r="2540" b="8890"/>
                <wp:docPr id="670695470" name="Picture 1" descr="A blue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695470" name="Picture 1" descr="A blue bar graph with white text&#10;&#10;AI-generated content may be incorrect."/>
                        <pic:cNvPicPr/>
                      </pic:nvPicPr>
                      <pic:blipFill>
                        <a:blip r:embed="rId6"/>
                        <a:stretch>
                          <a:fillRect/>
                        </a:stretch>
                      </pic:blipFill>
                      <pic:spPr>
                        <a:xfrm>
                          <a:off x="0" y="0"/>
                          <a:ext cx="5731510" cy="4029710"/>
                        </a:xfrm>
                        <a:prstGeom prst="rect">
                          <a:avLst/>
                        </a:prstGeom>
                      </pic:spPr>
                    </pic:pic>
                  </a:graphicData>
                </a:graphic>
              </wp:inline>
            </w:drawing>
          </w:r>
        </w:p>
        <w:p w14:paraId="3887CB32" w14:textId="2CD5A692" w:rsidR="00C36FA7" w:rsidRPr="00C36FA7" w:rsidRDefault="00C36FA7" w:rsidP="00C36FA7">
          <w:pPr>
            <w:pStyle w:val="Caption"/>
            <w:rPr>
              <w:sz w:val="22"/>
              <w:szCs w:val="22"/>
            </w:rPr>
          </w:pPr>
          <w:r w:rsidRPr="00C36FA7">
            <w:rPr>
              <w:sz w:val="22"/>
              <w:szCs w:val="22"/>
            </w:rPr>
            <w:t xml:space="preserve">Figure </w:t>
          </w:r>
          <w:r w:rsidRPr="00C36FA7">
            <w:rPr>
              <w:sz w:val="22"/>
              <w:szCs w:val="22"/>
            </w:rPr>
            <w:fldChar w:fldCharType="begin"/>
          </w:r>
          <w:r w:rsidRPr="00C36FA7">
            <w:rPr>
              <w:sz w:val="22"/>
              <w:szCs w:val="22"/>
            </w:rPr>
            <w:instrText xml:space="preserve"> SEQ Figure \* ARABIC </w:instrText>
          </w:r>
          <w:r w:rsidRPr="00C36FA7">
            <w:rPr>
              <w:sz w:val="22"/>
              <w:szCs w:val="22"/>
            </w:rPr>
            <w:fldChar w:fldCharType="separate"/>
          </w:r>
          <w:r w:rsidR="00303DF5">
            <w:rPr>
              <w:noProof/>
              <w:sz w:val="22"/>
              <w:szCs w:val="22"/>
            </w:rPr>
            <w:t>1</w:t>
          </w:r>
          <w:r w:rsidRPr="00C36FA7">
            <w:rPr>
              <w:sz w:val="22"/>
              <w:szCs w:val="22"/>
            </w:rPr>
            <w:fldChar w:fldCharType="end"/>
          </w:r>
          <w:r w:rsidRPr="00C36FA7">
            <w:rPr>
              <w:sz w:val="22"/>
              <w:szCs w:val="22"/>
            </w:rPr>
            <w:t xml:space="preserve"> - Bar chart showing the extreme class imbalance</w:t>
          </w:r>
        </w:p>
        <w:p w14:paraId="511D286F" w14:textId="3E8D3A9A" w:rsidR="00953C59" w:rsidRPr="00C36FA7" w:rsidRDefault="00C36FA7" w:rsidP="00953C59">
          <w:pPr>
            <w:rPr>
              <w:rFonts w:ascii="Arial" w:hAnsi="Arial" w:cs="Arial"/>
              <w:sz w:val="22"/>
              <w:szCs w:val="22"/>
            </w:rPr>
          </w:pPr>
          <w:r>
            <w:rPr>
              <w:rFonts w:ascii="Arial" w:hAnsi="Arial" w:cs="Arial"/>
              <w:sz w:val="22"/>
              <w:szCs w:val="22"/>
            </w:rPr>
            <w:t xml:space="preserve">As seen by the imbalance in Figure 1, there were </w:t>
          </w:r>
          <w:r w:rsidR="00E44C77" w:rsidRPr="00C36FA7">
            <w:rPr>
              <w:rFonts w:ascii="Arial" w:hAnsi="Arial" w:cs="Arial"/>
              <w:sz w:val="22"/>
              <w:szCs w:val="22"/>
            </w:rPr>
            <w:t xml:space="preserve">some problems we had to look out for. First, we understood accuracy becomes useless since it can show the model achieving 99% accuracy by only predicting all cases as low risk. </w:t>
          </w:r>
          <w:r>
            <w:rPr>
              <w:rFonts w:ascii="Arial" w:hAnsi="Arial" w:cs="Arial"/>
              <w:sz w:val="22"/>
              <w:szCs w:val="22"/>
            </w:rPr>
            <w:t>Second</w:t>
          </w:r>
          <w:r w:rsidR="00E44C77" w:rsidRPr="00C36FA7">
            <w:rPr>
              <w:rFonts w:ascii="Arial" w:hAnsi="Arial" w:cs="Arial"/>
              <w:sz w:val="22"/>
              <w:szCs w:val="22"/>
            </w:rPr>
            <w:t>, we had to focus our models on precision, recall and F1-score for the</w:t>
          </w:r>
          <w:r w:rsidR="00953C59" w:rsidRPr="00C36FA7">
            <w:rPr>
              <w:rFonts w:ascii="Arial" w:hAnsi="Arial" w:cs="Arial"/>
              <w:sz w:val="22"/>
              <w:szCs w:val="22"/>
            </w:rPr>
            <w:t xml:space="preserve"> </w:t>
          </w:r>
          <w:r>
            <w:rPr>
              <w:rFonts w:ascii="Arial" w:hAnsi="Arial" w:cs="Arial"/>
              <w:sz w:val="22"/>
              <w:szCs w:val="22"/>
            </w:rPr>
            <w:t>high-risk class</w:t>
          </w:r>
          <w:r w:rsidR="00E44C77" w:rsidRPr="00C36FA7">
            <w:rPr>
              <w:rFonts w:ascii="Arial" w:hAnsi="Arial" w:cs="Arial"/>
              <w:sz w:val="22"/>
              <w:szCs w:val="22"/>
            </w:rPr>
            <w:t>.</w:t>
          </w:r>
        </w:p>
        <w:p w14:paraId="2EE9D28D" w14:textId="77777777" w:rsidR="00E44C77" w:rsidRPr="00C36FA7" w:rsidRDefault="00E44C77" w:rsidP="00953C59">
          <w:pPr>
            <w:rPr>
              <w:rFonts w:ascii="Arial" w:hAnsi="Arial" w:cs="Arial"/>
              <w:sz w:val="22"/>
              <w:szCs w:val="22"/>
            </w:rPr>
          </w:pPr>
        </w:p>
        <w:p w14:paraId="21D9B00F" w14:textId="0D093698" w:rsidR="00E44C77" w:rsidRPr="00C36FA7" w:rsidRDefault="00E44C77" w:rsidP="00953C59">
          <w:pPr>
            <w:rPr>
              <w:rFonts w:ascii="Arial" w:hAnsi="Arial" w:cs="Arial"/>
              <w:sz w:val="22"/>
              <w:szCs w:val="22"/>
            </w:rPr>
          </w:pPr>
          <w:r w:rsidRPr="00C36FA7">
            <w:rPr>
              <w:rFonts w:ascii="Arial" w:hAnsi="Arial" w:cs="Arial"/>
              <w:sz w:val="22"/>
              <w:szCs w:val="22"/>
            </w:rPr>
            <w:t xml:space="preserve">Our dataset did contain a number of missing values, specifically, in the OCCUPATION_TYPE column. 11,323 (around 31%) missing values. The column wasn’t </w:t>
          </w:r>
          <w:r w:rsidRPr="00C36FA7">
            <w:rPr>
              <w:rFonts w:ascii="Arial" w:hAnsi="Arial" w:cs="Arial"/>
              <w:sz w:val="22"/>
              <w:szCs w:val="22"/>
            </w:rPr>
            <w:lastRenderedPageBreak/>
            <w:t>necessarily informative, hence it was not dropped but instead treated as a categorical feature with its missing values being handled during preprocessing.</w:t>
          </w:r>
        </w:p>
        <w:p w14:paraId="018ABFCA" w14:textId="77777777" w:rsidR="00DB7DCC" w:rsidRPr="00C36FA7" w:rsidRDefault="00DB7DCC" w:rsidP="00953C59">
          <w:pPr>
            <w:rPr>
              <w:rFonts w:ascii="Arial" w:hAnsi="Arial" w:cs="Arial"/>
              <w:sz w:val="22"/>
              <w:szCs w:val="22"/>
            </w:rPr>
          </w:pPr>
        </w:p>
        <w:p w14:paraId="7DF1F698" w14:textId="5F3B6151" w:rsidR="00DB7DCC" w:rsidRPr="00C36FA7" w:rsidRDefault="00DB7DCC" w:rsidP="00953C59">
          <w:pPr>
            <w:rPr>
              <w:rFonts w:ascii="Arial" w:hAnsi="Arial" w:cs="Arial"/>
              <w:sz w:val="22"/>
              <w:szCs w:val="22"/>
            </w:rPr>
          </w:pPr>
          <w:r w:rsidRPr="00C36FA7">
            <w:rPr>
              <w:rFonts w:ascii="Arial" w:hAnsi="Arial" w:cs="Arial"/>
              <w:sz w:val="22"/>
              <w:szCs w:val="22"/>
            </w:rPr>
            <w:t>DAYS_BIRTH and DAYS_EMPLOYED are two numeric fields which are stored as negative day counts, for interpretability in the EDA, they were converted into AGE_YEARS and EMPLOYED_YEARS. The EDA also revealved a placeholder value</w:t>
          </w:r>
          <w:r w:rsidR="00C36FA7" w:rsidRPr="00C36FA7">
            <w:rPr>
              <w:rFonts w:ascii="Arial" w:hAnsi="Arial" w:cs="Arial"/>
              <w:sz w:val="22"/>
              <w:szCs w:val="22"/>
            </w:rPr>
            <w:t xml:space="preserve"> (365243)</w:t>
          </w:r>
          <w:r w:rsidRPr="00C36FA7">
            <w:rPr>
              <w:rFonts w:ascii="Arial" w:hAnsi="Arial" w:cs="Arial"/>
              <w:sz w:val="22"/>
              <w:szCs w:val="22"/>
            </w:rPr>
            <w:t xml:space="preserve"> in the DAYS_EMPLOYED field which appeared in 6,135 rows and this value was treated as “unknown” and set to missing for the analysis. We use boxplots of some of the key numeric features to look for any outliers and compare how these variables differ between high)risk classes.</w:t>
          </w:r>
        </w:p>
        <w:p w14:paraId="3E3EB6E9" w14:textId="6BD36A49" w:rsidR="00DB7DCC" w:rsidRPr="00C36FA7" w:rsidRDefault="00DB7DCC" w:rsidP="00953C59">
          <w:pPr>
            <w:rPr>
              <w:rFonts w:ascii="Arial" w:hAnsi="Arial" w:cs="Arial"/>
              <w:sz w:val="22"/>
              <w:szCs w:val="22"/>
            </w:rPr>
          </w:pPr>
          <w:r w:rsidRPr="00C36FA7">
            <w:rPr>
              <w:rFonts w:ascii="Arial" w:hAnsi="Arial" w:cs="Arial"/>
              <w:sz w:val="22"/>
              <w:szCs w:val="22"/>
            </w:rPr>
            <w:t xml:space="preserve">In terms of the categorical features, we compared average high-risk rates across categories </w:t>
          </w:r>
          <w:r w:rsidR="00C36FA7" w:rsidRPr="00C36FA7">
            <w:rPr>
              <w:rFonts w:ascii="Arial" w:hAnsi="Arial" w:cs="Arial"/>
              <w:sz w:val="22"/>
              <w:szCs w:val="22"/>
            </w:rPr>
            <w:t>(and checked group counts) to see whether some groups had higher observed risk</w:t>
          </w:r>
          <w:r w:rsidRPr="00C36FA7">
            <w:rPr>
              <w:rFonts w:ascii="Arial" w:hAnsi="Arial" w:cs="Arial"/>
              <w:sz w:val="22"/>
              <w:szCs w:val="22"/>
            </w:rPr>
            <w:t xml:space="preserve">. These findings helped us </w:t>
          </w:r>
          <w:r w:rsidR="00C36FA7" w:rsidRPr="00C36FA7">
            <w:rPr>
              <w:rFonts w:ascii="Arial" w:hAnsi="Arial" w:cs="Arial"/>
              <w:sz w:val="22"/>
              <w:szCs w:val="22"/>
            </w:rPr>
            <w:t>to justify keeping them in the feature set and one-hot encoding them for the models to use them.</w:t>
          </w:r>
        </w:p>
        <w:p w14:paraId="629FBA61" w14:textId="77777777" w:rsidR="00DB7DCC" w:rsidRPr="00C36FA7" w:rsidRDefault="00DB7DCC" w:rsidP="00953C59">
          <w:pPr>
            <w:rPr>
              <w:rFonts w:ascii="Arial" w:hAnsi="Arial" w:cs="Arial"/>
              <w:sz w:val="22"/>
              <w:szCs w:val="22"/>
            </w:rPr>
          </w:pPr>
        </w:p>
        <w:p w14:paraId="267B516C" w14:textId="0824B751" w:rsidR="00DB7DCC" w:rsidRPr="00C36FA7" w:rsidRDefault="00DB7DCC" w:rsidP="00953C59">
          <w:pPr>
            <w:rPr>
              <w:rFonts w:ascii="Arial" w:hAnsi="Arial" w:cs="Arial"/>
              <w:sz w:val="22"/>
              <w:szCs w:val="22"/>
            </w:rPr>
          </w:pPr>
          <w:r w:rsidRPr="00C36FA7">
            <w:rPr>
              <w:rFonts w:ascii="Arial" w:hAnsi="Arial" w:cs="Arial"/>
              <w:sz w:val="22"/>
              <w:szCs w:val="22"/>
            </w:rPr>
            <w:t>For the sake of consistency across models, we used the same train/validation/test split strategy. 15% was used for test, then 15% of the remaining amount was used for validation. We used a small amount of numeric and categorical columns that are available for all applicants. These were numeric variables such as income and day-based things, and the categorical fields included occupation, gender, education and more. Preprocessing was done using scikit-learn pipeline, with numeric variables being imputed with the median. Categorical columns were imputed with a constant</w:t>
          </w:r>
          <w:r w:rsidR="00C36FA7" w:rsidRPr="00C36FA7">
            <w:rPr>
              <w:rFonts w:ascii="Arial" w:hAnsi="Arial" w:cs="Arial"/>
              <w:sz w:val="22"/>
              <w:szCs w:val="22"/>
            </w:rPr>
            <w:t xml:space="preserve"> value of </w:t>
          </w:r>
          <w:r w:rsidRPr="00C36FA7">
            <w:rPr>
              <w:rFonts w:ascii="Arial" w:hAnsi="Arial" w:cs="Arial"/>
              <w:sz w:val="22"/>
              <w:szCs w:val="22"/>
            </w:rPr>
            <w:t xml:space="preserve"> “Missing” and were one-hot encoded</w:t>
          </w:r>
          <w:r w:rsidR="00C36FA7" w:rsidRPr="00C36FA7">
            <w:rPr>
              <w:rFonts w:ascii="Arial" w:hAnsi="Arial" w:cs="Arial"/>
              <w:sz w:val="22"/>
              <w:szCs w:val="22"/>
            </w:rPr>
            <w:t xml:space="preserve">, that way these steps are only learned in the training set. </w:t>
          </w:r>
        </w:p>
        <w:p w14:paraId="6A188E82" w14:textId="77777777" w:rsidR="00953C59" w:rsidRPr="00953C59" w:rsidRDefault="00953C59" w:rsidP="00953C59"/>
        <w:p w14:paraId="089F66E4" w14:textId="4184BC72" w:rsidR="007A03AD" w:rsidRDefault="007A03AD" w:rsidP="007A03AD">
          <w:pPr>
            <w:pStyle w:val="Heading2"/>
          </w:pPr>
          <w:r>
            <w:t>Models Fitting</w:t>
          </w:r>
        </w:p>
        <w:p w14:paraId="61342730" w14:textId="77777777" w:rsidR="005C7EBD" w:rsidRDefault="005C7EBD" w:rsidP="005C7EBD">
          <w:pPr>
            <w:rPr>
              <w:rFonts w:ascii="Arial" w:hAnsi="Arial" w:cs="Arial"/>
              <w:sz w:val="22"/>
              <w:szCs w:val="22"/>
            </w:rPr>
          </w:pPr>
        </w:p>
        <w:p w14:paraId="04CCC72D" w14:textId="488FB2CD" w:rsidR="005C7EBD" w:rsidRDefault="005C7EBD" w:rsidP="005C7EBD">
          <w:pPr>
            <w:pStyle w:val="Heading3"/>
          </w:pPr>
          <w:r>
            <w:t>Support Vector Machine (SVM) models</w:t>
          </w:r>
        </w:p>
        <w:p w14:paraId="182D9159" w14:textId="0380815B" w:rsidR="005C7EBD" w:rsidRDefault="005C7EBD" w:rsidP="005C7EBD">
          <w:r>
            <w:t>SVM classifiers were trained on the fixed train/validation/test split and we evaluated performance by primarily focusing on precision, recall and F1-score for the high-risk class due to the imbalanced nature of the target. To show iterative improvements, we tested a sequence of configurations as seen below.</w:t>
          </w:r>
        </w:p>
        <w:p w14:paraId="3848BB15" w14:textId="77777777" w:rsidR="005C7EBD" w:rsidRDefault="005C7EBD" w:rsidP="005C7EBD"/>
        <w:p w14:paraId="491F6B61" w14:textId="77777777" w:rsidR="005C7EBD" w:rsidRDefault="005C7EBD" w:rsidP="005C7EBD">
          <w:r>
            <w:t>First we created a ‘dummy’ svm, it was a linear SVM without class weighting. It achieved a very high accuracy of ~99% but F1 was 0 on the test set. The reason being, it predicted only the majority class, the confusion matrix shows this as no positives were predicted , hence demonstrating why accuracy is misleading under our extreme class imbalance.</w:t>
          </w:r>
        </w:p>
        <w:p w14:paraId="73C69D4D" w14:textId="77777777" w:rsidR="005C7EBD" w:rsidRDefault="005C7EBD" w:rsidP="005C7EBD"/>
        <w:p w14:paraId="1C3826F5" w14:textId="77777777" w:rsidR="005C7EBD" w:rsidRDefault="005C7EBD" w:rsidP="005C7EBD">
          <w:r>
            <w:t>Secondly, we addressed the imbalance by setting class_weight = “balanced”. By doing this, recall for the minority class drastically increased to about 0.68 meaning the model was now detecting many more high-risk applicants. However, precision was very low at ~0.009. The reason for this is the model predicted a very large number of false positives (4187) meaning the F1-score on the test set was only 0.018. This highlights that class weighting makes the model more wary of the minority class, but it then predicts too many high-risk cases.</w:t>
          </w:r>
        </w:p>
        <w:p w14:paraId="4C50C60C" w14:textId="77777777" w:rsidR="005C7EBD" w:rsidRDefault="005C7EBD" w:rsidP="005C7EBD"/>
        <w:p w14:paraId="7C73780A" w14:textId="77777777" w:rsidR="005C7EBD" w:rsidRDefault="005C7EBD" w:rsidP="005C7EBD">
          <w:r>
            <w:t>Next we tried to tune the parameter C, we did this by obtaining the ‘best’ C based on validation F1-score. This improved the overall balance compared to the second iteration as precision increased to about 0.016 (still low), recall dropped a little to 0.56, while F1-</w:t>
          </w:r>
          <w:r>
            <w:lastRenderedPageBreak/>
            <w:t>score increased to 0.031. Although, it was very slight improvement, it shows that tuning C reduced the unnecessarily high amount of false-positives being detected.</w:t>
          </w:r>
        </w:p>
        <w:p w14:paraId="127E3615" w14:textId="77777777" w:rsidR="005C7EBD" w:rsidRDefault="005C7EBD" w:rsidP="005C7EBD"/>
        <w:p w14:paraId="487ADCBF" w14:textId="77777777" w:rsidR="000D0924" w:rsidRDefault="005C7EBD" w:rsidP="005C7EBD">
          <w:r>
            <w:t>Finally, we tested a non-linear boundary using an RBF kernel</w:t>
          </w:r>
          <w:r w:rsidR="000D0924">
            <w:t xml:space="preserve"> while tuning paramters using validation F1. This achieved the best SVM performance as F1 sat at 0.053 and recall was at0.54. Compared to linear SVM variants, this iteration reduced the number of false positives substantially (1091 vs 4187 in iteration 2), while still catching 31 out of 57 high-risk cases.</w:t>
          </w:r>
        </w:p>
        <w:p w14:paraId="64D39326" w14:textId="77777777" w:rsidR="000D0924" w:rsidRDefault="000D0924" w:rsidP="005C7EBD"/>
        <w:p w14:paraId="4A218690" w14:textId="77777777" w:rsidR="00FA5A0E" w:rsidRDefault="000D0924" w:rsidP="005C7EBD">
          <w:r>
            <w:t xml:space="preserve">Overall, the SVM performance improved across iterations, however, even the best </w:t>
          </w:r>
          <w:r w:rsidR="00FA5A0E">
            <w:t>SVM model has a low F1-score due to the difficulty of separating the minority class with the imbalance.</w:t>
          </w:r>
        </w:p>
        <w:p w14:paraId="041FB3B4" w14:textId="77777777" w:rsidR="00FA5A0E" w:rsidRDefault="00FA5A0E" w:rsidP="005C7EBD"/>
        <w:p w14:paraId="389EBB82" w14:textId="1DD9AE33" w:rsidR="005C7EBD" w:rsidRDefault="00FA5A0E" w:rsidP="00FA5A0E">
          <w:pPr>
            <w:pStyle w:val="Heading3"/>
          </w:pPr>
          <w:r>
            <w:t>Random Forest (RF) models</w:t>
          </w:r>
          <w:r w:rsidR="000D0924">
            <w:t xml:space="preserve"> </w:t>
          </w:r>
        </w:p>
        <w:p w14:paraId="58A99638" w14:textId="77777777" w:rsidR="00FA5A0E" w:rsidRDefault="00FA5A0E" w:rsidP="00FA5A0E">
          <w:pPr>
            <w:rPr>
              <w:rFonts w:ascii="Arial" w:hAnsi="Arial" w:cs="Arial"/>
              <w:sz w:val="22"/>
              <w:szCs w:val="22"/>
            </w:rPr>
          </w:pPr>
          <w:r>
            <w:rPr>
              <w:rFonts w:ascii="Arial" w:hAnsi="Arial" w:cs="Arial"/>
              <w:sz w:val="22"/>
              <w:szCs w:val="22"/>
            </w:rPr>
            <w:t>Random Forest is great for our scenario due to it being well-suited for tabular data. We trained three iterations of RF models using the same fixed train/validation/test split. Performance was mainly evaluated using precision, recall and F1 due to the class imbalance.</w:t>
          </w:r>
        </w:p>
        <w:p w14:paraId="534EAF78" w14:textId="77777777" w:rsidR="00FA5A0E" w:rsidRDefault="00FA5A0E" w:rsidP="00FA5A0E">
          <w:pPr>
            <w:rPr>
              <w:rFonts w:ascii="Arial" w:hAnsi="Arial" w:cs="Arial"/>
              <w:sz w:val="22"/>
              <w:szCs w:val="22"/>
            </w:rPr>
          </w:pPr>
        </w:p>
        <w:p w14:paraId="6E4249A3" w14:textId="56BC89F4" w:rsidR="00FA5A0E" w:rsidRDefault="00FA5A0E" w:rsidP="00FA5A0E">
          <w:pPr>
            <w:rPr>
              <w:rFonts w:ascii="Arial" w:hAnsi="Arial" w:cs="Arial"/>
              <w:sz w:val="22"/>
              <w:szCs w:val="22"/>
            </w:rPr>
          </w:pPr>
          <w:r>
            <w:rPr>
              <w:rFonts w:ascii="Arial" w:hAnsi="Arial" w:cs="Arial"/>
              <w:sz w:val="22"/>
              <w:szCs w:val="22"/>
            </w:rPr>
            <w:t xml:space="preserve">The first iteraiton had no class weights, it </w:t>
          </w:r>
          <w:r w:rsidR="00303DF5">
            <w:rPr>
              <w:rFonts w:ascii="Arial" w:hAnsi="Arial" w:cs="Arial"/>
              <w:sz w:val="22"/>
              <w:szCs w:val="22"/>
            </w:rPr>
            <w:t>proved to have our strongest overall F1 score among our different iterations. In the test set, F1 = 0.33, recall = 0.25 and precision = 0.52. The confusion matrix shows that the model correctly identified only 14 out of the 57 high risk cases, but it did produce relatively low false positives (13). From this, we gathered that this variant is quite reserved since it predicts fewer positives, which keeps the number of ‘false alarms’ low, resulting in higher precision.</w:t>
          </w:r>
        </w:p>
        <w:p w14:paraId="53F2B3BE" w14:textId="77777777" w:rsidR="00303DF5" w:rsidRDefault="00303DF5" w:rsidP="00FA5A0E">
          <w:pPr>
            <w:rPr>
              <w:rFonts w:ascii="Arial" w:hAnsi="Arial" w:cs="Arial"/>
              <w:sz w:val="22"/>
              <w:szCs w:val="22"/>
            </w:rPr>
          </w:pPr>
        </w:p>
        <w:p w14:paraId="41DB5065" w14:textId="6503B8A7" w:rsidR="00303DF5" w:rsidRDefault="00303DF5" w:rsidP="00FA5A0E">
          <w:pPr>
            <w:rPr>
              <w:rFonts w:ascii="Arial" w:hAnsi="Arial" w:cs="Arial"/>
              <w:sz w:val="22"/>
              <w:szCs w:val="22"/>
            </w:rPr>
          </w:pPr>
          <w:r>
            <w:rPr>
              <w:rFonts w:ascii="Arial" w:hAnsi="Arial" w:cs="Arial"/>
              <w:sz w:val="22"/>
              <w:szCs w:val="22"/>
            </w:rPr>
            <w:t>The second iteration used class_weight = “balanced” to improve sensitivity to the minority class. Recall increased to ~0.40, meaning the model detected more high-risk cases, but precision dropped to ~0.21 due to the increase in the number of false positives (87). As a result of this, test F1 was ~0.28. This shows the same trade-off seen in the SVM model due to the imbalance, as we see more applicants being flagged as high-risk.</w:t>
          </w:r>
        </w:p>
        <w:p w14:paraId="6EEE98FF" w14:textId="77777777" w:rsidR="00303DF5" w:rsidRDefault="00303DF5" w:rsidP="00FA5A0E">
          <w:pPr>
            <w:rPr>
              <w:rFonts w:ascii="Arial" w:hAnsi="Arial" w:cs="Arial"/>
              <w:sz w:val="22"/>
              <w:szCs w:val="22"/>
            </w:rPr>
          </w:pPr>
        </w:p>
        <w:p w14:paraId="3EF438DE" w14:textId="578B48D4" w:rsidR="00303DF5" w:rsidRDefault="00303DF5" w:rsidP="00FA5A0E">
          <w:pPr>
            <w:rPr>
              <w:rFonts w:ascii="Arial" w:hAnsi="Arial" w:cs="Arial"/>
              <w:sz w:val="22"/>
              <w:szCs w:val="22"/>
            </w:rPr>
          </w:pPr>
          <w:r>
            <w:rPr>
              <w:rFonts w:ascii="Arial" w:hAnsi="Arial" w:cs="Arial"/>
              <w:sz w:val="22"/>
              <w:szCs w:val="22"/>
            </w:rPr>
            <w:t>We attempted to tune n_estimators (number of trees). By plotting validation F1 against the number of trees, we noticed F1 changes noticeably at very small forests but plateaus after around 200 trees. We decided to settle with using 3000 trees, that way run-time stays low and we have a stable choice. As seen by the graph, 300 trees is stable.</w:t>
          </w:r>
        </w:p>
        <w:p w14:paraId="7B6F2BF7" w14:textId="77777777" w:rsidR="00303DF5" w:rsidRDefault="00303DF5" w:rsidP="00303DF5">
          <w:pPr>
            <w:keepNext/>
          </w:pPr>
          <w:r w:rsidRPr="00303DF5">
            <w:rPr>
              <w:rFonts w:ascii="Arial" w:hAnsi="Arial" w:cs="Arial"/>
              <w:sz w:val="22"/>
              <w:szCs w:val="22"/>
            </w:rPr>
            <w:lastRenderedPageBreak/>
            <w:drawing>
              <wp:inline distT="0" distB="0" distL="0" distR="0" wp14:anchorId="66649E1D" wp14:editId="7A12CFB7">
                <wp:extent cx="4448175" cy="2901712"/>
                <wp:effectExtent l="0" t="0" r="0" b="0"/>
                <wp:docPr id="1251807781"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07781" name="Picture 1" descr="A graph with a line&#10;&#10;AI-generated content may be incorrect."/>
                        <pic:cNvPicPr/>
                      </pic:nvPicPr>
                      <pic:blipFill>
                        <a:blip r:embed="rId7"/>
                        <a:stretch>
                          <a:fillRect/>
                        </a:stretch>
                      </pic:blipFill>
                      <pic:spPr>
                        <a:xfrm>
                          <a:off x="0" y="0"/>
                          <a:ext cx="4456707" cy="2907278"/>
                        </a:xfrm>
                        <a:prstGeom prst="rect">
                          <a:avLst/>
                        </a:prstGeom>
                      </pic:spPr>
                    </pic:pic>
                  </a:graphicData>
                </a:graphic>
              </wp:inline>
            </w:drawing>
          </w:r>
        </w:p>
        <w:p w14:paraId="6600C733" w14:textId="7638DA0E" w:rsidR="00303DF5" w:rsidRDefault="00303DF5" w:rsidP="00303DF5">
          <w:pPr>
            <w:pStyle w:val="Caption"/>
          </w:pPr>
          <w:r>
            <w:t xml:space="preserve">Figure </w:t>
          </w:r>
          <w:fldSimple w:instr=" SEQ Figure \* ARABIC ">
            <w:r>
              <w:rPr>
                <w:noProof/>
              </w:rPr>
              <w:t>2</w:t>
            </w:r>
          </w:fldSimple>
          <w:r>
            <w:t xml:space="preserve"> - showing how validation F1 changes as you increase the number of trees</w:t>
          </w:r>
        </w:p>
        <w:p w14:paraId="23A9E304" w14:textId="56E5EAAB" w:rsidR="00303DF5" w:rsidRPr="00303DF5" w:rsidRDefault="00303DF5" w:rsidP="00303DF5">
          <w:pPr>
            <w:rPr>
              <w:rFonts w:ascii="Arial" w:hAnsi="Arial" w:cs="Arial"/>
              <w:sz w:val="22"/>
              <w:szCs w:val="22"/>
            </w:rPr>
          </w:pPr>
          <w:r>
            <w:rPr>
              <w:rFonts w:ascii="Arial" w:hAnsi="Arial" w:cs="Arial"/>
              <w:sz w:val="22"/>
              <w:szCs w:val="22"/>
            </w:rPr>
            <w:t xml:space="preserve">Finally, we tuned max_features. </w:t>
          </w:r>
          <w:r w:rsidR="00E646A7">
            <w:rPr>
              <w:rFonts w:ascii="Arial" w:hAnsi="Arial" w:cs="Arial"/>
              <w:sz w:val="22"/>
              <w:szCs w:val="22"/>
            </w:rPr>
            <w:t>The best setting chosen was sqrt, and the model achieved test recall of 0.42, but precision was only 0.19 meaning test F1 was 0.26. This variant slightly increased recall compared to the second iteration but did not improve overall F1. Overall, this shows that the main performance driver here is the imbalance.</w:t>
          </w:r>
        </w:p>
        <w:p w14:paraId="1B65736D" w14:textId="3411E6D6" w:rsidR="007A03AD" w:rsidRDefault="007A03AD" w:rsidP="007A03AD">
          <w:pPr>
            <w:pStyle w:val="Heading2"/>
          </w:pPr>
          <w:r>
            <w:t>Models Performance and Comparison</w:t>
          </w:r>
        </w:p>
        <w:p w14:paraId="6CCA3039" w14:textId="3D54C703" w:rsidR="007A03AD" w:rsidRDefault="007A03AD" w:rsidP="007A03AD">
          <w:pPr>
            <w:pStyle w:val="Heading1"/>
          </w:pPr>
          <w:r>
            <w:t>Appendices</w:t>
          </w:r>
        </w:p>
        <w:p w14:paraId="421B4177" w14:textId="32549F88" w:rsidR="007A03AD" w:rsidRDefault="007A03AD" w:rsidP="007A03AD">
          <w:pPr>
            <w:pStyle w:val="Heading1"/>
          </w:pPr>
          <w:r>
            <w:t>References</w:t>
          </w:r>
        </w:p>
        <w:p w14:paraId="5D5DC396" w14:textId="77777777" w:rsidR="007A03AD" w:rsidRDefault="007A03AD" w:rsidP="007A03AD"/>
        <w:p w14:paraId="1FA5D8B0" w14:textId="77777777" w:rsidR="007A03AD" w:rsidRPr="007A03AD" w:rsidRDefault="007A03AD" w:rsidP="007A03AD"/>
        <w:p w14:paraId="7FBBC41F" w14:textId="77777777" w:rsidR="007A03AD" w:rsidRPr="007A03AD" w:rsidRDefault="007A03AD" w:rsidP="007A03AD"/>
        <w:p w14:paraId="177FC29B" w14:textId="5228DA10" w:rsidR="002D2E70" w:rsidRDefault="00000000"/>
      </w:sdtContent>
    </w:sdt>
    <w:sectPr w:rsidR="002D2E70" w:rsidSect="006C4F2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F28"/>
    <w:rsid w:val="000D0924"/>
    <w:rsid w:val="0010161F"/>
    <w:rsid w:val="002D2E70"/>
    <w:rsid w:val="00303DF5"/>
    <w:rsid w:val="00322E5E"/>
    <w:rsid w:val="00370B70"/>
    <w:rsid w:val="005C7EBD"/>
    <w:rsid w:val="00650B05"/>
    <w:rsid w:val="00656A65"/>
    <w:rsid w:val="006C4F28"/>
    <w:rsid w:val="007A03AD"/>
    <w:rsid w:val="00953C59"/>
    <w:rsid w:val="00C36FA7"/>
    <w:rsid w:val="00C8193E"/>
    <w:rsid w:val="00D54708"/>
    <w:rsid w:val="00DB7DCC"/>
    <w:rsid w:val="00E16A0E"/>
    <w:rsid w:val="00E44C77"/>
    <w:rsid w:val="00E646A7"/>
    <w:rsid w:val="00FA5A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78470"/>
  <w15:chartTrackingRefBased/>
  <w15:docId w15:val="{811F2B1B-97B8-3346-B954-71B0DF6D8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4F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4F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4F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4F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4F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4F2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4F2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4F2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4F2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F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4F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4F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4F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4F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4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4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4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4F28"/>
    <w:rPr>
      <w:rFonts w:eastAsiaTheme="majorEastAsia" w:cstheme="majorBidi"/>
      <w:color w:val="272727" w:themeColor="text1" w:themeTint="D8"/>
    </w:rPr>
  </w:style>
  <w:style w:type="paragraph" w:styleId="Title">
    <w:name w:val="Title"/>
    <w:basedOn w:val="Normal"/>
    <w:next w:val="Normal"/>
    <w:link w:val="TitleChar"/>
    <w:uiPriority w:val="10"/>
    <w:qFormat/>
    <w:rsid w:val="006C4F2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4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4F2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4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4F2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4F28"/>
    <w:rPr>
      <w:i/>
      <w:iCs/>
      <w:color w:val="404040" w:themeColor="text1" w:themeTint="BF"/>
    </w:rPr>
  </w:style>
  <w:style w:type="paragraph" w:styleId="ListParagraph">
    <w:name w:val="List Paragraph"/>
    <w:basedOn w:val="Normal"/>
    <w:uiPriority w:val="34"/>
    <w:qFormat/>
    <w:rsid w:val="006C4F28"/>
    <w:pPr>
      <w:ind w:left="720"/>
      <w:contextualSpacing/>
    </w:pPr>
  </w:style>
  <w:style w:type="character" w:styleId="IntenseEmphasis">
    <w:name w:val="Intense Emphasis"/>
    <w:basedOn w:val="DefaultParagraphFont"/>
    <w:uiPriority w:val="21"/>
    <w:qFormat/>
    <w:rsid w:val="006C4F28"/>
    <w:rPr>
      <w:i/>
      <w:iCs/>
      <w:color w:val="0F4761" w:themeColor="accent1" w:themeShade="BF"/>
    </w:rPr>
  </w:style>
  <w:style w:type="paragraph" w:styleId="IntenseQuote">
    <w:name w:val="Intense Quote"/>
    <w:basedOn w:val="Normal"/>
    <w:next w:val="Normal"/>
    <w:link w:val="IntenseQuoteChar"/>
    <w:uiPriority w:val="30"/>
    <w:qFormat/>
    <w:rsid w:val="006C4F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4F28"/>
    <w:rPr>
      <w:i/>
      <w:iCs/>
      <w:color w:val="0F4761" w:themeColor="accent1" w:themeShade="BF"/>
    </w:rPr>
  </w:style>
  <w:style w:type="character" w:styleId="IntenseReference">
    <w:name w:val="Intense Reference"/>
    <w:basedOn w:val="DefaultParagraphFont"/>
    <w:uiPriority w:val="32"/>
    <w:qFormat/>
    <w:rsid w:val="006C4F28"/>
    <w:rPr>
      <w:b/>
      <w:bCs/>
      <w:smallCaps/>
      <w:color w:val="0F4761" w:themeColor="accent1" w:themeShade="BF"/>
      <w:spacing w:val="5"/>
    </w:rPr>
  </w:style>
  <w:style w:type="paragraph" w:styleId="NoSpacing">
    <w:name w:val="No Spacing"/>
    <w:link w:val="NoSpacingChar"/>
    <w:uiPriority w:val="1"/>
    <w:qFormat/>
    <w:rsid w:val="006C4F28"/>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6C4F28"/>
    <w:rPr>
      <w:rFonts w:eastAsiaTheme="minorEastAsia"/>
      <w:kern w:val="0"/>
      <w:sz w:val="22"/>
      <w:szCs w:val="22"/>
      <w:lang w:val="en-US" w:eastAsia="zh-CN"/>
      <w14:ligatures w14:val="none"/>
    </w:rPr>
  </w:style>
  <w:style w:type="character" w:styleId="Hyperlink">
    <w:name w:val="Hyperlink"/>
    <w:basedOn w:val="DefaultParagraphFont"/>
    <w:uiPriority w:val="99"/>
    <w:unhideWhenUsed/>
    <w:rsid w:val="002D2E70"/>
    <w:rPr>
      <w:color w:val="467886" w:themeColor="hyperlink"/>
      <w:u w:val="single"/>
    </w:rPr>
  </w:style>
  <w:style w:type="table" w:styleId="TableGrid">
    <w:name w:val="Table Grid"/>
    <w:basedOn w:val="TableNormal"/>
    <w:uiPriority w:val="39"/>
    <w:rsid w:val="002D2E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36FA7"/>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hyperlink" Target="https://github.com/omercha/in3062-coursework" TargetMode="External"/><Relationship Id="rId4" Type="http://schemas.openxmlformats.org/officeDocument/2006/relationships/hyperlink" Target="https://github.com/omercha/in3062-coursework"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1468</Words>
  <Characters>8371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Credit card Application rate</vt:lpstr>
    </vt:vector>
  </TitlesOfParts>
  <Company>City, University of London</Company>
  <LinksUpToDate>false</LinksUpToDate>
  <CharactersWithSpaces>9820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 card Application rate</dc:title>
  <dc:subject>IN3062 – Introduction to AI</dc:subject>
  <dc:creator>Abdullah Sarkar, Hassan Mirza, Omer Chaudhry</dc:creator>
  <cp:keywords/>
  <dc:description/>
  <cp:lastModifiedBy>UG-Mirza, Hassan</cp:lastModifiedBy>
  <cp:revision>2</cp:revision>
  <dcterms:created xsi:type="dcterms:W3CDTF">2025-12-20T16:37:00Z</dcterms:created>
  <dcterms:modified xsi:type="dcterms:W3CDTF">2025-12-20T16:37:00Z</dcterms:modified>
</cp:coreProperties>
</file>