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384" w:rsidRDefault="002C1CF0" w:rsidP="00905D88">
      <w:pPr>
        <w:pStyle w:val="Paragraph-0"/>
        <w:bidi w:val="0"/>
      </w:pPr>
      <w:r>
        <w:t>purpose:</w:t>
      </w:r>
    </w:p>
    <w:p w:rsidR="002C1CF0" w:rsidRDefault="002C1CF0" w:rsidP="00905D88">
      <w:pPr>
        <w:pStyle w:val="Paragraph-1"/>
        <w:bidi w:val="0"/>
      </w:pPr>
      <w:r>
        <w:t>on a pc: a.out</w:t>
      </w:r>
    </w:p>
    <w:p w:rsidR="002C1CF0" w:rsidRDefault="002C1CF0" w:rsidP="00905D88">
      <w:pPr>
        <w:pStyle w:val="Paragraph-1"/>
        <w:bidi w:val="0"/>
      </w:pPr>
      <w:r>
        <w:t>on cluster: srun -n8 a.out (run on 8 nodes)</w:t>
      </w:r>
    </w:p>
    <w:p w:rsidR="002C1CF0" w:rsidRDefault="002C1CF0"/>
    <w:p w:rsidR="00DF064E" w:rsidRDefault="00DF064E" w:rsidP="00905D88">
      <w:pPr>
        <w:pStyle w:val="Paragraph-1"/>
        <w:bidi w:val="0"/>
      </w:pPr>
      <w:r>
        <w:t>slurm allocates resources:</w:t>
      </w:r>
    </w:p>
    <w:p w:rsidR="00DF064E" w:rsidRDefault="00DF064E" w:rsidP="00905D88">
      <w:pPr>
        <w:pStyle w:val="Paragraph-2"/>
      </w:pPr>
      <w:r>
        <w:t>nodes identified by IP</w:t>
      </w:r>
    </w:p>
    <w:p w:rsidR="00DF064E" w:rsidRDefault="00DF064E" w:rsidP="00905D88">
      <w:pPr>
        <w:pStyle w:val="Paragraph-2"/>
      </w:pPr>
      <w:r>
        <w:t>sockets</w:t>
      </w:r>
    </w:p>
    <w:p w:rsidR="00DF064E" w:rsidRDefault="00DF064E" w:rsidP="00905D88">
      <w:pPr>
        <w:pStyle w:val="Paragraph-2"/>
      </w:pPr>
      <w:r>
        <w:t>memory</w:t>
      </w:r>
    </w:p>
    <w:p w:rsidR="00DF064E" w:rsidRDefault="00DF064E" w:rsidP="00905D88">
      <w:pPr>
        <w:pStyle w:val="Paragraph-2"/>
      </w:pPr>
      <w:r>
        <w:t>switch</w:t>
      </w:r>
    </w:p>
    <w:p w:rsidR="00DF064E" w:rsidRDefault="00DF064E" w:rsidP="00905D88">
      <w:pPr>
        <w:pStyle w:val="Paragraph-2"/>
      </w:pPr>
      <w:r>
        <w:t>GPUs</w:t>
      </w:r>
    </w:p>
    <w:p w:rsidR="00DF064E" w:rsidRDefault="00DF064E" w:rsidP="00905D88">
      <w:pPr>
        <w:pStyle w:val="Paragraph-2"/>
      </w:pPr>
      <w:r>
        <w:t>license</w:t>
      </w:r>
    </w:p>
    <w:p w:rsidR="00905D88" w:rsidRDefault="00905D88" w:rsidP="008B5189"/>
    <w:p w:rsidR="008B5189" w:rsidRDefault="008B5189" w:rsidP="008B5189">
      <w:r>
        <w:t>architechture</w:t>
      </w:r>
    </w:p>
    <w:p w:rsidR="008B5189" w:rsidRDefault="007A4D72" w:rsidP="008B5189">
      <w:r>
        <w:t xml:space="preserve">70 plugins for authentication, MPIs, </w:t>
      </w:r>
      <w:r w:rsidR="00685F8D">
        <w:t>databases, etc</w:t>
      </w:r>
    </w:p>
    <w:p w:rsidR="00FA3C98" w:rsidRDefault="00FA3C98" w:rsidP="008B5189">
      <w:r>
        <w:t>slurmd - daemon running on each node</w:t>
      </w:r>
    </w:p>
    <w:p w:rsidR="00FA3C98" w:rsidRDefault="00FA3C98" w:rsidP="008B5189">
      <w:r>
        <w:t>slurmctld - daemin running on the management node</w:t>
      </w:r>
    </w:p>
    <w:p w:rsidR="00FA3C98" w:rsidRDefault="00F56242" w:rsidP="008B5189">
      <w:r>
        <w:t xml:space="preserve">user commands: </w:t>
      </w:r>
      <w:r w:rsidRPr="00F56242">
        <w:t>sacct, salloc, sattach, sbatch, sbcast, scancel, scontrol, sinfo, smap, squeue, srun, strigger and sview</w:t>
      </w:r>
    </w:p>
    <w:p w:rsidR="00274A05" w:rsidRDefault="00274A05" w:rsidP="008B5189">
      <w:r>
        <w:t>node  - the compute resourse</w:t>
      </w:r>
    </w:p>
    <w:p w:rsidR="00274A05" w:rsidRDefault="00274A05" w:rsidP="008B5189">
      <w:r>
        <w:t>partition</w:t>
      </w:r>
      <w:r w:rsidR="00AE1A5B">
        <w:t xml:space="preserve"> - group nodes into logical sets</w:t>
      </w:r>
      <w:r w:rsidR="00856BEC">
        <w:t>. can be considered as job queue, with a set of limitations like time limit, permitted users, etc.</w:t>
      </w:r>
    </w:p>
    <w:p w:rsidR="00AE1A5B" w:rsidRDefault="00AE1A5B" w:rsidP="008B5189">
      <w:r>
        <w:t>job step - task within the job</w:t>
      </w:r>
    </w:p>
    <w:p w:rsidR="00494FC9" w:rsidRDefault="00494FC9" w:rsidP="00494FC9">
      <w:pPr>
        <w:bidi/>
        <w:rPr>
          <w:rFonts w:hint="cs"/>
          <w:rtl/>
        </w:rPr>
      </w:pPr>
      <w:r>
        <w:rPr>
          <w:rFonts w:hint="cs"/>
          <w:rtl/>
        </w:rPr>
        <w:t>הפקודות</w:t>
      </w:r>
    </w:p>
    <w:p w:rsidR="00494FC9" w:rsidRDefault="00494FC9" w:rsidP="00494FC9">
      <w:pPr>
        <w:bidi/>
      </w:pPr>
      <w:r>
        <w:t>sinfo</w:t>
      </w:r>
      <w:r>
        <w:rPr>
          <w:rFonts w:hint="cs"/>
          <w:rtl/>
        </w:rPr>
        <w:t xml:space="preserve"> - מצב המערכת</w:t>
      </w:r>
    </w:p>
    <w:p w:rsidR="00DC6DF8" w:rsidRDefault="00DC6DF8" w:rsidP="00DC6DF8">
      <w:pPr>
        <w:bidi/>
      </w:pPr>
      <w:r>
        <w:rPr>
          <w:noProof/>
        </w:rPr>
        <w:drawing>
          <wp:inline distT="0" distB="0" distL="0" distR="0">
            <wp:extent cx="5351145" cy="18764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DF8" w:rsidRDefault="00DC6DF8" w:rsidP="00DC6DF8">
      <w:pPr>
        <w:bidi/>
        <w:rPr>
          <w:rtl/>
        </w:rPr>
      </w:pPr>
      <w:r>
        <w:t>squeue</w:t>
      </w:r>
      <w:r>
        <w:rPr>
          <w:rFonts w:hint="cs"/>
          <w:rtl/>
        </w:rPr>
        <w:t xml:space="preserve"> - סטטוס הג'ובים במערכת:</w:t>
      </w:r>
    </w:p>
    <w:p w:rsidR="00DC6DF8" w:rsidRDefault="003A407D" w:rsidP="00DC6DF8">
      <w:pPr>
        <w:bidi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939790" cy="13995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EC6" w:rsidRDefault="00551EC6" w:rsidP="00551EC6">
      <w:pPr>
        <w:bidi/>
        <w:rPr>
          <w:rFonts w:hint="cs"/>
          <w:rtl/>
        </w:rPr>
      </w:pPr>
      <w:r>
        <w:t>scontrol</w:t>
      </w:r>
      <w:r>
        <w:rPr>
          <w:rFonts w:hint="cs"/>
          <w:rtl/>
        </w:rPr>
        <w:t xml:space="preserve"> - מידע על </w:t>
      </w:r>
      <w:r w:rsidRPr="00551EC6">
        <w:rPr>
          <w:rtl/>
        </w:rPr>
        <w:t xml:space="preserve"> </w:t>
      </w:r>
      <w:r w:rsidRPr="00551EC6">
        <w:t>partitions, jobs, job steps, and configuration</w:t>
      </w:r>
      <w:r>
        <w:rPr>
          <w:rFonts w:hint="cs"/>
          <w:rtl/>
        </w:rPr>
        <w:t>.</w:t>
      </w:r>
      <w:r w:rsidR="00047CC5">
        <w:rPr>
          <w:rFonts w:hint="cs"/>
          <w:rtl/>
        </w:rPr>
        <w:t xml:space="preserve"> גם היישום המשמש לביצוע שינויים.</w:t>
      </w:r>
    </w:p>
    <w:p w:rsidR="00047CC5" w:rsidRDefault="00047CC5" w:rsidP="00047CC5">
      <w:pPr>
        <w:bidi/>
        <w:rPr>
          <w:rFonts w:hint="cs"/>
          <w:rtl/>
        </w:rPr>
      </w:pPr>
      <w:bookmarkStart w:id="0" w:name="_GoBack"/>
      <w:bookmarkEnd w:id="0"/>
    </w:p>
    <w:sectPr w:rsidR="00047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12"/>
    <w:rsid w:val="00047CC5"/>
    <w:rsid w:val="00232712"/>
    <w:rsid w:val="00274A05"/>
    <w:rsid w:val="002C1CF0"/>
    <w:rsid w:val="00380FCB"/>
    <w:rsid w:val="00386B9C"/>
    <w:rsid w:val="003A407D"/>
    <w:rsid w:val="00494FC9"/>
    <w:rsid w:val="00551EC6"/>
    <w:rsid w:val="005C2259"/>
    <w:rsid w:val="00672701"/>
    <w:rsid w:val="00685F8D"/>
    <w:rsid w:val="007721AE"/>
    <w:rsid w:val="007A4D72"/>
    <w:rsid w:val="00856BEC"/>
    <w:rsid w:val="008B5189"/>
    <w:rsid w:val="00905D88"/>
    <w:rsid w:val="00A14384"/>
    <w:rsid w:val="00AE1A5B"/>
    <w:rsid w:val="00B32E7E"/>
    <w:rsid w:val="00D859C4"/>
    <w:rsid w:val="00DC6DF8"/>
    <w:rsid w:val="00DF064E"/>
    <w:rsid w:val="00F56242"/>
    <w:rsid w:val="00FA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2729"/>
  <w15:chartTrackingRefBased/>
  <w15:docId w15:val="{CE12A8A9-E244-43E1-BE24-054E86F9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259"/>
    <w:pPr>
      <w:keepNext/>
      <w:keepLines/>
      <w:spacing w:before="120" w:line="288" w:lineRule="auto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259"/>
    <w:pPr>
      <w:keepNext/>
      <w:keepLines/>
      <w:spacing w:before="120" w:line="288" w:lineRule="auto"/>
      <w:ind w:left="288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FCB"/>
    <w:pPr>
      <w:keepNext/>
      <w:keepLines/>
      <w:spacing w:before="120" w:line="288" w:lineRule="auto"/>
      <w:ind w:left="576"/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9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-0">
    <w:name w:val="Paragraph-0"/>
    <w:basedOn w:val="Normal"/>
    <w:qFormat/>
    <w:rsid w:val="00672701"/>
    <w:pPr>
      <w:bidi/>
      <w:spacing w:before="120" w:line="288" w:lineRule="auto"/>
    </w:pPr>
  </w:style>
  <w:style w:type="paragraph" w:customStyle="1" w:styleId="Paragraph-1">
    <w:name w:val="Paragraph-1"/>
    <w:basedOn w:val="Paragraph-0"/>
    <w:qFormat/>
    <w:rsid w:val="00672701"/>
    <w:pPr>
      <w:ind w:left="288"/>
    </w:pPr>
  </w:style>
  <w:style w:type="character" w:customStyle="1" w:styleId="Heading1Char">
    <w:name w:val="Heading 1 Char"/>
    <w:basedOn w:val="DefaultParagraphFont"/>
    <w:link w:val="Heading1"/>
    <w:uiPriority w:val="9"/>
    <w:rsid w:val="005C2259"/>
    <w:rPr>
      <w:rFonts w:eastAsiaTheme="majorEastAs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2259"/>
    <w:rPr>
      <w:rFonts w:eastAsiaTheme="majorEastAsia"/>
      <w:b/>
      <w:bCs/>
    </w:rPr>
  </w:style>
  <w:style w:type="paragraph" w:customStyle="1" w:styleId="Paragraph-2">
    <w:name w:val="Paragraph-2"/>
    <w:basedOn w:val="Paragraph-0"/>
    <w:qFormat/>
    <w:rsid w:val="005C2259"/>
    <w:pPr>
      <w:bidi w:val="0"/>
      <w:ind w:left="576"/>
    </w:pPr>
  </w:style>
  <w:style w:type="character" w:customStyle="1" w:styleId="Heading3Char">
    <w:name w:val="Heading 3 Char"/>
    <w:basedOn w:val="DefaultParagraphFont"/>
    <w:link w:val="Heading3"/>
    <w:uiPriority w:val="9"/>
    <w:rsid w:val="00380FCB"/>
    <w:rPr>
      <w:rFonts w:eastAsiaTheme="majorEastAsia"/>
    </w:rPr>
  </w:style>
  <w:style w:type="paragraph" w:customStyle="1" w:styleId="Paragraph-3">
    <w:name w:val="Paragraph-3"/>
    <w:basedOn w:val="Paragraph-0"/>
    <w:qFormat/>
    <w:rsid w:val="00380FCB"/>
    <w:pPr>
      <w:bidi w:val="0"/>
      <w:ind w:left="864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859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Eisenberg, Omer (IntlCtr)</dc:creator>
  <cp:keywords/>
  <dc:description/>
  <cp:lastModifiedBy>Eisenberg, Omer (IntlCtr)</cp:lastModifiedBy>
  <cp:revision>14</cp:revision>
  <dcterms:created xsi:type="dcterms:W3CDTF">2018-03-26T13:54:00Z</dcterms:created>
  <dcterms:modified xsi:type="dcterms:W3CDTF">2018-04-03T15:47:00Z</dcterms:modified>
</cp:coreProperties>
</file>